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4979A6FD" w:rsidR="00FB118C" w:rsidRDefault="00625690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00F63C1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739EF315" w14:textId="0FD0DDA0" w:rsidR="00D0325B" w:rsidRPr="00C23594" w:rsidRDefault="00C23594" w:rsidP="00C23594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D0325B">
        <w:rPr>
          <w:rFonts w:ascii="Arial" w:eastAsia="Segoe UI" w:hAnsi="Arial"/>
          <w:lang w:eastAsia="pl-PL"/>
        </w:rPr>
        <w:tab/>
      </w:r>
      <w:r w:rsidR="00D0325B">
        <w:rPr>
          <w:rFonts w:ascii="Arial" w:eastAsia="Segoe UI" w:hAnsi="Arial"/>
          <w:lang w:eastAsia="pl-PL"/>
        </w:rPr>
        <w:tab/>
      </w:r>
      <w:r w:rsidR="00D0325B" w:rsidRPr="00BF0456">
        <w:rPr>
          <w:rFonts w:ascii="Arial" w:eastAsia="Segoe UI" w:hAnsi="Arial"/>
          <w:lang w:eastAsia="pl-PL"/>
        </w:rPr>
        <w:tab/>
        <w:t xml:space="preserve">Tychy, </w:t>
      </w:r>
      <w:r w:rsidR="00BF0456" w:rsidRPr="00BF0456">
        <w:rPr>
          <w:rFonts w:ascii="Arial" w:eastAsia="Segoe UI" w:hAnsi="Arial"/>
          <w:lang w:eastAsia="pl-PL"/>
        </w:rPr>
        <w:t xml:space="preserve">29 </w:t>
      </w:r>
      <w:r w:rsidR="000F0D8E" w:rsidRPr="00BF0456">
        <w:rPr>
          <w:rFonts w:ascii="Arial" w:eastAsia="Segoe UI" w:hAnsi="Arial"/>
          <w:lang w:eastAsia="pl-PL"/>
        </w:rPr>
        <w:t xml:space="preserve">stycznia </w:t>
      </w:r>
      <w:r w:rsidR="00D0325B" w:rsidRPr="00BF0456">
        <w:rPr>
          <w:rFonts w:ascii="Arial" w:eastAsia="Segoe UI" w:hAnsi="Arial"/>
          <w:lang w:eastAsia="pl-PL"/>
        </w:rPr>
        <w:t xml:space="preserve">2026 r. </w:t>
      </w:r>
    </w:p>
    <w:p w14:paraId="33E06A49" w14:textId="77777777" w:rsidR="00D0325B" w:rsidRPr="00BF0456" w:rsidRDefault="00D0325B" w:rsidP="00D0325B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 w:rsidRPr="00BF0456">
        <w:rPr>
          <w:rFonts w:ascii="Arial" w:eastAsia="Segoe UI" w:hAnsi="Arial" w:cs="Arial"/>
          <w:lang w:eastAsia="pl-PL"/>
        </w:rPr>
        <w:t>DUK.1711.10.2025</w:t>
      </w:r>
    </w:p>
    <w:p w14:paraId="6A84C107" w14:textId="77777777" w:rsidR="00C23594" w:rsidRDefault="00D0325B" w:rsidP="00987B7A">
      <w:pPr>
        <w:suppressLineNumbers/>
        <w:tabs>
          <w:tab w:val="left" w:pos="426"/>
          <w:tab w:val="left" w:pos="2486"/>
        </w:tabs>
        <w:suppressAutoHyphens/>
        <w:overflowPunct w:val="0"/>
        <w:spacing w:after="0" w:line="360" w:lineRule="auto"/>
        <w:rPr>
          <w:rFonts w:ascii="Arial" w:hAnsi="Arial" w:cs="Arial"/>
          <w:b/>
          <w:color w:val="00B050"/>
        </w:rPr>
      </w:pPr>
      <w:r>
        <w:rPr>
          <w:rFonts w:ascii="Arial" w:eastAsia="Segoe UI" w:hAnsi="Arial" w:cs="Arial"/>
          <w:lang w:eastAsia="pl-PL"/>
        </w:rPr>
        <w:tab/>
      </w:r>
      <w:r w:rsidR="00987B7A">
        <w:rPr>
          <w:rFonts w:ascii="Arial" w:hAnsi="Arial" w:cs="Arial"/>
          <w:b/>
          <w:color w:val="00B050"/>
        </w:rPr>
        <w:tab/>
      </w:r>
      <w:r w:rsidR="00987B7A">
        <w:rPr>
          <w:rFonts w:ascii="Arial" w:hAnsi="Arial" w:cs="Arial"/>
          <w:b/>
          <w:color w:val="00B050"/>
        </w:rPr>
        <w:tab/>
      </w:r>
      <w:r w:rsidR="00987B7A">
        <w:rPr>
          <w:rFonts w:ascii="Arial" w:hAnsi="Arial" w:cs="Arial"/>
          <w:b/>
          <w:color w:val="00B050"/>
        </w:rPr>
        <w:tab/>
      </w:r>
      <w:r w:rsidR="00987B7A">
        <w:rPr>
          <w:rFonts w:ascii="Arial" w:hAnsi="Arial" w:cs="Arial"/>
          <w:b/>
          <w:color w:val="00B050"/>
        </w:rPr>
        <w:tab/>
      </w:r>
      <w:r w:rsidR="00987B7A">
        <w:rPr>
          <w:rFonts w:ascii="Arial" w:hAnsi="Arial" w:cs="Arial"/>
          <w:b/>
          <w:color w:val="00B050"/>
        </w:rPr>
        <w:tab/>
      </w:r>
      <w:r w:rsidR="00987B7A">
        <w:rPr>
          <w:rFonts w:ascii="Arial" w:hAnsi="Arial" w:cs="Arial"/>
          <w:b/>
          <w:color w:val="00B050"/>
        </w:rPr>
        <w:tab/>
      </w:r>
      <w:r w:rsidR="001B1E2F">
        <w:rPr>
          <w:rFonts w:ascii="Arial" w:hAnsi="Arial" w:cs="Arial"/>
          <w:b/>
          <w:color w:val="00B050"/>
        </w:rPr>
        <w:tab/>
      </w:r>
      <w:r w:rsidR="001B1E2F">
        <w:rPr>
          <w:rFonts w:ascii="Arial" w:hAnsi="Arial" w:cs="Arial"/>
          <w:b/>
          <w:color w:val="00B050"/>
        </w:rPr>
        <w:tab/>
      </w:r>
      <w:r w:rsidR="00987B7A">
        <w:rPr>
          <w:rFonts w:ascii="Arial" w:hAnsi="Arial" w:cs="Arial"/>
          <w:b/>
          <w:color w:val="00B050"/>
        </w:rPr>
        <w:tab/>
      </w:r>
    </w:p>
    <w:p w14:paraId="27D8A0AA" w14:textId="77777777" w:rsidR="00C23594" w:rsidRDefault="00C23594" w:rsidP="00987B7A">
      <w:pPr>
        <w:suppressLineNumbers/>
        <w:tabs>
          <w:tab w:val="left" w:pos="426"/>
          <w:tab w:val="left" w:pos="2486"/>
        </w:tabs>
        <w:suppressAutoHyphens/>
        <w:overflowPunct w:val="0"/>
        <w:spacing w:after="0" w:line="360" w:lineRule="auto"/>
        <w:rPr>
          <w:rFonts w:ascii="Arial" w:hAnsi="Arial" w:cs="Arial"/>
          <w:b/>
          <w:color w:val="00B050"/>
        </w:rPr>
      </w:pPr>
    </w:p>
    <w:p w14:paraId="2AE1F69E" w14:textId="37E2CF9D" w:rsidR="00D0325B" w:rsidRPr="00BF0456" w:rsidRDefault="00C23594" w:rsidP="00987B7A">
      <w:pPr>
        <w:suppressLineNumbers/>
        <w:tabs>
          <w:tab w:val="left" w:pos="426"/>
          <w:tab w:val="left" w:pos="2486"/>
        </w:tabs>
        <w:suppressAutoHyphens/>
        <w:overflowPunct w:val="0"/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>
        <w:rPr>
          <w:rFonts w:ascii="Arial" w:hAnsi="Arial" w:cs="Arial"/>
          <w:b/>
          <w:color w:val="00B050"/>
        </w:rPr>
        <w:tab/>
      </w:r>
      <w:r w:rsidR="00987B7A" w:rsidRPr="00BF0456">
        <w:rPr>
          <w:rFonts w:ascii="Arial" w:hAnsi="Arial" w:cs="Arial"/>
          <w:b/>
        </w:rPr>
        <w:t>Pani</w:t>
      </w:r>
    </w:p>
    <w:p w14:paraId="5CA51FEC" w14:textId="1A824C31" w:rsidR="00987B7A" w:rsidRPr="00BF0456" w:rsidRDefault="00987B7A" w:rsidP="00987B7A">
      <w:pPr>
        <w:suppressLineNumbers/>
        <w:tabs>
          <w:tab w:val="left" w:pos="426"/>
          <w:tab w:val="left" w:pos="2486"/>
        </w:tabs>
        <w:suppressAutoHyphens/>
        <w:overflowPunct w:val="0"/>
        <w:spacing w:after="0" w:line="360" w:lineRule="auto"/>
        <w:rPr>
          <w:rFonts w:ascii="Arial" w:hAnsi="Arial" w:cs="Arial"/>
          <w:b/>
        </w:rPr>
      </w:pP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  <w:t>Joanna Szybalska – Kucharczyk</w:t>
      </w:r>
    </w:p>
    <w:p w14:paraId="30838DB2" w14:textId="5615B9B6" w:rsidR="00987B7A" w:rsidRPr="00BF0456" w:rsidRDefault="00987B7A" w:rsidP="00987B7A">
      <w:pPr>
        <w:suppressLineNumbers/>
        <w:tabs>
          <w:tab w:val="left" w:pos="426"/>
          <w:tab w:val="left" w:pos="2486"/>
        </w:tabs>
        <w:suppressAutoHyphens/>
        <w:overflowPunct w:val="0"/>
        <w:spacing w:after="0" w:line="360" w:lineRule="auto"/>
        <w:rPr>
          <w:rFonts w:ascii="Arial" w:hAnsi="Arial" w:cs="Arial"/>
          <w:b/>
        </w:rPr>
      </w:pP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  <w:t>Kierownik</w:t>
      </w:r>
    </w:p>
    <w:p w14:paraId="7C8C72A2" w14:textId="1F713BF4" w:rsidR="00987B7A" w:rsidRPr="00BF0456" w:rsidRDefault="00987B7A" w:rsidP="00987B7A">
      <w:pPr>
        <w:suppressLineNumbers/>
        <w:tabs>
          <w:tab w:val="left" w:pos="426"/>
          <w:tab w:val="left" w:pos="2486"/>
        </w:tabs>
        <w:suppressAutoHyphens/>
        <w:overflowPunct w:val="0"/>
        <w:spacing w:after="0" w:line="360" w:lineRule="auto"/>
        <w:rPr>
          <w:rFonts w:ascii="Arial" w:hAnsi="Arial" w:cs="Arial"/>
          <w:b/>
        </w:rPr>
      </w:pP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  <w:t>Środowiskowego Domu Samopomocy</w:t>
      </w:r>
    </w:p>
    <w:p w14:paraId="2D26A4AA" w14:textId="7BFACE29" w:rsidR="00987B7A" w:rsidRPr="00BF0456" w:rsidRDefault="00987B7A" w:rsidP="00987B7A">
      <w:pPr>
        <w:suppressLineNumbers/>
        <w:tabs>
          <w:tab w:val="left" w:pos="426"/>
          <w:tab w:val="left" w:pos="2486"/>
        </w:tabs>
        <w:suppressAutoHyphens/>
        <w:overflowPunct w:val="0"/>
        <w:spacing w:after="0" w:line="360" w:lineRule="auto"/>
        <w:rPr>
          <w:rFonts w:ascii="Arial" w:hAnsi="Arial" w:cs="Arial"/>
          <w:b/>
        </w:rPr>
      </w:pP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ab/>
      </w:r>
      <w:r w:rsidR="00BF0456" w:rsidRPr="00BF0456">
        <w:rPr>
          <w:rFonts w:ascii="Arial" w:hAnsi="Arial" w:cs="Arial"/>
          <w:b/>
        </w:rPr>
        <w:tab/>
      </w:r>
      <w:r w:rsidRPr="00BF0456">
        <w:rPr>
          <w:rFonts w:ascii="Arial" w:hAnsi="Arial" w:cs="Arial"/>
          <w:b/>
        </w:rPr>
        <w:t>„Mozaika” w Tychach</w:t>
      </w:r>
    </w:p>
    <w:p w14:paraId="39BEE098" w14:textId="77777777" w:rsidR="00D0325B" w:rsidRPr="00BF0456" w:rsidRDefault="00D0325B" w:rsidP="00D0325B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74FDAF41" w14:textId="77777777" w:rsidR="001B1E2F" w:rsidRDefault="001B1E2F" w:rsidP="00D0325B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6ABAEED9" w14:textId="4F39BC68" w:rsidR="00D0325B" w:rsidRDefault="00D0325B" w:rsidP="00D0325B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</w:rPr>
      </w:pPr>
      <w:r w:rsidRPr="00267E96">
        <w:rPr>
          <w:rFonts w:ascii="Arial" w:hAnsi="Arial" w:cs="Arial"/>
          <w:b/>
        </w:rPr>
        <w:t>WYSTĄPIENIE POKONTROLNE</w:t>
      </w:r>
    </w:p>
    <w:p w14:paraId="1AB34ED6" w14:textId="29B2BC7B" w:rsidR="001B1E2F" w:rsidRDefault="001B1E2F" w:rsidP="00D0325B">
      <w:pPr>
        <w:tabs>
          <w:tab w:val="left" w:pos="567"/>
          <w:tab w:val="left" w:pos="4395"/>
          <w:tab w:val="left" w:pos="4536"/>
          <w:tab w:val="left" w:pos="4820"/>
        </w:tabs>
        <w:suppressAutoHyphens/>
        <w:spacing w:after="0" w:line="360" w:lineRule="auto"/>
        <w:jc w:val="both"/>
        <w:rPr>
          <w:rFonts w:ascii="Arial" w:hAnsi="Arial" w:cs="Arial"/>
          <w:color w:val="00B050"/>
        </w:rPr>
      </w:pPr>
    </w:p>
    <w:p w14:paraId="1ACAF139" w14:textId="20B4042F" w:rsidR="00D0325B" w:rsidRPr="00BF0456" w:rsidRDefault="001B1E2F" w:rsidP="00D0325B">
      <w:pPr>
        <w:tabs>
          <w:tab w:val="left" w:pos="567"/>
          <w:tab w:val="left" w:pos="4395"/>
          <w:tab w:val="left" w:pos="4536"/>
          <w:tab w:val="left" w:pos="4820"/>
        </w:tabs>
        <w:suppressAutoHyphens/>
        <w:spacing w:after="0" w:line="360" w:lineRule="auto"/>
        <w:jc w:val="both"/>
        <w:rPr>
          <w:rFonts w:ascii="Arial" w:eastAsia="Segoe UI" w:hAnsi="Arial" w:cs="Arial"/>
          <w:bCs/>
          <w:spacing w:val="-3"/>
          <w:lang w:eastAsia="pl-PL"/>
        </w:rPr>
      </w:pPr>
      <w:r>
        <w:rPr>
          <w:rFonts w:ascii="Arial" w:hAnsi="Arial" w:cs="Arial"/>
          <w:color w:val="00B050"/>
        </w:rPr>
        <w:tab/>
      </w:r>
      <w:r w:rsidR="00D0325B" w:rsidRPr="00BF0456">
        <w:rPr>
          <w:rFonts w:ascii="Arial" w:hAnsi="Arial" w:cs="Arial"/>
        </w:rPr>
        <w:t xml:space="preserve">Kontrola planowa przeprowadzona </w:t>
      </w:r>
      <w:bookmarkStart w:id="0" w:name="_Hlk130818499"/>
      <w:r w:rsidR="00D0325B" w:rsidRPr="00BF0456">
        <w:rPr>
          <w:rFonts w:ascii="Arial" w:hAnsi="Arial" w:cs="Arial"/>
        </w:rPr>
        <w:t xml:space="preserve">w </w:t>
      </w:r>
      <w:bookmarkStart w:id="1" w:name="_Hlk200540001"/>
      <w:r w:rsidR="00D0325B" w:rsidRPr="00BF0456">
        <w:rPr>
          <w:rFonts w:ascii="Arial" w:hAnsi="Arial" w:cs="Arial"/>
        </w:rPr>
        <w:t>Środowiskowym Domu Samopomocy „Mozaika” w</w:t>
      </w:r>
      <w:r w:rsidR="00BF0456">
        <w:rPr>
          <w:rFonts w:ascii="Arial" w:hAnsi="Arial" w:cs="Arial"/>
        </w:rPr>
        <w:t> </w:t>
      </w:r>
      <w:r w:rsidR="00D0325B" w:rsidRPr="00BF0456">
        <w:rPr>
          <w:rFonts w:ascii="Arial" w:hAnsi="Arial" w:cs="Arial"/>
        </w:rPr>
        <w:t xml:space="preserve">Tychach </w:t>
      </w:r>
      <w:bookmarkEnd w:id="0"/>
      <w:bookmarkEnd w:id="1"/>
      <w:r w:rsidR="00D0325B" w:rsidRPr="00BF0456">
        <w:rPr>
          <w:rFonts w:ascii="Arial" w:eastAsia="Segoe UI" w:hAnsi="Arial" w:cs="Arial"/>
          <w:spacing w:val="-3"/>
          <w:lang w:eastAsia="pl-PL"/>
        </w:rPr>
        <w:t xml:space="preserve">w dniach </w:t>
      </w:r>
      <w:bookmarkStart w:id="2" w:name="_Hlk124337631"/>
      <w:r w:rsidR="00D0325B" w:rsidRPr="00BF0456">
        <w:rPr>
          <w:rFonts w:ascii="Arial" w:hAnsi="Arial" w:cs="Arial"/>
          <w:bCs/>
          <w:spacing w:val="-3"/>
        </w:rPr>
        <w:t xml:space="preserve">od </w:t>
      </w:r>
      <w:r w:rsidR="0080101C" w:rsidRPr="00BF0456">
        <w:rPr>
          <w:rFonts w:ascii="Arial" w:hAnsi="Arial" w:cs="Arial"/>
          <w:bCs/>
          <w:spacing w:val="-3"/>
        </w:rPr>
        <w:t>26.11.2025 r.</w:t>
      </w:r>
      <w:r w:rsidR="00D0325B" w:rsidRPr="00BF0456">
        <w:rPr>
          <w:rFonts w:ascii="Arial" w:hAnsi="Arial" w:cs="Arial"/>
          <w:bCs/>
          <w:spacing w:val="-3"/>
        </w:rPr>
        <w:t xml:space="preserve"> do 19.12.2025 r</w:t>
      </w:r>
      <w:bookmarkEnd w:id="2"/>
      <w:r w:rsidR="00D0325B" w:rsidRPr="00BF0456">
        <w:rPr>
          <w:rFonts w:ascii="Arial" w:hAnsi="Arial" w:cs="Arial"/>
          <w:bCs/>
          <w:spacing w:val="-3"/>
        </w:rPr>
        <w:t>.</w:t>
      </w:r>
      <w:r w:rsidR="00D0325B" w:rsidRPr="00BF0456">
        <w:rPr>
          <w:rFonts w:ascii="Arial" w:eastAsia="Times New Roman" w:hAnsi="Arial" w:cs="Arial"/>
          <w:bCs/>
        </w:rPr>
        <w:t xml:space="preserve"> </w:t>
      </w:r>
      <w:r w:rsidR="00D0325B" w:rsidRPr="00BF0456">
        <w:rPr>
          <w:rFonts w:ascii="Arial" w:hAnsi="Arial" w:cs="Arial"/>
          <w:spacing w:val="-3"/>
        </w:rPr>
        <w:t>przez Annę Wardzińską, głównego specjalistę Wydziału Kontroli Urzędu Miasta Tychy oraz przez Aleksandrę Gołąb, inspektora Wydziału Kontroli Urzędu Miasta Tychy na podstawie upoważnień nr</w:t>
      </w:r>
      <w:r w:rsidR="00D0325B" w:rsidRPr="00BF0456">
        <w:rPr>
          <w:rFonts w:ascii="Arial" w:eastAsia="Times New Roman" w:hAnsi="Arial" w:cs="Arial"/>
        </w:rPr>
        <w:t xml:space="preserve"> 0052.1/222/25</w:t>
      </w:r>
      <w:r w:rsidR="00D0325B" w:rsidRPr="00BF0456">
        <w:rPr>
          <w:rFonts w:ascii="Arial" w:hAnsi="Arial" w:cs="Arial"/>
          <w:spacing w:val="-3"/>
        </w:rPr>
        <w:t xml:space="preserve"> oraz nr 0052.1/223/25 z 21 listopada 2025 r., wydanych przez Prezydenta Miasta Tychy</w:t>
      </w:r>
      <w:r w:rsidR="00D0325B" w:rsidRPr="00BF0456">
        <w:rPr>
          <w:rFonts w:ascii="Arial" w:eastAsia="Segoe UI" w:hAnsi="Arial" w:cs="Arial"/>
          <w:spacing w:val="-3"/>
          <w:lang w:eastAsia="pl-PL"/>
        </w:rPr>
        <w:t xml:space="preserve"> </w:t>
      </w:r>
      <w:r w:rsidR="00D0325B" w:rsidRPr="00BF0456">
        <w:rPr>
          <w:rFonts w:ascii="Arial" w:hAnsi="Arial" w:cs="Arial"/>
        </w:rPr>
        <w:t>wykazała naruszenia formalne i merytoryczne w dokumentacji poddanej kontroli.</w:t>
      </w:r>
    </w:p>
    <w:p w14:paraId="7694D79E" w14:textId="00D128ED" w:rsidR="00D0325B" w:rsidRPr="00BF0456" w:rsidRDefault="00D0325B" w:rsidP="00D0325B">
      <w:pPr>
        <w:tabs>
          <w:tab w:val="left" w:pos="420"/>
          <w:tab w:val="left" w:pos="4395"/>
          <w:tab w:val="left" w:pos="4536"/>
          <w:tab w:val="left" w:pos="48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BF0456">
        <w:rPr>
          <w:rFonts w:ascii="Arial" w:hAnsi="Arial" w:cs="Arial"/>
        </w:rPr>
        <w:tab/>
        <w:t xml:space="preserve">Ustalenia kontroli zawarte zostały w </w:t>
      </w:r>
      <w:r w:rsidR="0080101C">
        <w:rPr>
          <w:rFonts w:ascii="Arial" w:hAnsi="Arial" w:cs="Arial"/>
        </w:rPr>
        <w:t>p</w:t>
      </w:r>
      <w:r w:rsidRPr="00BF0456">
        <w:rPr>
          <w:rFonts w:ascii="Arial" w:hAnsi="Arial" w:cs="Arial"/>
        </w:rPr>
        <w:t>rotokole kontroli z 20 stycznia 2026 r.</w:t>
      </w:r>
    </w:p>
    <w:p w14:paraId="4720C647" w14:textId="77777777" w:rsidR="00D0325B" w:rsidRPr="00BF0456" w:rsidRDefault="00D0325B" w:rsidP="00D0325B">
      <w:pPr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ind w:left="0" w:firstLine="0"/>
        <w:contextualSpacing/>
        <w:jc w:val="both"/>
        <w:rPr>
          <w:rFonts w:ascii="Arial" w:hAnsi="Arial"/>
          <w:b/>
        </w:rPr>
      </w:pPr>
      <w:r w:rsidRPr="00BF0456">
        <w:rPr>
          <w:rFonts w:ascii="Arial" w:hAnsi="Arial"/>
          <w:b/>
        </w:rPr>
        <w:t>Za nieprawidłowości uznać należy:</w:t>
      </w:r>
    </w:p>
    <w:p w14:paraId="6AEC60C8" w14:textId="27660DAA" w:rsidR="00DB6A8D" w:rsidRPr="00DB6A8D" w:rsidRDefault="00D0325B" w:rsidP="00D0325B">
      <w:pPr>
        <w:widowControl w:val="0"/>
        <w:numPr>
          <w:ilvl w:val="0"/>
          <w:numId w:val="4"/>
        </w:numPr>
        <w:suppressAutoHyphens/>
        <w:overflowPunct w:val="0"/>
        <w:spacing w:after="0" w:line="360" w:lineRule="auto"/>
        <w:ind w:left="0" w:firstLine="0"/>
        <w:contextualSpacing/>
        <w:jc w:val="both"/>
        <w:rPr>
          <w:rFonts w:ascii="Arial" w:hAnsi="Arial"/>
          <w:i/>
          <w:iCs/>
          <w:spacing w:val="-2"/>
        </w:rPr>
      </w:pPr>
      <w:r w:rsidRPr="00BF0456">
        <w:rPr>
          <w:rFonts w:ascii="Arial" w:eastAsia="Andale Sans UI" w:hAnsi="Arial" w:cs="Arial"/>
          <w:bCs/>
          <w:spacing w:val="-6"/>
          <w:lang w:eastAsia="ja-JP" w:bidi="fa-IR"/>
        </w:rPr>
        <w:t>Nierealizowanie wszystkich zapisów</w:t>
      </w:r>
      <w:r w:rsidRPr="00BF0456">
        <w:rPr>
          <w:rFonts w:ascii="Arial" w:eastAsia="Andale Sans UI" w:hAnsi="Arial" w:cs="Arial"/>
          <w:bCs/>
          <w:i/>
          <w:iCs/>
          <w:spacing w:val="-6"/>
          <w:lang w:eastAsia="ja-JP" w:bidi="fa-IR"/>
        </w:rPr>
        <w:t xml:space="preserve"> Regulaminu w sprawie postępowań o udzielenie zamówień publicznych w Środowiskowym Domu Samopomocy</w:t>
      </w:r>
      <w:r w:rsidR="00BF0456">
        <w:rPr>
          <w:rFonts w:ascii="Arial" w:eastAsia="Andale Sans UI" w:hAnsi="Arial" w:cs="Arial"/>
          <w:bCs/>
          <w:i/>
          <w:iCs/>
          <w:spacing w:val="-6"/>
          <w:lang w:eastAsia="ja-JP" w:bidi="fa-IR"/>
        </w:rPr>
        <w:t xml:space="preserve"> </w:t>
      </w:r>
      <w:r w:rsidR="0080101C">
        <w:rPr>
          <w:rFonts w:ascii="Arial" w:eastAsia="Andale Sans UI" w:hAnsi="Arial" w:cs="Arial"/>
          <w:bCs/>
          <w:i/>
          <w:iCs/>
          <w:spacing w:val="-6"/>
          <w:lang w:eastAsia="ja-JP" w:bidi="fa-IR"/>
        </w:rPr>
        <w:t>„</w:t>
      </w:r>
      <w:r w:rsidRPr="00BF0456">
        <w:rPr>
          <w:rFonts w:ascii="Arial" w:eastAsia="Andale Sans UI" w:hAnsi="Arial" w:cs="Arial"/>
          <w:bCs/>
          <w:i/>
          <w:iCs/>
          <w:spacing w:val="-6"/>
          <w:lang w:eastAsia="ja-JP" w:bidi="fa-IR"/>
        </w:rPr>
        <w:t xml:space="preserve">Mozaika” w Tychach, których wartość nie przekracza wyrażonej w złotych równowartości kwoty 130 000 złotych netto </w:t>
      </w:r>
      <w:r w:rsidRPr="00BF0456">
        <w:rPr>
          <w:rFonts w:ascii="Arial" w:eastAsia="Andale Sans UI" w:hAnsi="Arial" w:cs="Arial"/>
          <w:bCs/>
          <w:spacing w:val="-6"/>
          <w:lang w:eastAsia="ja-JP" w:bidi="fa-IR"/>
        </w:rPr>
        <w:t>tj.</w:t>
      </w:r>
      <w:r w:rsidR="00DB6A8D">
        <w:rPr>
          <w:rFonts w:ascii="Arial" w:eastAsia="Andale Sans UI" w:hAnsi="Arial" w:cs="Arial"/>
          <w:bCs/>
          <w:spacing w:val="-6"/>
          <w:lang w:eastAsia="ja-JP" w:bidi="fa-IR"/>
        </w:rPr>
        <w:t>:</w:t>
      </w:r>
    </w:p>
    <w:p w14:paraId="42B3ADAF" w14:textId="071A0076" w:rsidR="00DB6A8D" w:rsidRPr="00DB6A8D" w:rsidRDefault="00D0325B" w:rsidP="00DB6A8D">
      <w:pPr>
        <w:pStyle w:val="Akapitzlist"/>
        <w:widowControl w:val="0"/>
        <w:numPr>
          <w:ilvl w:val="0"/>
          <w:numId w:val="6"/>
        </w:numPr>
        <w:suppressAutoHyphens/>
        <w:overflowPunct w:val="0"/>
        <w:spacing w:after="0" w:line="360" w:lineRule="auto"/>
        <w:jc w:val="both"/>
        <w:rPr>
          <w:rFonts w:ascii="Arial" w:hAnsi="Arial"/>
          <w:i/>
          <w:iCs/>
          <w:spacing w:val="-2"/>
        </w:rPr>
      </w:pPr>
      <w:r w:rsidRPr="00DB6A8D">
        <w:rPr>
          <w:rFonts w:ascii="Arial" w:eastAsia="Andale Sans UI" w:hAnsi="Arial" w:cs="Arial"/>
          <w:bCs/>
          <w:spacing w:val="-6"/>
          <w:lang w:eastAsia="ja-JP" w:bidi="fa-IR"/>
        </w:rPr>
        <w:t xml:space="preserve">nie </w:t>
      </w:r>
      <w:r w:rsidR="00DB6A8D">
        <w:rPr>
          <w:rFonts w:ascii="Arial" w:eastAsia="Andale Sans UI" w:hAnsi="Arial" w:cs="Arial"/>
          <w:bCs/>
          <w:spacing w:val="-6"/>
          <w:lang w:eastAsia="ja-JP" w:bidi="fa-IR"/>
        </w:rPr>
        <w:t xml:space="preserve">określono zasad </w:t>
      </w:r>
      <w:r w:rsidRPr="00DB6A8D">
        <w:rPr>
          <w:rFonts w:ascii="Arial" w:eastAsia="Andale Sans UI" w:hAnsi="Arial" w:cs="Arial"/>
          <w:bCs/>
          <w:spacing w:val="-6"/>
          <w:lang w:eastAsia="ja-JP" w:bidi="fa-IR"/>
        </w:rPr>
        <w:t>sporządzania i nadsyłania ofert</w:t>
      </w:r>
      <w:r w:rsidR="00C23594">
        <w:rPr>
          <w:rFonts w:ascii="Arial" w:eastAsia="Andale Sans UI" w:hAnsi="Arial" w:cs="Arial"/>
          <w:bCs/>
          <w:spacing w:val="-6"/>
          <w:lang w:eastAsia="ja-JP" w:bidi="fa-IR"/>
        </w:rPr>
        <w:t xml:space="preserve"> w wersji elektronicznej, </w:t>
      </w:r>
      <w:r w:rsidRPr="00DB6A8D">
        <w:rPr>
          <w:rFonts w:ascii="Arial" w:eastAsia="Andale Sans UI" w:hAnsi="Arial" w:cs="Arial"/>
          <w:bCs/>
          <w:spacing w:val="-6"/>
          <w:lang w:eastAsia="ja-JP" w:bidi="fa-IR"/>
        </w:rPr>
        <w:t>uniemożliwiających zapoznanie się z ich treścią w postępowaniu prowadzonym w trybie zapytania ofertowego</w:t>
      </w:r>
      <w:r w:rsidR="00C23594">
        <w:rPr>
          <w:rFonts w:ascii="Arial" w:eastAsia="Andale Sans UI" w:hAnsi="Arial" w:cs="Arial"/>
          <w:bCs/>
          <w:spacing w:val="-6"/>
          <w:lang w:eastAsia="ja-JP" w:bidi="fa-IR"/>
        </w:rPr>
        <w:t>,</w:t>
      </w:r>
    </w:p>
    <w:p w14:paraId="4F6371A0" w14:textId="306235B8" w:rsidR="00D0325B" w:rsidRPr="00DB6A8D" w:rsidRDefault="00D0325B" w:rsidP="00DB6A8D">
      <w:pPr>
        <w:pStyle w:val="Akapitzlist"/>
        <w:widowControl w:val="0"/>
        <w:numPr>
          <w:ilvl w:val="0"/>
          <w:numId w:val="6"/>
        </w:numPr>
        <w:suppressAutoHyphens/>
        <w:overflowPunct w:val="0"/>
        <w:spacing w:after="0" w:line="360" w:lineRule="auto"/>
        <w:jc w:val="both"/>
        <w:rPr>
          <w:rFonts w:ascii="Arial" w:hAnsi="Arial"/>
          <w:i/>
          <w:iCs/>
          <w:spacing w:val="-2"/>
        </w:rPr>
      </w:pPr>
      <w:r w:rsidRPr="00DB6A8D">
        <w:rPr>
          <w:rFonts w:ascii="Arial" w:hAnsi="Arial" w:cs="Arial"/>
          <w:bCs/>
          <w:spacing w:val="-6"/>
        </w:rPr>
        <w:t>nie udokumentowano czynności związanych z szacowaniem wartości przedmiot</w:t>
      </w:r>
      <w:r w:rsidR="00C9036D" w:rsidRPr="00DB6A8D">
        <w:rPr>
          <w:rFonts w:ascii="Arial" w:hAnsi="Arial" w:cs="Arial"/>
          <w:bCs/>
          <w:spacing w:val="-6"/>
        </w:rPr>
        <w:t>u</w:t>
      </w:r>
      <w:r w:rsidRPr="00DB6A8D">
        <w:rPr>
          <w:rFonts w:ascii="Arial" w:hAnsi="Arial" w:cs="Arial"/>
          <w:bCs/>
          <w:spacing w:val="-6"/>
        </w:rPr>
        <w:t xml:space="preserve"> udzielonych zamówień.</w:t>
      </w:r>
    </w:p>
    <w:p w14:paraId="350AED2E" w14:textId="781390A1" w:rsidR="00D0325B" w:rsidRPr="00C23594" w:rsidRDefault="00C23594" w:rsidP="00D0325B">
      <w:pPr>
        <w:widowControl w:val="0"/>
        <w:numPr>
          <w:ilvl w:val="0"/>
          <w:numId w:val="4"/>
        </w:numPr>
        <w:suppressAutoHyphens/>
        <w:overflowPunct w:val="0"/>
        <w:spacing w:after="0" w:line="360" w:lineRule="auto"/>
        <w:ind w:left="0" w:firstLine="0"/>
        <w:contextualSpacing/>
        <w:jc w:val="both"/>
        <w:rPr>
          <w:rFonts w:ascii="Arial" w:hAnsi="Arial"/>
          <w:i/>
          <w:iCs/>
          <w:spacing w:val="-2"/>
        </w:rPr>
      </w:pPr>
      <w:r>
        <w:rPr>
          <w:rFonts w:ascii="Arial" w:hAnsi="Arial" w:cs="Arial"/>
          <w:color w:val="00B050"/>
        </w:rPr>
        <w:t xml:space="preserve"> </w:t>
      </w:r>
      <w:r w:rsidRPr="00C23594">
        <w:rPr>
          <w:rFonts w:ascii="Arial" w:hAnsi="Arial" w:cs="Arial"/>
        </w:rPr>
        <w:t>S</w:t>
      </w:r>
      <w:r w:rsidR="00D0325B" w:rsidRPr="00C23594">
        <w:rPr>
          <w:rFonts w:ascii="Arial" w:hAnsi="Arial" w:cs="Arial"/>
        </w:rPr>
        <w:t>porządzenie kilku kart drogowych bez wskazania dokładnego adresu miejsca, z którego lub do którego podróż się odbyła oraz kilkukrotne dokonanie nieczytelnych skreśleń i poprawek zarówno na kartach drogowych jak i w księdze druków ścisłego zarachowania.</w:t>
      </w:r>
    </w:p>
    <w:p w14:paraId="67D80F39" w14:textId="77777777" w:rsidR="00D0325B" w:rsidRDefault="00D0325B" w:rsidP="00D0325B">
      <w:pPr>
        <w:pStyle w:val="Akapitzlist"/>
        <w:widowControl w:val="0"/>
        <w:suppressAutoHyphens/>
        <w:overflowPunct w:val="0"/>
        <w:spacing w:after="0" w:line="360" w:lineRule="auto"/>
        <w:ind w:left="-74"/>
        <w:jc w:val="both"/>
        <w:textAlignment w:val="baseline"/>
        <w:rPr>
          <w:rFonts w:ascii="Arial" w:hAnsi="Arial"/>
          <w:b/>
          <w:color w:val="00B050"/>
        </w:rPr>
      </w:pPr>
    </w:p>
    <w:p w14:paraId="55F5C7CA" w14:textId="77777777" w:rsidR="00C23594" w:rsidRDefault="00C23594" w:rsidP="00D0325B">
      <w:pPr>
        <w:pStyle w:val="Akapitzlist"/>
        <w:widowControl w:val="0"/>
        <w:suppressAutoHyphens/>
        <w:overflowPunct w:val="0"/>
        <w:spacing w:after="0" w:line="360" w:lineRule="auto"/>
        <w:ind w:left="-74"/>
        <w:jc w:val="both"/>
        <w:textAlignment w:val="baseline"/>
        <w:rPr>
          <w:rFonts w:ascii="Arial" w:hAnsi="Arial"/>
          <w:b/>
          <w:color w:val="00B050"/>
        </w:rPr>
      </w:pPr>
    </w:p>
    <w:p w14:paraId="4A57E8BA" w14:textId="77777777" w:rsidR="00C23594" w:rsidRDefault="00C23594" w:rsidP="00D0325B">
      <w:pPr>
        <w:pStyle w:val="Akapitzlist"/>
        <w:widowControl w:val="0"/>
        <w:suppressAutoHyphens/>
        <w:overflowPunct w:val="0"/>
        <w:spacing w:after="0" w:line="360" w:lineRule="auto"/>
        <w:ind w:left="-74"/>
        <w:jc w:val="both"/>
        <w:textAlignment w:val="baseline"/>
        <w:rPr>
          <w:rFonts w:ascii="Arial" w:hAnsi="Arial"/>
          <w:b/>
          <w:color w:val="00B050"/>
        </w:rPr>
      </w:pPr>
    </w:p>
    <w:p w14:paraId="5F43C67E" w14:textId="77777777" w:rsidR="00C23594" w:rsidRDefault="00C23594" w:rsidP="00D0325B">
      <w:pPr>
        <w:pStyle w:val="Akapitzlist"/>
        <w:widowControl w:val="0"/>
        <w:suppressAutoHyphens/>
        <w:overflowPunct w:val="0"/>
        <w:spacing w:after="0" w:line="360" w:lineRule="auto"/>
        <w:ind w:left="-74"/>
        <w:jc w:val="both"/>
        <w:textAlignment w:val="baseline"/>
        <w:rPr>
          <w:rFonts w:ascii="Arial" w:hAnsi="Arial"/>
          <w:b/>
          <w:color w:val="00B050"/>
        </w:rPr>
      </w:pPr>
    </w:p>
    <w:p w14:paraId="7F39C052" w14:textId="38712653" w:rsidR="00D0325B" w:rsidRDefault="00D0325B" w:rsidP="00C23594">
      <w:pPr>
        <w:pStyle w:val="Akapitzlist"/>
        <w:widowControl w:val="0"/>
        <w:numPr>
          <w:ilvl w:val="0"/>
          <w:numId w:val="3"/>
        </w:numPr>
        <w:suppressAutoHyphens/>
        <w:overflowPunct w:val="0"/>
        <w:spacing w:after="0" w:line="360" w:lineRule="auto"/>
        <w:ind w:left="0" w:firstLine="0"/>
        <w:jc w:val="both"/>
        <w:textAlignment w:val="baseline"/>
        <w:rPr>
          <w:rFonts w:ascii="Arial" w:hAnsi="Arial"/>
          <w:b/>
        </w:rPr>
      </w:pPr>
      <w:r w:rsidRPr="00C23594">
        <w:rPr>
          <w:rFonts w:ascii="Arial" w:hAnsi="Arial"/>
          <w:b/>
        </w:rPr>
        <w:lastRenderedPageBreak/>
        <w:t xml:space="preserve">Stosownie do postanowień </w:t>
      </w:r>
      <w:r w:rsidRPr="00C23594">
        <w:rPr>
          <w:rFonts w:ascii="Arial" w:hAnsi="Arial"/>
          <w:b/>
          <w:i/>
          <w:iCs/>
        </w:rPr>
        <w:t xml:space="preserve">art. 247 ustawy z dnia 27 sierpnia 2009 r. o finansach publicznych (t.j. Dz. U. z 2025 r. poz. 1483 z późn. zm.) zwanej dalej </w:t>
      </w:r>
      <w:proofErr w:type="spellStart"/>
      <w:r w:rsidRPr="00C23594">
        <w:rPr>
          <w:rFonts w:ascii="Arial" w:hAnsi="Arial"/>
          <w:b/>
          <w:i/>
          <w:iCs/>
        </w:rPr>
        <w:t>uofp</w:t>
      </w:r>
      <w:proofErr w:type="spellEnd"/>
      <w:r w:rsidRPr="00C23594">
        <w:rPr>
          <w:rFonts w:ascii="Arial" w:hAnsi="Arial"/>
          <w:b/>
          <w:i/>
          <w:iCs/>
        </w:rPr>
        <w:t xml:space="preserve">, </w:t>
      </w:r>
      <w:r w:rsidRPr="00C23594">
        <w:rPr>
          <w:rFonts w:ascii="Arial" w:hAnsi="Arial"/>
          <w:b/>
        </w:rPr>
        <w:t>kieruję pod adresem Kierownika Środowiskowego Domu Samopomocy „Mozaika” w Tychach</w:t>
      </w:r>
      <w:r w:rsidRPr="00C23594">
        <w:rPr>
          <w:rFonts w:ascii="Arial" w:hAnsi="Arial"/>
          <w:b/>
          <w:bCs/>
        </w:rPr>
        <w:t xml:space="preserve"> </w:t>
      </w:r>
      <w:r w:rsidRPr="00C23594">
        <w:rPr>
          <w:rFonts w:ascii="Arial" w:hAnsi="Arial"/>
          <w:b/>
        </w:rPr>
        <w:t xml:space="preserve">następujące wnioski pokontrolne: </w:t>
      </w:r>
    </w:p>
    <w:p w14:paraId="1FFA87AA" w14:textId="77777777" w:rsidR="00C23594" w:rsidRPr="00C23594" w:rsidRDefault="00C23594" w:rsidP="00C23594">
      <w:pPr>
        <w:pStyle w:val="Akapitzlist"/>
        <w:widowControl w:val="0"/>
        <w:suppressAutoHyphens/>
        <w:overflowPunct w:val="0"/>
        <w:spacing w:after="0" w:line="360" w:lineRule="auto"/>
        <w:ind w:left="0"/>
        <w:jc w:val="both"/>
        <w:textAlignment w:val="baseline"/>
        <w:rPr>
          <w:rFonts w:ascii="Arial" w:hAnsi="Arial"/>
          <w:b/>
        </w:rPr>
      </w:pPr>
    </w:p>
    <w:p w14:paraId="6593F5FC" w14:textId="0C784646" w:rsidR="00D0325B" w:rsidRPr="00C23594" w:rsidRDefault="00D0325B" w:rsidP="00D0325B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0" w:firstLine="0"/>
        <w:jc w:val="both"/>
        <w:rPr>
          <w:rFonts w:ascii="Arial" w:hAnsi="Arial"/>
          <w:bCs/>
        </w:rPr>
      </w:pPr>
      <w:r w:rsidRPr="00C23594">
        <w:rPr>
          <w:rFonts w:ascii="Arial" w:hAnsi="Arial"/>
          <w:bCs/>
        </w:rPr>
        <w:t xml:space="preserve">Ściśle przestrzegać zapisów obowiązującego </w:t>
      </w:r>
      <w:r w:rsidR="00C23594">
        <w:rPr>
          <w:rFonts w:ascii="Arial" w:eastAsia="Andale Sans UI" w:hAnsi="Arial"/>
          <w:bCs/>
          <w:spacing w:val="-6"/>
          <w:lang w:eastAsia="ja-JP" w:bidi="fa-IR"/>
        </w:rPr>
        <w:t xml:space="preserve">w jednostek regulaminu udzielania zamówień publicznych. </w:t>
      </w:r>
    </w:p>
    <w:p w14:paraId="59FE18B9" w14:textId="32447DBD" w:rsidR="00C23594" w:rsidRPr="00290E8A" w:rsidRDefault="00C23594" w:rsidP="00C23594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line="360" w:lineRule="auto"/>
        <w:ind w:left="0" w:firstLine="0"/>
        <w:jc w:val="both"/>
        <w:rPr>
          <w:rFonts w:ascii="Arial" w:hAnsi="Arial"/>
          <w:bCs/>
        </w:rPr>
      </w:pPr>
      <w:r w:rsidRPr="00290E8A">
        <w:rPr>
          <w:rFonts w:ascii="Arial" w:hAnsi="Arial"/>
          <w:bCs/>
        </w:rPr>
        <w:t xml:space="preserve">Rzetelnie dokumentować </w:t>
      </w:r>
      <w:r w:rsidR="0002415F" w:rsidRPr="00290E8A">
        <w:rPr>
          <w:rFonts w:ascii="Arial" w:hAnsi="Arial"/>
          <w:bCs/>
        </w:rPr>
        <w:t xml:space="preserve">w kartach drogowych przebieg samochodu służbowego oraz </w:t>
      </w:r>
      <w:r w:rsidR="00A925A1" w:rsidRPr="00290E8A">
        <w:rPr>
          <w:rFonts w:ascii="Arial" w:hAnsi="Arial"/>
          <w:bCs/>
        </w:rPr>
        <w:t xml:space="preserve">rzetelnie prowadzić </w:t>
      </w:r>
      <w:r w:rsidR="0002415F" w:rsidRPr="00290E8A">
        <w:rPr>
          <w:rFonts w:ascii="Arial" w:hAnsi="Arial"/>
          <w:bCs/>
        </w:rPr>
        <w:t>ewidencj</w:t>
      </w:r>
      <w:r w:rsidR="00A925A1" w:rsidRPr="00290E8A">
        <w:rPr>
          <w:rFonts w:ascii="Arial" w:hAnsi="Arial"/>
          <w:bCs/>
        </w:rPr>
        <w:t>ę druków ścisłego zarachowana</w:t>
      </w:r>
    </w:p>
    <w:p w14:paraId="49827A7F" w14:textId="77777777" w:rsidR="00D0325B" w:rsidRPr="006C67E7" w:rsidRDefault="00D0325B" w:rsidP="00D0325B">
      <w:pPr>
        <w:tabs>
          <w:tab w:val="left" w:pos="-3402"/>
        </w:tabs>
        <w:suppressAutoHyphens/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00B050"/>
          <w:spacing w:val="-4"/>
        </w:rPr>
      </w:pPr>
    </w:p>
    <w:p w14:paraId="490764D6" w14:textId="552785E9" w:rsidR="00950D0C" w:rsidRDefault="00D0325B" w:rsidP="00987B7A">
      <w:pPr>
        <w:tabs>
          <w:tab w:val="left" w:pos="-3402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56DC7">
        <w:rPr>
          <w:rFonts w:ascii="Arial" w:hAnsi="Arial" w:cs="Arial"/>
          <w:spacing w:val="-4"/>
        </w:rPr>
        <w:tab/>
        <w:t xml:space="preserve">Zgodnie z § 10 </w:t>
      </w:r>
      <w:r w:rsidRPr="00156DC7">
        <w:rPr>
          <w:rFonts w:ascii="Arial" w:hAnsi="Arial" w:cs="Arial"/>
          <w:bCs/>
          <w:spacing w:val="-4"/>
        </w:rPr>
        <w:t>zarządzenia Nr 0050/80/25 Prezydenta Miasta Tychy z dnia 7 marca 2025 r.</w:t>
      </w:r>
      <w:r w:rsidRPr="00156DC7">
        <w:rPr>
          <w:rFonts w:ascii="Arial" w:hAnsi="Arial" w:cs="Arial"/>
        </w:rPr>
        <w:t> 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</w:p>
    <w:p w14:paraId="51DFE981" w14:textId="77777777" w:rsidR="00905343" w:rsidRDefault="00905343" w:rsidP="00987B7A">
      <w:pPr>
        <w:tabs>
          <w:tab w:val="left" w:pos="-3402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1967ABDC" w14:textId="77777777" w:rsidR="00905343" w:rsidRDefault="00905343" w:rsidP="00905343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F7EDF42" w14:textId="77777777" w:rsidR="00905343" w:rsidRDefault="00905343" w:rsidP="00905343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A5B4F99" w14:textId="45C8334B" w:rsidR="00905343" w:rsidRPr="00C16C97" w:rsidRDefault="00905343" w:rsidP="00905343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6C97">
        <w:rPr>
          <w:rFonts w:ascii="Arial" w:hAnsi="Arial" w:cs="Arial"/>
        </w:rPr>
        <w:t>PREZYDENT MIASTA TYCHY</w:t>
      </w:r>
    </w:p>
    <w:p w14:paraId="6C0954CE" w14:textId="2BE4EC21" w:rsidR="00905343" w:rsidRPr="00C16C97" w:rsidRDefault="00905343" w:rsidP="00905343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C16C97">
        <w:rPr>
          <w:rFonts w:ascii="Arial" w:hAnsi="Arial" w:cs="Arial"/>
        </w:rPr>
        <w:t xml:space="preserve">  </w:t>
      </w:r>
      <w:r w:rsidRPr="00C16C97">
        <w:rPr>
          <w:rFonts w:ascii="Arial" w:hAnsi="Arial" w:cs="Arial"/>
        </w:rPr>
        <w:tab/>
      </w:r>
      <w:r w:rsidRPr="00C16C97">
        <w:rPr>
          <w:rFonts w:ascii="Arial" w:hAnsi="Arial" w:cs="Arial"/>
        </w:rPr>
        <w:tab/>
      </w:r>
      <w:r w:rsidRPr="00C16C97">
        <w:rPr>
          <w:rFonts w:ascii="Arial" w:hAnsi="Arial" w:cs="Arial"/>
        </w:rPr>
        <w:tab/>
      </w:r>
      <w:r w:rsidRPr="00C16C97">
        <w:rPr>
          <w:rFonts w:ascii="Arial" w:hAnsi="Arial" w:cs="Arial"/>
        </w:rPr>
        <w:tab/>
      </w:r>
      <w:r w:rsidRPr="00C16C97">
        <w:rPr>
          <w:rFonts w:ascii="Arial" w:hAnsi="Arial" w:cs="Arial"/>
        </w:rPr>
        <w:tab/>
      </w:r>
      <w:r w:rsidRPr="00C16C97">
        <w:rPr>
          <w:rFonts w:ascii="Arial" w:hAnsi="Arial" w:cs="Arial"/>
        </w:rPr>
        <w:tab/>
        <w:t xml:space="preserve">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6C97">
        <w:rPr>
          <w:rFonts w:ascii="Arial" w:hAnsi="Arial" w:cs="Arial"/>
        </w:rPr>
        <w:t xml:space="preserve">     /-/    Maciej Gramatyka</w:t>
      </w:r>
    </w:p>
    <w:p w14:paraId="2BDE4DCC" w14:textId="77777777" w:rsidR="00905343" w:rsidRPr="00156DC7" w:rsidRDefault="00905343" w:rsidP="00987B7A">
      <w:pPr>
        <w:tabs>
          <w:tab w:val="left" w:pos="-3402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</w:p>
    <w:sectPr w:rsidR="00905343" w:rsidRPr="00156DC7" w:rsidSect="00987B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77" w:bottom="1440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6CFB" w14:textId="77777777" w:rsidR="00770B95" w:rsidRDefault="00770B95" w:rsidP="00951E22">
      <w:pPr>
        <w:spacing w:after="0" w:line="240" w:lineRule="auto"/>
      </w:pPr>
      <w:r>
        <w:separator/>
      </w:r>
    </w:p>
  </w:endnote>
  <w:endnote w:type="continuationSeparator" w:id="0">
    <w:p w14:paraId="2C1A5833" w14:textId="77777777" w:rsidR="00770B95" w:rsidRDefault="00770B95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9B63" w14:textId="77777777" w:rsidR="00625690" w:rsidRDefault="006256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888F" w14:textId="77777777" w:rsidR="00625690" w:rsidRDefault="00625690">
    <w:pPr>
      <w:pStyle w:val="Stopka"/>
      <w:rPr>
        <w:noProof/>
        <w14:ligatures w14:val="standardContextual"/>
      </w:rPr>
    </w:pPr>
  </w:p>
  <w:p w14:paraId="166FF3E0" w14:textId="43559EEE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2B8E0EA8">
          <wp:simplePos x="0" y="0"/>
          <wp:positionH relativeFrom="page">
            <wp:align>left</wp:align>
          </wp:positionH>
          <wp:positionV relativeFrom="page">
            <wp:posOffset>9520113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5690">
      <w:rPr>
        <w:noProof/>
        <w14:ligatures w14:val="standardContextual"/>
      </w:rPr>
      <w:t>\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9A27C" w14:textId="77777777" w:rsidR="00770B95" w:rsidRDefault="00770B95" w:rsidP="00951E22">
      <w:pPr>
        <w:spacing w:after="0" w:line="240" w:lineRule="auto"/>
      </w:pPr>
      <w:r>
        <w:separator/>
      </w:r>
    </w:p>
  </w:footnote>
  <w:footnote w:type="continuationSeparator" w:id="0">
    <w:p w14:paraId="02EF840A" w14:textId="77777777" w:rsidR="00770B95" w:rsidRDefault="00770B95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6CC5" w14:textId="77777777" w:rsidR="00625690" w:rsidRDefault="006256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7C80"/>
    <w:multiLevelType w:val="hybridMultilevel"/>
    <w:tmpl w:val="695C7B86"/>
    <w:lvl w:ilvl="0" w:tplc="4D563864">
      <w:start w:val="1"/>
      <w:numFmt w:val="upperLetter"/>
      <w:lvlText w:val="%1."/>
      <w:lvlJc w:val="left"/>
      <w:pPr>
        <w:ind w:left="6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6" w:hanging="360"/>
      </w:pPr>
    </w:lvl>
    <w:lvl w:ilvl="2" w:tplc="0415001B" w:tentative="1">
      <w:start w:val="1"/>
      <w:numFmt w:val="lowerRoman"/>
      <w:lvlText w:val="%3."/>
      <w:lvlJc w:val="right"/>
      <w:pPr>
        <w:ind w:left="2086" w:hanging="180"/>
      </w:pPr>
    </w:lvl>
    <w:lvl w:ilvl="3" w:tplc="0415000F" w:tentative="1">
      <w:start w:val="1"/>
      <w:numFmt w:val="decimal"/>
      <w:lvlText w:val="%4."/>
      <w:lvlJc w:val="left"/>
      <w:pPr>
        <w:ind w:left="2806" w:hanging="360"/>
      </w:pPr>
    </w:lvl>
    <w:lvl w:ilvl="4" w:tplc="04150019" w:tentative="1">
      <w:start w:val="1"/>
      <w:numFmt w:val="lowerLetter"/>
      <w:lvlText w:val="%5."/>
      <w:lvlJc w:val="left"/>
      <w:pPr>
        <w:ind w:left="3526" w:hanging="360"/>
      </w:pPr>
    </w:lvl>
    <w:lvl w:ilvl="5" w:tplc="0415001B" w:tentative="1">
      <w:start w:val="1"/>
      <w:numFmt w:val="lowerRoman"/>
      <w:lvlText w:val="%6."/>
      <w:lvlJc w:val="right"/>
      <w:pPr>
        <w:ind w:left="4246" w:hanging="180"/>
      </w:pPr>
    </w:lvl>
    <w:lvl w:ilvl="6" w:tplc="0415000F" w:tentative="1">
      <w:start w:val="1"/>
      <w:numFmt w:val="decimal"/>
      <w:lvlText w:val="%7."/>
      <w:lvlJc w:val="left"/>
      <w:pPr>
        <w:ind w:left="4966" w:hanging="360"/>
      </w:pPr>
    </w:lvl>
    <w:lvl w:ilvl="7" w:tplc="04150019" w:tentative="1">
      <w:start w:val="1"/>
      <w:numFmt w:val="lowerLetter"/>
      <w:lvlText w:val="%8."/>
      <w:lvlJc w:val="left"/>
      <w:pPr>
        <w:ind w:left="5686" w:hanging="360"/>
      </w:pPr>
    </w:lvl>
    <w:lvl w:ilvl="8" w:tplc="041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21360"/>
    <w:multiLevelType w:val="hybridMultilevel"/>
    <w:tmpl w:val="8C24E79C"/>
    <w:lvl w:ilvl="0" w:tplc="4D563864">
      <w:start w:val="1"/>
      <w:numFmt w:val="upperLetter"/>
      <w:suff w:val="space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875DC"/>
    <w:multiLevelType w:val="hybridMultilevel"/>
    <w:tmpl w:val="4A227160"/>
    <w:lvl w:ilvl="0" w:tplc="DB0C0EDA">
      <w:start w:val="1"/>
      <w:numFmt w:val="ordinal"/>
      <w:suff w:val="space"/>
      <w:lvlText w:val="A.%1"/>
      <w:lvlJc w:val="left"/>
      <w:pPr>
        <w:ind w:left="3824" w:firstLine="76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73927169"/>
    <w:multiLevelType w:val="hybridMultilevel"/>
    <w:tmpl w:val="D43CBB56"/>
    <w:lvl w:ilvl="0" w:tplc="2DB62548">
      <w:start w:val="1"/>
      <w:numFmt w:val="ordinal"/>
      <w:suff w:val="space"/>
      <w:lvlText w:val="B.%1"/>
      <w:lvlJc w:val="left"/>
      <w:pPr>
        <w:ind w:left="720" w:hanging="360"/>
      </w:pPr>
      <w:rPr>
        <w:rFonts w:hint="default"/>
        <w:b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11E9D"/>
    <w:multiLevelType w:val="hybridMultilevel"/>
    <w:tmpl w:val="63040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79916">
    <w:abstractNumId w:val="1"/>
  </w:num>
  <w:num w:numId="2" w16cid:durableId="228731610">
    <w:abstractNumId w:val="4"/>
  </w:num>
  <w:num w:numId="3" w16cid:durableId="1960334234">
    <w:abstractNumId w:val="2"/>
  </w:num>
  <w:num w:numId="4" w16cid:durableId="149904014">
    <w:abstractNumId w:val="3"/>
  </w:num>
  <w:num w:numId="5" w16cid:durableId="1401056196">
    <w:abstractNumId w:val="0"/>
  </w:num>
  <w:num w:numId="6" w16cid:durableId="2018772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4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2403B"/>
    <w:rsid w:val="0002415F"/>
    <w:rsid w:val="000516A5"/>
    <w:rsid w:val="0008435E"/>
    <w:rsid w:val="000A6DEB"/>
    <w:rsid w:val="000B0F0B"/>
    <w:rsid w:val="000F0D8E"/>
    <w:rsid w:val="00156DC7"/>
    <w:rsid w:val="00157E2A"/>
    <w:rsid w:val="001635AC"/>
    <w:rsid w:val="0017377D"/>
    <w:rsid w:val="0019027E"/>
    <w:rsid w:val="001B1E2F"/>
    <w:rsid w:val="00223D36"/>
    <w:rsid w:val="002358E2"/>
    <w:rsid w:val="00282BB7"/>
    <w:rsid w:val="002879EC"/>
    <w:rsid w:val="00290E8A"/>
    <w:rsid w:val="00297080"/>
    <w:rsid w:val="00297611"/>
    <w:rsid w:val="002A0E50"/>
    <w:rsid w:val="002D2836"/>
    <w:rsid w:val="002E2656"/>
    <w:rsid w:val="002E4B96"/>
    <w:rsid w:val="0032534D"/>
    <w:rsid w:val="00370404"/>
    <w:rsid w:val="003D61C8"/>
    <w:rsid w:val="003E1809"/>
    <w:rsid w:val="00405CFE"/>
    <w:rsid w:val="00411736"/>
    <w:rsid w:val="005100A2"/>
    <w:rsid w:val="00522E61"/>
    <w:rsid w:val="00567C80"/>
    <w:rsid w:val="00584413"/>
    <w:rsid w:val="005A5B2F"/>
    <w:rsid w:val="005B3C01"/>
    <w:rsid w:val="00607A05"/>
    <w:rsid w:val="00625690"/>
    <w:rsid w:val="006445F6"/>
    <w:rsid w:val="006557B0"/>
    <w:rsid w:val="00656F66"/>
    <w:rsid w:val="006B3D07"/>
    <w:rsid w:val="006B4095"/>
    <w:rsid w:val="006D626C"/>
    <w:rsid w:val="007403B2"/>
    <w:rsid w:val="00745A61"/>
    <w:rsid w:val="00745ACD"/>
    <w:rsid w:val="00760CE6"/>
    <w:rsid w:val="00770B95"/>
    <w:rsid w:val="007B4975"/>
    <w:rsid w:val="007C7897"/>
    <w:rsid w:val="007D6DC6"/>
    <w:rsid w:val="0080101C"/>
    <w:rsid w:val="00804AE6"/>
    <w:rsid w:val="00807B96"/>
    <w:rsid w:val="00854D49"/>
    <w:rsid w:val="00872A00"/>
    <w:rsid w:val="0089210E"/>
    <w:rsid w:val="008C7B94"/>
    <w:rsid w:val="008F7155"/>
    <w:rsid w:val="00905343"/>
    <w:rsid w:val="00905D07"/>
    <w:rsid w:val="00926D89"/>
    <w:rsid w:val="0093202C"/>
    <w:rsid w:val="00950D0C"/>
    <w:rsid w:val="00951E22"/>
    <w:rsid w:val="00987B7A"/>
    <w:rsid w:val="00994BEB"/>
    <w:rsid w:val="009E2F26"/>
    <w:rsid w:val="00A925A1"/>
    <w:rsid w:val="00AA481C"/>
    <w:rsid w:val="00AE690D"/>
    <w:rsid w:val="00AF4D53"/>
    <w:rsid w:val="00B2734D"/>
    <w:rsid w:val="00B777AB"/>
    <w:rsid w:val="00B902C8"/>
    <w:rsid w:val="00BE5830"/>
    <w:rsid w:val="00BE6904"/>
    <w:rsid w:val="00BF0456"/>
    <w:rsid w:val="00C0379F"/>
    <w:rsid w:val="00C070F9"/>
    <w:rsid w:val="00C162B4"/>
    <w:rsid w:val="00C23594"/>
    <w:rsid w:val="00C46263"/>
    <w:rsid w:val="00C9036D"/>
    <w:rsid w:val="00CB2E17"/>
    <w:rsid w:val="00CB4A24"/>
    <w:rsid w:val="00D0325B"/>
    <w:rsid w:val="00D06422"/>
    <w:rsid w:val="00D35439"/>
    <w:rsid w:val="00D40AE2"/>
    <w:rsid w:val="00D42066"/>
    <w:rsid w:val="00D877EE"/>
    <w:rsid w:val="00DB6A8D"/>
    <w:rsid w:val="00DD5085"/>
    <w:rsid w:val="00E05298"/>
    <w:rsid w:val="00E14E24"/>
    <w:rsid w:val="00E61D67"/>
    <w:rsid w:val="00EA773C"/>
    <w:rsid w:val="00F031A3"/>
    <w:rsid w:val="00F21BDF"/>
    <w:rsid w:val="00F45A2F"/>
    <w:rsid w:val="00F5553E"/>
    <w:rsid w:val="00F70942"/>
    <w:rsid w:val="00F91126"/>
    <w:rsid w:val="00FA784A"/>
    <w:rsid w:val="00FB118C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D0325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Aleksandra Gołąb</cp:lastModifiedBy>
  <cp:revision>12</cp:revision>
  <dcterms:created xsi:type="dcterms:W3CDTF">2026-01-22T13:57:00Z</dcterms:created>
  <dcterms:modified xsi:type="dcterms:W3CDTF">2026-02-23T07:48:00Z</dcterms:modified>
</cp:coreProperties>
</file>