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0873CA">
        <w:tc>
          <w:tcPr>
            <w:tcW w:w="4766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F91EF6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4241/70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FF5D0A" w:rsidRPr="004D1258" w:rsidRDefault="00F91EF6" w:rsidP="00F91E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1EF6">
              <w:rPr>
                <w:rFonts w:ascii="Arial" w:hAnsi="Arial" w:cs="Arial"/>
                <w:sz w:val="16"/>
                <w:szCs w:val="16"/>
              </w:rPr>
              <w:t>247701_1.0001.AR_2.4241/70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F91EF6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FF5D0A" w:rsidRPr="004D1258" w:rsidRDefault="00F91EF6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821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FF5D0A" w:rsidRPr="004D1258" w:rsidRDefault="00F91EF6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F91EF6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F91EF6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4241/70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FF5D0A" w:rsidRPr="004D1258" w:rsidRDefault="00F91EF6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1EF6">
              <w:rPr>
                <w:rFonts w:ascii="Arial" w:hAnsi="Arial" w:cs="Arial"/>
                <w:sz w:val="16"/>
                <w:szCs w:val="16"/>
              </w:rPr>
              <w:tab/>
              <w:t>247701_1.0001.AR_2.4241/70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FF5D0A" w:rsidRPr="004D1258" w:rsidRDefault="00873940" w:rsidP="00F91EF6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</w:r>
            <w:r w:rsidR="00F91EF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91EF6" w:rsidRPr="00F91EF6">
              <w:rPr>
                <w:rFonts w:ascii="Arial" w:hAnsi="Arial" w:cs="Arial"/>
                <w:sz w:val="16"/>
                <w:szCs w:val="16"/>
              </w:rPr>
              <w:t>247701_1.0001</w:t>
            </w:r>
            <w:r w:rsidR="00F91EF6">
              <w:rPr>
                <w:rFonts w:ascii="Arial" w:hAnsi="Arial" w:cs="Arial"/>
                <w:sz w:val="16"/>
                <w:szCs w:val="16"/>
              </w:rPr>
              <w:t xml:space="preserve">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FF5D0A" w:rsidRPr="004D1258" w:rsidRDefault="00FF5D0A" w:rsidP="00F91E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Województwo śląskie, Gmina Tychy, </w:t>
            </w:r>
            <w:r w:rsidR="00BA6AF0">
              <w:rPr>
                <w:rFonts w:ascii="Arial" w:hAnsi="Arial" w:cs="Arial"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F91EF6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Dębowa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FF5D0A" w:rsidRPr="004D1258" w:rsidRDefault="00FF5D0A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B-</w:t>
            </w:r>
            <w:r w:rsidR="00873940">
              <w:rPr>
                <w:rFonts w:ascii="Arial" w:hAnsi="Arial" w:cs="Arial"/>
                <w:sz w:val="16"/>
                <w:szCs w:val="16"/>
              </w:rPr>
              <w:t>tereny mieszkaniowe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FF5D0A" w:rsidRPr="004D1258" w:rsidRDefault="00F91EF6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18,</w:t>
            </w:r>
            <w:r w:rsidR="008A0BE2">
              <w:rPr>
                <w:rFonts w:ascii="Arial" w:hAnsi="Arial" w:cs="Arial"/>
                <w:sz w:val="16"/>
                <w:szCs w:val="16"/>
              </w:rPr>
              <w:t>4831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04216D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 w:rsidR="0004216D"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:rsidR="00FF5D0A" w:rsidRPr="004D1258" w:rsidRDefault="008A0BE2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8A0BE2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30DC" w:rsidRPr="004D1258" w:rsidTr="00DA2F76">
        <w:tc>
          <w:tcPr>
            <w:tcW w:w="9606" w:type="dxa"/>
            <w:gridSpan w:val="2"/>
            <w:shd w:val="clear" w:color="auto" w:fill="D9D9D9" w:themeFill="background1" w:themeFillShade="D9"/>
          </w:tcPr>
          <w:p w:rsidR="001C30DC" w:rsidRPr="004D1258" w:rsidRDefault="001C30DC" w:rsidP="00DA2F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 (GRUNT)</w:t>
            </w:r>
          </w:p>
        </w:tc>
      </w:tr>
      <w:tr w:rsidR="001C30DC" w:rsidRPr="004D1258" w:rsidTr="00DA2F76">
        <w:tc>
          <w:tcPr>
            <w:tcW w:w="4766" w:type="dxa"/>
          </w:tcPr>
          <w:p w:rsidR="001C30DC" w:rsidRPr="004D1258" w:rsidRDefault="001C30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1C30DC" w:rsidRPr="004D1258" w:rsidRDefault="001C30DC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1C30DC" w:rsidRPr="004D1258" w:rsidTr="00DA2F76">
        <w:tc>
          <w:tcPr>
            <w:tcW w:w="4766" w:type="dxa"/>
          </w:tcPr>
          <w:p w:rsidR="001C30DC" w:rsidRPr="004D1258" w:rsidRDefault="001C30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1C30DC" w:rsidRPr="004D1258" w:rsidRDefault="001C30DC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3795/70</w:t>
            </w:r>
          </w:p>
        </w:tc>
      </w:tr>
      <w:tr w:rsidR="001C30DC" w:rsidRPr="004D1258" w:rsidTr="00DA2F76">
        <w:tc>
          <w:tcPr>
            <w:tcW w:w="4766" w:type="dxa"/>
          </w:tcPr>
          <w:p w:rsidR="001C30DC" w:rsidRPr="004D1258" w:rsidRDefault="001C30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1C30DC" w:rsidRPr="004D1258" w:rsidRDefault="00E235B2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5B2">
              <w:rPr>
                <w:rFonts w:ascii="Arial" w:hAnsi="Arial" w:cs="Arial"/>
                <w:sz w:val="16"/>
                <w:szCs w:val="16"/>
              </w:rPr>
              <w:tab/>
              <w:t>247701_1.0001.AR_2.3795/70</w:t>
            </w:r>
          </w:p>
        </w:tc>
      </w:tr>
      <w:tr w:rsidR="001C30DC" w:rsidRPr="004D1258" w:rsidTr="00DA2F76">
        <w:tc>
          <w:tcPr>
            <w:tcW w:w="4766" w:type="dxa"/>
          </w:tcPr>
          <w:p w:rsidR="001C30DC" w:rsidRPr="004D1258" w:rsidRDefault="001C30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1C30DC" w:rsidRPr="004D1258" w:rsidRDefault="001C30DC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1C30DC" w:rsidRPr="004D1258" w:rsidTr="00DA2F76">
        <w:tc>
          <w:tcPr>
            <w:tcW w:w="4766" w:type="dxa"/>
          </w:tcPr>
          <w:p w:rsidR="001C30DC" w:rsidRPr="004D1258" w:rsidRDefault="001C30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1C30DC" w:rsidRPr="004D1258" w:rsidRDefault="001C30DC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4888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1C30DC" w:rsidRPr="004D1258" w:rsidTr="00DA2F76">
        <w:tc>
          <w:tcPr>
            <w:tcW w:w="4766" w:type="dxa"/>
          </w:tcPr>
          <w:p w:rsidR="001C30DC" w:rsidRPr="004D1258" w:rsidRDefault="001C30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1C30DC" w:rsidRPr="004D1258" w:rsidRDefault="001C30DC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1C30DC" w:rsidRPr="004D1258" w:rsidTr="00DA2F76">
        <w:tc>
          <w:tcPr>
            <w:tcW w:w="4766" w:type="dxa"/>
          </w:tcPr>
          <w:p w:rsidR="001C30DC" w:rsidRPr="004D1258" w:rsidRDefault="001C30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1C30DC" w:rsidRPr="004D1258" w:rsidRDefault="001C30DC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</w:t>
            </w:r>
          </w:p>
        </w:tc>
      </w:tr>
      <w:tr w:rsidR="001C30DC" w:rsidRPr="004D1258" w:rsidTr="00DA2F76">
        <w:tc>
          <w:tcPr>
            <w:tcW w:w="4766" w:type="dxa"/>
            <w:tcBorders>
              <w:bottom w:val="single" w:sz="4" w:space="0" w:color="auto"/>
            </w:tcBorders>
          </w:tcPr>
          <w:p w:rsidR="001C30DC" w:rsidRPr="004D1258" w:rsidRDefault="001C30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1C30DC" w:rsidRPr="004D1258" w:rsidRDefault="001C30DC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1C30DC" w:rsidRPr="004D1258" w:rsidTr="00DA2F76">
        <w:tc>
          <w:tcPr>
            <w:tcW w:w="9606" w:type="dxa"/>
            <w:gridSpan w:val="2"/>
            <w:shd w:val="clear" w:color="auto" w:fill="D9D9D9" w:themeFill="background1" w:themeFillShade="D9"/>
          </w:tcPr>
          <w:p w:rsidR="001C30DC" w:rsidRPr="004D1258" w:rsidRDefault="001C30DC" w:rsidP="00DA2F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1C30DC" w:rsidRPr="004D1258" w:rsidTr="00DA2F76">
        <w:tc>
          <w:tcPr>
            <w:tcW w:w="4766" w:type="dxa"/>
          </w:tcPr>
          <w:p w:rsidR="001C30DC" w:rsidRPr="004D1258" w:rsidRDefault="001C30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1C30DC" w:rsidRPr="004D1258" w:rsidRDefault="001C30DC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1C30DC" w:rsidRPr="004D1258" w:rsidTr="00DA2F76">
        <w:tc>
          <w:tcPr>
            <w:tcW w:w="4766" w:type="dxa"/>
          </w:tcPr>
          <w:p w:rsidR="001C30DC" w:rsidRPr="004D1258" w:rsidRDefault="001C30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1C30DC" w:rsidRPr="004D1258" w:rsidRDefault="00E235B2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3795/70</w:t>
            </w:r>
          </w:p>
        </w:tc>
      </w:tr>
      <w:tr w:rsidR="001C30DC" w:rsidRPr="004D1258" w:rsidTr="00DA2F76">
        <w:tc>
          <w:tcPr>
            <w:tcW w:w="4766" w:type="dxa"/>
          </w:tcPr>
          <w:p w:rsidR="001C30DC" w:rsidRPr="004D1258" w:rsidRDefault="001C30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1C30DC" w:rsidRPr="004D1258" w:rsidRDefault="00E235B2" w:rsidP="00E23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5B2">
              <w:rPr>
                <w:rFonts w:ascii="Arial" w:hAnsi="Arial" w:cs="Arial"/>
                <w:sz w:val="16"/>
                <w:szCs w:val="16"/>
              </w:rPr>
              <w:t>247701_1.0001.AR_2.3795/70</w:t>
            </w:r>
          </w:p>
        </w:tc>
      </w:tr>
      <w:tr w:rsidR="001C30DC" w:rsidRPr="004D1258" w:rsidTr="00DA2F76">
        <w:tc>
          <w:tcPr>
            <w:tcW w:w="4766" w:type="dxa"/>
          </w:tcPr>
          <w:p w:rsidR="001C30DC" w:rsidRPr="004D1258" w:rsidRDefault="001C30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1C30DC" w:rsidRPr="004D1258" w:rsidRDefault="001C30DC" w:rsidP="00DA2F76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91EF6">
              <w:rPr>
                <w:rFonts w:ascii="Arial" w:hAnsi="Arial" w:cs="Arial"/>
                <w:sz w:val="16"/>
                <w:szCs w:val="16"/>
              </w:rPr>
              <w:t>247701_1.0001</w:t>
            </w:r>
            <w:r>
              <w:rPr>
                <w:rFonts w:ascii="Arial" w:hAnsi="Arial" w:cs="Arial"/>
                <w:sz w:val="16"/>
                <w:szCs w:val="16"/>
              </w:rPr>
              <w:t xml:space="preserve"> TYCHY</w:t>
            </w:r>
          </w:p>
        </w:tc>
      </w:tr>
      <w:tr w:rsidR="001C30DC" w:rsidRPr="004D1258" w:rsidTr="00DA2F76">
        <w:tc>
          <w:tcPr>
            <w:tcW w:w="4766" w:type="dxa"/>
          </w:tcPr>
          <w:p w:rsidR="001C30DC" w:rsidRPr="004D1258" w:rsidRDefault="001C30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1C30DC" w:rsidRPr="004D1258" w:rsidRDefault="001C30DC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Województwo śląskie, Gmina Tychy,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1C30DC" w:rsidRPr="004D1258" w:rsidTr="00DA2F76">
        <w:tc>
          <w:tcPr>
            <w:tcW w:w="4766" w:type="dxa"/>
          </w:tcPr>
          <w:p w:rsidR="001C30DC" w:rsidRPr="004D1258" w:rsidRDefault="001C30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1C30DC" w:rsidRPr="004D1258" w:rsidRDefault="001C30DC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Dębowa</w:t>
            </w:r>
          </w:p>
        </w:tc>
      </w:tr>
      <w:tr w:rsidR="001C30DC" w:rsidRPr="004D1258" w:rsidTr="00DA2F76">
        <w:tc>
          <w:tcPr>
            <w:tcW w:w="4766" w:type="dxa"/>
          </w:tcPr>
          <w:p w:rsidR="001C30DC" w:rsidRPr="004D1258" w:rsidRDefault="001C30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1C30DC" w:rsidRPr="004D1258" w:rsidRDefault="001C30DC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Dr-drogi</w:t>
            </w:r>
          </w:p>
        </w:tc>
      </w:tr>
      <w:tr w:rsidR="001C30DC" w:rsidRPr="004D1258" w:rsidTr="00DA2F76">
        <w:tc>
          <w:tcPr>
            <w:tcW w:w="4766" w:type="dxa"/>
          </w:tcPr>
          <w:p w:rsidR="001C30DC" w:rsidRPr="004D1258" w:rsidRDefault="001C30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1C30DC" w:rsidRPr="004D1258" w:rsidRDefault="001C30DC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2,2207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1C30DC" w:rsidRPr="004D1258" w:rsidTr="00DA2F76">
        <w:tc>
          <w:tcPr>
            <w:tcW w:w="4766" w:type="dxa"/>
          </w:tcPr>
          <w:p w:rsidR="001C30DC" w:rsidRPr="004D1258" w:rsidRDefault="001C30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:rsidR="001C30DC" w:rsidRPr="004D1258" w:rsidRDefault="001C30DC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1C30DC" w:rsidRPr="004D1258" w:rsidTr="00DA2F76">
        <w:tc>
          <w:tcPr>
            <w:tcW w:w="4766" w:type="dxa"/>
            <w:tcBorders>
              <w:bottom w:val="single" w:sz="4" w:space="0" w:color="auto"/>
            </w:tcBorders>
          </w:tcPr>
          <w:p w:rsidR="001C30DC" w:rsidRPr="004D1258" w:rsidRDefault="001C30DC" w:rsidP="00DA2F76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1C30DC" w:rsidRPr="004D1258" w:rsidRDefault="001C30DC" w:rsidP="00DA2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:rsidR="00FF5D0A" w:rsidRPr="004D1258" w:rsidRDefault="001C30DC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1C30DC" w:rsidP="001C30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przeznaczonym o wydzierżawienia gruncie znajduje się kiosk, położony wzdłuż ul. Dębowej.  Nakłady stanowią własność dotychczasowego dzierżawcy. </w:t>
            </w:r>
            <w:r w:rsidR="005759E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8A0BE2" w:rsidRPr="008A0BE2" w:rsidRDefault="008A0BE2" w:rsidP="008A0BE2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8A0BE2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 xml:space="preserve">Wskazana działka położona jest na terenie obowiązywania Uchwały nr </w:t>
            </w:r>
            <w:r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>XXXVI</w:t>
            </w:r>
            <w:r w:rsidRPr="008A0BE2"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/>
              </w:rPr>
              <w:t xml:space="preserve">I/705/22 Rady Miasta Tychy z dnia 31 marca 2022 roku w sprawie miejscowego planu zagospodarowania przestrzennego dla obszaru Osiedli D i G w rejonie ulic: Henryka Dąbrowskiego, Grota-Roweckiego, Alei Niepodległości, Beskidzkiej i linii kolejowej w Tychach i </w:t>
            </w:r>
            <w:r w:rsidRPr="008A0BE2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oznaczona jest symbolem: </w:t>
            </w:r>
          </w:p>
          <w:p w:rsidR="008A0BE2" w:rsidRPr="008A0BE2" w:rsidRDefault="001C30DC" w:rsidP="008A0BE2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KDD1- teren komunikacji, droga publiczna klasy dojazdowej.</w:t>
            </w:r>
          </w:p>
          <w:p w:rsidR="00FF5D0A" w:rsidRPr="004D1258" w:rsidRDefault="00FF5D0A" w:rsidP="00E6593E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CA2B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023273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gruntu na </w:t>
            </w:r>
            <w:r w:rsidR="001C30DC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="00023273">
              <w:rPr>
                <w:rFonts w:ascii="Arial" w:hAnsi="Arial" w:cs="Arial"/>
                <w:sz w:val="16"/>
                <w:szCs w:val="16"/>
              </w:rPr>
              <w:t>handlowe, usługowe</w:t>
            </w:r>
            <w:r w:rsidR="001C30DC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na czas </w:t>
            </w:r>
            <w:r w:rsidR="00BA6AF0">
              <w:rPr>
                <w:rFonts w:ascii="Arial" w:hAnsi="Arial" w:cs="Arial"/>
                <w:sz w:val="16"/>
                <w:szCs w:val="16"/>
              </w:rPr>
              <w:t xml:space="preserve">nieoznaczony, 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 xml:space="preserve">na rzecz </w:t>
            </w:r>
            <w:r w:rsidR="00023273">
              <w:rPr>
                <w:rFonts w:ascii="Arial" w:hAnsi="Arial" w:cs="Arial"/>
                <w:sz w:val="16"/>
                <w:szCs w:val="16"/>
              </w:rPr>
              <w:t>dotychczasowego dzierżawcy gruntu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:rsidTr="000873CA">
        <w:tc>
          <w:tcPr>
            <w:tcW w:w="9606" w:type="dxa"/>
            <w:gridSpan w:val="2"/>
            <w:vAlign w:val="center"/>
          </w:tcPr>
          <w:p w:rsidR="00FF5D0A" w:rsidRPr="004D1258" w:rsidRDefault="00FF5D0A" w:rsidP="0002327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 w:rsidR="00023273">
              <w:rPr>
                <w:rFonts w:ascii="Arial" w:hAnsi="Arial" w:cs="Arial"/>
                <w:sz w:val="16"/>
                <w:szCs w:val="16"/>
              </w:rPr>
              <w:t>handlowe, usługowe (I strefa)</w:t>
            </w:r>
            <w:r w:rsidR="0021592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wynosi </w:t>
            </w:r>
            <w:r w:rsidR="00023273">
              <w:rPr>
                <w:rFonts w:ascii="Arial" w:hAnsi="Arial" w:cs="Arial"/>
                <w:sz w:val="16"/>
                <w:szCs w:val="16"/>
              </w:rPr>
              <w:t>11,00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zł plus 23 %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D1258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 xml:space="preserve">w stosunku </w:t>
            </w:r>
            <w:r w:rsidR="00023273">
              <w:rPr>
                <w:rFonts w:ascii="Arial" w:hAnsi="Arial" w:cs="Arial"/>
                <w:bCs/>
                <w:sz w:val="16"/>
                <w:szCs w:val="16"/>
              </w:rPr>
              <w:t>miesięcznym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023273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3273">
              <w:rPr>
                <w:rFonts w:ascii="Arial" w:hAnsi="Arial" w:cs="Arial"/>
                <w:sz w:val="16"/>
                <w:szCs w:val="16"/>
              </w:rPr>
              <w:t>Czynsz płatny kwartalnie do 20 dnia miesiąca rozpoczynającego kwartał.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0873CA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DODATKOWE INFORMACJE O OPŁATACH</w:t>
            </w:r>
          </w:p>
        </w:tc>
      </w:tr>
      <w:tr w:rsidR="000873CA" w:rsidRPr="004D1258" w:rsidTr="000873CA">
        <w:tc>
          <w:tcPr>
            <w:tcW w:w="9606" w:type="dxa"/>
          </w:tcPr>
          <w:p w:rsidR="000873CA" w:rsidRDefault="000873CA" w:rsidP="00BA6AF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 w:rsidR="00BA6AF0"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0873CA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BA6AF0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0873CA" w:rsidRPr="00BA6AF0" w:rsidRDefault="00BA6AF0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>tawka czynszu została ustalona na podstawie Zarządzenia Nr 0050/397/24 Prezydenta Miasta Tychy z dnia 18 listopada 2024 roku w sprawie wysokości stawek czynszu za dzierżawę / najem nieruchomości gruntowych stanowiących własność / użytkowanie wieczyste Gminy Miasta Tychy oraz opłat za korzystanie z nieruchomości gruntowych Gminy Miasta Tychy bez tytułu prawnego wraz z załącznikami nr 1-5.</w:t>
            </w:r>
          </w:p>
        </w:tc>
      </w:tr>
    </w:tbl>
    <w:p w:rsidR="00016513" w:rsidRPr="004D1258" w:rsidRDefault="00016513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50F72" w:rsidRPr="00F7017F" w:rsidRDefault="00950F72" w:rsidP="00950F72">
      <w:pPr>
        <w:jc w:val="both"/>
        <w:rPr>
          <w:rFonts w:ascii="Arial" w:hAnsi="Arial" w:cs="Arial"/>
          <w:sz w:val="14"/>
          <w:szCs w:val="14"/>
        </w:rPr>
      </w:pPr>
      <w:r w:rsidRPr="00F7017F">
        <w:rPr>
          <w:rFonts w:ascii="Arial" w:hAnsi="Arial" w:cs="Arial"/>
          <w:b/>
          <w:bCs/>
          <w:i/>
          <w:iCs/>
          <w:sz w:val="14"/>
          <w:szCs w:val="14"/>
        </w:rPr>
        <w:t xml:space="preserve">Art. 35 </w:t>
      </w:r>
      <w:r w:rsidRPr="00F7017F">
        <w:rPr>
          <w:rFonts w:ascii="Arial" w:hAnsi="Arial" w:cs="Arial"/>
          <w:i/>
          <w:iCs/>
          <w:sz w:val="14"/>
          <w:szCs w:val="14"/>
        </w:rPr>
        <w:t xml:space="preserve">ustawy z 21 sierpnia 1997 roku o gospodarce nieruchomościami (Dz. U. z 2024, poz. 1145 </w:t>
      </w:r>
      <w:proofErr w:type="spellStart"/>
      <w:r w:rsidRPr="00F7017F">
        <w:rPr>
          <w:rFonts w:ascii="Arial" w:hAnsi="Arial" w:cs="Arial"/>
          <w:i/>
          <w:iCs/>
          <w:sz w:val="14"/>
          <w:szCs w:val="14"/>
        </w:rPr>
        <w:t>t.j</w:t>
      </w:r>
      <w:proofErr w:type="spellEnd"/>
      <w:r w:rsidRPr="00F7017F">
        <w:rPr>
          <w:rFonts w:ascii="Arial" w:hAnsi="Arial" w:cs="Arial"/>
          <w:i/>
          <w:iCs/>
          <w:sz w:val="14"/>
          <w:szCs w:val="14"/>
        </w:rPr>
        <w:t>.</w:t>
      </w:r>
      <w:r w:rsidR="00E6593E" w:rsidRPr="00F7017F">
        <w:rPr>
          <w:rFonts w:ascii="Arial" w:hAnsi="Arial" w:cs="Arial"/>
          <w:i/>
          <w:iCs/>
          <w:sz w:val="14"/>
          <w:szCs w:val="14"/>
        </w:rPr>
        <w:t xml:space="preserve"> z </w:t>
      </w:r>
      <w:proofErr w:type="spellStart"/>
      <w:r w:rsidR="00E6593E" w:rsidRPr="00F7017F">
        <w:rPr>
          <w:rFonts w:ascii="Arial" w:hAnsi="Arial" w:cs="Arial"/>
          <w:i/>
          <w:iCs/>
          <w:sz w:val="14"/>
          <w:szCs w:val="14"/>
        </w:rPr>
        <w:t>późn</w:t>
      </w:r>
      <w:proofErr w:type="spellEnd"/>
      <w:r w:rsidR="00E6593E" w:rsidRPr="00F7017F">
        <w:rPr>
          <w:rFonts w:ascii="Arial" w:hAnsi="Arial" w:cs="Arial"/>
          <w:i/>
          <w:iCs/>
          <w:sz w:val="14"/>
          <w:szCs w:val="14"/>
        </w:rPr>
        <w:t>. zm.</w:t>
      </w:r>
      <w:r w:rsidRPr="00F7017F">
        <w:rPr>
          <w:rFonts w:ascii="Arial" w:hAnsi="Arial" w:cs="Arial"/>
          <w:i/>
          <w:iCs/>
          <w:sz w:val="14"/>
          <w:szCs w:val="14"/>
        </w:rPr>
        <w:t>)</w:t>
      </w:r>
    </w:p>
    <w:p w:rsidR="00F7017F" w:rsidRPr="00F7017F" w:rsidRDefault="00950F72" w:rsidP="00E235B2">
      <w:pPr>
        <w:jc w:val="both"/>
        <w:rPr>
          <w:rFonts w:ascii="Arial" w:eastAsia="Times New Roman" w:hAnsi="Arial" w:cs="Arial"/>
          <w:kern w:val="0"/>
          <w:sz w:val="22"/>
          <w:szCs w:val="20"/>
          <w:lang w:eastAsia="pl-PL"/>
        </w:rPr>
      </w:pPr>
      <w:r w:rsidRPr="00F7017F">
        <w:rPr>
          <w:rFonts w:ascii="Arial" w:hAnsi="Arial" w:cs="Arial"/>
          <w:i/>
          <w:iCs/>
          <w:sz w:val="14"/>
          <w:szCs w:val="14"/>
        </w:rPr>
        <w:t xml:space="preserve">Właściwy organ sporządza i podaje do publicznej wiadomości wykaz nieruchomości przeznaczonych do zbycia lub oddania </w:t>
      </w:r>
      <w:r w:rsidR="00E6593E" w:rsidRPr="00F7017F">
        <w:rPr>
          <w:rFonts w:ascii="Arial" w:hAnsi="Arial" w:cs="Arial"/>
          <w:i/>
          <w:iCs/>
          <w:sz w:val="14"/>
          <w:szCs w:val="14"/>
        </w:rPr>
        <w:br/>
      </w:r>
      <w:r w:rsidRPr="00F7017F">
        <w:rPr>
          <w:rFonts w:ascii="Arial" w:hAnsi="Arial" w:cs="Arial"/>
          <w:i/>
          <w:iCs/>
          <w:sz w:val="14"/>
          <w:szCs w:val="14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Pr="002B0106" w:rsidRDefault="002B0106" w:rsidP="002B0106">
      <w:pPr>
        <w:ind w:left="5664"/>
        <w:jc w:val="center"/>
        <w:rPr>
          <w:rFonts w:ascii="Arial" w:hAnsi="Arial" w:cs="Arial"/>
          <w:sz w:val="16"/>
          <w:szCs w:val="16"/>
        </w:rPr>
      </w:pPr>
      <w:bookmarkStart w:id="2" w:name="_GoBack"/>
      <w:r w:rsidRPr="002B0106">
        <w:rPr>
          <w:rFonts w:ascii="Arial" w:hAnsi="Arial" w:cs="Arial"/>
          <w:sz w:val="16"/>
          <w:szCs w:val="16"/>
        </w:rPr>
        <w:t>z up. PREZYDENTA MIASTA</w:t>
      </w:r>
      <w:r w:rsidRPr="002B0106">
        <w:rPr>
          <w:rFonts w:ascii="Arial" w:hAnsi="Arial" w:cs="Arial"/>
          <w:sz w:val="16"/>
          <w:szCs w:val="16"/>
        </w:rPr>
        <w:br/>
      </w:r>
      <w:r w:rsidRPr="002B0106">
        <w:rPr>
          <w:rFonts w:ascii="Arial" w:hAnsi="Arial" w:cs="Arial"/>
          <w:sz w:val="16"/>
          <w:szCs w:val="16"/>
        </w:rPr>
        <w:br/>
        <w:t xml:space="preserve">mgr Ewelina </w:t>
      </w:r>
      <w:proofErr w:type="spellStart"/>
      <w:r w:rsidRPr="002B0106">
        <w:rPr>
          <w:rFonts w:ascii="Arial" w:hAnsi="Arial" w:cs="Arial"/>
          <w:sz w:val="16"/>
          <w:szCs w:val="16"/>
        </w:rPr>
        <w:t>Kuśmider</w:t>
      </w:r>
      <w:proofErr w:type="spellEnd"/>
      <w:r w:rsidRPr="002B0106">
        <w:rPr>
          <w:rFonts w:ascii="Arial" w:hAnsi="Arial" w:cs="Arial"/>
          <w:sz w:val="16"/>
          <w:szCs w:val="16"/>
        </w:rPr>
        <w:br/>
        <w:t xml:space="preserve">KIEROWNIK REFERATU </w:t>
      </w:r>
      <w:r w:rsidRPr="002B0106">
        <w:rPr>
          <w:rFonts w:ascii="Arial" w:hAnsi="Arial" w:cs="Arial"/>
          <w:sz w:val="16"/>
          <w:szCs w:val="16"/>
        </w:rPr>
        <w:br/>
        <w:t>OBROTU NIERUCHOMOŚCIAMI</w:t>
      </w:r>
    </w:p>
    <w:bookmarkEnd w:id="2"/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C57B18" w:rsidRDefault="00C57B18" w:rsidP="00950F72">
      <w:pPr>
        <w:jc w:val="both"/>
        <w:rPr>
          <w:rFonts w:ascii="Arial" w:hAnsi="Arial" w:cs="Arial"/>
          <w:sz w:val="12"/>
          <w:szCs w:val="12"/>
        </w:rPr>
      </w:pPr>
    </w:p>
    <w:p w:rsidR="00E6593E" w:rsidRPr="004D1258" w:rsidRDefault="00E6593E" w:rsidP="00950F72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4D1258">
        <w:rPr>
          <w:rFonts w:ascii="Arial" w:hAnsi="Arial" w:cs="Arial"/>
          <w:sz w:val="12"/>
          <w:szCs w:val="12"/>
        </w:rPr>
        <w:t>Sporz</w:t>
      </w:r>
      <w:proofErr w:type="spellEnd"/>
      <w:r w:rsidRPr="004D1258">
        <w:rPr>
          <w:rFonts w:ascii="Arial" w:hAnsi="Arial" w:cs="Arial"/>
          <w:sz w:val="12"/>
          <w:szCs w:val="12"/>
        </w:rPr>
        <w:t xml:space="preserve">. </w:t>
      </w:r>
      <w:proofErr w:type="spellStart"/>
      <w:r w:rsidRPr="004D1258">
        <w:rPr>
          <w:rFonts w:ascii="Arial" w:hAnsi="Arial" w:cs="Arial"/>
          <w:sz w:val="12"/>
          <w:szCs w:val="12"/>
        </w:rPr>
        <w:t>M.Rzemińska</w:t>
      </w:r>
      <w:proofErr w:type="spellEnd"/>
    </w:p>
    <w:sectPr w:rsidR="00E6593E" w:rsidRPr="004D1258" w:rsidSect="00C57B18">
      <w:pgSz w:w="11906" w:h="16838"/>
      <w:pgMar w:top="426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6513"/>
    <w:rsid w:val="00023273"/>
    <w:rsid w:val="0004216D"/>
    <w:rsid w:val="00077829"/>
    <w:rsid w:val="000873CA"/>
    <w:rsid w:val="000E6222"/>
    <w:rsid w:val="00101968"/>
    <w:rsid w:val="00107475"/>
    <w:rsid w:val="0014215A"/>
    <w:rsid w:val="00176ECD"/>
    <w:rsid w:val="001A0271"/>
    <w:rsid w:val="001C30DC"/>
    <w:rsid w:val="00215926"/>
    <w:rsid w:val="002B0106"/>
    <w:rsid w:val="002D78E6"/>
    <w:rsid w:val="003136ED"/>
    <w:rsid w:val="00320A2F"/>
    <w:rsid w:val="00366FF2"/>
    <w:rsid w:val="003F46FB"/>
    <w:rsid w:val="00442DFB"/>
    <w:rsid w:val="00445134"/>
    <w:rsid w:val="00451815"/>
    <w:rsid w:val="00476AFF"/>
    <w:rsid w:val="004D1258"/>
    <w:rsid w:val="004F5B3C"/>
    <w:rsid w:val="00554412"/>
    <w:rsid w:val="00574F7F"/>
    <w:rsid w:val="005759E7"/>
    <w:rsid w:val="00586BAA"/>
    <w:rsid w:val="005E55C8"/>
    <w:rsid w:val="00632CD5"/>
    <w:rsid w:val="0065444B"/>
    <w:rsid w:val="006A3CA2"/>
    <w:rsid w:val="006B3F4C"/>
    <w:rsid w:val="006F5FAD"/>
    <w:rsid w:val="007462A3"/>
    <w:rsid w:val="007744E7"/>
    <w:rsid w:val="007E0664"/>
    <w:rsid w:val="007F0FD5"/>
    <w:rsid w:val="00873940"/>
    <w:rsid w:val="008A0BE2"/>
    <w:rsid w:val="008C20EF"/>
    <w:rsid w:val="009273CC"/>
    <w:rsid w:val="00950F72"/>
    <w:rsid w:val="00A1363F"/>
    <w:rsid w:val="00A30E26"/>
    <w:rsid w:val="00A65677"/>
    <w:rsid w:val="00A91CEA"/>
    <w:rsid w:val="00B74558"/>
    <w:rsid w:val="00BA6AF0"/>
    <w:rsid w:val="00BC439A"/>
    <w:rsid w:val="00C57B18"/>
    <w:rsid w:val="00C83661"/>
    <w:rsid w:val="00C8605F"/>
    <w:rsid w:val="00CA2BCC"/>
    <w:rsid w:val="00CC4121"/>
    <w:rsid w:val="00CF0892"/>
    <w:rsid w:val="00DD3939"/>
    <w:rsid w:val="00DE7ACA"/>
    <w:rsid w:val="00E235B2"/>
    <w:rsid w:val="00E6593E"/>
    <w:rsid w:val="00ED12E3"/>
    <w:rsid w:val="00F4609F"/>
    <w:rsid w:val="00F7017F"/>
    <w:rsid w:val="00F8058F"/>
    <w:rsid w:val="00F91EF6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3B175-B3F6-4F32-ACC1-E1113D065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667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Martyna Rzemińska</cp:lastModifiedBy>
  <cp:revision>18</cp:revision>
  <cp:lastPrinted>2025-09-02T11:39:00Z</cp:lastPrinted>
  <dcterms:created xsi:type="dcterms:W3CDTF">2025-06-03T09:20:00Z</dcterms:created>
  <dcterms:modified xsi:type="dcterms:W3CDTF">2025-09-08T08:32:00Z</dcterms:modified>
</cp:coreProperties>
</file>