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C5527" w14:textId="77777777"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14:paraId="778B76AE" w14:textId="19C07275"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F13529">
        <w:rPr>
          <w:rFonts w:ascii="Arial" w:hAnsi="Arial" w:cs="Arial"/>
          <w:b/>
        </w:rPr>
        <w:t>0050</w:t>
      </w:r>
      <w:r w:rsidR="00A03397">
        <w:rPr>
          <w:rFonts w:ascii="Arial" w:hAnsi="Arial" w:cs="Arial"/>
          <w:b/>
        </w:rPr>
        <w:t>/</w:t>
      </w:r>
      <w:r w:rsidR="00F13529">
        <w:rPr>
          <w:rFonts w:ascii="Arial" w:hAnsi="Arial" w:cs="Arial"/>
          <w:b/>
        </w:rPr>
        <w:t>219</w:t>
      </w:r>
      <w:r w:rsidR="00A03397">
        <w:rPr>
          <w:rFonts w:ascii="Arial" w:hAnsi="Arial" w:cs="Arial"/>
          <w:b/>
        </w:rPr>
        <w:t>/25</w:t>
      </w:r>
    </w:p>
    <w:p w14:paraId="3C54F649" w14:textId="77777777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227918C7" w14:textId="73E23D20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FC1C9D">
        <w:rPr>
          <w:rFonts w:ascii="Arial" w:hAnsi="Arial" w:cs="Arial"/>
          <w:b/>
        </w:rPr>
        <w:t xml:space="preserve"> </w:t>
      </w:r>
      <w:r w:rsidR="00F13529">
        <w:rPr>
          <w:rFonts w:ascii="Arial" w:hAnsi="Arial" w:cs="Arial"/>
          <w:b/>
        </w:rPr>
        <w:t>24 lipca</w:t>
      </w:r>
      <w:r w:rsidR="00FC1C9D">
        <w:rPr>
          <w:rFonts w:ascii="Arial" w:hAnsi="Arial" w:cs="Arial"/>
          <w:b/>
        </w:rPr>
        <w:t xml:space="preserve"> 202</w:t>
      </w:r>
      <w:r w:rsidR="00A03397">
        <w:rPr>
          <w:rFonts w:ascii="Arial" w:hAnsi="Arial" w:cs="Arial"/>
          <w:b/>
        </w:rPr>
        <w:t>5</w:t>
      </w:r>
      <w:r w:rsidR="00FC1C9D">
        <w:rPr>
          <w:rFonts w:ascii="Arial" w:hAnsi="Arial" w:cs="Arial"/>
          <w:b/>
        </w:rPr>
        <w:t xml:space="preserve">r. </w:t>
      </w:r>
    </w:p>
    <w:p w14:paraId="1AB83DFF" w14:textId="57AC62A3" w:rsidR="00A03397" w:rsidRDefault="00474323" w:rsidP="0037144F">
      <w:pPr>
        <w:spacing w:before="100" w:beforeAutospacing="1" w:after="100" w:afterAutospacing="1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A03397">
        <w:rPr>
          <w:rFonts w:ascii="Arial" w:hAnsi="Arial" w:cs="Arial"/>
          <w:b/>
        </w:rPr>
        <w:t>uchylenia</w:t>
      </w:r>
      <w:r w:rsidR="002529E5">
        <w:rPr>
          <w:rFonts w:ascii="Arial" w:hAnsi="Arial" w:cs="Arial"/>
          <w:b/>
        </w:rPr>
        <w:t xml:space="preserve"> Zarządzenia nr 0050/404/18 Prezydenta Miasta Tychy z dnia 29 listopada 2018</w:t>
      </w:r>
      <w:r w:rsidR="002529E5" w:rsidRPr="002529E5">
        <w:rPr>
          <w:rFonts w:ascii="Arial" w:hAnsi="Arial" w:cs="Arial"/>
          <w:b/>
        </w:rPr>
        <w:t>r.</w:t>
      </w:r>
      <w:r>
        <w:rPr>
          <w:rFonts w:ascii="Arial" w:hAnsi="Arial" w:cs="Arial"/>
          <w:b/>
        </w:rPr>
        <w:t xml:space="preserve"> </w:t>
      </w:r>
      <w:r w:rsidR="002529E5" w:rsidRPr="002529E5">
        <w:rPr>
          <w:rFonts w:ascii="Arial" w:hAnsi="Arial" w:cs="Arial"/>
          <w:b/>
        </w:rPr>
        <w:t>w sprawie zasad postępowania przy ponownym użyciu grobów do chowania na</w:t>
      </w:r>
      <w:r w:rsidR="002529E5">
        <w:rPr>
          <w:rFonts w:ascii="Arial" w:hAnsi="Arial" w:cs="Arial"/>
          <w:b/>
        </w:rPr>
        <w:t xml:space="preserve"> </w:t>
      </w:r>
      <w:r w:rsidR="002529E5" w:rsidRPr="002529E5">
        <w:rPr>
          <w:rFonts w:ascii="Arial" w:hAnsi="Arial" w:cs="Arial"/>
          <w:b/>
        </w:rPr>
        <w:t>terenie cmentarzy komunalnych w Tychach</w:t>
      </w:r>
      <w:r w:rsidR="00EA2D68">
        <w:rPr>
          <w:rFonts w:ascii="Arial" w:hAnsi="Arial" w:cs="Arial"/>
          <w:b/>
        </w:rPr>
        <w:t xml:space="preserve"> oraz</w:t>
      </w:r>
      <w:r w:rsidR="002529E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Zarządzenia Nr 0050/</w:t>
      </w:r>
      <w:r w:rsidR="00A03397">
        <w:rPr>
          <w:rFonts w:ascii="Arial" w:hAnsi="Arial" w:cs="Arial"/>
          <w:b/>
        </w:rPr>
        <w:t>467</w:t>
      </w:r>
      <w:r>
        <w:rPr>
          <w:rFonts w:ascii="Arial" w:hAnsi="Arial" w:cs="Arial"/>
          <w:b/>
        </w:rPr>
        <w:t>/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Prezydenta Miasta Tychy z dnia </w:t>
      </w:r>
      <w:r w:rsidR="00A03397">
        <w:rPr>
          <w:rFonts w:ascii="Arial" w:hAnsi="Arial" w:cs="Arial"/>
          <w:b/>
        </w:rPr>
        <w:t>23 grudnia</w:t>
      </w:r>
      <w:r>
        <w:rPr>
          <w:rFonts w:ascii="Arial" w:hAnsi="Arial" w:cs="Arial"/>
          <w:b/>
        </w:rPr>
        <w:t xml:space="preserve"> 20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r. w sprawie </w:t>
      </w:r>
      <w:r w:rsidR="00A03397">
        <w:rPr>
          <w:rFonts w:ascii="Arial" w:hAnsi="Arial" w:cs="Arial"/>
          <w:b/>
        </w:rPr>
        <w:t xml:space="preserve">cennika opłat cmentarnych oraz opłat za korzystanie z infrastruktury </w:t>
      </w:r>
      <w:r w:rsidR="002529E5">
        <w:rPr>
          <w:rFonts w:ascii="Arial" w:hAnsi="Arial" w:cs="Arial"/>
          <w:b/>
        </w:rPr>
        <w:t xml:space="preserve">cmentarnej </w:t>
      </w:r>
      <w:r w:rsidR="00EA2D68">
        <w:rPr>
          <w:rFonts w:ascii="Arial" w:hAnsi="Arial" w:cs="Arial"/>
          <w:b/>
        </w:rPr>
        <w:t>zmienionego</w:t>
      </w:r>
      <w:r w:rsidR="002529E5">
        <w:rPr>
          <w:rFonts w:ascii="Arial" w:hAnsi="Arial" w:cs="Arial"/>
          <w:b/>
        </w:rPr>
        <w:t xml:space="preserve"> Zarządzeni</w:t>
      </w:r>
      <w:r w:rsidR="00EA2D68">
        <w:rPr>
          <w:rFonts w:ascii="Arial" w:hAnsi="Arial" w:cs="Arial"/>
          <w:b/>
        </w:rPr>
        <w:t>em</w:t>
      </w:r>
      <w:r w:rsidR="00A03397">
        <w:rPr>
          <w:rFonts w:ascii="Arial" w:hAnsi="Arial" w:cs="Arial"/>
          <w:b/>
        </w:rPr>
        <w:t xml:space="preserve"> nr 0050/160/22 Prezydenta Miasta Tychy z dnia 4 maja 2022r. w sprawie zmian w cenniku opłat cmentarnych oraz opłat za korzystanie z infrastruktury cmentarnej</w:t>
      </w:r>
      <w:r w:rsidR="00FE79EA">
        <w:rPr>
          <w:rFonts w:ascii="Arial" w:hAnsi="Arial" w:cs="Arial"/>
          <w:b/>
        </w:rPr>
        <w:t>.</w:t>
      </w:r>
      <w:r w:rsidR="00A03397">
        <w:rPr>
          <w:rFonts w:ascii="Arial" w:hAnsi="Arial" w:cs="Arial"/>
          <w:b/>
        </w:rPr>
        <w:t xml:space="preserve"> </w:t>
      </w:r>
    </w:p>
    <w:p w14:paraId="292F1FDA" w14:textId="47F4382F" w:rsidR="00474323" w:rsidRDefault="002529E5" w:rsidP="002529E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7 ust. 1</w:t>
      </w:r>
      <w:r w:rsidR="00801DD6">
        <w:rPr>
          <w:rFonts w:ascii="Arial" w:hAnsi="Arial" w:cs="Arial"/>
        </w:rPr>
        <w:t xml:space="preserve"> pkt 13 i art. 30 ust. 2 pkt 3 U</w:t>
      </w:r>
      <w:r>
        <w:rPr>
          <w:rFonts w:ascii="Arial" w:hAnsi="Arial" w:cs="Arial"/>
        </w:rPr>
        <w:t>stawy z dnia 8 marca 1990r. o samorządzie gminnym (Dz. U. z 202</w:t>
      </w:r>
      <w:r w:rsidR="00E86ACF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 xml:space="preserve">r. poz. </w:t>
      </w:r>
      <w:r w:rsidR="00E86ACF">
        <w:rPr>
          <w:rFonts w:ascii="Arial" w:hAnsi="Arial" w:cs="Arial"/>
        </w:rPr>
        <w:t>1465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art. 4 ust. 1 pkt 2 </w:t>
      </w:r>
      <w:r w:rsidR="005C48C6">
        <w:rPr>
          <w:rFonts w:ascii="Arial" w:hAnsi="Arial" w:cs="Arial"/>
        </w:rPr>
        <w:t xml:space="preserve">w związku z </w:t>
      </w:r>
      <w:r w:rsidR="00801DD6">
        <w:rPr>
          <w:rFonts w:ascii="Arial" w:hAnsi="Arial" w:cs="Arial"/>
        </w:rPr>
        <w:t xml:space="preserve"> ust. 2 U</w:t>
      </w:r>
      <w:r>
        <w:rPr>
          <w:rFonts w:ascii="Arial" w:hAnsi="Arial" w:cs="Arial"/>
        </w:rPr>
        <w:t>stawy z dnia 20 grudnia 1996r. o gospodarce komunalnej (Dz. U. z 2021</w:t>
      </w:r>
      <w:r w:rsidR="00E86A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poz. 679)</w:t>
      </w:r>
    </w:p>
    <w:p w14:paraId="0FE5BB3A" w14:textId="77777777"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7B4C490E" w14:textId="77777777" w:rsidR="002529E5" w:rsidRPr="00011523" w:rsidRDefault="002529E5" w:rsidP="002529E5">
      <w:pPr>
        <w:spacing w:after="0" w:line="288" w:lineRule="auto"/>
        <w:jc w:val="center"/>
        <w:rPr>
          <w:rFonts w:ascii="Arial" w:hAnsi="Arial" w:cs="Arial"/>
        </w:rPr>
      </w:pPr>
      <w:r w:rsidRPr="00011523">
        <w:rPr>
          <w:rFonts w:ascii="Arial" w:hAnsi="Arial" w:cs="Arial"/>
        </w:rPr>
        <w:t>§ 1</w:t>
      </w:r>
    </w:p>
    <w:p w14:paraId="389B85A3" w14:textId="04D94317" w:rsidR="009E6E8D" w:rsidRPr="002529E5" w:rsidRDefault="002529E5" w:rsidP="002529E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529E5">
        <w:rPr>
          <w:rFonts w:ascii="Arial" w:hAnsi="Arial" w:cs="Arial"/>
        </w:rPr>
        <w:t xml:space="preserve">Uchylam Zarządzenie nr 0050/404/18 Prezydenta Miasta Tychy z dnia 29 listopada 2018r. w sprawie zasad postępowania przy ponownym użyciu grobów do chowania na terenie </w:t>
      </w:r>
      <w:r w:rsidR="00EA2D68">
        <w:rPr>
          <w:rFonts w:ascii="Arial" w:hAnsi="Arial" w:cs="Arial"/>
        </w:rPr>
        <w:t>cmentarzy komunalnych w Tychach oraz</w:t>
      </w:r>
      <w:r w:rsidRPr="002529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Zarządzenie</w:t>
      </w:r>
      <w:r w:rsidRPr="002529E5">
        <w:rPr>
          <w:rFonts w:ascii="Arial" w:hAnsi="Arial" w:cs="Arial"/>
        </w:rPr>
        <w:t xml:space="preserve"> Nr 0050/467/21 Prezydenta Miasta Tychy z dnia 23 grudnia 2021r. w sprawie cennika opłat cmentarnych oraz opłat za korzystanie z infrastruktury </w:t>
      </w:r>
      <w:r>
        <w:rPr>
          <w:rFonts w:ascii="Arial" w:hAnsi="Arial" w:cs="Arial"/>
        </w:rPr>
        <w:t xml:space="preserve">cmentarnej </w:t>
      </w:r>
      <w:r w:rsidR="00EA2D68">
        <w:rPr>
          <w:rFonts w:ascii="Arial" w:hAnsi="Arial" w:cs="Arial"/>
        </w:rPr>
        <w:t>zmienione Zarządzeniem</w:t>
      </w:r>
      <w:r w:rsidRPr="002529E5">
        <w:rPr>
          <w:rFonts w:ascii="Arial" w:hAnsi="Arial" w:cs="Arial"/>
        </w:rPr>
        <w:t xml:space="preserve"> nr 0050/160/22 Prezydenta Miasta Tychy z dnia 4 maja 2022r. w sprawie zmian w cenniku opłat cmentarnych oraz opłat za korzystanie z infrastruktury cmentarnej</w:t>
      </w:r>
      <w:r>
        <w:rPr>
          <w:rFonts w:ascii="Arial" w:hAnsi="Arial" w:cs="Arial"/>
        </w:rPr>
        <w:t>.</w:t>
      </w:r>
    </w:p>
    <w:p w14:paraId="41629941" w14:textId="77777777" w:rsidR="002529E5" w:rsidRDefault="005C48C6" w:rsidP="002529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14:paraId="7E9E20AF" w14:textId="77777777" w:rsidR="002529E5" w:rsidRDefault="002529E5" w:rsidP="002529E5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Odpowiedzialny za wykonanie Zarządzenia jest Dyrektor Tyskiego Zakładu Usług Komunalnych w Tychach.</w:t>
      </w:r>
    </w:p>
    <w:p w14:paraId="1358E41F" w14:textId="77777777" w:rsidR="002529E5" w:rsidRDefault="002529E5" w:rsidP="002529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C48C6">
        <w:rPr>
          <w:rFonts w:ascii="Arial" w:hAnsi="Arial" w:cs="Arial"/>
        </w:rPr>
        <w:t>3</w:t>
      </w:r>
    </w:p>
    <w:p w14:paraId="54342731" w14:textId="77777777" w:rsidR="002529E5" w:rsidRDefault="002529E5" w:rsidP="002529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ogłoszeniu w Biuletynie Informacji Publicznej Urzędu Miasta Tychy.</w:t>
      </w:r>
    </w:p>
    <w:p w14:paraId="6FD069E6" w14:textId="77777777" w:rsidR="00011523" w:rsidRDefault="00011523" w:rsidP="002529E5">
      <w:pPr>
        <w:jc w:val="both"/>
        <w:rPr>
          <w:rFonts w:ascii="Arial" w:hAnsi="Arial" w:cs="Arial"/>
        </w:rPr>
      </w:pPr>
    </w:p>
    <w:p w14:paraId="1D447751" w14:textId="77777777" w:rsidR="003463E6" w:rsidRPr="003463E6" w:rsidRDefault="003463E6" w:rsidP="003463E6">
      <w:pPr>
        <w:jc w:val="right"/>
        <w:rPr>
          <w:rFonts w:ascii="Arial" w:hAnsi="Arial" w:cs="Arial"/>
        </w:rPr>
      </w:pPr>
      <w:bookmarkStart w:id="0" w:name="_Hlk188435747"/>
      <w:r w:rsidRPr="003463E6">
        <w:rPr>
          <w:rFonts w:ascii="Arial" w:hAnsi="Arial" w:cs="Arial"/>
        </w:rPr>
        <w:t>Prezydent Miasta Tychy</w:t>
      </w:r>
    </w:p>
    <w:p w14:paraId="7580FAF6" w14:textId="77777777" w:rsidR="003463E6" w:rsidRPr="003463E6" w:rsidRDefault="003463E6" w:rsidP="003463E6">
      <w:pPr>
        <w:jc w:val="right"/>
        <w:rPr>
          <w:rFonts w:ascii="Arial" w:hAnsi="Arial" w:cs="Arial"/>
        </w:rPr>
      </w:pPr>
      <w:r w:rsidRPr="003463E6">
        <w:rPr>
          <w:rFonts w:ascii="Arial" w:hAnsi="Arial" w:cs="Arial"/>
        </w:rPr>
        <w:t>/-/ Maciej Gramatyka</w:t>
      </w:r>
      <w:bookmarkEnd w:id="0"/>
    </w:p>
    <w:p w14:paraId="297B9A5C" w14:textId="77777777" w:rsidR="00011523" w:rsidRDefault="00011523" w:rsidP="002529E5">
      <w:pPr>
        <w:jc w:val="both"/>
        <w:rPr>
          <w:rFonts w:ascii="Arial" w:hAnsi="Arial" w:cs="Arial"/>
        </w:rPr>
      </w:pPr>
    </w:p>
    <w:sectPr w:rsidR="00011523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 w15:restartNumberingAfterBreak="0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A732BB"/>
    <w:multiLevelType w:val="hybridMultilevel"/>
    <w:tmpl w:val="E7AC5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888242">
    <w:abstractNumId w:val="3"/>
  </w:num>
  <w:num w:numId="2" w16cid:durableId="2117364452">
    <w:abstractNumId w:val="1"/>
  </w:num>
  <w:num w:numId="3" w16cid:durableId="2118715772">
    <w:abstractNumId w:val="2"/>
  </w:num>
  <w:num w:numId="4" w16cid:durableId="674964783">
    <w:abstractNumId w:val="4"/>
  </w:num>
  <w:num w:numId="5" w16cid:durableId="680399825">
    <w:abstractNumId w:val="0"/>
  </w:num>
  <w:num w:numId="6" w16cid:durableId="1868905259">
    <w:abstractNumId w:val="3"/>
  </w:num>
  <w:num w:numId="7" w16cid:durableId="1813208283">
    <w:abstractNumId w:val="6"/>
  </w:num>
  <w:num w:numId="8" w16cid:durableId="1830096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72312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211"/>
    <w:rsid w:val="00011523"/>
    <w:rsid w:val="00014D6F"/>
    <w:rsid w:val="00037126"/>
    <w:rsid w:val="0004289F"/>
    <w:rsid w:val="00042C3A"/>
    <w:rsid w:val="000731FE"/>
    <w:rsid w:val="000903C8"/>
    <w:rsid w:val="000B7BDF"/>
    <w:rsid w:val="000F1E37"/>
    <w:rsid w:val="00156E33"/>
    <w:rsid w:val="00167862"/>
    <w:rsid w:val="001A3BB1"/>
    <w:rsid w:val="001B662D"/>
    <w:rsid w:val="001E7D23"/>
    <w:rsid w:val="002529E5"/>
    <w:rsid w:val="002828B0"/>
    <w:rsid w:val="00296E96"/>
    <w:rsid w:val="002D79C2"/>
    <w:rsid w:val="002E0530"/>
    <w:rsid w:val="00304CED"/>
    <w:rsid w:val="0031426D"/>
    <w:rsid w:val="003177E4"/>
    <w:rsid w:val="0034242D"/>
    <w:rsid w:val="003463E6"/>
    <w:rsid w:val="003513E5"/>
    <w:rsid w:val="003567AA"/>
    <w:rsid w:val="0037144F"/>
    <w:rsid w:val="00371E8A"/>
    <w:rsid w:val="00373F8D"/>
    <w:rsid w:val="003A2B60"/>
    <w:rsid w:val="003F4E95"/>
    <w:rsid w:val="004058CE"/>
    <w:rsid w:val="00455FE2"/>
    <w:rsid w:val="004623B9"/>
    <w:rsid w:val="00474323"/>
    <w:rsid w:val="004960FE"/>
    <w:rsid w:val="004A10F5"/>
    <w:rsid w:val="004A658D"/>
    <w:rsid w:val="004C6F51"/>
    <w:rsid w:val="004E55BC"/>
    <w:rsid w:val="004F7224"/>
    <w:rsid w:val="00510AEA"/>
    <w:rsid w:val="0059220B"/>
    <w:rsid w:val="005B2A73"/>
    <w:rsid w:val="005C48C6"/>
    <w:rsid w:val="005F1CD1"/>
    <w:rsid w:val="005F311E"/>
    <w:rsid w:val="00644A4C"/>
    <w:rsid w:val="00664817"/>
    <w:rsid w:val="0067666E"/>
    <w:rsid w:val="006B066F"/>
    <w:rsid w:val="006B5679"/>
    <w:rsid w:val="006D0605"/>
    <w:rsid w:val="006E3377"/>
    <w:rsid w:val="00723350"/>
    <w:rsid w:val="00787B93"/>
    <w:rsid w:val="007A46AD"/>
    <w:rsid w:val="007B1A6F"/>
    <w:rsid w:val="007E240C"/>
    <w:rsid w:val="00801DD6"/>
    <w:rsid w:val="0080369C"/>
    <w:rsid w:val="0086106B"/>
    <w:rsid w:val="00880558"/>
    <w:rsid w:val="008C7CEB"/>
    <w:rsid w:val="00950BA9"/>
    <w:rsid w:val="00972B63"/>
    <w:rsid w:val="0099695B"/>
    <w:rsid w:val="009E05E7"/>
    <w:rsid w:val="009E6E8D"/>
    <w:rsid w:val="00A03397"/>
    <w:rsid w:val="00A10820"/>
    <w:rsid w:val="00A11441"/>
    <w:rsid w:val="00A319FA"/>
    <w:rsid w:val="00A33052"/>
    <w:rsid w:val="00A8534D"/>
    <w:rsid w:val="00AD08FE"/>
    <w:rsid w:val="00AF7DB5"/>
    <w:rsid w:val="00B00B0C"/>
    <w:rsid w:val="00B05434"/>
    <w:rsid w:val="00B72D1E"/>
    <w:rsid w:val="00B75AC1"/>
    <w:rsid w:val="00BA0538"/>
    <w:rsid w:val="00BA7120"/>
    <w:rsid w:val="00BD1542"/>
    <w:rsid w:val="00BD44D5"/>
    <w:rsid w:val="00BF63C0"/>
    <w:rsid w:val="00BF74EC"/>
    <w:rsid w:val="00C22806"/>
    <w:rsid w:val="00C7345C"/>
    <w:rsid w:val="00CB0A09"/>
    <w:rsid w:val="00CC1324"/>
    <w:rsid w:val="00CF49B7"/>
    <w:rsid w:val="00D06F19"/>
    <w:rsid w:val="00D32FD9"/>
    <w:rsid w:val="00D54032"/>
    <w:rsid w:val="00D55D39"/>
    <w:rsid w:val="00DA335F"/>
    <w:rsid w:val="00DB40FC"/>
    <w:rsid w:val="00DE5BF9"/>
    <w:rsid w:val="00DF3917"/>
    <w:rsid w:val="00E025FA"/>
    <w:rsid w:val="00E16211"/>
    <w:rsid w:val="00E54312"/>
    <w:rsid w:val="00E6484D"/>
    <w:rsid w:val="00E86ACF"/>
    <w:rsid w:val="00EA2D68"/>
    <w:rsid w:val="00EB4F9F"/>
    <w:rsid w:val="00ED4CB5"/>
    <w:rsid w:val="00F019FD"/>
    <w:rsid w:val="00F13529"/>
    <w:rsid w:val="00F2149B"/>
    <w:rsid w:val="00F3490E"/>
    <w:rsid w:val="00F609E3"/>
    <w:rsid w:val="00F8555E"/>
    <w:rsid w:val="00FC1C9D"/>
    <w:rsid w:val="00FC3CA2"/>
    <w:rsid w:val="00FE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65FC"/>
  <w15:docId w15:val="{079BCF83-A278-45D9-8E28-C1D0CD14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F019FD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Monika Jaworek</cp:lastModifiedBy>
  <cp:revision>4</cp:revision>
  <cp:lastPrinted>2025-06-17T08:23:00Z</cp:lastPrinted>
  <dcterms:created xsi:type="dcterms:W3CDTF">2025-07-28T08:51:00Z</dcterms:created>
  <dcterms:modified xsi:type="dcterms:W3CDTF">2025-07-28T08:57:00Z</dcterms:modified>
</cp:coreProperties>
</file>