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347E63">
        <w:rPr>
          <w:rFonts w:ascii="Arial" w:hAnsi="Arial" w:cs="Arial"/>
          <w:b w:val="0"/>
          <w:bCs w:val="0"/>
          <w:sz w:val="18"/>
          <w:szCs w:val="18"/>
        </w:rPr>
        <w:t>Poziomkow</w:t>
      </w:r>
      <w:r w:rsidR="005A41A7">
        <w:rPr>
          <w:rFonts w:ascii="Arial" w:hAnsi="Arial" w:cs="Arial"/>
          <w:b w:val="0"/>
          <w:bCs w:val="0"/>
          <w:sz w:val="18"/>
          <w:szCs w:val="18"/>
        </w:rPr>
        <w:t>a</w:t>
      </w:r>
      <w:bookmarkStart w:id="0" w:name="_GoBack"/>
      <w:bookmarkEnd w:id="0"/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CB041A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1D4BB6">
        <w:rPr>
          <w:rFonts w:ascii="Arial" w:hAnsi="Arial" w:cs="Arial"/>
          <w:b w:val="0"/>
          <w:sz w:val="18"/>
          <w:szCs w:val="18"/>
        </w:rPr>
        <w:t xml:space="preserve">Działka nr </w:t>
      </w:r>
      <w:r w:rsidR="00347E63">
        <w:rPr>
          <w:rFonts w:ascii="Arial" w:hAnsi="Arial" w:cs="Arial"/>
          <w:b w:val="0"/>
          <w:sz w:val="18"/>
          <w:szCs w:val="18"/>
        </w:rPr>
        <w:t>2653/17</w:t>
      </w:r>
      <w:r w:rsidRPr="001D4BB6">
        <w:rPr>
          <w:rFonts w:ascii="Arial" w:hAnsi="Arial" w:cs="Arial"/>
          <w:b w:val="0"/>
          <w:sz w:val="18"/>
          <w:szCs w:val="18"/>
        </w:rPr>
        <w:t xml:space="preserve"> o pow. </w:t>
      </w:r>
      <w:r w:rsidR="00347E63">
        <w:rPr>
          <w:rFonts w:ascii="Arial" w:hAnsi="Arial" w:cs="Arial"/>
          <w:b w:val="0"/>
          <w:sz w:val="18"/>
          <w:szCs w:val="18"/>
        </w:rPr>
        <w:t>7600</w:t>
      </w:r>
      <w:r w:rsidRPr="001D4BB6">
        <w:rPr>
          <w:rFonts w:ascii="Arial" w:hAnsi="Arial" w:cs="Arial"/>
          <w:b w:val="0"/>
          <w:sz w:val="18"/>
          <w:szCs w:val="18"/>
        </w:rPr>
        <w:t xml:space="preserve"> m</w:t>
      </w:r>
      <w:r w:rsidRPr="00874E4B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 użytek B</w:t>
      </w:r>
      <w:r w:rsidR="00347E63">
        <w:rPr>
          <w:rFonts w:ascii="Arial" w:hAnsi="Arial" w:cs="Arial"/>
          <w:b w:val="0"/>
          <w:sz w:val="18"/>
          <w:szCs w:val="18"/>
        </w:rPr>
        <w:t>a</w:t>
      </w:r>
      <w:r w:rsidRPr="001D4BB6">
        <w:rPr>
          <w:rFonts w:ascii="Arial" w:hAnsi="Arial" w:cs="Arial"/>
          <w:b w:val="0"/>
          <w:sz w:val="18"/>
          <w:szCs w:val="18"/>
        </w:rPr>
        <w:t>-</w:t>
      </w:r>
      <w:r w:rsidR="00347E63">
        <w:rPr>
          <w:rFonts w:ascii="Arial" w:hAnsi="Arial" w:cs="Arial"/>
          <w:b w:val="0"/>
          <w:sz w:val="18"/>
          <w:szCs w:val="18"/>
        </w:rPr>
        <w:t>207</w:t>
      </w:r>
      <w:r w:rsidRPr="001D4BB6">
        <w:rPr>
          <w:rFonts w:ascii="Arial" w:hAnsi="Arial" w:cs="Arial"/>
          <w:b w:val="0"/>
          <w:sz w:val="18"/>
          <w:szCs w:val="18"/>
        </w:rPr>
        <w:t xml:space="preserve">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 xml:space="preserve">, </w:t>
      </w:r>
      <w:r w:rsidR="00347E63">
        <w:rPr>
          <w:rFonts w:ascii="Arial" w:hAnsi="Arial" w:cs="Arial"/>
          <w:b w:val="0"/>
          <w:sz w:val="18"/>
          <w:szCs w:val="18"/>
        </w:rPr>
        <w:t>Bp-2049</w:t>
      </w:r>
      <w:r w:rsidRPr="001D4BB6">
        <w:rPr>
          <w:rFonts w:ascii="Arial" w:hAnsi="Arial" w:cs="Arial"/>
          <w:b w:val="0"/>
          <w:sz w:val="18"/>
          <w:szCs w:val="18"/>
        </w:rPr>
        <w:t xml:space="preserve">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 xml:space="preserve">, </w:t>
      </w:r>
      <w:r w:rsidR="00347E63">
        <w:rPr>
          <w:rFonts w:ascii="Arial" w:hAnsi="Arial" w:cs="Arial"/>
          <w:b w:val="0"/>
          <w:sz w:val="18"/>
          <w:szCs w:val="18"/>
        </w:rPr>
        <w:t>Bz-5344 m</w:t>
      </w:r>
      <w:r w:rsidR="00347E63" w:rsidRPr="00347E63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47E63">
        <w:rPr>
          <w:rFonts w:ascii="Arial" w:hAnsi="Arial" w:cs="Arial"/>
          <w:b w:val="0"/>
          <w:sz w:val="18"/>
          <w:szCs w:val="18"/>
        </w:rPr>
        <w:t xml:space="preserve">, </w:t>
      </w:r>
      <w:r w:rsidRPr="001D4BB6">
        <w:rPr>
          <w:rFonts w:ascii="Arial" w:hAnsi="Arial" w:cs="Arial"/>
          <w:b w:val="0"/>
          <w:sz w:val="18"/>
          <w:szCs w:val="18"/>
        </w:rPr>
        <w:t xml:space="preserve">obręb </w:t>
      </w:r>
      <w:proofErr w:type="spellStart"/>
      <w:r w:rsidR="00347E63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347E63">
        <w:rPr>
          <w:rFonts w:ascii="Arial" w:hAnsi="Arial" w:cs="Arial"/>
          <w:b w:val="0"/>
          <w:sz w:val="18"/>
          <w:szCs w:val="18"/>
        </w:rPr>
        <w:t xml:space="preserve">, k. m. 2,  identyfikator </w:t>
      </w:r>
      <w:r w:rsidRPr="001D4BB6">
        <w:rPr>
          <w:rFonts w:ascii="Arial" w:hAnsi="Arial" w:cs="Arial"/>
          <w:b w:val="0"/>
          <w:sz w:val="18"/>
          <w:szCs w:val="18"/>
        </w:rPr>
        <w:t>nr 247701_1.000</w:t>
      </w:r>
      <w:r w:rsidR="00347E63">
        <w:rPr>
          <w:rFonts w:ascii="Arial" w:hAnsi="Arial" w:cs="Arial"/>
          <w:b w:val="0"/>
          <w:sz w:val="18"/>
          <w:szCs w:val="18"/>
        </w:rPr>
        <w:t>6</w:t>
      </w:r>
      <w:r w:rsidRPr="001D4BB6">
        <w:rPr>
          <w:rFonts w:ascii="Arial" w:hAnsi="Arial" w:cs="Arial"/>
          <w:b w:val="0"/>
          <w:sz w:val="18"/>
          <w:szCs w:val="18"/>
        </w:rPr>
        <w:t>.AR_2.</w:t>
      </w:r>
      <w:r w:rsidR="00347E63">
        <w:rPr>
          <w:rFonts w:ascii="Arial" w:hAnsi="Arial" w:cs="Arial"/>
          <w:b w:val="0"/>
          <w:sz w:val="18"/>
          <w:szCs w:val="18"/>
        </w:rPr>
        <w:t>2653/17</w:t>
      </w:r>
      <w:r w:rsidRPr="001D4BB6">
        <w:rPr>
          <w:rFonts w:ascii="Arial" w:hAnsi="Arial" w:cs="Arial"/>
          <w:b w:val="0"/>
          <w:sz w:val="18"/>
          <w:szCs w:val="18"/>
        </w:rPr>
        <w:t xml:space="preserve">, księga wieczysta prowadzona jest dla </w:t>
      </w:r>
      <w:r w:rsidR="00347E63">
        <w:rPr>
          <w:rFonts w:ascii="Arial" w:hAnsi="Arial" w:cs="Arial"/>
          <w:b w:val="0"/>
          <w:sz w:val="18"/>
          <w:szCs w:val="18"/>
        </w:rPr>
        <w:t>1</w:t>
      </w:r>
      <w:r w:rsidRPr="001D4BB6">
        <w:rPr>
          <w:rFonts w:ascii="Arial" w:hAnsi="Arial" w:cs="Arial"/>
          <w:b w:val="0"/>
          <w:sz w:val="18"/>
          <w:szCs w:val="18"/>
        </w:rPr>
        <w:t xml:space="preserve"> nieruchomości o łącznej powierzchni 0,</w:t>
      </w:r>
      <w:r w:rsidR="00347E63">
        <w:rPr>
          <w:rFonts w:ascii="Arial" w:hAnsi="Arial" w:cs="Arial"/>
          <w:b w:val="0"/>
          <w:sz w:val="18"/>
          <w:szCs w:val="18"/>
        </w:rPr>
        <w:t>7600</w:t>
      </w:r>
      <w:r w:rsidRPr="001D4BB6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347E63">
        <w:rPr>
          <w:rFonts w:ascii="Arial" w:hAnsi="Arial" w:cs="Arial"/>
          <w:b w:val="0"/>
          <w:sz w:val="18"/>
          <w:szCs w:val="18"/>
        </w:rPr>
        <w:t>1</w:t>
      </w:r>
      <w:r w:rsidRPr="001D4BB6">
        <w:rPr>
          <w:rFonts w:ascii="Arial" w:hAnsi="Arial" w:cs="Arial"/>
          <w:b w:val="0"/>
          <w:sz w:val="18"/>
          <w:szCs w:val="18"/>
        </w:rPr>
        <w:t>.</w:t>
      </w:r>
    </w:p>
    <w:p w:rsidR="001D4BB6" w:rsidRPr="00333CEF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347E6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7</w:t>
      </w:r>
      <w:r w:rsidR="00FB5703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347E63">
        <w:rPr>
          <w:rFonts w:ascii="Arial" w:hAnsi="Arial" w:cs="Arial"/>
          <w:b w:val="0"/>
          <w:color w:val="000000"/>
          <w:sz w:val="18"/>
          <w:szCs w:val="18"/>
        </w:rPr>
        <w:t xml:space="preserve">ogrodzona, utwardzona kostką brukową. </w:t>
      </w:r>
      <w:r w:rsidR="00180059" w:rsidRPr="00180059">
        <w:rPr>
          <w:rFonts w:ascii="Arial" w:hAnsi="Arial" w:cs="Arial"/>
          <w:b w:val="0"/>
          <w:color w:val="000000"/>
          <w:sz w:val="18"/>
          <w:szCs w:val="18"/>
        </w:rPr>
        <w:t>Nakłady na gruncie poniósł dzierżawca</w:t>
      </w:r>
      <w:r w:rsidR="00347E63">
        <w:rPr>
          <w:rFonts w:ascii="Arial" w:hAnsi="Arial" w:cs="Arial"/>
          <w:b w:val="0"/>
          <w:color w:val="000000"/>
          <w:sz w:val="18"/>
          <w:szCs w:val="18"/>
        </w:rPr>
        <w:t xml:space="preserve"> nieruchomości przyległej</w:t>
      </w:r>
      <w:r w:rsidR="00180059" w:rsidRPr="00180059">
        <w:rPr>
          <w:rFonts w:ascii="Arial" w:hAnsi="Arial" w:cs="Arial"/>
          <w:b w:val="0"/>
          <w:color w:val="000000"/>
          <w:sz w:val="18"/>
          <w:szCs w:val="18"/>
        </w:rPr>
        <w:t>.</w:t>
      </w:r>
    </w:p>
    <w:p w:rsidR="00180059" w:rsidRPr="00180059" w:rsidRDefault="00180059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874E4B" w:rsidRPr="00CD1136" w:rsidRDefault="00874E4B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 xml:space="preserve">Wskazany grunt położony jest na </w:t>
      </w:r>
      <w:r w:rsidR="005F0672">
        <w:rPr>
          <w:rFonts w:ascii="Arial" w:hAnsi="Arial" w:cs="Arial"/>
          <w:b w:val="0"/>
          <w:sz w:val="18"/>
          <w:szCs w:val="18"/>
        </w:rPr>
        <w:t xml:space="preserve">terenie obowiązywania Uchwały Nr XXVI/528/21 Rady Miasta Tychy </w:t>
      </w:r>
      <w:r w:rsidR="005A41A7">
        <w:rPr>
          <w:rFonts w:ascii="Arial" w:hAnsi="Arial" w:cs="Arial"/>
          <w:b w:val="0"/>
          <w:sz w:val="18"/>
          <w:szCs w:val="18"/>
        </w:rPr>
        <w:br/>
      </w:r>
      <w:r w:rsidR="005F0672">
        <w:rPr>
          <w:rFonts w:ascii="Arial" w:hAnsi="Arial" w:cs="Arial"/>
          <w:b w:val="0"/>
          <w:sz w:val="18"/>
          <w:szCs w:val="18"/>
        </w:rPr>
        <w:t>z dnia 25 marca 2021 r. w sprawie miejscowego planu zagospodarowania przestr</w:t>
      </w:r>
      <w:r w:rsidR="005A41A7">
        <w:rPr>
          <w:rFonts w:ascii="Arial" w:hAnsi="Arial" w:cs="Arial"/>
          <w:b w:val="0"/>
          <w:sz w:val="18"/>
          <w:szCs w:val="18"/>
        </w:rPr>
        <w:t xml:space="preserve">zennego dla obszaru położonego </w:t>
      </w:r>
      <w:r w:rsidR="005F0672">
        <w:rPr>
          <w:rFonts w:ascii="Arial" w:hAnsi="Arial" w:cs="Arial"/>
          <w:b w:val="0"/>
          <w:sz w:val="18"/>
          <w:szCs w:val="18"/>
        </w:rPr>
        <w:t xml:space="preserve">w rejonie ul. Armii Krajowej, Al. Piłsudskiego, ul. Beskidzkiej i linii kolejowej nr 179 w Tychach </w:t>
      </w:r>
      <w:r w:rsidR="005A41A7">
        <w:rPr>
          <w:rFonts w:ascii="Arial" w:hAnsi="Arial" w:cs="Arial"/>
          <w:b w:val="0"/>
          <w:sz w:val="18"/>
          <w:szCs w:val="18"/>
        </w:rPr>
        <w:br/>
      </w:r>
      <w:r w:rsidR="005F0672">
        <w:rPr>
          <w:rFonts w:ascii="Arial" w:hAnsi="Arial" w:cs="Arial"/>
          <w:b w:val="0"/>
          <w:sz w:val="18"/>
          <w:szCs w:val="18"/>
        </w:rPr>
        <w:t xml:space="preserve">i 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>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874E4B" w:rsidRDefault="005F0672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WS3-teren wód powierzchniowych,</w:t>
      </w:r>
    </w:p>
    <w:p w:rsidR="005F0672" w:rsidRPr="00CD1136" w:rsidRDefault="005A41A7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ZP</w:t>
      </w:r>
      <w:r w:rsidR="005F0672">
        <w:rPr>
          <w:rFonts w:ascii="Arial" w:hAnsi="Arial" w:cs="Arial"/>
          <w:bCs w:val="0"/>
          <w:sz w:val="18"/>
          <w:szCs w:val="18"/>
        </w:rPr>
        <w:t>10-Teren zieleni urządzonej.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B964AD">
        <w:rPr>
          <w:rFonts w:ascii="Arial" w:hAnsi="Arial" w:cs="Arial"/>
          <w:b w:val="0"/>
          <w:bCs w:val="0"/>
          <w:sz w:val="18"/>
          <w:szCs w:val="18"/>
        </w:rPr>
        <w:t xml:space="preserve">dojścia </w:t>
      </w:r>
      <w:r w:rsidR="005F0672">
        <w:rPr>
          <w:rFonts w:ascii="Arial" w:hAnsi="Arial" w:cs="Arial"/>
          <w:b w:val="0"/>
          <w:bCs w:val="0"/>
          <w:sz w:val="18"/>
          <w:szCs w:val="18"/>
        </w:rPr>
        <w:t xml:space="preserve">i dojazdu, 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CC5E9E" w:rsidRDefault="00B4638A" w:rsidP="00CC5E9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Pr="00CC5E9E">
        <w:rPr>
          <w:rFonts w:ascii="Arial" w:hAnsi="Arial" w:cs="Arial"/>
          <w:b w:val="0"/>
          <w:sz w:val="18"/>
          <w:szCs w:val="18"/>
        </w:rPr>
        <w:t xml:space="preserve">gruntu </w:t>
      </w:r>
      <w:r w:rsidR="00333CEF" w:rsidRPr="00CC5E9E">
        <w:rPr>
          <w:rFonts w:ascii="Arial" w:hAnsi="Arial" w:cs="Arial"/>
          <w:b w:val="0"/>
          <w:sz w:val="18"/>
          <w:szCs w:val="18"/>
        </w:rPr>
        <w:t xml:space="preserve">na cele </w:t>
      </w:r>
      <w:r w:rsidR="00F31142" w:rsidRPr="00CC5E9E">
        <w:rPr>
          <w:rFonts w:ascii="Arial" w:hAnsi="Arial" w:cs="Arial"/>
          <w:b w:val="0"/>
          <w:sz w:val="18"/>
          <w:szCs w:val="18"/>
        </w:rPr>
        <w:t>doj</w:t>
      </w:r>
      <w:r w:rsidR="00B964AD" w:rsidRPr="00CC5E9E">
        <w:rPr>
          <w:rFonts w:ascii="Arial" w:hAnsi="Arial" w:cs="Arial"/>
          <w:b w:val="0"/>
          <w:sz w:val="18"/>
          <w:szCs w:val="18"/>
        </w:rPr>
        <w:t xml:space="preserve">ścia </w:t>
      </w:r>
      <w:r w:rsidR="00CC5E9E" w:rsidRPr="00CC5E9E">
        <w:rPr>
          <w:rFonts w:ascii="Arial" w:hAnsi="Arial" w:cs="Arial"/>
          <w:b w:val="0"/>
          <w:sz w:val="18"/>
          <w:szCs w:val="18"/>
        </w:rPr>
        <w:t xml:space="preserve">wynosi </w:t>
      </w:r>
      <w:r w:rsidR="00C426A9" w:rsidRPr="00CC5E9E">
        <w:rPr>
          <w:rFonts w:ascii="Arial" w:hAnsi="Arial" w:cs="Arial"/>
          <w:b w:val="0"/>
          <w:sz w:val="18"/>
          <w:szCs w:val="18"/>
        </w:rPr>
        <w:t>3,30 zł plus podatek VAT 23% w stosunku rocznym. Czynsz płatny do 30 kwietnia każdego roku</w:t>
      </w:r>
      <w:r w:rsidR="00CC5E9E" w:rsidRPr="00CC5E9E">
        <w:rPr>
          <w:rFonts w:ascii="Arial" w:hAnsi="Arial" w:cs="Arial"/>
          <w:b w:val="0"/>
          <w:sz w:val="18"/>
          <w:szCs w:val="18"/>
        </w:rPr>
        <w:t>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B92818" w:rsidRDefault="00B92818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0059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1DAF"/>
    <w:rsid w:val="001D23A2"/>
    <w:rsid w:val="001D29F3"/>
    <w:rsid w:val="001D343A"/>
    <w:rsid w:val="001D4BB6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47E63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3250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A41A7"/>
    <w:rsid w:val="005B302A"/>
    <w:rsid w:val="005C0F7D"/>
    <w:rsid w:val="005D0E7F"/>
    <w:rsid w:val="005D50E6"/>
    <w:rsid w:val="005D5B2F"/>
    <w:rsid w:val="005E4BFB"/>
    <w:rsid w:val="005E648E"/>
    <w:rsid w:val="005F0672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4E4B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2818"/>
    <w:rsid w:val="00B957B3"/>
    <w:rsid w:val="00B964AD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C5E9E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93504-BA48-4970-AF84-D8A3168D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491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38</cp:revision>
  <cp:lastPrinted>2025-04-01T09:45:00Z</cp:lastPrinted>
  <dcterms:created xsi:type="dcterms:W3CDTF">2024-09-03T07:33:00Z</dcterms:created>
  <dcterms:modified xsi:type="dcterms:W3CDTF">2025-04-01T09:50:00Z</dcterms:modified>
</cp:coreProperties>
</file>