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02A81761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</w:t>
      </w:r>
      <w:r w:rsidR="006365AE">
        <w:rPr>
          <w:rFonts w:ascii="Arial" w:hAnsi="Arial" w:cs="Arial"/>
          <w:b/>
          <w:color w:val="2E2014"/>
          <w:sz w:val="12"/>
          <w:szCs w:val="12"/>
        </w:rPr>
        <w:t>n</w:t>
      </w: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58BD0C8D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Nr </w:t>
      </w:r>
      <w:r w:rsidR="008E444F">
        <w:rPr>
          <w:rFonts w:ascii="Arial" w:hAnsi="Arial" w:cs="Arial"/>
          <w:b/>
          <w:color w:val="2E2014"/>
          <w:sz w:val="12"/>
          <w:szCs w:val="12"/>
        </w:rPr>
        <w:t>0050/</w:t>
      </w:r>
      <w:r w:rsidR="006365AE">
        <w:rPr>
          <w:rFonts w:ascii="Arial" w:hAnsi="Arial" w:cs="Arial"/>
          <w:b/>
          <w:color w:val="2E2014"/>
          <w:sz w:val="12"/>
          <w:szCs w:val="12"/>
        </w:rPr>
        <w:t>104</w:t>
      </w:r>
      <w:r w:rsidR="008E444F">
        <w:rPr>
          <w:rFonts w:ascii="Arial" w:hAnsi="Arial" w:cs="Arial"/>
          <w:b/>
          <w:color w:val="2E2014"/>
          <w:sz w:val="12"/>
          <w:szCs w:val="12"/>
        </w:rPr>
        <w:t>/25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1D6A4A2E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z dnia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</w:t>
      </w:r>
      <w:r w:rsidR="006365AE">
        <w:rPr>
          <w:rFonts w:ascii="Arial" w:hAnsi="Arial" w:cs="Arial"/>
          <w:b/>
          <w:color w:val="2E2014"/>
          <w:sz w:val="12"/>
          <w:szCs w:val="12"/>
        </w:rPr>
        <w:t xml:space="preserve">28 </w:t>
      </w:r>
      <w:r w:rsidR="009724AA">
        <w:rPr>
          <w:rFonts w:ascii="Arial" w:hAnsi="Arial" w:cs="Arial"/>
          <w:b/>
          <w:color w:val="2E2014"/>
          <w:sz w:val="12"/>
          <w:szCs w:val="12"/>
        </w:rPr>
        <w:t>marca 202</w:t>
      </w:r>
      <w:r w:rsidR="00CF5E96">
        <w:rPr>
          <w:rFonts w:ascii="Arial" w:hAnsi="Arial" w:cs="Arial"/>
          <w:b/>
          <w:color w:val="2E2014"/>
          <w:sz w:val="12"/>
          <w:szCs w:val="12"/>
        </w:rPr>
        <w:t>5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r.</w:t>
      </w:r>
    </w:p>
    <w:p w14:paraId="57305E29" w14:textId="539E185D"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:rsidRPr="00035F99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B882" w14:textId="77777777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instytucją kultury działającą od 1 stycznia 2006 r. na podstawie Uchwały Nr XLI/781/05 Rady Miasta Tychy z dnia 15 grudnia 2005 roku, a powstałą w wyniku przekształcenia jednostki budżetowej Miejskie Centrum Kultury w Tychach w instytucję kultury Uchwałą Nr 0150/XXXVII/701/05 Rady Miasta Tychy z dnia 01 września 2005 roku.</w:t>
            </w:r>
          </w:p>
          <w:p w14:paraId="6E1F306F" w14:textId="1C1B7DAA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działa w szczególności na podstawie ustawy z dnia 25.10.1991 roku o organizowaniu u prowadzeniu działalności kulturalnej (Dz. U. 202</w:t>
            </w:r>
            <w:r w:rsidR="00AB1B4F">
              <w:rPr>
                <w:rFonts w:ascii="Arial" w:hAnsi="Arial"/>
                <w:sz w:val="22"/>
                <w:szCs w:val="22"/>
              </w:rPr>
              <w:t>4</w:t>
            </w:r>
            <w:r>
              <w:rPr>
                <w:rFonts w:ascii="Arial" w:hAnsi="Arial"/>
                <w:sz w:val="22"/>
                <w:szCs w:val="22"/>
              </w:rPr>
              <w:t xml:space="preserve"> poz. </w:t>
            </w:r>
            <w:r w:rsidR="00AB1B4F">
              <w:rPr>
                <w:rFonts w:ascii="Arial" w:hAnsi="Arial"/>
                <w:sz w:val="22"/>
                <w:szCs w:val="22"/>
              </w:rPr>
              <w:t>87</w:t>
            </w:r>
            <w:r>
              <w:rPr>
                <w:rFonts w:ascii="Arial" w:hAnsi="Arial"/>
                <w:sz w:val="22"/>
                <w:szCs w:val="22"/>
              </w:rPr>
              <w:t xml:space="preserve">) oraz na podstawie Statutu Miejskiego Centrum Kultury w Tychach zatwierdzonego Uchwałą Nr 0150/XLI/782/05 Rady Miasta Tychy z dnia 15 grudnia 2005 roku (z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zm</w:t>
            </w:r>
            <w:r w:rsidR="00FC7F7E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  <w:p w14:paraId="3D921107" w14:textId="77777777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kultury. Celem MCK jest prowadzenie różnorodnej działalności kulturalnej w zakresie tworzenia i upowszechniania kultury i sztuki, edukacji kulturalnej oraz animacji i rozwoju amatorskiego ruchu artystycznego. Oprócz centralnej siedziby, działalność prowadzona jest także w dwóch klubach zlokalizowanych w dzielnicy Wilkowyje i Urbanowice.</w:t>
            </w:r>
          </w:p>
          <w:p w14:paraId="27A41961" w14:textId="77777777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zarejestrowane jako instytucja kultury w Rejestrze Instytucji Kultury prowadzonym przez organizatora.</w:t>
            </w:r>
          </w:p>
          <w:p w14:paraId="0AEBC001" w14:textId="1718F1C1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542032AD" w:rsidR="00044C0C" w:rsidRPr="00035F99" w:rsidRDefault="007E0C1C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Miejskie Centrum Kultury w Tychach </w:t>
            </w:r>
          </w:p>
        </w:tc>
      </w:tr>
      <w:tr w:rsidR="00044C0C" w:rsidRPr="00035F99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30CD4031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6CDE9AE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29C29A1D" w:rsidR="00044C0C" w:rsidRPr="00035F99" w:rsidRDefault="007E0C1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zaspokojeniem potrzeb mieszkańców miasta w dziedzinie dostępu do szeroko pojętej kultury.</w:t>
            </w:r>
          </w:p>
        </w:tc>
      </w:tr>
      <w:tr w:rsidR="00044C0C" w:rsidRPr="00035F99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2CFAB5E9"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816A21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816A2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44C0C" w:rsidRPr="00035F99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74D7" w14:textId="77777777"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195544" w14:textId="7A762CED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0DE8E6FA" w14:textId="77777777"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3AF1AD0F" w14:textId="2FCF61AA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zgodnie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tyzacyjne lub umorzeniowe, a także o odpisy z tytułu trwałej utraty wartości </w:t>
            </w: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z uwzględnieniem przepisów art. 31, art. 32 ust. 1-5 i art. 33 ust. 1 lub wg ceny rynkowej; nie umarza się gruntów i dóbr kultury;</w:t>
            </w:r>
          </w:p>
          <w:p w14:paraId="6488E0A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22050F2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14:paraId="5CCE36A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6E14278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14:paraId="163DEF24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14:paraId="610C046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2512CD53" w14:textId="77777777"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5D5BA911" w14:textId="08A8B000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14:paraId="2071C8B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482D0E22" w14:textId="10FF39AE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 przepisach podatkowych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5780422A" w14:textId="070B55C0" w:rsidR="002A24A0" w:rsidRPr="00035F99" w:rsidRDefault="00FC7F7E" w:rsidP="002A24A0">
            <w:pPr>
              <w:pStyle w:val="Nagwek7"/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="002A24A0"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aliczone amortyzacja i umorzenie nie powodują zmian w funduszu jednostki.</w:t>
            </w:r>
          </w:p>
        </w:tc>
      </w:tr>
      <w:tr w:rsidR="002A24A0" w:rsidRPr="00035F99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14:paraId="306BB6B9" w14:textId="77777777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296A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BD8B89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42D916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2F15FF" w14:textId="77777777"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14:paraId="7A9907F8" w14:textId="77777777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F4D9DF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FB0EC0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15AF12D" w14:textId="77777777"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8E32D2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E4726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63FE07ED" w14:textId="77777777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FF1E7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41866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CE64A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F833D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E9520F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EA5CFE4" w14:textId="77777777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83005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9DBD31" w14:textId="7D33A399" w:rsidR="002A24A0" w:rsidRDefault="000F77BF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70.891,90</w:t>
                  </w:r>
                </w:p>
                <w:p w14:paraId="73AFE882" w14:textId="6D3627B2" w:rsidR="00470C7B" w:rsidRPr="00E65B8B" w:rsidRDefault="00470C7B" w:rsidP="00470C7B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77AF33" w14:textId="27FADA16" w:rsidR="002A24A0" w:rsidRPr="00E65B8B" w:rsidRDefault="001B4D3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11.682,44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907A1" w14:textId="3D40F707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F665A1" w14:textId="3450E95A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82.574,34</w:t>
                  </w:r>
                </w:p>
              </w:tc>
            </w:tr>
            <w:tr w:rsidR="002A24A0" w:rsidRPr="00E65B8B" w14:paraId="4FCD91BB" w14:textId="77777777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25482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DD058" w14:textId="53E497E8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55.828,54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3E8115" w14:textId="1D289E25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8.701,50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EAD68D" w14:textId="327639B3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35A37C" w14:textId="38D83C71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64.530,04</w:t>
                  </w:r>
                </w:p>
              </w:tc>
            </w:tr>
            <w:tr w:rsidR="002A24A0" w:rsidRPr="00E65B8B" w14:paraId="4BD7819B" w14:textId="77777777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C89E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241E85" w14:textId="60FCFD2D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15.063,36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B38A7D" w14:textId="29510C13" w:rsidR="00FB0A4D" w:rsidRPr="00E65B8B" w:rsidRDefault="0021127D" w:rsidP="00FB0A4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2.980,94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D4C3C4" w14:textId="6A335439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66EE7A" w14:textId="1CE8110D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18.044,30</w:t>
                  </w:r>
                </w:p>
              </w:tc>
            </w:tr>
            <w:tr w:rsidR="002A24A0" w:rsidRPr="00E65B8B" w14:paraId="416945D5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93F5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3DC8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53EF5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12CD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344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02B01C9B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A8DDC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5146F4" w14:textId="4897E5D8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5 840,51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1BDDE0" w14:textId="67675FF5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1BAF0C" w14:textId="6DEF46C6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171C94" w14:textId="5AC3367B"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</w:t>
                  </w:r>
                  <w:r w:rsidR="00470C7B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51</w:t>
                  </w:r>
                </w:p>
              </w:tc>
            </w:tr>
            <w:tr w:rsidR="002A24A0" w:rsidRPr="00E65B8B" w14:paraId="471EC137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461AA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8424" w14:textId="72C9FC91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2C3E61" w14:textId="0C5BE150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61FF42" w14:textId="03F2F27C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8A4FA9" w14:textId="64387379" w:rsidR="002A24A0" w:rsidRPr="00E65B8B" w:rsidRDefault="003133C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</w:tr>
            <w:tr w:rsidR="002A24A0" w:rsidRPr="00E65B8B" w14:paraId="3615EA98" w14:textId="77777777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E7250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83A940" w14:textId="7476AE17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00C8D5" w14:textId="7B00D28B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254FEC" w14:textId="61001DA2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7E194" w14:textId="226C2B0E"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5D8E3BF0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D59E9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30CFE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A3D53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376DB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7975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122EF64A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9E49B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7DED88" w14:textId="73A989DF" w:rsidR="002A24A0" w:rsidRPr="00E65B8B" w:rsidRDefault="0021127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74.028,61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0E5943" w14:textId="253C3523"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835DE5" w14:textId="603B04C5" w:rsidR="002A24A0" w:rsidRPr="00E65B8B" w:rsidRDefault="0021127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B5EC17" w14:textId="6F6A408E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74.028,61</w:t>
                  </w:r>
                </w:p>
              </w:tc>
            </w:tr>
            <w:tr w:rsidR="002A24A0" w:rsidRPr="00E65B8B" w14:paraId="48F759F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AB36B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600A43" w14:textId="1EED0B11" w:rsidR="002A24A0" w:rsidRPr="00E65B8B" w:rsidRDefault="0008516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55</w:t>
                  </w:r>
                  <w:r w:rsidR="00370BE2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828,54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6941D" w14:textId="10C8F200" w:rsidR="002A24A0" w:rsidRPr="00E65B8B" w:rsidRDefault="00914FB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2.433,80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D0C68" w14:textId="2FAA6FCC" w:rsidR="002A24A0" w:rsidRPr="00E65B8B" w:rsidRDefault="0008516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1AC99" w14:textId="388FB1B0" w:rsidR="002A24A0" w:rsidRPr="00E65B8B" w:rsidRDefault="0021127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59</w:t>
                  </w:r>
                  <w:r w:rsidR="00085169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425,80</w:t>
                  </w:r>
                </w:p>
              </w:tc>
            </w:tr>
            <w:tr w:rsidR="002A24A0" w:rsidRPr="00E65B8B" w14:paraId="01424C4A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390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1DB9C3" w14:textId="5B597D4A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19.470,41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6C39BD" w14:textId="00D51266" w:rsidR="002A24A0" w:rsidRPr="00E65B8B" w:rsidRDefault="00FB0A4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-2.433,80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F007F0" w14:textId="318C84D4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6D5AD3" w14:textId="7CA0BB6A" w:rsidR="002A24A0" w:rsidRPr="00E65B8B" w:rsidRDefault="0008516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14.602,81</w:t>
                  </w:r>
                </w:p>
              </w:tc>
            </w:tr>
            <w:tr w:rsidR="002A24A0" w:rsidRPr="00E65B8B" w14:paraId="5770033C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755B1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57C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F5D6F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4E93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B2FBB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14:paraId="7493C484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F38E79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19810B" w14:textId="193DAB63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545,</w:t>
                  </w:r>
                  <w:r w:rsidR="00B526AC">
                    <w:rPr>
                      <w:rFonts w:ascii="Arial" w:hAnsi="Arial"/>
                      <w:sz w:val="20"/>
                      <w:szCs w:val="20"/>
                    </w:rPr>
                    <w:t>6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786021" w14:textId="11840EB6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0CC9B9" w14:textId="79EBE7FB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A3A23C" w14:textId="0E04E6C7"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330.545,62</w:t>
                  </w:r>
                </w:p>
              </w:tc>
            </w:tr>
            <w:tr w:rsidR="002A24A0" w:rsidRPr="00E65B8B" w14:paraId="71F1A6D2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E6EB4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DD9974" w14:textId="09C8A6AE" w:rsidR="002A24A0" w:rsidRPr="00E65B8B" w:rsidRDefault="00370BE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176.424,75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54BE9F" w14:textId="2ED35E2D" w:rsidR="002A24A0" w:rsidRPr="00E65B8B" w:rsidRDefault="00B526AC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19.712,71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21BE8A" w14:textId="3CA786B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9799BD" w14:textId="70003A65" w:rsidR="002A24A0" w:rsidRPr="00E65B8B" w:rsidRDefault="00370BE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196.137,46</w:t>
                  </w:r>
                </w:p>
              </w:tc>
            </w:tr>
            <w:tr w:rsidR="002A24A0" w:rsidRPr="00E65B8B" w14:paraId="258D6580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9CB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15B972" w14:textId="48073EEB" w:rsidR="002A24A0" w:rsidRPr="00E65B8B" w:rsidRDefault="0054329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154.120,87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783AA8" w14:textId="788D90C8" w:rsidR="002A24A0" w:rsidRPr="00E65B8B" w:rsidRDefault="00FB0A4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-19.712,71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6F1C9F" w14:textId="35B3B612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A9AE38" w14:textId="5A332FE2" w:rsidR="002A24A0" w:rsidRPr="00E65B8B" w:rsidRDefault="0054329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134.408,16</w:t>
                  </w:r>
                </w:p>
              </w:tc>
            </w:tr>
            <w:tr w:rsidR="002A24A0" w:rsidRPr="00E65B8B" w14:paraId="0CF8B90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7BA58F" w14:textId="70BC4E97"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8B32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1A1A0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661C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6D664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57F558E3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DE630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8B0E6A" w14:textId="27962020" w:rsidR="002A24A0" w:rsidRPr="00E65B8B" w:rsidRDefault="00096DE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B4DBCB" w14:textId="4147787F" w:rsidR="002A24A0" w:rsidRPr="00E65B8B" w:rsidRDefault="0054329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6.333,29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60A1B5" w14:textId="6880BBEB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2887FA" w14:textId="4CBF3568" w:rsidR="002A24A0" w:rsidRPr="00E65B8B" w:rsidRDefault="0054329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53.768,86</w:t>
                  </w:r>
                </w:p>
              </w:tc>
            </w:tr>
            <w:tr w:rsidR="002A24A0" w:rsidRPr="00E65B8B" w14:paraId="1E0F860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5FD8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0EFB9C" w14:textId="5F3D39F9" w:rsidR="002A24A0" w:rsidRPr="00E65B8B" w:rsidRDefault="00D3408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D77666" w14:textId="08AC6AEC" w:rsidR="002A24A0" w:rsidRPr="00E65B8B" w:rsidRDefault="00D3408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6.333,29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60204" w14:textId="654A38D2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E840ED" w14:textId="19315DDE" w:rsidR="002A24A0" w:rsidRPr="00E65B8B" w:rsidRDefault="0054329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53.768,86</w:t>
                  </w:r>
                </w:p>
              </w:tc>
            </w:tr>
            <w:tr w:rsidR="002A24A0" w:rsidRPr="00E65B8B" w14:paraId="3A81036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95DB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03CB3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96E09A" w14:textId="41AE722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3370EC" w14:textId="1CA122F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800D0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6173437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6CB7A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CD3ED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F127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7A105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D0DB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DDAF371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EF7C8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881FA8" w14:textId="0E2402F6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332BC1" w14:textId="76059A08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22235AD" w14:textId="0B4E151E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71E7EC" w14:textId="2D963702"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  <w:tr w:rsidR="002A24A0" w:rsidRPr="00E65B8B" w14:paraId="46E38FC7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BA24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140C1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14:paraId="571FB0EE" w14:textId="77777777"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D382AF" w14:textId="6AA2E2AF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966D0" w14:textId="30C76D8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FA217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2D401136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0F975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DBA7A" w14:textId="31C8486D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793F0" w14:textId="3D84C579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D3522E" w14:textId="0A054EB2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46914" w14:textId="6FE49C18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</w:tbl>
          <w:p w14:paraId="3963901C" w14:textId="77777777"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5EA2" w14:textId="77777777" w:rsidR="009100C3" w:rsidRDefault="009100C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681B9D" w14:textId="77777777" w:rsidR="009100C3" w:rsidRDefault="008658A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 odpisu aktualizacyjnego na początek roku 2024 r wyniósł kwotę 5.880,89 zł , </w:t>
            </w:r>
          </w:p>
          <w:p w14:paraId="370B742B" w14:textId="77777777" w:rsidR="002A24A0" w:rsidRDefault="008658A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zwiększono</w:t>
            </w:r>
            <w:r w:rsidR="000B1E33">
              <w:rPr>
                <w:rFonts w:ascii="Arial" w:hAnsi="Arial" w:cs="Arial"/>
                <w:sz w:val="22"/>
                <w:szCs w:val="22"/>
              </w:rPr>
              <w:t xml:space="preserve"> stan </w:t>
            </w:r>
            <w:r>
              <w:rPr>
                <w:rFonts w:ascii="Arial" w:hAnsi="Arial" w:cs="Arial"/>
                <w:sz w:val="22"/>
                <w:szCs w:val="22"/>
              </w:rPr>
              <w:t>na koniec roku 2024 r.  o kwotę 558,80</w:t>
            </w:r>
            <w:r w:rsidR="002763F4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40261799" w14:textId="1C8D7256" w:rsidR="009100C3" w:rsidRPr="00035F99" w:rsidRDefault="009100C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2A24A0" w:rsidRPr="00E65B8B" w14:paraId="50D1079B" w14:textId="77777777" w:rsidTr="001441A4">
              <w:trPr>
                <w:trHeight w:val="345"/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6FCFF063" w:rsidR="002A24A0" w:rsidRPr="00E65B8B" w:rsidRDefault="000F7716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13.129,39</w:t>
                  </w:r>
                </w:p>
              </w:tc>
            </w:tr>
            <w:tr w:rsidR="002A24A0" w:rsidRPr="00E65B8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1D404A6B" w:rsidR="002A24A0" w:rsidRPr="00E65B8B" w:rsidRDefault="000F7716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10,21</w:t>
                  </w:r>
                </w:p>
              </w:tc>
            </w:tr>
            <w:tr w:rsidR="002A24A0" w:rsidRPr="00E65B8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26F40334" w:rsidR="002A24A0" w:rsidRPr="00E65B8B" w:rsidRDefault="000F7716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56,44</w:t>
                  </w:r>
                </w:p>
              </w:tc>
            </w:tr>
            <w:tr w:rsidR="002A24A0" w:rsidRPr="00E65B8B" w14:paraId="7DFB485D" w14:textId="77777777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5F96E343" w:rsidR="00FF58E4" w:rsidRPr="00E65B8B" w:rsidRDefault="000F7716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55.486,18</w:t>
                  </w:r>
                </w:p>
              </w:tc>
            </w:tr>
            <w:tr w:rsidR="00FF58E4" w:rsidRPr="00E65B8B" w14:paraId="609A418D" w14:textId="77777777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9546A" w14:textId="37B954ED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081F00" w14:textId="32CE28DE" w:rsidR="00FF58E4" w:rsidRPr="00E65B8B" w:rsidRDefault="000F7716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</w:tbl>
          <w:p w14:paraId="1F102FE7" w14:textId="55B32FD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7F26099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3F97" w14:textId="5C2A15DD" w:rsidR="00BB7710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130451225"/>
            <w:r w:rsidRPr="00035F99">
              <w:rPr>
                <w:rFonts w:ascii="Arial" w:hAnsi="Arial" w:cs="Arial"/>
                <w:sz w:val="22"/>
                <w:szCs w:val="22"/>
              </w:rPr>
              <w:t xml:space="preserve">Jako </w:t>
            </w:r>
            <w:r w:rsidR="0080047C">
              <w:rPr>
                <w:rFonts w:ascii="Arial" w:hAnsi="Arial" w:cs="Arial"/>
                <w:sz w:val="22"/>
                <w:szCs w:val="22"/>
              </w:rPr>
              <w:t>krótkoterminowe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rozliczenia międzyokresowe kosztów ujęto koszty</w:t>
            </w:r>
            <w:r w:rsidR="008D7B26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ozliczenia abonamentów, subskrypcji, domen i hostingów w kwocie </w:t>
            </w:r>
            <w:r w:rsidR="008D7B26" w:rsidRPr="009100C3">
              <w:rPr>
                <w:rFonts w:ascii="Arial" w:hAnsi="Arial" w:cs="Arial"/>
                <w:sz w:val="22"/>
                <w:szCs w:val="22"/>
              </w:rPr>
              <w:t>2</w:t>
            </w:r>
            <w:r w:rsidR="00F556C5" w:rsidRPr="009100C3">
              <w:rPr>
                <w:rFonts w:ascii="Arial" w:hAnsi="Arial" w:cs="Arial"/>
                <w:sz w:val="22"/>
                <w:szCs w:val="22"/>
              </w:rPr>
              <w:t>.</w:t>
            </w:r>
            <w:r w:rsidR="003021E5" w:rsidRPr="009100C3">
              <w:rPr>
                <w:rFonts w:ascii="Arial" w:hAnsi="Arial" w:cs="Arial"/>
                <w:sz w:val="22"/>
                <w:szCs w:val="22"/>
              </w:rPr>
              <w:t>876,35</w:t>
            </w:r>
            <w:r w:rsidR="00FC7F7E" w:rsidRPr="0007306A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7306A">
              <w:rPr>
                <w:rFonts w:ascii="Arial" w:hAnsi="Arial" w:cs="Arial"/>
                <w:sz w:val="22"/>
                <w:szCs w:val="22"/>
              </w:rPr>
              <w:t>,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osztów odnowienia certyfikatu kwalifikowanego w kwocie </w:t>
            </w:r>
            <w:r w:rsidR="003021E5" w:rsidRPr="009100C3">
              <w:rPr>
                <w:rFonts w:ascii="Arial" w:hAnsi="Arial" w:cs="Arial"/>
                <w:sz w:val="22"/>
                <w:szCs w:val="22"/>
              </w:rPr>
              <w:t>291,07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BB7710">
              <w:rPr>
                <w:rFonts w:ascii="Arial" w:hAnsi="Arial" w:cs="Arial"/>
                <w:sz w:val="22"/>
                <w:szCs w:val="22"/>
              </w:rPr>
              <w:t>,</w:t>
            </w:r>
            <w:r w:rsidR="000730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>zaprezentowano w bilansie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ycji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 xml:space="preserve"> B.</w:t>
            </w:r>
            <w:r w:rsidR="00BB7710">
              <w:rPr>
                <w:rFonts w:ascii="Arial" w:hAnsi="Arial" w:cs="Arial"/>
                <w:sz w:val="22"/>
                <w:szCs w:val="22"/>
              </w:rPr>
              <w:t>IV.</w:t>
            </w:r>
          </w:p>
          <w:p w14:paraId="2D88F6F0" w14:textId="4E5E50D6" w:rsidR="005E10FB" w:rsidRDefault="00BB7710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Jako długoterminowe rozliczenia międzyokresowe ujęto koszty rozliczenia domeny w kwocie </w:t>
            </w:r>
            <w:r w:rsidRPr="009100C3">
              <w:rPr>
                <w:rFonts w:ascii="Arial" w:hAnsi="Arial" w:cs="Arial"/>
                <w:sz w:val="22"/>
                <w:szCs w:val="22"/>
              </w:rPr>
              <w:t>3,3</w:t>
            </w:r>
            <w:r w:rsidR="003021E5" w:rsidRPr="009100C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kosztów odnowienia certyfikatu kwalifikowanego w kwocie </w:t>
            </w:r>
            <w:r w:rsidR="003021E5" w:rsidRPr="009100C3">
              <w:rPr>
                <w:rFonts w:ascii="Arial" w:hAnsi="Arial" w:cs="Arial"/>
                <w:sz w:val="22"/>
                <w:szCs w:val="22"/>
              </w:rPr>
              <w:t>211.78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,  zaprezentowano w bila</w:t>
            </w:r>
            <w:r w:rsidR="00965288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>ycji A.V.</w:t>
            </w:r>
          </w:p>
          <w:p w14:paraId="0B53F799" w14:textId="77777777" w:rsidR="00B74958" w:rsidRPr="00035F99" w:rsidRDefault="00B74958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546799" w14:textId="77777777" w:rsidR="002A24A0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Rozliczenia międzyokresowe przychodów to dotacje na zakupy inwestycyjne, które zgodnie z ustawą o rachunkowości zwiększają przychody w momencie odpisów amortyzacyjnych</w:t>
            </w:r>
            <w:r w:rsidR="00186797">
              <w:rPr>
                <w:rFonts w:ascii="Arial" w:hAnsi="Arial" w:cs="Arial"/>
                <w:sz w:val="22"/>
                <w:szCs w:val="22"/>
              </w:rPr>
              <w:t>, które wykazano w bilansie</w:t>
            </w:r>
            <w:r w:rsidR="00907F9F">
              <w:rPr>
                <w:rFonts w:ascii="Arial" w:hAnsi="Arial" w:cs="Arial"/>
                <w:sz w:val="22"/>
                <w:szCs w:val="22"/>
              </w:rPr>
              <w:t xml:space="preserve"> poz.</w:t>
            </w:r>
            <w:r w:rsidR="004908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7F9F">
              <w:rPr>
                <w:rFonts w:ascii="Arial" w:hAnsi="Arial" w:cs="Arial"/>
                <w:sz w:val="22"/>
                <w:szCs w:val="22"/>
              </w:rPr>
              <w:t>B.IV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3021E5" w:rsidRPr="009100C3">
              <w:rPr>
                <w:rFonts w:ascii="Arial" w:hAnsi="Arial" w:cs="Arial"/>
                <w:sz w:val="22"/>
                <w:szCs w:val="22"/>
              </w:rPr>
              <w:t>155.153,40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z podziałem na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 w:rsidR="00186797">
              <w:rPr>
                <w:rFonts w:ascii="Arial" w:hAnsi="Arial" w:cs="Arial"/>
                <w:sz w:val="22"/>
                <w:szCs w:val="22"/>
              </w:rPr>
              <w:t>w</w:t>
            </w:r>
            <w:r w:rsidR="00383A44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kwo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cie </w:t>
            </w:r>
            <w:r w:rsidR="005747F7" w:rsidRPr="009100C3">
              <w:rPr>
                <w:rFonts w:ascii="Arial" w:hAnsi="Arial" w:cs="Arial"/>
                <w:sz w:val="22"/>
                <w:szCs w:val="22"/>
              </w:rPr>
              <w:t>27.816,45</w:t>
            </w:r>
            <w:r w:rsidR="005747F7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186797">
              <w:rPr>
                <w:rFonts w:ascii="Arial" w:hAnsi="Arial" w:cs="Arial"/>
                <w:sz w:val="22"/>
                <w:szCs w:val="22"/>
              </w:rPr>
              <w:t>ł</w:t>
            </w:r>
            <w:r w:rsidR="00383A44">
              <w:rPr>
                <w:rFonts w:ascii="Arial" w:hAnsi="Arial" w:cs="Arial"/>
                <w:sz w:val="22"/>
                <w:szCs w:val="22"/>
              </w:rPr>
              <w:t>.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odpis</w:t>
            </w:r>
            <w:r w:rsidR="00186797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amortyzacyjn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e dokonane </w:t>
            </w:r>
            <w:r w:rsidRPr="00035F99">
              <w:rPr>
                <w:rFonts w:ascii="Arial" w:hAnsi="Arial" w:cs="Arial"/>
                <w:sz w:val="22"/>
                <w:szCs w:val="22"/>
              </w:rPr>
              <w:t>w 202</w:t>
            </w:r>
            <w:r w:rsidR="005747F7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1867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długoterminowe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 kwocie </w:t>
            </w:r>
            <w:r w:rsidR="00AC2FC5" w:rsidRPr="009100C3">
              <w:rPr>
                <w:rFonts w:ascii="Arial" w:hAnsi="Arial" w:cs="Arial"/>
                <w:sz w:val="22"/>
                <w:szCs w:val="22"/>
              </w:rPr>
              <w:t>1</w:t>
            </w:r>
            <w:r w:rsidR="004D1E84" w:rsidRPr="009100C3">
              <w:rPr>
                <w:rFonts w:ascii="Arial" w:hAnsi="Arial" w:cs="Arial"/>
                <w:sz w:val="22"/>
                <w:szCs w:val="22"/>
              </w:rPr>
              <w:t>27.336,95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0"/>
          </w:p>
          <w:p w14:paraId="0363D4A5" w14:textId="77777777" w:rsidR="000B1E33" w:rsidRDefault="000B1E33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FC6D2E" w14:textId="010DA446" w:rsidR="000B1E33" w:rsidRDefault="000B1E33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1E33">
              <w:rPr>
                <w:rFonts w:ascii="Arial" w:hAnsi="Arial" w:cs="Arial"/>
                <w:sz w:val="22"/>
                <w:szCs w:val="22"/>
              </w:rPr>
              <w:t>W pozycji II.1.7 informacji dodatkowej wykazano stan odpisu aktualizującego należności, który nie był wykazany w 2023 r.</w:t>
            </w:r>
          </w:p>
          <w:p w14:paraId="1658DA98" w14:textId="202FDD94" w:rsidR="000B1E33" w:rsidRPr="00035F99" w:rsidRDefault="000B1E33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14:paraId="5B545BD9" w14:textId="77777777" w:rsidTr="00FE3EC9">
        <w:trPr>
          <w:trHeight w:val="180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141" w:rightFromText="141" w:vertAnchor="page" w:horzAnchor="margin" w:tblpXSpec="center" w:tblpY="166"/>
              <w:tblOverlap w:val="never"/>
              <w:tblW w:w="716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52"/>
              <w:gridCol w:w="1813"/>
            </w:tblGrid>
            <w:tr w:rsidR="00FE3EC9" w:rsidRPr="00E65B8B" w14:paraId="01CF67CB" w14:textId="77777777" w:rsidTr="00922E29"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5E310E" w14:textId="77777777"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8C9225" w14:textId="481BC5F1" w:rsidR="00FE3EC9" w:rsidRPr="00E65B8B" w:rsidRDefault="000276D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5.683.312,68</w:t>
                  </w:r>
                </w:p>
              </w:tc>
            </w:tr>
            <w:tr w:rsidR="00FE3EC9" w:rsidRPr="00E65B8B" w14:paraId="3CB36AB9" w14:textId="77777777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CD7BC4" w14:textId="77777777"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PUP na kształcenie ustawiczne pracowników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11B757" w14:textId="1AD3E509" w:rsidR="00FE3EC9" w:rsidRPr="00E65B8B" w:rsidRDefault="000276D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9.872,00</w:t>
                  </w:r>
                </w:p>
              </w:tc>
            </w:tr>
            <w:tr w:rsidR="000276D7" w:rsidRPr="00E65B8B" w14:paraId="59905234" w14:textId="77777777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4DE9A6" w14:textId="7468C28F" w:rsidR="000276D7" w:rsidRPr="00E65B8B" w:rsidRDefault="000276D7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Dotacja Ministerstwa Kultury i Dziedzictwa Narodowego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0979BE" w14:textId="0EF5EBCC" w:rsidR="000276D7" w:rsidRDefault="000276D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188.000,00</w:t>
                  </w:r>
                </w:p>
              </w:tc>
            </w:tr>
            <w:tr w:rsidR="00FE3EC9" w:rsidRPr="00E65B8B" w14:paraId="7A8C9358" w14:textId="77777777" w:rsidTr="00922E29"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121BDD" w14:textId="77777777"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C3D343" w14:textId="563437AD" w:rsidR="00FE3EC9" w:rsidRPr="00E65B8B" w:rsidRDefault="000276D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707.329,1</w:t>
                  </w:r>
                  <w:r w:rsidR="009100C3">
                    <w:rPr>
                      <w:rFonts w:ascii="Arial" w:hAnsi="Arial"/>
                      <w:sz w:val="20"/>
                      <w:szCs w:val="20"/>
                    </w:rPr>
                    <w:t>5</w:t>
                  </w:r>
                </w:p>
              </w:tc>
            </w:tr>
            <w:tr w:rsidR="00FE3EC9" w:rsidRPr="00E65B8B" w14:paraId="4E12E98C" w14:textId="77777777" w:rsidTr="00F667E7">
              <w:trPr>
                <w:trHeight w:val="324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FD8748" w14:textId="77777777"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3BE027" w14:textId="1C091FA9" w:rsidR="00FE3EC9" w:rsidRPr="00E65B8B" w:rsidRDefault="000276D7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50.410,18</w:t>
                  </w:r>
                </w:p>
              </w:tc>
            </w:tr>
          </w:tbl>
          <w:p w14:paraId="7E2A0F62" w14:textId="77777777" w:rsidR="002A24A0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30A2E5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55D65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F30A8C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6FAD1E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3B6268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409DB5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AF57F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A1B024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062E9" w14:textId="77777777" w:rsidR="009100C3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E88C20" w14:textId="79682A92" w:rsidR="009100C3" w:rsidRPr="00E65B8B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F443" w14:textId="77777777" w:rsidR="00453E5D" w:rsidRDefault="00453E5D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0F2DEE" w14:textId="31C47F59" w:rsidR="002B790D" w:rsidRDefault="002A24A0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BC3A0F">
              <w:rPr>
                <w:rFonts w:ascii="Arial" w:hAnsi="Arial" w:cs="Arial"/>
                <w:sz w:val="22"/>
                <w:szCs w:val="22"/>
              </w:rPr>
              <w:t>4</w:t>
            </w:r>
            <w:r w:rsidR="002449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r. wyniosło </w:t>
            </w:r>
            <w:r w:rsidR="008834C4">
              <w:rPr>
                <w:rFonts w:ascii="Arial" w:hAnsi="Arial" w:cs="Arial"/>
                <w:sz w:val="22"/>
                <w:szCs w:val="22"/>
              </w:rPr>
              <w:t>2</w:t>
            </w:r>
            <w:r w:rsidR="00C54410">
              <w:rPr>
                <w:rFonts w:ascii="Arial" w:hAnsi="Arial" w:cs="Arial"/>
                <w:sz w:val="22"/>
                <w:szCs w:val="22"/>
              </w:rPr>
              <w:t>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4944"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244944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8834C4">
              <w:rPr>
                <w:rFonts w:ascii="Arial" w:hAnsi="Arial" w:cs="Arial"/>
                <w:sz w:val="22"/>
                <w:szCs w:val="22"/>
              </w:rPr>
              <w:t>18,</w:t>
            </w:r>
            <w:r w:rsidR="00BC3A0F">
              <w:rPr>
                <w:rFonts w:ascii="Arial" w:hAnsi="Arial" w:cs="Arial"/>
                <w:sz w:val="22"/>
                <w:szCs w:val="22"/>
              </w:rPr>
              <w:t>38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14:paraId="7C696F32" w14:textId="0951BEBE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14:paraId="73DBD7A8" w14:textId="4F7B767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8834C4">
              <w:rPr>
                <w:rFonts w:ascii="Arial" w:hAnsi="Arial" w:cs="Arial"/>
                <w:sz w:val="22"/>
                <w:szCs w:val="22"/>
              </w:rPr>
              <w:t>1</w:t>
            </w:r>
            <w:r w:rsidR="00281D36">
              <w:rPr>
                <w:rFonts w:ascii="Arial" w:hAnsi="Arial" w:cs="Arial"/>
                <w:sz w:val="22"/>
                <w:szCs w:val="22"/>
              </w:rPr>
              <w:t>6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14:paraId="528B0BA4" w14:textId="7E38C513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 </w:t>
            </w:r>
            <w:r w:rsidR="00BC3A0F">
              <w:rPr>
                <w:rFonts w:ascii="Arial" w:hAnsi="Arial" w:cs="Arial"/>
                <w:sz w:val="22"/>
                <w:szCs w:val="22"/>
              </w:rPr>
              <w:t>3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53ED4A08" w14:textId="62ED647C" w:rsidR="002A24A0" w:rsidRPr="00035F99" w:rsidRDefault="002A24A0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D829" w14:textId="055AD55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CE3DC3" w:rsidRPr="005F6CFC">
              <w:rPr>
                <w:rFonts w:ascii="Arial" w:hAnsi="Arial" w:cs="Arial"/>
                <w:sz w:val="22"/>
                <w:szCs w:val="22"/>
              </w:rPr>
              <w:t>55.486,18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E3DC3">
              <w:rPr>
                <w:rFonts w:ascii="Arial" w:hAnsi="Arial" w:cs="Arial"/>
                <w:sz w:val="22"/>
                <w:szCs w:val="22"/>
              </w:rPr>
              <w:t>kwota</w:t>
            </w:r>
            <w:r w:rsidR="00383A44">
              <w:rPr>
                <w:rFonts w:ascii="Arial" w:hAnsi="Arial" w:cs="Arial"/>
                <w:sz w:val="22"/>
                <w:szCs w:val="22"/>
              </w:rPr>
              <w:t xml:space="preserve"> została </w:t>
            </w:r>
            <w:r w:rsidRPr="00035F99">
              <w:rPr>
                <w:rFonts w:ascii="Arial" w:hAnsi="Arial" w:cs="Arial"/>
                <w:sz w:val="22"/>
                <w:szCs w:val="22"/>
              </w:rPr>
              <w:t>zaprezentowan</w:t>
            </w:r>
            <w:r w:rsidR="00383A44">
              <w:rPr>
                <w:rFonts w:ascii="Arial" w:hAnsi="Arial" w:cs="Arial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 poz. B.III.3.i.</w:t>
            </w:r>
            <w:r w:rsidR="00CE3DC3">
              <w:rPr>
                <w:rFonts w:ascii="Arial" w:hAnsi="Arial" w:cs="Arial"/>
                <w:sz w:val="22"/>
                <w:szCs w:val="22"/>
              </w:rPr>
              <w:t>, zobowiązanie z tytułu wynagrodzeń</w:t>
            </w:r>
            <w:r w:rsidR="00F33A49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F33A49" w:rsidRPr="005F6CFC">
              <w:rPr>
                <w:rFonts w:ascii="Arial" w:hAnsi="Arial" w:cs="Arial"/>
                <w:sz w:val="22"/>
                <w:szCs w:val="22"/>
              </w:rPr>
              <w:t>10,21</w:t>
            </w:r>
            <w:r w:rsidR="00F33A4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CE3DC3">
              <w:rPr>
                <w:rFonts w:ascii="Arial" w:hAnsi="Arial" w:cs="Arial"/>
                <w:sz w:val="22"/>
                <w:szCs w:val="22"/>
              </w:rPr>
              <w:t xml:space="preserve"> zaprezentowano w bilansie w poz.B.III.3.g.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A49">
              <w:rPr>
                <w:rFonts w:ascii="Arial" w:hAnsi="Arial" w:cs="Arial"/>
                <w:sz w:val="22"/>
                <w:szCs w:val="22"/>
              </w:rPr>
              <w:t xml:space="preserve">oraz rozrachunki z tytułu wynagrodzeń osobowych w kwocie </w:t>
            </w:r>
            <w:r w:rsidR="00F33A49" w:rsidRPr="005F6CFC">
              <w:rPr>
                <w:rFonts w:ascii="Arial" w:hAnsi="Arial" w:cs="Arial"/>
                <w:sz w:val="22"/>
                <w:szCs w:val="22"/>
              </w:rPr>
              <w:t>56,44</w:t>
            </w:r>
            <w:r w:rsidR="00F33A49">
              <w:rPr>
                <w:rFonts w:ascii="Arial" w:hAnsi="Arial" w:cs="Arial"/>
                <w:sz w:val="22"/>
                <w:szCs w:val="22"/>
              </w:rPr>
              <w:t xml:space="preserve"> zł ujęto w </w:t>
            </w:r>
            <w:r w:rsidR="008F7A18">
              <w:rPr>
                <w:rFonts w:ascii="Arial" w:hAnsi="Arial" w:cs="Arial"/>
                <w:sz w:val="22"/>
                <w:szCs w:val="22"/>
              </w:rPr>
              <w:t>bilansie</w:t>
            </w:r>
            <w:r w:rsidR="00F33A49">
              <w:rPr>
                <w:rFonts w:ascii="Arial" w:hAnsi="Arial" w:cs="Arial"/>
                <w:sz w:val="22"/>
                <w:szCs w:val="22"/>
              </w:rPr>
              <w:t xml:space="preserve"> w poz.B.III.3.h.</w:t>
            </w:r>
          </w:p>
          <w:p w14:paraId="22B8DE60" w14:textId="7BEFC12E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F33A49" w:rsidRPr="005F6CFC">
              <w:rPr>
                <w:rFonts w:ascii="Arial" w:hAnsi="Arial" w:cs="Arial"/>
                <w:sz w:val="22"/>
                <w:szCs w:val="22"/>
              </w:rPr>
              <w:t>13.129,39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51E2410" w14:textId="77777777" w:rsidR="00F74B97" w:rsidRDefault="00F74B97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BE9366" w14:textId="753FC685" w:rsidR="00B92620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z tytułu </w:t>
            </w:r>
            <w:r w:rsidR="000D0695">
              <w:rPr>
                <w:rFonts w:ascii="Arial" w:hAnsi="Arial" w:cs="Arial"/>
                <w:sz w:val="22"/>
                <w:szCs w:val="22"/>
              </w:rPr>
              <w:t>wynajmu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,</w:t>
            </w:r>
            <w:r w:rsidR="000D0695">
              <w:rPr>
                <w:rFonts w:ascii="Arial" w:hAnsi="Arial" w:cs="Arial"/>
                <w:sz w:val="22"/>
                <w:szCs w:val="22"/>
              </w:rPr>
              <w:t xml:space="preserve"> sponsoringu, sprzedaży towaru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33A49">
              <w:rPr>
                <w:rFonts w:ascii="Arial" w:hAnsi="Arial" w:cs="Arial"/>
                <w:sz w:val="22"/>
                <w:szCs w:val="22"/>
              </w:rPr>
              <w:t>proform za zakupiony towar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F33A49" w:rsidRPr="005F6CFC">
              <w:rPr>
                <w:rFonts w:ascii="Arial" w:hAnsi="Arial" w:cs="Arial"/>
                <w:sz w:val="22"/>
                <w:szCs w:val="22"/>
              </w:rPr>
              <w:t>10.487,10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751A3090" w14:textId="57B6E430" w:rsidR="002A24A0" w:rsidRDefault="000F764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pozycji B.II.3.</w:t>
            </w:r>
            <w:r w:rsidR="00B92620">
              <w:rPr>
                <w:rFonts w:ascii="Arial" w:hAnsi="Arial" w:cs="Arial"/>
                <w:sz w:val="22"/>
                <w:szCs w:val="22"/>
              </w:rPr>
              <w:t>b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wykazano należności </w:t>
            </w:r>
            <w:r w:rsidR="00325952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325952" w:rsidRPr="005F6CFC">
              <w:rPr>
                <w:rFonts w:ascii="Arial" w:hAnsi="Arial" w:cs="Arial"/>
                <w:sz w:val="22"/>
                <w:szCs w:val="22"/>
              </w:rPr>
              <w:t>22.432,44</w:t>
            </w:r>
            <w:r w:rsidR="00325952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8452FC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25952">
              <w:rPr>
                <w:rFonts w:ascii="Arial" w:hAnsi="Arial" w:cs="Arial"/>
                <w:sz w:val="22"/>
                <w:szCs w:val="22"/>
              </w:rPr>
              <w:t>w tym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nadpłaty </w:t>
            </w:r>
            <w:r w:rsidR="00790BF9">
              <w:rPr>
                <w:rFonts w:ascii="Arial" w:hAnsi="Arial" w:cs="Arial"/>
                <w:sz w:val="22"/>
                <w:szCs w:val="22"/>
              </w:rPr>
              <w:t xml:space="preserve">podatku VAT </w:t>
            </w:r>
            <w:r w:rsidR="00325952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F33A49" w:rsidRPr="005F6CFC">
              <w:rPr>
                <w:rFonts w:ascii="Arial" w:hAnsi="Arial" w:cs="Arial"/>
                <w:sz w:val="22"/>
                <w:szCs w:val="22"/>
              </w:rPr>
              <w:t>22.364,44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25952">
              <w:rPr>
                <w:rFonts w:ascii="Arial" w:hAnsi="Arial" w:cs="Arial"/>
                <w:sz w:val="22"/>
                <w:szCs w:val="22"/>
              </w:rPr>
              <w:t xml:space="preserve"> oraz nadpłatę za gospodarowanie odpadami w kwocie </w:t>
            </w:r>
            <w:r w:rsidR="00325952" w:rsidRPr="005F6CFC">
              <w:rPr>
                <w:rFonts w:ascii="Arial" w:hAnsi="Arial" w:cs="Arial"/>
                <w:sz w:val="22"/>
                <w:szCs w:val="22"/>
              </w:rPr>
              <w:t>68,00</w:t>
            </w:r>
            <w:r w:rsidR="00325952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8452FC">
              <w:rPr>
                <w:rFonts w:ascii="Arial" w:hAnsi="Arial" w:cs="Arial"/>
                <w:sz w:val="22"/>
                <w:szCs w:val="22"/>
              </w:rPr>
              <w:t>)</w:t>
            </w:r>
            <w:r w:rsidR="0032595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5D5E9C" w14:textId="60E8F3CB" w:rsidR="002A24A0" w:rsidRPr="00035F99" w:rsidRDefault="00325952" w:rsidP="00621EE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kern w:val="0"/>
                <w:sz w:val="22"/>
                <w:szCs w:val="22"/>
              </w:rPr>
              <w:t xml:space="preserve">W pozycji B.II.3.c. wykazano 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>zwrotu z tyt</w:t>
            </w:r>
            <w:r w:rsidR="00383A44">
              <w:rPr>
                <w:rFonts w:ascii="Arial" w:hAnsi="Arial"/>
                <w:kern w:val="0"/>
                <w:sz w:val="22"/>
                <w:szCs w:val="22"/>
              </w:rPr>
              <w:t>ułu</w:t>
            </w:r>
            <w:r w:rsidR="00574AB7">
              <w:rPr>
                <w:rFonts w:ascii="Arial" w:hAnsi="Arial"/>
                <w:kern w:val="0"/>
                <w:sz w:val="22"/>
                <w:szCs w:val="22"/>
              </w:rPr>
              <w:t xml:space="preserve"> błędnego oświadczenia zleceniobiorcy o objęciu ubezpieczeniem społecznym z innego tytułu w kwocie </w:t>
            </w:r>
            <w:r w:rsidR="00574AB7" w:rsidRPr="005F6CFC">
              <w:rPr>
                <w:rFonts w:ascii="Arial" w:hAnsi="Arial"/>
                <w:kern w:val="0"/>
                <w:sz w:val="22"/>
                <w:szCs w:val="22"/>
              </w:rPr>
              <w:t>400,25</w:t>
            </w:r>
            <w:r w:rsidR="00D06F83">
              <w:rPr>
                <w:rFonts w:ascii="Arial" w:hAnsi="Arial"/>
                <w:kern w:val="0"/>
                <w:sz w:val="22"/>
                <w:szCs w:val="22"/>
              </w:rPr>
              <w:t xml:space="preserve"> zł</w:t>
            </w:r>
            <w:r w:rsidR="00383A44">
              <w:rPr>
                <w:rFonts w:ascii="Arial" w:hAnsi="Arial"/>
                <w:kern w:val="0"/>
                <w:sz w:val="22"/>
                <w:szCs w:val="22"/>
              </w:rPr>
              <w:t>.</w:t>
            </w:r>
          </w:p>
        </w:tc>
      </w:tr>
      <w:tr w:rsidR="002A24A0" w:rsidRPr="00035F99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14:paraId="61A4B20C" w14:textId="77777777" w:rsidTr="00334501">
        <w:trPr>
          <w:trHeight w:val="344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2C876844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8F7A18">
              <w:rPr>
                <w:rFonts w:ascii="Arial" w:hAnsi="Arial"/>
                <w:sz w:val="22"/>
                <w:szCs w:val="22"/>
              </w:rPr>
              <w:t>4</w:t>
            </w:r>
            <w:r w:rsidR="008658A3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25A7EB80" w14:textId="7777777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628"/>
            </w:tblGrid>
            <w:tr w:rsidR="002A24A0" w:rsidRPr="00035F99" w14:paraId="49C9A48C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79AF0116" w14:textId="64040D99" w:rsidR="002A24A0" w:rsidRPr="00E65B8B" w:rsidRDefault="004901B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6.630.265,94</w:t>
                  </w:r>
                </w:p>
              </w:tc>
            </w:tr>
            <w:tr w:rsidR="002A24A0" w:rsidRPr="00035F99" w14:paraId="58A2B5D8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414D96E5" w14:textId="3CFA4236" w:rsidR="002A24A0" w:rsidRPr="00E65B8B" w:rsidRDefault="000469C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847.697,86</w:t>
                  </w:r>
                </w:p>
              </w:tc>
            </w:tr>
            <w:tr w:rsidR="002A24A0" w:rsidRPr="00035F99" w14:paraId="41926267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7B2956A7" w:rsidR="00701501" w:rsidRPr="00E65B8B" w:rsidRDefault="00701501" w:rsidP="0070150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  <w:r w:rsidR="000469C0">
                    <w:rPr>
                      <w:rFonts w:ascii="Arial" w:hAnsi="Arial" w:cs="Arial"/>
                      <w:sz w:val="20"/>
                      <w:szCs w:val="20"/>
                    </w:rPr>
                    <w:t>728.892,75</w:t>
                  </w:r>
                </w:p>
              </w:tc>
              <w:tc>
                <w:tcPr>
                  <w:tcW w:w="1628" w:type="dxa"/>
                </w:tcPr>
                <w:p w14:paraId="0AFA5B6F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736C2940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31135CE0" w:rsidR="002A24A0" w:rsidRPr="00E65B8B" w:rsidRDefault="00701501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5.881.184,68</w:t>
                  </w:r>
                </w:p>
              </w:tc>
              <w:tc>
                <w:tcPr>
                  <w:tcW w:w="1628" w:type="dxa"/>
                </w:tcPr>
                <w:p w14:paraId="4436551E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F5E3B99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14:paraId="419DD76D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1DB9113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2FFB654B" w:rsidR="002A24A0" w:rsidRPr="00E65B8B" w:rsidRDefault="00701501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10,21</w:t>
                  </w:r>
                </w:p>
              </w:tc>
              <w:tc>
                <w:tcPr>
                  <w:tcW w:w="1628" w:type="dxa"/>
                </w:tcPr>
                <w:p w14:paraId="6A7627A3" w14:textId="77777777"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103F38C4" w14:textId="77777777" w:rsidTr="00334501">
              <w:trPr>
                <w:trHeight w:val="315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4427D110" w:rsidR="00E424E0" w:rsidRPr="00E65B8B" w:rsidRDefault="00E424E0" w:rsidP="00E424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5F8519E4" w14:textId="4F11631C" w:rsidR="002A24A0" w:rsidRPr="00E65B8B" w:rsidRDefault="007E258B" w:rsidP="00383A44">
                  <w:pPr>
                    <w:tabs>
                      <w:tab w:val="center" w:pos="706"/>
                      <w:tab w:val="right" w:pos="1412"/>
                    </w:tabs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</w:t>
                  </w:r>
                  <w:r w:rsidR="00984A8D">
                    <w:rPr>
                      <w:rFonts w:ascii="Arial" w:hAnsi="Arial" w:cs="Arial"/>
                      <w:sz w:val="20"/>
                      <w:szCs w:val="20"/>
                    </w:rPr>
                    <w:t>5.782.568,08</w:t>
                  </w:r>
                </w:p>
              </w:tc>
            </w:tr>
          </w:tbl>
          <w:p w14:paraId="6860B8F6" w14:textId="69B81524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A06427" w14:textId="542F2ADF"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9933E67" w14:textId="77777777" w:rsidR="00984A8D" w:rsidRDefault="00984A8D" w:rsidP="009E1392">
      <w:pPr>
        <w:pStyle w:val="Standard"/>
        <w:widowControl w:val="0"/>
        <w:spacing w:line="360" w:lineRule="auto"/>
        <w:ind w:firstLine="720"/>
        <w:rPr>
          <w:rFonts w:ascii="Arial" w:hAnsi="Arial" w:cs="Arial"/>
          <w:sz w:val="16"/>
          <w:szCs w:val="16"/>
        </w:rPr>
      </w:pPr>
    </w:p>
    <w:p w14:paraId="308C8CD9" w14:textId="0FE9F2F4" w:rsidR="00BB7222" w:rsidRPr="00CC17D3" w:rsidRDefault="009E1392" w:rsidP="009E1392">
      <w:pPr>
        <w:pStyle w:val="Standard"/>
        <w:widowControl w:val="0"/>
        <w:spacing w:line="360" w:lineRule="auto"/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Agnieszka Mrzyczek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  <w:r w:rsidR="006365AE">
        <w:rPr>
          <w:rFonts w:ascii="Arial" w:hAnsi="Arial" w:cs="Arial"/>
          <w:sz w:val="16"/>
          <w:szCs w:val="16"/>
        </w:rPr>
        <w:t>28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C54410">
        <w:rPr>
          <w:rFonts w:ascii="Arial" w:hAnsi="Arial" w:cs="Arial"/>
          <w:sz w:val="16"/>
          <w:szCs w:val="16"/>
        </w:rPr>
        <w:t>5</w:t>
      </w:r>
      <w:r w:rsidR="00327D86">
        <w:rPr>
          <w:rFonts w:ascii="Arial" w:hAnsi="Arial" w:cs="Arial"/>
          <w:sz w:val="16"/>
          <w:szCs w:val="16"/>
        </w:rPr>
        <w:t xml:space="preserve"> r.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Dagmara Gawryszek</w:t>
      </w:r>
    </w:p>
    <w:p w14:paraId="2C482096" w14:textId="26E9D93B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313D5E75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2FA2B" w14:textId="77777777" w:rsidR="00D425EE" w:rsidRDefault="00D425EE">
      <w:r>
        <w:separator/>
      </w:r>
    </w:p>
  </w:endnote>
  <w:endnote w:type="continuationSeparator" w:id="0">
    <w:p w14:paraId="312D207D" w14:textId="77777777" w:rsidR="00D425EE" w:rsidRDefault="00D4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8C3B" w14:textId="77777777" w:rsidR="00D425EE" w:rsidRDefault="00D425EE">
      <w:r>
        <w:rPr>
          <w:color w:val="000000"/>
        </w:rPr>
        <w:separator/>
      </w:r>
    </w:p>
  </w:footnote>
  <w:footnote w:type="continuationSeparator" w:id="0">
    <w:p w14:paraId="1CB12BE9" w14:textId="77777777" w:rsidR="00D425EE" w:rsidRDefault="00D42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11C4D"/>
    <w:rsid w:val="00017EE8"/>
    <w:rsid w:val="000276D7"/>
    <w:rsid w:val="00035F99"/>
    <w:rsid w:val="00036022"/>
    <w:rsid w:val="00044C0C"/>
    <w:rsid w:val="000469C0"/>
    <w:rsid w:val="0007306A"/>
    <w:rsid w:val="00085169"/>
    <w:rsid w:val="00096DEA"/>
    <w:rsid w:val="000B1E33"/>
    <w:rsid w:val="000B432D"/>
    <w:rsid w:val="000C0E9D"/>
    <w:rsid w:val="000C4851"/>
    <w:rsid w:val="000D0695"/>
    <w:rsid w:val="000D11FA"/>
    <w:rsid w:val="000D75E4"/>
    <w:rsid w:val="000E4929"/>
    <w:rsid w:val="000E66D7"/>
    <w:rsid w:val="000F1463"/>
    <w:rsid w:val="000F764A"/>
    <w:rsid w:val="000F7716"/>
    <w:rsid w:val="000F77BF"/>
    <w:rsid w:val="001441A4"/>
    <w:rsid w:val="00153422"/>
    <w:rsid w:val="00155AE2"/>
    <w:rsid w:val="00171B1E"/>
    <w:rsid w:val="001766D9"/>
    <w:rsid w:val="001852AF"/>
    <w:rsid w:val="00186797"/>
    <w:rsid w:val="00187371"/>
    <w:rsid w:val="00187D38"/>
    <w:rsid w:val="001929EF"/>
    <w:rsid w:val="001A0CD7"/>
    <w:rsid w:val="001A536C"/>
    <w:rsid w:val="001B4D31"/>
    <w:rsid w:val="001D5E16"/>
    <w:rsid w:val="002071D3"/>
    <w:rsid w:val="0021127D"/>
    <w:rsid w:val="0021612A"/>
    <w:rsid w:val="002200CB"/>
    <w:rsid w:val="002334C0"/>
    <w:rsid w:val="00242D85"/>
    <w:rsid w:val="00244944"/>
    <w:rsid w:val="00251931"/>
    <w:rsid w:val="002640FA"/>
    <w:rsid w:val="002763F4"/>
    <w:rsid w:val="00281D36"/>
    <w:rsid w:val="002A24A0"/>
    <w:rsid w:val="002B4DB2"/>
    <w:rsid w:val="002B790D"/>
    <w:rsid w:val="002C6524"/>
    <w:rsid w:val="002E4B66"/>
    <w:rsid w:val="002E61BC"/>
    <w:rsid w:val="003021E5"/>
    <w:rsid w:val="00302882"/>
    <w:rsid w:val="003129D8"/>
    <w:rsid w:val="003133C4"/>
    <w:rsid w:val="003151C1"/>
    <w:rsid w:val="00324007"/>
    <w:rsid w:val="00325952"/>
    <w:rsid w:val="00327D86"/>
    <w:rsid w:val="00334501"/>
    <w:rsid w:val="0035521E"/>
    <w:rsid w:val="00370BE2"/>
    <w:rsid w:val="00374E78"/>
    <w:rsid w:val="00375228"/>
    <w:rsid w:val="00377795"/>
    <w:rsid w:val="0038386E"/>
    <w:rsid w:val="00383A44"/>
    <w:rsid w:val="00385419"/>
    <w:rsid w:val="00386093"/>
    <w:rsid w:val="00390679"/>
    <w:rsid w:val="003937F2"/>
    <w:rsid w:val="003A5473"/>
    <w:rsid w:val="003C4CCF"/>
    <w:rsid w:val="003E796E"/>
    <w:rsid w:val="003F57EE"/>
    <w:rsid w:val="004021A0"/>
    <w:rsid w:val="00411C97"/>
    <w:rsid w:val="00424905"/>
    <w:rsid w:val="00442446"/>
    <w:rsid w:val="00453E5D"/>
    <w:rsid w:val="00456CED"/>
    <w:rsid w:val="00460E15"/>
    <w:rsid w:val="00461A8F"/>
    <w:rsid w:val="00463530"/>
    <w:rsid w:val="00470C7B"/>
    <w:rsid w:val="004816EB"/>
    <w:rsid w:val="00486817"/>
    <w:rsid w:val="004901BF"/>
    <w:rsid w:val="00490804"/>
    <w:rsid w:val="004A6430"/>
    <w:rsid w:val="004B5B26"/>
    <w:rsid w:val="004B5F72"/>
    <w:rsid w:val="004D1E84"/>
    <w:rsid w:val="004D3BA6"/>
    <w:rsid w:val="004D7C6B"/>
    <w:rsid w:val="0052265A"/>
    <w:rsid w:val="00525E12"/>
    <w:rsid w:val="00543297"/>
    <w:rsid w:val="0054720D"/>
    <w:rsid w:val="005508B8"/>
    <w:rsid w:val="00550EAF"/>
    <w:rsid w:val="005556E5"/>
    <w:rsid w:val="005611C2"/>
    <w:rsid w:val="00561659"/>
    <w:rsid w:val="005747F7"/>
    <w:rsid w:val="00574AB7"/>
    <w:rsid w:val="00580BBD"/>
    <w:rsid w:val="00590562"/>
    <w:rsid w:val="005B5ABC"/>
    <w:rsid w:val="005E10FB"/>
    <w:rsid w:val="005E3C05"/>
    <w:rsid w:val="005E7E07"/>
    <w:rsid w:val="005F6CFC"/>
    <w:rsid w:val="00606B8F"/>
    <w:rsid w:val="00611EBF"/>
    <w:rsid w:val="006143FF"/>
    <w:rsid w:val="00621EE1"/>
    <w:rsid w:val="006365AE"/>
    <w:rsid w:val="006374EB"/>
    <w:rsid w:val="006506E4"/>
    <w:rsid w:val="006523B0"/>
    <w:rsid w:val="00653A50"/>
    <w:rsid w:val="0066113A"/>
    <w:rsid w:val="006760C8"/>
    <w:rsid w:val="00680915"/>
    <w:rsid w:val="00682E23"/>
    <w:rsid w:val="00695AC3"/>
    <w:rsid w:val="0069760E"/>
    <w:rsid w:val="006A02B6"/>
    <w:rsid w:val="006A36F8"/>
    <w:rsid w:val="006B4438"/>
    <w:rsid w:val="006E5F2E"/>
    <w:rsid w:val="006F0B4F"/>
    <w:rsid w:val="006F1100"/>
    <w:rsid w:val="006F7132"/>
    <w:rsid w:val="007008E6"/>
    <w:rsid w:val="00701501"/>
    <w:rsid w:val="007038C4"/>
    <w:rsid w:val="00710BA3"/>
    <w:rsid w:val="00716DB6"/>
    <w:rsid w:val="007204B1"/>
    <w:rsid w:val="00725AEB"/>
    <w:rsid w:val="00772D2D"/>
    <w:rsid w:val="007866AE"/>
    <w:rsid w:val="007877D2"/>
    <w:rsid w:val="00790BF9"/>
    <w:rsid w:val="00792556"/>
    <w:rsid w:val="007A5325"/>
    <w:rsid w:val="007A5949"/>
    <w:rsid w:val="007B6720"/>
    <w:rsid w:val="007D1FF5"/>
    <w:rsid w:val="007E0C1C"/>
    <w:rsid w:val="007E258B"/>
    <w:rsid w:val="0080047C"/>
    <w:rsid w:val="00801FDE"/>
    <w:rsid w:val="00816A21"/>
    <w:rsid w:val="00820B08"/>
    <w:rsid w:val="00820C89"/>
    <w:rsid w:val="00834EAA"/>
    <w:rsid w:val="00837F04"/>
    <w:rsid w:val="00841B20"/>
    <w:rsid w:val="00841ECB"/>
    <w:rsid w:val="008452FC"/>
    <w:rsid w:val="008553EA"/>
    <w:rsid w:val="008658A3"/>
    <w:rsid w:val="008669EF"/>
    <w:rsid w:val="00866AAB"/>
    <w:rsid w:val="0087629E"/>
    <w:rsid w:val="008834C4"/>
    <w:rsid w:val="00893A5E"/>
    <w:rsid w:val="00897A2A"/>
    <w:rsid w:val="008C233D"/>
    <w:rsid w:val="008C2456"/>
    <w:rsid w:val="008D219A"/>
    <w:rsid w:val="008D7B26"/>
    <w:rsid w:val="008E444F"/>
    <w:rsid w:val="008E72DE"/>
    <w:rsid w:val="008F7775"/>
    <w:rsid w:val="008F7A18"/>
    <w:rsid w:val="00907F9F"/>
    <w:rsid w:val="009100C3"/>
    <w:rsid w:val="00914FB7"/>
    <w:rsid w:val="009164A5"/>
    <w:rsid w:val="00922A6A"/>
    <w:rsid w:val="00922FF7"/>
    <w:rsid w:val="00924FBF"/>
    <w:rsid w:val="00941B86"/>
    <w:rsid w:val="00942A50"/>
    <w:rsid w:val="00954AF9"/>
    <w:rsid w:val="00957BE9"/>
    <w:rsid w:val="00965288"/>
    <w:rsid w:val="009724AA"/>
    <w:rsid w:val="00984A8D"/>
    <w:rsid w:val="00993C56"/>
    <w:rsid w:val="009B45C9"/>
    <w:rsid w:val="009C0801"/>
    <w:rsid w:val="009E1392"/>
    <w:rsid w:val="00A22F03"/>
    <w:rsid w:val="00A63EE6"/>
    <w:rsid w:val="00A65976"/>
    <w:rsid w:val="00AB1B4F"/>
    <w:rsid w:val="00AC2FC5"/>
    <w:rsid w:val="00AD394A"/>
    <w:rsid w:val="00B20149"/>
    <w:rsid w:val="00B26F17"/>
    <w:rsid w:val="00B526AC"/>
    <w:rsid w:val="00B722B3"/>
    <w:rsid w:val="00B7326F"/>
    <w:rsid w:val="00B74958"/>
    <w:rsid w:val="00B82168"/>
    <w:rsid w:val="00B92620"/>
    <w:rsid w:val="00B97E01"/>
    <w:rsid w:val="00BB7222"/>
    <w:rsid w:val="00BB7710"/>
    <w:rsid w:val="00BB7818"/>
    <w:rsid w:val="00BC3A0F"/>
    <w:rsid w:val="00BD02C9"/>
    <w:rsid w:val="00BD0A7C"/>
    <w:rsid w:val="00BD2547"/>
    <w:rsid w:val="00C1014E"/>
    <w:rsid w:val="00C36D5D"/>
    <w:rsid w:val="00C54410"/>
    <w:rsid w:val="00C66542"/>
    <w:rsid w:val="00C92057"/>
    <w:rsid w:val="00C92201"/>
    <w:rsid w:val="00CA3E87"/>
    <w:rsid w:val="00CB42D2"/>
    <w:rsid w:val="00CC17D3"/>
    <w:rsid w:val="00CE0240"/>
    <w:rsid w:val="00CE1D1D"/>
    <w:rsid w:val="00CE3DC3"/>
    <w:rsid w:val="00CE5916"/>
    <w:rsid w:val="00CF5E96"/>
    <w:rsid w:val="00CF6713"/>
    <w:rsid w:val="00CF75ED"/>
    <w:rsid w:val="00CF798E"/>
    <w:rsid w:val="00D05B10"/>
    <w:rsid w:val="00D06F83"/>
    <w:rsid w:val="00D07D26"/>
    <w:rsid w:val="00D319DE"/>
    <w:rsid w:val="00D34085"/>
    <w:rsid w:val="00D410FF"/>
    <w:rsid w:val="00D425EE"/>
    <w:rsid w:val="00D42D2C"/>
    <w:rsid w:val="00D4302A"/>
    <w:rsid w:val="00D44238"/>
    <w:rsid w:val="00D44F63"/>
    <w:rsid w:val="00D46042"/>
    <w:rsid w:val="00D527A5"/>
    <w:rsid w:val="00D6082C"/>
    <w:rsid w:val="00D800E5"/>
    <w:rsid w:val="00DB66E2"/>
    <w:rsid w:val="00DE21B4"/>
    <w:rsid w:val="00DF6459"/>
    <w:rsid w:val="00E06298"/>
    <w:rsid w:val="00E13AB6"/>
    <w:rsid w:val="00E1455A"/>
    <w:rsid w:val="00E20FA0"/>
    <w:rsid w:val="00E232DD"/>
    <w:rsid w:val="00E246D0"/>
    <w:rsid w:val="00E40AAF"/>
    <w:rsid w:val="00E424E0"/>
    <w:rsid w:val="00E517E9"/>
    <w:rsid w:val="00E579F1"/>
    <w:rsid w:val="00E65B8B"/>
    <w:rsid w:val="00E6662E"/>
    <w:rsid w:val="00ED21CC"/>
    <w:rsid w:val="00EF5F1B"/>
    <w:rsid w:val="00F03AAF"/>
    <w:rsid w:val="00F04D17"/>
    <w:rsid w:val="00F17EDE"/>
    <w:rsid w:val="00F22BCF"/>
    <w:rsid w:val="00F33A49"/>
    <w:rsid w:val="00F43494"/>
    <w:rsid w:val="00F50651"/>
    <w:rsid w:val="00F52A81"/>
    <w:rsid w:val="00F556C5"/>
    <w:rsid w:val="00F62BC9"/>
    <w:rsid w:val="00F648FF"/>
    <w:rsid w:val="00F667E7"/>
    <w:rsid w:val="00F70106"/>
    <w:rsid w:val="00F73425"/>
    <w:rsid w:val="00F74B97"/>
    <w:rsid w:val="00F75DAA"/>
    <w:rsid w:val="00F772EF"/>
    <w:rsid w:val="00F81137"/>
    <w:rsid w:val="00F85801"/>
    <w:rsid w:val="00FB0A4D"/>
    <w:rsid w:val="00FB4818"/>
    <w:rsid w:val="00FC7F7E"/>
    <w:rsid w:val="00FE3EC9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1884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Monika Jaworek</cp:lastModifiedBy>
  <cp:revision>2</cp:revision>
  <cp:lastPrinted>2025-03-28T11:37:00Z</cp:lastPrinted>
  <dcterms:created xsi:type="dcterms:W3CDTF">2025-04-03T10:35:00Z</dcterms:created>
  <dcterms:modified xsi:type="dcterms:W3CDTF">2025-04-03T10:35:00Z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