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DC" w:rsidRPr="00C14098" w:rsidRDefault="006315DC" w:rsidP="006315D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  <w:sz w:val="22"/>
          <w:szCs w:val="22"/>
        </w:rPr>
      </w:pPr>
      <w:r w:rsidRPr="00C14098">
        <w:rPr>
          <w:rFonts w:ascii="Arial" w:hAnsi="Arial" w:cs="Arial"/>
          <w:b/>
          <w:sz w:val="22"/>
          <w:szCs w:val="22"/>
        </w:rPr>
        <w:t>ZARZĄDZENIE NR</w:t>
      </w:r>
      <w:r w:rsidR="00F411FD" w:rsidRPr="00C14098">
        <w:rPr>
          <w:rFonts w:ascii="Arial" w:hAnsi="Arial" w:cs="Arial"/>
          <w:b/>
          <w:sz w:val="22"/>
          <w:szCs w:val="22"/>
        </w:rPr>
        <w:t xml:space="preserve"> 120</w:t>
      </w:r>
      <w:r w:rsidR="00A535F3" w:rsidRPr="00C14098">
        <w:rPr>
          <w:rFonts w:ascii="Arial" w:hAnsi="Arial" w:cs="Arial"/>
          <w:b/>
          <w:sz w:val="22"/>
          <w:szCs w:val="22"/>
        </w:rPr>
        <w:t>/</w:t>
      </w:r>
      <w:r w:rsidR="00C62E77">
        <w:rPr>
          <w:rFonts w:ascii="Arial" w:hAnsi="Arial" w:cs="Arial"/>
          <w:b/>
          <w:sz w:val="22"/>
          <w:szCs w:val="22"/>
        </w:rPr>
        <w:t>90</w:t>
      </w:r>
      <w:r w:rsidRPr="00C14098">
        <w:rPr>
          <w:rFonts w:ascii="Arial" w:hAnsi="Arial" w:cs="Arial"/>
          <w:b/>
          <w:sz w:val="22"/>
          <w:szCs w:val="22"/>
        </w:rPr>
        <w:t>/24</w:t>
      </w:r>
    </w:p>
    <w:p w:rsidR="006315DC" w:rsidRPr="00C14098" w:rsidRDefault="006315DC" w:rsidP="006315D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C14098">
        <w:rPr>
          <w:rFonts w:ascii="Arial" w:hAnsi="Arial" w:cs="Arial"/>
          <w:b/>
          <w:sz w:val="22"/>
          <w:szCs w:val="22"/>
        </w:rPr>
        <w:t>PREZYDENTA MIASTA TYCHY</w:t>
      </w:r>
    </w:p>
    <w:p w:rsidR="006315DC" w:rsidRPr="00C14098" w:rsidRDefault="006315DC" w:rsidP="006315D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C14098">
        <w:rPr>
          <w:rFonts w:ascii="Arial" w:hAnsi="Arial" w:cs="Arial"/>
          <w:b/>
          <w:sz w:val="22"/>
          <w:szCs w:val="22"/>
        </w:rPr>
        <w:t xml:space="preserve">z </w:t>
      </w:r>
      <w:r w:rsidR="009B2938" w:rsidRPr="00C14098">
        <w:rPr>
          <w:rFonts w:ascii="Arial" w:hAnsi="Arial" w:cs="Arial"/>
          <w:b/>
          <w:sz w:val="22"/>
          <w:szCs w:val="22"/>
        </w:rPr>
        <w:t xml:space="preserve">dnia </w:t>
      </w:r>
      <w:r w:rsidR="00C62E77">
        <w:rPr>
          <w:rFonts w:ascii="Arial" w:hAnsi="Arial" w:cs="Arial"/>
          <w:b/>
          <w:sz w:val="22"/>
          <w:szCs w:val="22"/>
        </w:rPr>
        <w:t>20 grudnia</w:t>
      </w:r>
      <w:r w:rsidR="00C438C0" w:rsidRPr="00C14098">
        <w:rPr>
          <w:rFonts w:ascii="Arial" w:hAnsi="Arial" w:cs="Arial"/>
          <w:b/>
          <w:sz w:val="22"/>
          <w:szCs w:val="22"/>
        </w:rPr>
        <w:t xml:space="preserve"> </w:t>
      </w:r>
      <w:r w:rsidRPr="00C14098">
        <w:rPr>
          <w:rFonts w:ascii="Arial" w:hAnsi="Arial" w:cs="Arial"/>
          <w:b/>
          <w:sz w:val="22"/>
          <w:szCs w:val="22"/>
        </w:rPr>
        <w:t>2024 r.</w:t>
      </w:r>
    </w:p>
    <w:p w:rsidR="002740E5" w:rsidRPr="00C14098" w:rsidRDefault="002740E5" w:rsidP="002740E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72704023"/>
      <w:r w:rsidRPr="00C14098">
        <w:rPr>
          <w:rFonts w:ascii="Arial" w:hAnsi="Arial" w:cs="Arial"/>
          <w:b/>
          <w:bCs/>
          <w:sz w:val="22"/>
          <w:szCs w:val="22"/>
        </w:rPr>
        <w:t>w sprawie powołania w Urzędzie Miasta Tychy Zespołu do spraw przyjmowania wewnętrznych i</w:t>
      </w:r>
      <w:r w:rsidR="00A535F3" w:rsidRPr="00C14098">
        <w:rPr>
          <w:rFonts w:ascii="Arial" w:hAnsi="Arial" w:cs="Arial"/>
          <w:b/>
          <w:bCs/>
          <w:sz w:val="22"/>
          <w:szCs w:val="22"/>
        </w:rPr>
        <w:t> </w:t>
      </w:r>
      <w:r w:rsidRPr="00C14098">
        <w:rPr>
          <w:rFonts w:ascii="Arial" w:hAnsi="Arial" w:cs="Arial"/>
          <w:b/>
          <w:bCs/>
          <w:sz w:val="22"/>
          <w:szCs w:val="22"/>
        </w:rPr>
        <w:t xml:space="preserve">zewnętrznych zgłoszeń </w:t>
      </w:r>
      <w:bookmarkStart w:id="1" w:name="_Hlk83636741"/>
      <w:r w:rsidRPr="00C14098">
        <w:rPr>
          <w:rFonts w:ascii="Arial" w:hAnsi="Arial" w:cs="Arial"/>
          <w:b/>
          <w:bCs/>
          <w:sz w:val="22"/>
          <w:szCs w:val="22"/>
        </w:rPr>
        <w:t xml:space="preserve">naruszeń prawa </w:t>
      </w:r>
      <w:bookmarkEnd w:id="1"/>
      <w:r w:rsidRPr="00C14098">
        <w:rPr>
          <w:rFonts w:ascii="Arial" w:hAnsi="Arial" w:cs="Arial"/>
          <w:b/>
          <w:bCs/>
          <w:sz w:val="22"/>
          <w:szCs w:val="22"/>
        </w:rPr>
        <w:t>i podejmowania działań następczych.</w:t>
      </w:r>
    </w:p>
    <w:p w:rsidR="00A535F3" w:rsidRPr="00C14098" w:rsidRDefault="00A535F3" w:rsidP="002740E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315DC" w:rsidRPr="00C14098" w:rsidRDefault="006315DC" w:rsidP="006315DC">
      <w:pPr>
        <w:pStyle w:val="Tekstpodstawowy3"/>
        <w:spacing w:line="360" w:lineRule="auto"/>
        <w:rPr>
          <w:rFonts w:ascii="Arial" w:hAnsi="Arial" w:cs="Arial"/>
          <w:sz w:val="22"/>
          <w:szCs w:val="22"/>
        </w:rPr>
      </w:pPr>
      <w:r w:rsidRPr="00C14098">
        <w:rPr>
          <w:rFonts w:ascii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 w:rsidR="001F11A3" w:rsidRPr="00C14098">
        <w:rPr>
          <w:rFonts w:ascii="Arial" w:hAnsi="Arial" w:cs="Arial"/>
          <w:sz w:val="22"/>
          <w:szCs w:val="22"/>
        </w:rPr>
        <w:t>t.j</w:t>
      </w:r>
      <w:proofErr w:type="spellEnd"/>
      <w:r w:rsidR="001F11A3" w:rsidRPr="00C14098">
        <w:rPr>
          <w:rFonts w:ascii="Arial" w:hAnsi="Arial" w:cs="Arial"/>
          <w:sz w:val="22"/>
          <w:szCs w:val="22"/>
        </w:rPr>
        <w:t xml:space="preserve">. </w:t>
      </w:r>
      <w:r w:rsidRPr="00C14098">
        <w:rPr>
          <w:rFonts w:ascii="Arial" w:hAnsi="Arial" w:cs="Arial"/>
          <w:sz w:val="22"/>
          <w:szCs w:val="22"/>
        </w:rPr>
        <w:t>Dz. U. z 202</w:t>
      </w:r>
      <w:r w:rsidR="00276AD5" w:rsidRPr="00C14098">
        <w:rPr>
          <w:rFonts w:ascii="Arial" w:hAnsi="Arial" w:cs="Arial"/>
          <w:sz w:val="22"/>
          <w:szCs w:val="22"/>
        </w:rPr>
        <w:t>4</w:t>
      </w:r>
      <w:r w:rsidRPr="00C14098">
        <w:rPr>
          <w:rFonts w:ascii="Arial" w:hAnsi="Arial" w:cs="Arial"/>
          <w:sz w:val="22"/>
          <w:szCs w:val="22"/>
        </w:rPr>
        <w:t xml:space="preserve"> r. poz. </w:t>
      </w:r>
      <w:r w:rsidR="001F11A3" w:rsidRPr="00C14098">
        <w:rPr>
          <w:rFonts w:ascii="Arial" w:hAnsi="Arial" w:cs="Arial"/>
          <w:sz w:val="22"/>
          <w:szCs w:val="22"/>
        </w:rPr>
        <w:t xml:space="preserve">1465 z </w:t>
      </w:r>
      <w:proofErr w:type="spellStart"/>
      <w:r w:rsidR="001F11A3" w:rsidRPr="00C14098">
        <w:rPr>
          <w:rFonts w:ascii="Arial" w:hAnsi="Arial" w:cs="Arial"/>
          <w:sz w:val="22"/>
          <w:szCs w:val="22"/>
        </w:rPr>
        <w:t>późn</w:t>
      </w:r>
      <w:proofErr w:type="spellEnd"/>
      <w:r w:rsidR="001F11A3" w:rsidRPr="00C14098">
        <w:rPr>
          <w:rFonts w:ascii="Arial" w:hAnsi="Arial" w:cs="Arial"/>
          <w:sz w:val="22"/>
          <w:szCs w:val="22"/>
        </w:rPr>
        <w:t xml:space="preserve">. zm.) </w:t>
      </w:r>
      <w:r w:rsidRPr="00C14098">
        <w:rPr>
          <w:rFonts w:ascii="Arial" w:hAnsi="Arial" w:cs="Arial"/>
          <w:sz w:val="22"/>
          <w:szCs w:val="22"/>
        </w:rPr>
        <w:t xml:space="preserve"> </w:t>
      </w:r>
      <w:r w:rsidR="00A4231D" w:rsidRPr="00C14098">
        <w:rPr>
          <w:rStyle w:val="normaltextrun"/>
          <w:rFonts w:asciiTheme="minorBidi" w:eastAsiaTheme="majorEastAsia" w:hAnsiTheme="minorBidi" w:cstheme="minorBidi"/>
          <w:sz w:val="22"/>
          <w:szCs w:val="22"/>
        </w:rPr>
        <w:t>w związku z art. 24 ust. 1</w:t>
      </w:r>
      <w:r w:rsidR="002740E5" w:rsidRPr="00C14098">
        <w:rPr>
          <w:rStyle w:val="normaltextrun"/>
          <w:rFonts w:asciiTheme="minorBidi" w:eastAsiaTheme="majorEastAsia" w:hAnsiTheme="minorBidi" w:cstheme="minorBidi"/>
          <w:sz w:val="22"/>
          <w:szCs w:val="22"/>
        </w:rPr>
        <w:t xml:space="preserve">, </w:t>
      </w:r>
      <w:r w:rsidR="00A4231D" w:rsidRPr="00C14098">
        <w:rPr>
          <w:rStyle w:val="normaltextrun"/>
          <w:rFonts w:asciiTheme="minorBidi" w:eastAsiaTheme="majorEastAsia" w:hAnsiTheme="minorBidi" w:cstheme="minorBidi"/>
          <w:sz w:val="22"/>
          <w:szCs w:val="22"/>
        </w:rPr>
        <w:t xml:space="preserve"> art. 25 ust</w:t>
      </w:r>
      <w:r w:rsidR="00281088" w:rsidRPr="00C14098">
        <w:rPr>
          <w:rStyle w:val="normaltextrun"/>
          <w:rFonts w:asciiTheme="minorBidi" w:eastAsiaTheme="majorEastAsia" w:hAnsiTheme="minorBidi" w:cstheme="minorBidi"/>
          <w:sz w:val="22"/>
          <w:szCs w:val="22"/>
        </w:rPr>
        <w:t>. 1</w:t>
      </w:r>
      <w:r w:rsidR="002740E5" w:rsidRPr="00C14098">
        <w:rPr>
          <w:rStyle w:val="normaltextrun"/>
          <w:rFonts w:asciiTheme="minorBidi" w:eastAsiaTheme="majorEastAsia" w:hAnsiTheme="minorBidi" w:cstheme="minorBidi"/>
          <w:sz w:val="22"/>
          <w:szCs w:val="22"/>
        </w:rPr>
        <w:t xml:space="preserve"> i</w:t>
      </w:r>
      <w:r w:rsidR="00281088" w:rsidRPr="00C14098">
        <w:rPr>
          <w:rStyle w:val="normaltextrun"/>
          <w:rFonts w:asciiTheme="minorBidi" w:eastAsiaTheme="majorEastAsia" w:hAnsiTheme="minorBidi" w:cstheme="minorBidi"/>
          <w:sz w:val="22"/>
          <w:szCs w:val="22"/>
        </w:rPr>
        <w:t xml:space="preserve"> </w:t>
      </w:r>
      <w:r w:rsidR="002740E5" w:rsidRPr="00C14098">
        <w:rPr>
          <w:rFonts w:ascii="Arial" w:eastAsia="Calibri" w:hAnsi="Arial" w:cs="Arial"/>
          <w:sz w:val="22"/>
          <w:szCs w:val="22"/>
          <w:lang w:eastAsia="zh-CN"/>
        </w:rPr>
        <w:t xml:space="preserve">art. 44 ust. 2 </w:t>
      </w:r>
      <w:r w:rsidR="00A4231D" w:rsidRPr="00C14098">
        <w:rPr>
          <w:rStyle w:val="normaltextrun"/>
          <w:rFonts w:asciiTheme="minorBidi" w:eastAsiaTheme="majorEastAsia" w:hAnsiTheme="minorBidi" w:cstheme="minorBidi"/>
          <w:sz w:val="22"/>
          <w:szCs w:val="22"/>
        </w:rPr>
        <w:t xml:space="preserve">ustawy z dnia </w:t>
      </w:r>
      <w:r w:rsidR="00767167" w:rsidRPr="00C14098">
        <w:rPr>
          <w:rFonts w:ascii="Arial" w:hAnsi="Arial" w:cs="Arial"/>
          <w:sz w:val="22"/>
          <w:szCs w:val="22"/>
        </w:rPr>
        <w:t>14 czerwca</w:t>
      </w:r>
      <w:r w:rsidR="00767167" w:rsidRPr="00C14098">
        <w:rPr>
          <w:rStyle w:val="normaltextrun"/>
          <w:rFonts w:asciiTheme="minorBidi" w:eastAsiaTheme="majorEastAsia" w:hAnsiTheme="minorBidi" w:cstheme="minorBidi"/>
          <w:sz w:val="22"/>
          <w:szCs w:val="22"/>
        </w:rPr>
        <w:t xml:space="preserve"> </w:t>
      </w:r>
      <w:r w:rsidR="00A4231D" w:rsidRPr="00C14098">
        <w:rPr>
          <w:rStyle w:val="normaltextrun"/>
          <w:rFonts w:asciiTheme="minorBidi" w:eastAsiaTheme="majorEastAsia" w:hAnsiTheme="minorBidi" w:cstheme="minorBidi"/>
          <w:sz w:val="22"/>
          <w:szCs w:val="22"/>
        </w:rPr>
        <w:t>2024 r. o ochronie sygnalistów (Dz. U. z 2024, poz. 928)</w:t>
      </w:r>
      <w:r w:rsidR="001F11A3" w:rsidRPr="00C14098">
        <w:rPr>
          <w:rStyle w:val="normaltextrun"/>
          <w:rFonts w:asciiTheme="minorBidi" w:eastAsiaTheme="majorEastAsia" w:hAnsiTheme="minorBidi" w:cstheme="minorBidi"/>
          <w:sz w:val="22"/>
          <w:szCs w:val="22"/>
        </w:rPr>
        <w:t>.</w:t>
      </w:r>
    </w:p>
    <w:bookmarkEnd w:id="0"/>
    <w:p w:rsidR="006315DC" w:rsidRPr="00C14098" w:rsidRDefault="006315DC" w:rsidP="006315DC">
      <w:pPr>
        <w:pStyle w:val="Tekstpodstawowy3"/>
        <w:spacing w:line="360" w:lineRule="auto"/>
        <w:rPr>
          <w:rFonts w:ascii="Arial" w:hAnsi="Arial" w:cs="Arial"/>
          <w:b/>
          <w:sz w:val="22"/>
          <w:szCs w:val="22"/>
        </w:rPr>
      </w:pPr>
    </w:p>
    <w:p w:rsidR="006315DC" w:rsidRPr="00C14098" w:rsidRDefault="006315DC" w:rsidP="006315DC">
      <w:pPr>
        <w:pStyle w:val="Tekstpodstawowy3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4098">
        <w:rPr>
          <w:rFonts w:ascii="Arial" w:hAnsi="Arial" w:cs="Arial"/>
          <w:b/>
          <w:sz w:val="22"/>
          <w:szCs w:val="22"/>
        </w:rPr>
        <w:t>zarządzam, co następuje:</w:t>
      </w:r>
    </w:p>
    <w:p w:rsidR="006315DC" w:rsidRPr="00C14098" w:rsidRDefault="006315DC" w:rsidP="002A510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B5734C" w:rsidRPr="001F11A3" w:rsidRDefault="006315DC" w:rsidP="002A510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1F11A3">
        <w:rPr>
          <w:rFonts w:ascii="Arial" w:hAnsi="Arial" w:cs="Arial"/>
          <w:b/>
          <w:bCs/>
          <w:sz w:val="22"/>
          <w:szCs w:val="22"/>
        </w:rPr>
        <w:t>§ 1</w:t>
      </w:r>
    </w:p>
    <w:p w:rsidR="006315DC" w:rsidRPr="001F11A3" w:rsidRDefault="006315DC" w:rsidP="00914664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F11A3">
        <w:rPr>
          <w:rFonts w:ascii="Arial" w:hAnsi="Arial" w:cs="Arial"/>
          <w:sz w:val="22"/>
          <w:szCs w:val="22"/>
        </w:rPr>
        <w:t>Powołuję stały Zespół do spraw przyjmowania zgłoszeń naruszeń prawa oraz podejmowania działań następczych w składzie:</w:t>
      </w:r>
    </w:p>
    <w:p w:rsidR="00914664" w:rsidRDefault="006315DC" w:rsidP="00914664">
      <w:pPr>
        <w:pStyle w:val="Akapitzlist"/>
        <w:numPr>
          <w:ilvl w:val="0"/>
          <w:numId w:val="2"/>
        </w:numPr>
        <w:spacing w:line="360" w:lineRule="auto"/>
        <w:ind w:left="686" w:hanging="392"/>
        <w:jc w:val="both"/>
        <w:rPr>
          <w:rFonts w:ascii="Arial" w:hAnsi="Arial" w:cs="Arial"/>
          <w:sz w:val="22"/>
          <w:szCs w:val="22"/>
        </w:rPr>
      </w:pPr>
      <w:r w:rsidRPr="001F11A3">
        <w:rPr>
          <w:rFonts w:ascii="Arial" w:hAnsi="Arial" w:cs="Arial"/>
          <w:sz w:val="22"/>
          <w:szCs w:val="22"/>
        </w:rPr>
        <w:t xml:space="preserve">Naczelnik Wydziału Kontroli - Koordynator </w:t>
      </w:r>
      <w:bookmarkStart w:id="2" w:name="_Hlk90033261"/>
      <w:r w:rsidRPr="001F11A3">
        <w:rPr>
          <w:rFonts w:ascii="Arial" w:hAnsi="Arial" w:cs="Arial"/>
          <w:sz w:val="22"/>
          <w:szCs w:val="22"/>
        </w:rPr>
        <w:t>zespołu do podejmowania działań następczych,</w:t>
      </w:r>
      <w:bookmarkEnd w:id="2"/>
    </w:p>
    <w:p w:rsidR="00914664" w:rsidRDefault="006315DC" w:rsidP="00914664">
      <w:pPr>
        <w:pStyle w:val="Akapitzlist"/>
        <w:numPr>
          <w:ilvl w:val="0"/>
          <w:numId w:val="2"/>
        </w:numPr>
        <w:spacing w:line="360" w:lineRule="auto"/>
        <w:ind w:left="686" w:hanging="392"/>
        <w:jc w:val="both"/>
        <w:rPr>
          <w:rFonts w:ascii="Arial" w:hAnsi="Arial" w:cs="Arial"/>
          <w:sz w:val="22"/>
          <w:szCs w:val="22"/>
        </w:rPr>
      </w:pPr>
      <w:r w:rsidRPr="00914664">
        <w:rPr>
          <w:rFonts w:ascii="Arial" w:hAnsi="Arial" w:cs="Arial"/>
          <w:sz w:val="22"/>
          <w:szCs w:val="22"/>
        </w:rPr>
        <w:t>Audytor wewnętrzny – członek zespołu do podejmowania działań następczych,</w:t>
      </w:r>
    </w:p>
    <w:p w:rsidR="00914664" w:rsidRDefault="006315DC" w:rsidP="00914664">
      <w:pPr>
        <w:pStyle w:val="Akapitzlist"/>
        <w:numPr>
          <w:ilvl w:val="0"/>
          <w:numId w:val="2"/>
        </w:numPr>
        <w:spacing w:line="360" w:lineRule="auto"/>
        <w:ind w:left="686" w:hanging="392"/>
        <w:jc w:val="both"/>
        <w:rPr>
          <w:rFonts w:ascii="Arial" w:hAnsi="Arial" w:cs="Arial"/>
          <w:sz w:val="22"/>
          <w:szCs w:val="22"/>
        </w:rPr>
      </w:pPr>
      <w:r w:rsidRPr="00914664">
        <w:rPr>
          <w:rFonts w:ascii="Arial" w:hAnsi="Arial" w:cs="Arial"/>
          <w:sz w:val="22"/>
          <w:szCs w:val="22"/>
        </w:rPr>
        <w:t xml:space="preserve">Naczelnik Wydziału Organizacyjnego Kadr </w:t>
      </w:r>
      <w:r w:rsidR="009B2938" w:rsidRPr="00914664">
        <w:rPr>
          <w:rFonts w:ascii="Arial" w:hAnsi="Arial" w:cs="Arial"/>
          <w:sz w:val="22"/>
          <w:szCs w:val="22"/>
        </w:rPr>
        <w:t>i Szkole</w:t>
      </w:r>
      <w:r w:rsidR="000E0FBC" w:rsidRPr="00914664">
        <w:rPr>
          <w:rFonts w:ascii="Arial" w:hAnsi="Arial" w:cs="Arial"/>
          <w:sz w:val="22"/>
          <w:szCs w:val="22"/>
        </w:rPr>
        <w:t>ń</w:t>
      </w:r>
      <w:r w:rsidRPr="00914664">
        <w:rPr>
          <w:rFonts w:ascii="Arial" w:hAnsi="Arial" w:cs="Arial"/>
          <w:sz w:val="22"/>
          <w:szCs w:val="22"/>
        </w:rPr>
        <w:t xml:space="preserve"> - członek zespołu do podejmowania działań następczych</w:t>
      </w:r>
      <w:r w:rsidR="00281088" w:rsidRPr="00914664">
        <w:rPr>
          <w:rFonts w:ascii="Arial" w:hAnsi="Arial" w:cs="Arial"/>
          <w:sz w:val="22"/>
          <w:szCs w:val="22"/>
        </w:rPr>
        <w:t xml:space="preserve"> i </w:t>
      </w:r>
      <w:r w:rsidR="00281088" w:rsidRPr="00914664">
        <w:rPr>
          <w:rFonts w:ascii="Arial" w:eastAsia="NSimSun" w:hAnsi="Arial" w:cs="Arial"/>
          <w:kern w:val="2"/>
          <w:sz w:val="22"/>
          <w:szCs w:val="22"/>
          <w:lang w:eastAsia="zh-CN" w:bidi="hi-IN"/>
        </w:rPr>
        <w:t>monitorowania sytuacji kadrowej sygnalisty.</w:t>
      </w:r>
    </w:p>
    <w:p w:rsidR="00BC03C4" w:rsidRPr="00914664" w:rsidRDefault="006315DC" w:rsidP="00914664">
      <w:pPr>
        <w:pStyle w:val="Akapitzlist"/>
        <w:numPr>
          <w:ilvl w:val="0"/>
          <w:numId w:val="2"/>
        </w:numPr>
        <w:spacing w:line="360" w:lineRule="auto"/>
        <w:ind w:left="686" w:hanging="392"/>
        <w:jc w:val="both"/>
        <w:rPr>
          <w:rFonts w:ascii="Arial" w:hAnsi="Arial" w:cs="Arial"/>
          <w:sz w:val="22"/>
          <w:szCs w:val="22"/>
        </w:rPr>
      </w:pPr>
      <w:r w:rsidRPr="00914664">
        <w:rPr>
          <w:rFonts w:ascii="Arial" w:hAnsi="Arial" w:cs="Arial"/>
          <w:sz w:val="22"/>
          <w:szCs w:val="22"/>
        </w:rPr>
        <w:t>Dwóch pracowników wyznaczonych przez Naczelnika Wydziału Organizacyjnego Kadr i Szkole</w:t>
      </w:r>
      <w:r w:rsidR="000E0FBC" w:rsidRPr="00914664">
        <w:rPr>
          <w:rFonts w:ascii="Arial" w:hAnsi="Arial" w:cs="Arial"/>
          <w:sz w:val="22"/>
          <w:szCs w:val="22"/>
        </w:rPr>
        <w:t>ń</w:t>
      </w:r>
      <w:r w:rsidR="00BC03C4" w:rsidRPr="00914664">
        <w:rPr>
          <w:rFonts w:ascii="Arial" w:hAnsi="Arial" w:cs="Arial"/>
          <w:sz w:val="22"/>
          <w:szCs w:val="22"/>
        </w:rPr>
        <w:t>:</w:t>
      </w:r>
    </w:p>
    <w:p w:rsidR="00914664" w:rsidRDefault="006315DC" w:rsidP="00914664">
      <w:pPr>
        <w:pStyle w:val="Akapitzlist"/>
        <w:numPr>
          <w:ilvl w:val="0"/>
          <w:numId w:val="8"/>
        </w:numPr>
        <w:spacing w:line="360" w:lineRule="auto"/>
        <w:ind w:left="1120" w:hanging="420"/>
        <w:jc w:val="both"/>
        <w:rPr>
          <w:rFonts w:ascii="Arial" w:hAnsi="Arial" w:cs="Arial"/>
          <w:sz w:val="22"/>
          <w:szCs w:val="22"/>
        </w:rPr>
      </w:pPr>
      <w:r w:rsidRPr="00914664">
        <w:rPr>
          <w:rFonts w:ascii="Arial" w:hAnsi="Arial" w:cs="Arial"/>
          <w:sz w:val="22"/>
          <w:szCs w:val="22"/>
        </w:rPr>
        <w:t>do przyjmowania zgłoszeń</w:t>
      </w:r>
      <w:bookmarkStart w:id="3" w:name="_Hlk83641736"/>
      <w:r w:rsidR="00281088" w:rsidRPr="00914664">
        <w:rPr>
          <w:rFonts w:ascii="Arial" w:hAnsi="Arial" w:cs="Arial"/>
          <w:sz w:val="22"/>
          <w:szCs w:val="22"/>
        </w:rPr>
        <w:t xml:space="preserve">, </w:t>
      </w:r>
    </w:p>
    <w:p w:rsidR="00914664" w:rsidRDefault="00276AD5" w:rsidP="00914664">
      <w:pPr>
        <w:pStyle w:val="Akapitzlist"/>
        <w:numPr>
          <w:ilvl w:val="0"/>
          <w:numId w:val="8"/>
        </w:numPr>
        <w:spacing w:line="360" w:lineRule="auto"/>
        <w:ind w:left="1120" w:hanging="420"/>
        <w:jc w:val="both"/>
        <w:rPr>
          <w:rFonts w:ascii="Arial" w:hAnsi="Arial" w:cs="Arial"/>
          <w:sz w:val="22"/>
          <w:szCs w:val="22"/>
        </w:rPr>
      </w:pPr>
      <w:r w:rsidRPr="00914664">
        <w:rPr>
          <w:rFonts w:ascii="Arial" w:hAnsi="Arial" w:cs="Arial"/>
          <w:sz w:val="22"/>
          <w:szCs w:val="22"/>
        </w:rPr>
        <w:t>prowadzeni</w:t>
      </w:r>
      <w:r w:rsidR="000F3115" w:rsidRPr="00914664">
        <w:rPr>
          <w:rFonts w:ascii="Arial" w:hAnsi="Arial" w:cs="Arial"/>
          <w:sz w:val="22"/>
          <w:szCs w:val="22"/>
        </w:rPr>
        <w:t>a</w:t>
      </w:r>
      <w:r w:rsidRPr="00914664">
        <w:rPr>
          <w:rFonts w:ascii="Arial" w:hAnsi="Arial" w:cs="Arial"/>
          <w:sz w:val="22"/>
          <w:szCs w:val="22"/>
        </w:rPr>
        <w:t xml:space="preserve"> pełnej komunikacji z sygnalistą</w:t>
      </w:r>
      <w:r w:rsidR="00BC03C4" w:rsidRPr="00914664">
        <w:rPr>
          <w:rFonts w:ascii="Arial" w:hAnsi="Arial" w:cs="Arial"/>
          <w:sz w:val="22"/>
          <w:szCs w:val="22"/>
        </w:rPr>
        <w:t xml:space="preserve"> w tym </w:t>
      </w:r>
      <w:r w:rsidR="006315DC" w:rsidRPr="00914664">
        <w:rPr>
          <w:rFonts w:ascii="Arial" w:hAnsi="Arial" w:cs="Arial"/>
          <w:sz w:val="22"/>
          <w:szCs w:val="22"/>
        </w:rPr>
        <w:t xml:space="preserve"> </w:t>
      </w:r>
      <w:r w:rsidR="00BC03C4" w:rsidRPr="00914664">
        <w:rPr>
          <w:rFonts w:ascii="Arial" w:hAnsi="Arial" w:cs="Arial"/>
          <w:sz w:val="22"/>
          <w:szCs w:val="22"/>
        </w:rPr>
        <w:t>(przekazywanie potwierdzenia przyjęcia zgłoszenia, wydawanie zaświadczeń na żądanie sygnalisty, przekazywania klauzuli informacyjnych RODO),</w:t>
      </w:r>
    </w:p>
    <w:p w:rsidR="00914664" w:rsidRDefault="00BC03C4" w:rsidP="00914664">
      <w:pPr>
        <w:pStyle w:val="Akapitzlist"/>
        <w:numPr>
          <w:ilvl w:val="0"/>
          <w:numId w:val="8"/>
        </w:numPr>
        <w:spacing w:line="360" w:lineRule="auto"/>
        <w:ind w:left="1120" w:hanging="420"/>
        <w:jc w:val="both"/>
        <w:rPr>
          <w:rFonts w:ascii="Arial" w:hAnsi="Arial" w:cs="Arial"/>
          <w:sz w:val="22"/>
          <w:szCs w:val="22"/>
        </w:rPr>
      </w:pPr>
      <w:r w:rsidRPr="0091466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dokonywania wstępnej weryfikacji zgłoszeń,  </w:t>
      </w:r>
    </w:p>
    <w:p w:rsidR="00914664" w:rsidRDefault="00BC03C4" w:rsidP="00914664">
      <w:pPr>
        <w:pStyle w:val="Akapitzlist"/>
        <w:numPr>
          <w:ilvl w:val="0"/>
          <w:numId w:val="8"/>
        </w:numPr>
        <w:spacing w:line="360" w:lineRule="auto"/>
        <w:ind w:left="1120" w:hanging="420"/>
        <w:jc w:val="both"/>
        <w:rPr>
          <w:rFonts w:ascii="Arial" w:hAnsi="Arial" w:cs="Arial"/>
          <w:sz w:val="22"/>
          <w:szCs w:val="22"/>
        </w:rPr>
      </w:pPr>
      <w:r w:rsidRPr="0091466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przekazywania zgłoszeń do organów właściwych do podejmowania działań następczych w</w:t>
      </w:r>
      <w:r w:rsidR="001F11A3" w:rsidRPr="0091466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 </w:t>
      </w:r>
      <w:r w:rsidRPr="0091466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związku z dokonanym zgłoszeniem oraz odstępowania od przekazania zgłoszenia, które nie stanowi informacji o </w:t>
      </w:r>
      <w:r w:rsidRPr="00914664">
        <w:rPr>
          <w:rFonts w:asciiTheme="minorBidi" w:hAnsiTheme="minorBidi" w:cstheme="minorBidi"/>
          <w:bCs/>
          <w:color w:val="000000"/>
          <w:sz w:val="22"/>
          <w:szCs w:val="22"/>
          <w:shd w:val="clear" w:color="auto" w:fill="FFFFFF"/>
        </w:rPr>
        <w:t>naruszeniu prawa,</w:t>
      </w:r>
    </w:p>
    <w:p w:rsidR="00914664" w:rsidRDefault="006315DC" w:rsidP="00914664">
      <w:pPr>
        <w:pStyle w:val="Akapitzlist"/>
        <w:numPr>
          <w:ilvl w:val="0"/>
          <w:numId w:val="8"/>
        </w:numPr>
        <w:spacing w:line="360" w:lineRule="auto"/>
        <w:ind w:left="1120" w:hanging="420"/>
        <w:jc w:val="both"/>
        <w:rPr>
          <w:rFonts w:ascii="Arial" w:hAnsi="Arial" w:cs="Arial"/>
          <w:sz w:val="22"/>
          <w:szCs w:val="22"/>
        </w:rPr>
      </w:pPr>
      <w:r w:rsidRPr="00914664">
        <w:rPr>
          <w:rFonts w:asciiTheme="minorBidi" w:hAnsiTheme="minorBidi" w:cstheme="minorBidi"/>
          <w:sz w:val="22"/>
          <w:szCs w:val="22"/>
        </w:rPr>
        <w:t>prowadzenia rejestru zgłoszeń</w:t>
      </w:r>
      <w:r w:rsidR="007E783E" w:rsidRPr="00914664">
        <w:rPr>
          <w:rFonts w:asciiTheme="minorBidi" w:hAnsiTheme="minorBidi" w:cstheme="minorBidi"/>
          <w:sz w:val="22"/>
          <w:szCs w:val="22"/>
        </w:rPr>
        <w:t xml:space="preserve"> wewnętrznych i zewnętrznych</w:t>
      </w:r>
      <w:r w:rsidR="003D4709" w:rsidRPr="00914664">
        <w:rPr>
          <w:rFonts w:asciiTheme="minorBidi" w:hAnsiTheme="minorBidi" w:cstheme="minorBidi"/>
          <w:sz w:val="22"/>
          <w:szCs w:val="22"/>
        </w:rPr>
        <w:t>,</w:t>
      </w:r>
    </w:p>
    <w:p w:rsidR="00914664" w:rsidRDefault="00BC03C4" w:rsidP="00914664">
      <w:pPr>
        <w:pStyle w:val="Akapitzlist"/>
        <w:numPr>
          <w:ilvl w:val="0"/>
          <w:numId w:val="8"/>
        </w:numPr>
        <w:spacing w:line="360" w:lineRule="auto"/>
        <w:ind w:left="1120" w:hanging="420"/>
        <w:jc w:val="both"/>
        <w:rPr>
          <w:rFonts w:ascii="Arial" w:hAnsi="Arial" w:cs="Arial"/>
          <w:sz w:val="22"/>
          <w:szCs w:val="22"/>
        </w:rPr>
      </w:pPr>
      <w:r w:rsidRPr="00914664">
        <w:rPr>
          <w:rFonts w:asciiTheme="minorBidi" w:hAnsiTheme="minorBidi" w:cstheme="minorBidi"/>
          <w:sz w:val="22"/>
          <w:szCs w:val="22"/>
        </w:rPr>
        <w:t>przekazywania klauzul informacyjnych RODO osobom których zgłoszenie dotyczy</w:t>
      </w:r>
      <w:r w:rsidR="003D4709" w:rsidRPr="00914664">
        <w:rPr>
          <w:rFonts w:asciiTheme="minorBidi" w:hAnsiTheme="minorBidi" w:cstheme="minorBidi"/>
          <w:sz w:val="22"/>
          <w:szCs w:val="22"/>
        </w:rPr>
        <w:t>,</w:t>
      </w:r>
    </w:p>
    <w:p w:rsidR="00BC03C4" w:rsidRPr="00914664" w:rsidRDefault="00BC03C4" w:rsidP="00914664">
      <w:pPr>
        <w:pStyle w:val="Akapitzlist"/>
        <w:numPr>
          <w:ilvl w:val="0"/>
          <w:numId w:val="8"/>
        </w:numPr>
        <w:spacing w:line="360" w:lineRule="auto"/>
        <w:ind w:left="1120" w:hanging="420"/>
        <w:jc w:val="both"/>
        <w:rPr>
          <w:rFonts w:ascii="Arial" w:hAnsi="Arial" w:cs="Arial"/>
          <w:sz w:val="22"/>
          <w:szCs w:val="22"/>
        </w:rPr>
      </w:pPr>
      <w:r w:rsidRPr="00914664">
        <w:rPr>
          <w:rFonts w:asciiTheme="minorBidi" w:hAnsiTheme="minorBidi" w:cstheme="minorBidi"/>
          <w:sz w:val="22"/>
          <w:szCs w:val="22"/>
        </w:rPr>
        <w:t>sporządzenia s</w:t>
      </w:r>
      <w:r w:rsidR="007E783E" w:rsidRPr="00914664">
        <w:rPr>
          <w:rFonts w:asciiTheme="minorBidi" w:hAnsiTheme="minorBidi" w:cstheme="minorBidi"/>
          <w:sz w:val="22"/>
          <w:szCs w:val="22"/>
        </w:rPr>
        <w:t>prawozdań zawierających dane statystyczne dotyczące zgłoszeń zewnętrznych</w:t>
      </w:r>
      <w:r w:rsidR="003D4709" w:rsidRPr="00914664">
        <w:rPr>
          <w:rFonts w:asciiTheme="minorBidi" w:hAnsiTheme="minorBidi" w:cstheme="minorBidi"/>
          <w:sz w:val="22"/>
          <w:szCs w:val="22"/>
        </w:rPr>
        <w:t>.</w:t>
      </w:r>
      <w:r w:rsidR="007E783E" w:rsidRPr="00914664">
        <w:rPr>
          <w:rFonts w:asciiTheme="minorBidi" w:hAnsiTheme="minorBidi" w:cstheme="minorBidi"/>
          <w:sz w:val="22"/>
          <w:szCs w:val="22"/>
        </w:rPr>
        <w:t xml:space="preserve"> </w:t>
      </w:r>
    </w:p>
    <w:p w:rsidR="002A510C" w:rsidRDefault="002A510C" w:rsidP="00BC03C4">
      <w:pPr>
        <w:pStyle w:val="Akapitzlist"/>
        <w:spacing w:line="360" w:lineRule="auto"/>
        <w:ind w:left="0"/>
        <w:jc w:val="both"/>
        <w:rPr>
          <w:rFonts w:asciiTheme="minorBidi" w:hAnsiTheme="minorBidi" w:cstheme="minorBidi"/>
          <w:sz w:val="22"/>
          <w:szCs w:val="22"/>
        </w:rPr>
      </w:pPr>
    </w:p>
    <w:p w:rsidR="006315DC" w:rsidRPr="001F11A3" w:rsidRDefault="006315DC" w:rsidP="006315DC">
      <w:pPr>
        <w:pStyle w:val="Akapitzlist"/>
        <w:spacing w:line="360" w:lineRule="auto"/>
        <w:ind w:left="0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 w:rsidRPr="001F11A3">
        <w:rPr>
          <w:rFonts w:asciiTheme="minorBidi" w:hAnsiTheme="minorBidi" w:cstheme="minorBidi"/>
          <w:b/>
          <w:bCs/>
          <w:sz w:val="22"/>
          <w:szCs w:val="22"/>
        </w:rPr>
        <w:lastRenderedPageBreak/>
        <w:t>§ 2</w:t>
      </w:r>
    </w:p>
    <w:bookmarkEnd w:id="3"/>
    <w:p w:rsidR="006315DC" w:rsidRPr="001F11A3" w:rsidRDefault="006315DC" w:rsidP="006315DC">
      <w:pPr>
        <w:pStyle w:val="Akapitzlist"/>
        <w:spacing w:line="360" w:lineRule="auto"/>
        <w:ind w:left="0"/>
        <w:jc w:val="both"/>
        <w:rPr>
          <w:rFonts w:asciiTheme="minorBidi" w:hAnsiTheme="minorBidi" w:cstheme="minorBidi"/>
          <w:sz w:val="22"/>
          <w:szCs w:val="22"/>
        </w:rPr>
      </w:pPr>
      <w:r w:rsidRPr="001F11A3">
        <w:rPr>
          <w:rFonts w:asciiTheme="minorBidi" w:hAnsiTheme="minorBidi" w:cstheme="minorBidi"/>
          <w:sz w:val="22"/>
          <w:szCs w:val="22"/>
        </w:rPr>
        <w:t>Koordynator Zespołu może powołać, o ile uzna to za zasadne, przedstawicieli komórek organizacyjnych Urzędu lub niezależnych konsultantów, ekspertów do udziału w postępowaniu wyjaśniającym.</w:t>
      </w:r>
    </w:p>
    <w:p w:rsidR="002A510C" w:rsidRPr="001F11A3" w:rsidRDefault="002A510C" w:rsidP="006315DC">
      <w:pPr>
        <w:pStyle w:val="Akapitzlist"/>
        <w:spacing w:line="360" w:lineRule="auto"/>
        <w:ind w:left="0"/>
        <w:jc w:val="both"/>
        <w:rPr>
          <w:rFonts w:asciiTheme="minorBidi" w:hAnsiTheme="minorBidi" w:cstheme="minorBidi"/>
          <w:sz w:val="22"/>
          <w:szCs w:val="22"/>
        </w:rPr>
      </w:pPr>
    </w:p>
    <w:p w:rsidR="006315DC" w:rsidRPr="001F11A3" w:rsidRDefault="006315DC" w:rsidP="006315DC">
      <w:pPr>
        <w:pStyle w:val="Akapitzlist"/>
        <w:spacing w:line="360" w:lineRule="auto"/>
        <w:ind w:left="0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bookmarkStart w:id="4" w:name="_Hlk88478433"/>
      <w:r w:rsidRPr="001F11A3">
        <w:rPr>
          <w:rFonts w:asciiTheme="minorBidi" w:hAnsiTheme="minorBidi" w:cstheme="minorBidi"/>
          <w:b/>
          <w:bCs/>
          <w:sz w:val="22"/>
          <w:szCs w:val="22"/>
        </w:rPr>
        <w:t>§ 3</w:t>
      </w:r>
    </w:p>
    <w:bookmarkEnd w:id="4"/>
    <w:p w:rsidR="006315DC" w:rsidRPr="001F11A3" w:rsidRDefault="006315DC" w:rsidP="006315DC">
      <w:pPr>
        <w:pStyle w:val="Akapitzlist"/>
        <w:spacing w:line="360" w:lineRule="auto"/>
        <w:ind w:left="0"/>
        <w:jc w:val="both"/>
        <w:rPr>
          <w:rFonts w:asciiTheme="minorBidi" w:hAnsiTheme="minorBidi" w:cstheme="minorBidi"/>
          <w:sz w:val="22"/>
          <w:szCs w:val="22"/>
        </w:rPr>
      </w:pPr>
      <w:r w:rsidRPr="001F11A3">
        <w:rPr>
          <w:rFonts w:asciiTheme="minorBidi" w:hAnsiTheme="minorBidi" w:cstheme="minorBidi"/>
          <w:sz w:val="22"/>
          <w:szCs w:val="22"/>
        </w:rPr>
        <w:t xml:space="preserve">Zespół w związku z rozpatrywaniem zgłoszeń może w szczególności: mieć wgląd do dokumentacji niezbędnej do rozpatrzenia sprawy, uzyskiwać dodatkowe wyjaśnienia i informacje od zgłaszającego oraz od pracowników, występować o opinie prawne w przedmiocie zgłoszenia, konsultować się z powołanymi ekspertami. </w:t>
      </w:r>
    </w:p>
    <w:p w:rsidR="00F411FD" w:rsidRPr="001F11A3" w:rsidRDefault="00F411FD" w:rsidP="002A510C">
      <w:pPr>
        <w:spacing w:line="360" w:lineRule="auto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 w:rsidRPr="001F11A3">
        <w:rPr>
          <w:rFonts w:asciiTheme="minorBidi" w:hAnsiTheme="minorBidi" w:cstheme="minorBidi"/>
          <w:b/>
          <w:bCs/>
          <w:sz w:val="22"/>
          <w:szCs w:val="22"/>
        </w:rPr>
        <w:t>§ 4</w:t>
      </w:r>
    </w:p>
    <w:p w:rsidR="00914664" w:rsidRDefault="00F411FD" w:rsidP="00914664">
      <w:pPr>
        <w:pStyle w:val="Akapitzlist"/>
        <w:numPr>
          <w:ilvl w:val="0"/>
          <w:numId w:val="6"/>
        </w:numPr>
        <w:tabs>
          <w:tab w:val="left" w:pos="0"/>
        </w:tabs>
        <w:spacing w:line="360" w:lineRule="auto"/>
        <w:ind w:left="284" w:hanging="284"/>
        <w:jc w:val="both"/>
        <w:rPr>
          <w:rFonts w:asciiTheme="minorBidi" w:hAnsiTheme="minorBidi" w:cstheme="minorBidi"/>
          <w:sz w:val="22"/>
          <w:szCs w:val="22"/>
        </w:rPr>
      </w:pPr>
      <w:r w:rsidRPr="001F11A3">
        <w:rPr>
          <w:rFonts w:asciiTheme="minorBidi" w:hAnsiTheme="minorBidi" w:cstheme="minorBidi"/>
          <w:sz w:val="22"/>
          <w:szCs w:val="22"/>
        </w:rPr>
        <w:t xml:space="preserve">Upoważniam wszystkich pracowników powołanych do zespołu oraz Sekretarza Miasta Tychy do przetwarzania danych osobowych </w:t>
      </w:r>
      <w:r w:rsidR="00B36608" w:rsidRPr="001F11A3">
        <w:rPr>
          <w:rFonts w:asciiTheme="minorBidi" w:hAnsiTheme="minorBidi" w:cstheme="minorBidi"/>
          <w:sz w:val="22"/>
          <w:szCs w:val="22"/>
        </w:rPr>
        <w:t>związanych z obsługą zgłoszeń wewnętrznych i</w:t>
      </w:r>
      <w:r w:rsidR="001F11A3">
        <w:rPr>
          <w:rFonts w:asciiTheme="minorBidi" w:hAnsiTheme="minorBidi" w:cstheme="minorBidi"/>
          <w:sz w:val="22"/>
          <w:szCs w:val="22"/>
        </w:rPr>
        <w:t> </w:t>
      </w:r>
      <w:r w:rsidR="00B36608" w:rsidRPr="001F11A3">
        <w:rPr>
          <w:rFonts w:asciiTheme="minorBidi" w:hAnsiTheme="minorBidi" w:cstheme="minorBidi"/>
          <w:sz w:val="22"/>
          <w:szCs w:val="22"/>
        </w:rPr>
        <w:t xml:space="preserve">zewnętrznych. </w:t>
      </w:r>
    </w:p>
    <w:p w:rsidR="002A510C" w:rsidRPr="00914664" w:rsidRDefault="002A510C" w:rsidP="00914664">
      <w:pPr>
        <w:pStyle w:val="Akapitzlist"/>
        <w:numPr>
          <w:ilvl w:val="0"/>
          <w:numId w:val="6"/>
        </w:numPr>
        <w:tabs>
          <w:tab w:val="left" w:pos="0"/>
        </w:tabs>
        <w:spacing w:line="360" w:lineRule="auto"/>
        <w:ind w:left="284" w:hanging="284"/>
        <w:jc w:val="both"/>
        <w:rPr>
          <w:rFonts w:asciiTheme="minorBidi" w:hAnsiTheme="minorBidi" w:cstheme="minorBidi"/>
          <w:sz w:val="22"/>
          <w:szCs w:val="22"/>
        </w:rPr>
      </w:pPr>
      <w:r w:rsidRPr="00914664">
        <w:rPr>
          <w:rFonts w:asciiTheme="minorBidi" w:hAnsiTheme="minorBidi" w:cstheme="minorBidi"/>
          <w:sz w:val="22"/>
          <w:szCs w:val="22"/>
        </w:rPr>
        <w:t>Upoważnienie dotyczy przetwarzania danych osobowych w systemie informatycznym oraz na nośnikach papierowych.</w:t>
      </w:r>
    </w:p>
    <w:p w:rsidR="006315DC" w:rsidRPr="001F11A3" w:rsidRDefault="006315DC" w:rsidP="006315DC">
      <w:pPr>
        <w:pStyle w:val="Akapitzlist"/>
        <w:spacing w:line="360" w:lineRule="auto"/>
        <w:ind w:left="0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 w:rsidRPr="001F11A3">
        <w:rPr>
          <w:rFonts w:asciiTheme="minorBidi" w:hAnsiTheme="minorBidi" w:cstheme="minorBidi"/>
          <w:b/>
          <w:bCs/>
          <w:sz w:val="22"/>
          <w:szCs w:val="22"/>
        </w:rPr>
        <w:t xml:space="preserve">§ </w:t>
      </w:r>
      <w:r w:rsidR="00F411FD" w:rsidRPr="001F11A3">
        <w:rPr>
          <w:rFonts w:asciiTheme="minorBidi" w:hAnsiTheme="minorBidi" w:cstheme="minorBidi"/>
          <w:b/>
          <w:bCs/>
          <w:sz w:val="22"/>
          <w:szCs w:val="22"/>
        </w:rPr>
        <w:t>5</w:t>
      </w:r>
    </w:p>
    <w:p w:rsidR="006315DC" w:rsidRPr="001F11A3" w:rsidRDefault="006315DC" w:rsidP="006315DC">
      <w:pPr>
        <w:tabs>
          <w:tab w:val="left" w:pos="426"/>
        </w:tabs>
        <w:overflowPunct/>
        <w:autoSpaceDE/>
        <w:autoSpaceDN/>
        <w:adjustRightInd/>
        <w:spacing w:after="160" w:line="360" w:lineRule="auto"/>
        <w:contextualSpacing/>
        <w:jc w:val="both"/>
        <w:rPr>
          <w:rFonts w:asciiTheme="minorBidi" w:eastAsia="Calibri" w:hAnsiTheme="minorBidi" w:cstheme="minorBidi"/>
          <w:sz w:val="22"/>
          <w:szCs w:val="22"/>
          <w:lang w:eastAsia="en-US"/>
        </w:rPr>
      </w:pPr>
      <w:r w:rsidRPr="001F11A3">
        <w:rPr>
          <w:rFonts w:asciiTheme="minorBidi" w:eastAsia="Calibri" w:hAnsiTheme="minorBidi" w:cstheme="minorBidi"/>
          <w:sz w:val="22"/>
          <w:szCs w:val="22"/>
          <w:lang w:eastAsia="en-US"/>
        </w:rPr>
        <w:t>Wykonanie zarządzenia powierzam Sekretarzowi Miasta Tychy.</w:t>
      </w:r>
    </w:p>
    <w:p w:rsidR="006315DC" w:rsidRPr="001F11A3" w:rsidRDefault="006315DC" w:rsidP="006315DC">
      <w:pPr>
        <w:pStyle w:val="Akapitzlist"/>
        <w:spacing w:line="360" w:lineRule="auto"/>
        <w:ind w:left="0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 w:rsidRPr="001F11A3">
        <w:rPr>
          <w:rFonts w:asciiTheme="minorBidi" w:hAnsiTheme="minorBidi" w:cstheme="minorBidi"/>
          <w:b/>
          <w:bCs/>
          <w:sz w:val="22"/>
          <w:szCs w:val="22"/>
        </w:rPr>
        <w:t xml:space="preserve">§ </w:t>
      </w:r>
      <w:r w:rsidR="00F411FD" w:rsidRPr="001F11A3">
        <w:rPr>
          <w:rFonts w:asciiTheme="minorBidi" w:hAnsiTheme="minorBidi" w:cstheme="minorBidi"/>
          <w:b/>
          <w:bCs/>
          <w:sz w:val="22"/>
          <w:szCs w:val="22"/>
        </w:rPr>
        <w:t>6</w:t>
      </w:r>
    </w:p>
    <w:p w:rsidR="00A535F3" w:rsidRPr="001F11A3" w:rsidRDefault="00443AEC" w:rsidP="002A510C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1F11A3">
        <w:rPr>
          <w:rFonts w:asciiTheme="minorBidi" w:hAnsiTheme="minorBidi" w:cstheme="minorBidi"/>
          <w:sz w:val="22"/>
          <w:szCs w:val="22"/>
        </w:rPr>
        <w:t>Traci moc zarządzenie Nr 120/6</w:t>
      </w:r>
      <w:r w:rsidR="003D4709" w:rsidRPr="001F11A3">
        <w:rPr>
          <w:rFonts w:asciiTheme="minorBidi" w:hAnsiTheme="minorBidi" w:cstheme="minorBidi"/>
          <w:sz w:val="22"/>
          <w:szCs w:val="22"/>
        </w:rPr>
        <w:t>3</w:t>
      </w:r>
      <w:r w:rsidRPr="001F11A3">
        <w:rPr>
          <w:rFonts w:asciiTheme="minorBidi" w:hAnsiTheme="minorBidi" w:cstheme="minorBidi"/>
          <w:sz w:val="22"/>
          <w:szCs w:val="22"/>
        </w:rPr>
        <w:t>/2</w:t>
      </w:r>
      <w:r w:rsidR="003D4709" w:rsidRPr="001F11A3">
        <w:rPr>
          <w:rFonts w:asciiTheme="minorBidi" w:hAnsiTheme="minorBidi" w:cstheme="minorBidi"/>
          <w:sz w:val="22"/>
          <w:szCs w:val="22"/>
        </w:rPr>
        <w:t>4</w:t>
      </w:r>
      <w:r w:rsidRPr="001F11A3">
        <w:rPr>
          <w:rFonts w:asciiTheme="minorBidi" w:hAnsiTheme="minorBidi" w:cstheme="minorBidi"/>
          <w:sz w:val="22"/>
          <w:szCs w:val="22"/>
        </w:rPr>
        <w:t xml:space="preserve"> Prezydenta Miasta Tychy z dnia</w:t>
      </w:r>
      <w:r w:rsidR="003D4709" w:rsidRPr="001F11A3">
        <w:rPr>
          <w:rFonts w:asciiTheme="minorBidi" w:hAnsiTheme="minorBidi" w:cstheme="minorBidi"/>
          <w:sz w:val="22"/>
          <w:szCs w:val="22"/>
        </w:rPr>
        <w:t xml:space="preserve"> 3</w:t>
      </w:r>
      <w:r w:rsidRPr="001F11A3">
        <w:rPr>
          <w:rFonts w:asciiTheme="minorBidi" w:hAnsiTheme="minorBidi" w:cstheme="minorBidi"/>
          <w:sz w:val="22"/>
          <w:szCs w:val="22"/>
        </w:rPr>
        <w:t xml:space="preserve"> </w:t>
      </w:r>
      <w:r w:rsidR="003D4709" w:rsidRPr="001F11A3">
        <w:rPr>
          <w:rFonts w:asciiTheme="minorBidi" w:hAnsiTheme="minorBidi" w:cstheme="minorBidi"/>
          <w:sz w:val="22"/>
          <w:szCs w:val="22"/>
        </w:rPr>
        <w:t>września</w:t>
      </w:r>
      <w:r w:rsidRPr="001F11A3">
        <w:rPr>
          <w:rFonts w:asciiTheme="minorBidi" w:hAnsiTheme="minorBidi" w:cstheme="minorBidi"/>
          <w:sz w:val="22"/>
          <w:szCs w:val="22"/>
        </w:rPr>
        <w:t xml:space="preserve"> 202</w:t>
      </w:r>
      <w:r w:rsidR="003D4709" w:rsidRPr="001F11A3">
        <w:rPr>
          <w:rFonts w:asciiTheme="minorBidi" w:hAnsiTheme="minorBidi" w:cstheme="minorBidi"/>
          <w:sz w:val="22"/>
          <w:szCs w:val="22"/>
        </w:rPr>
        <w:t>4</w:t>
      </w:r>
      <w:r w:rsidRPr="001F11A3">
        <w:rPr>
          <w:rFonts w:asciiTheme="minorBidi" w:hAnsiTheme="minorBidi" w:cstheme="minorBidi"/>
          <w:sz w:val="22"/>
          <w:szCs w:val="22"/>
        </w:rPr>
        <w:t xml:space="preserve"> r. </w:t>
      </w:r>
      <w:r w:rsidR="00A535F3" w:rsidRPr="001F11A3">
        <w:rPr>
          <w:rFonts w:asciiTheme="minorBidi" w:hAnsiTheme="minorBidi" w:cstheme="minorBidi"/>
          <w:sz w:val="22"/>
          <w:szCs w:val="22"/>
        </w:rPr>
        <w:t>w</w:t>
      </w:r>
      <w:r w:rsidR="001F11A3">
        <w:rPr>
          <w:rFonts w:asciiTheme="minorBidi" w:hAnsiTheme="minorBidi" w:cstheme="minorBidi"/>
          <w:sz w:val="22"/>
          <w:szCs w:val="22"/>
        </w:rPr>
        <w:t> </w:t>
      </w:r>
      <w:r w:rsidR="00A535F3" w:rsidRPr="001F11A3">
        <w:rPr>
          <w:rFonts w:asciiTheme="minorBidi" w:hAnsiTheme="minorBidi" w:cstheme="minorBidi"/>
          <w:sz w:val="22"/>
          <w:szCs w:val="22"/>
        </w:rPr>
        <w:t>sprawie powołania w Urzędzie Miasta Tychy Zespołu do spraw przyjmowania wewnętrznych zgłoszeń naruszeń prawa i podejmowania działań następczych.</w:t>
      </w:r>
    </w:p>
    <w:p w:rsidR="00443AEC" w:rsidRPr="001F11A3" w:rsidRDefault="00443AEC" w:rsidP="00A535F3">
      <w:pPr>
        <w:pStyle w:val="Akapitzlist"/>
        <w:spacing w:line="360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:rsidR="00443AEC" w:rsidRPr="001F11A3" w:rsidRDefault="00443AEC" w:rsidP="00443AE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1F11A3">
        <w:rPr>
          <w:rFonts w:ascii="Arial" w:hAnsi="Arial" w:cs="Arial"/>
          <w:b/>
          <w:bCs/>
          <w:sz w:val="22"/>
          <w:szCs w:val="22"/>
        </w:rPr>
        <w:t xml:space="preserve">§ </w:t>
      </w:r>
      <w:r w:rsidR="00F411FD" w:rsidRPr="001F11A3">
        <w:rPr>
          <w:rFonts w:ascii="Arial" w:hAnsi="Arial" w:cs="Arial"/>
          <w:b/>
          <w:bCs/>
          <w:sz w:val="22"/>
          <w:szCs w:val="22"/>
        </w:rPr>
        <w:t>7</w:t>
      </w:r>
    </w:p>
    <w:p w:rsidR="006315DC" w:rsidRPr="001F11A3" w:rsidRDefault="006315DC" w:rsidP="006315DC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1F11A3">
        <w:rPr>
          <w:rFonts w:ascii="Arial" w:hAnsi="Arial" w:cs="Arial"/>
          <w:sz w:val="22"/>
          <w:szCs w:val="22"/>
        </w:rPr>
        <w:t xml:space="preserve">Zarządzenie wchodzi w życie </w:t>
      </w:r>
      <w:r w:rsidR="003D4709" w:rsidRPr="001F11A3">
        <w:rPr>
          <w:rFonts w:ascii="Arial" w:hAnsi="Arial" w:cs="Arial"/>
          <w:sz w:val="22"/>
          <w:szCs w:val="22"/>
        </w:rPr>
        <w:t>25</w:t>
      </w:r>
      <w:r w:rsidR="00453D33">
        <w:rPr>
          <w:rFonts w:ascii="Arial" w:hAnsi="Arial" w:cs="Arial"/>
          <w:sz w:val="22"/>
          <w:szCs w:val="22"/>
        </w:rPr>
        <w:t xml:space="preserve"> grudnia </w:t>
      </w:r>
      <w:r w:rsidR="003D4709" w:rsidRPr="001F11A3">
        <w:rPr>
          <w:rFonts w:ascii="Arial" w:hAnsi="Arial" w:cs="Arial"/>
          <w:sz w:val="22"/>
          <w:szCs w:val="22"/>
        </w:rPr>
        <w:t>2024 r.</w:t>
      </w:r>
    </w:p>
    <w:p w:rsidR="001A389F" w:rsidRPr="001F11A3" w:rsidRDefault="001A389F" w:rsidP="006315DC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443AEC" w:rsidRDefault="00443AEC" w:rsidP="006315DC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1F11A3" w:rsidRPr="00C62E77" w:rsidRDefault="001F11A3" w:rsidP="00C62E77">
      <w:pPr>
        <w:pStyle w:val="Akapitzlist"/>
        <w:spacing w:line="360" w:lineRule="auto"/>
        <w:ind w:left="0"/>
        <w:jc w:val="right"/>
        <w:rPr>
          <w:rFonts w:ascii="Arial" w:hAnsi="Arial" w:cs="Arial"/>
          <w:sz w:val="22"/>
          <w:szCs w:val="22"/>
        </w:rPr>
      </w:pPr>
    </w:p>
    <w:p w:rsidR="00C62E77" w:rsidRPr="00C62E77" w:rsidRDefault="00C62E77" w:rsidP="00C62E77">
      <w:pPr>
        <w:jc w:val="right"/>
        <w:rPr>
          <w:rFonts w:ascii="Arial" w:hAnsi="Arial" w:cs="Arial"/>
          <w:sz w:val="22"/>
          <w:szCs w:val="22"/>
        </w:rPr>
      </w:pPr>
    </w:p>
    <w:p w:rsidR="00C62E77" w:rsidRPr="00C62E77" w:rsidRDefault="00C62E77" w:rsidP="00C62E77">
      <w:pPr>
        <w:jc w:val="right"/>
        <w:rPr>
          <w:rFonts w:ascii="Arial" w:hAnsi="Arial" w:cs="Arial"/>
          <w:sz w:val="22"/>
          <w:szCs w:val="22"/>
        </w:rPr>
      </w:pPr>
      <w:r w:rsidRPr="00C62E77">
        <w:rPr>
          <w:rFonts w:ascii="Arial" w:hAnsi="Arial" w:cs="Arial"/>
          <w:sz w:val="22"/>
          <w:szCs w:val="22"/>
        </w:rPr>
        <w:t>Prezydent Miasta Tychy</w:t>
      </w:r>
    </w:p>
    <w:p w:rsidR="00C62E77" w:rsidRPr="00C62E77" w:rsidRDefault="00C62E77" w:rsidP="00C62E77">
      <w:pPr>
        <w:jc w:val="right"/>
        <w:rPr>
          <w:rFonts w:ascii="Arial" w:hAnsi="Arial" w:cs="Arial"/>
          <w:sz w:val="22"/>
          <w:szCs w:val="22"/>
        </w:rPr>
      </w:pPr>
    </w:p>
    <w:p w:rsidR="00C62E77" w:rsidRPr="00C62E77" w:rsidRDefault="00C62E77" w:rsidP="00C62E77">
      <w:pPr>
        <w:jc w:val="right"/>
        <w:rPr>
          <w:rFonts w:ascii="Arial" w:hAnsi="Arial" w:cs="Arial"/>
          <w:sz w:val="22"/>
          <w:szCs w:val="22"/>
        </w:rPr>
      </w:pPr>
      <w:r w:rsidRPr="00C62E77">
        <w:rPr>
          <w:rFonts w:ascii="Arial" w:hAnsi="Arial" w:cs="Arial"/>
          <w:sz w:val="22"/>
          <w:szCs w:val="22"/>
        </w:rPr>
        <w:t>/-/ Maciej Gramatyka</w:t>
      </w:r>
    </w:p>
    <w:p w:rsidR="00C62E77" w:rsidRPr="00C62E77" w:rsidRDefault="00C62E77" w:rsidP="00C62E77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C62E77">
        <w:rPr>
          <w:rFonts w:ascii="Arial" w:hAnsi="Arial" w:cs="Arial"/>
          <w:sz w:val="22"/>
          <w:szCs w:val="22"/>
        </w:rPr>
        <w:tab/>
      </w:r>
    </w:p>
    <w:p w:rsidR="00C62E77" w:rsidRPr="00C62E77" w:rsidRDefault="00C62E77" w:rsidP="00C62E77">
      <w:pPr>
        <w:jc w:val="right"/>
        <w:rPr>
          <w:rFonts w:ascii="Arial" w:hAnsi="Arial" w:cs="Arial"/>
          <w:sz w:val="22"/>
          <w:szCs w:val="22"/>
        </w:rPr>
      </w:pPr>
    </w:p>
    <w:p w:rsidR="00C62E77" w:rsidRPr="00C62E77" w:rsidRDefault="00C62E77" w:rsidP="00C62E77">
      <w:pPr>
        <w:jc w:val="right"/>
        <w:rPr>
          <w:rFonts w:ascii="Arial" w:hAnsi="Arial" w:cs="Arial"/>
          <w:sz w:val="22"/>
          <w:szCs w:val="22"/>
        </w:rPr>
      </w:pPr>
    </w:p>
    <w:sectPr w:rsidR="00C62E77" w:rsidRPr="00C62E77" w:rsidSect="00631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A734B"/>
    <w:multiLevelType w:val="hybridMultilevel"/>
    <w:tmpl w:val="CBD8C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1453B"/>
    <w:multiLevelType w:val="hybridMultilevel"/>
    <w:tmpl w:val="2DC8BF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75B52"/>
    <w:multiLevelType w:val="hybridMultilevel"/>
    <w:tmpl w:val="7450B6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35AF6"/>
    <w:multiLevelType w:val="hybridMultilevel"/>
    <w:tmpl w:val="292CF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9363A2"/>
    <w:multiLevelType w:val="hybridMultilevel"/>
    <w:tmpl w:val="99724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F085BD9"/>
    <w:multiLevelType w:val="hybridMultilevel"/>
    <w:tmpl w:val="85B60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17313E"/>
    <w:multiLevelType w:val="hybridMultilevel"/>
    <w:tmpl w:val="9C9EFD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655257"/>
    <w:rsid w:val="000E0FBC"/>
    <w:rsid w:val="000F3115"/>
    <w:rsid w:val="00134731"/>
    <w:rsid w:val="001A389F"/>
    <w:rsid w:val="001F11A3"/>
    <w:rsid w:val="002740E5"/>
    <w:rsid w:val="00276AD5"/>
    <w:rsid w:val="00281088"/>
    <w:rsid w:val="002A510C"/>
    <w:rsid w:val="00321424"/>
    <w:rsid w:val="003520B1"/>
    <w:rsid w:val="003600D1"/>
    <w:rsid w:val="003D4709"/>
    <w:rsid w:val="00407B7F"/>
    <w:rsid w:val="00443AEC"/>
    <w:rsid w:val="00445EE9"/>
    <w:rsid w:val="00453D33"/>
    <w:rsid w:val="004B0763"/>
    <w:rsid w:val="006315DC"/>
    <w:rsid w:val="006378BE"/>
    <w:rsid w:val="00655257"/>
    <w:rsid w:val="00690A29"/>
    <w:rsid w:val="00753CFA"/>
    <w:rsid w:val="00767167"/>
    <w:rsid w:val="007E783E"/>
    <w:rsid w:val="008151EE"/>
    <w:rsid w:val="00914664"/>
    <w:rsid w:val="00943919"/>
    <w:rsid w:val="0097113B"/>
    <w:rsid w:val="009B2938"/>
    <w:rsid w:val="00A4231D"/>
    <w:rsid w:val="00A535F3"/>
    <w:rsid w:val="00A604FD"/>
    <w:rsid w:val="00A721E1"/>
    <w:rsid w:val="00A7429B"/>
    <w:rsid w:val="00B36608"/>
    <w:rsid w:val="00B5734C"/>
    <w:rsid w:val="00B619C9"/>
    <w:rsid w:val="00B91D22"/>
    <w:rsid w:val="00BB4DA1"/>
    <w:rsid w:val="00BC03C4"/>
    <w:rsid w:val="00C00693"/>
    <w:rsid w:val="00C14098"/>
    <w:rsid w:val="00C16BD3"/>
    <w:rsid w:val="00C438C0"/>
    <w:rsid w:val="00C62E77"/>
    <w:rsid w:val="00CE6D2F"/>
    <w:rsid w:val="00D464DD"/>
    <w:rsid w:val="00F411FD"/>
    <w:rsid w:val="00FC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5D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5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5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5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5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5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5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5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5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5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5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5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5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5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5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5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5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5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5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5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5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5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5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5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5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5257"/>
    <w:rPr>
      <w:b/>
      <w:bCs/>
      <w:smallCaps/>
      <w:color w:val="0F4761" w:themeColor="accent1" w:themeShade="BF"/>
      <w:spacing w:val="5"/>
    </w:rPr>
  </w:style>
  <w:style w:type="paragraph" w:styleId="Tekstpodstawowy3">
    <w:name w:val="Body Text 3"/>
    <w:basedOn w:val="Normalny"/>
    <w:link w:val="Tekstpodstawowy3Znak"/>
    <w:unhideWhenUsed/>
    <w:rsid w:val="006315DC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6315DC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normaltextrun">
    <w:name w:val="normaltextrun"/>
    <w:basedOn w:val="Domylnaczcionkaakapitu"/>
    <w:rsid w:val="00A4231D"/>
  </w:style>
  <w:style w:type="table" w:styleId="Tabela-Siatka">
    <w:name w:val="Table Grid"/>
    <w:basedOn w:val="Standardowy"/>
    <w:uiPriority w:val="59"/>
    <w:rsid w:val="00443AE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ny"/>
    <w:rsid w:val="00443AE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Olak</dc:creator>
  <cp:lastModifiedBy>ilukaszek</cp:lastModifiedBy>
  <cp:revision>2</cp:revision>
  <cp:lastPrinted>2024-09-23T07:51:00Z</cp:lastPrinted>
  <dcterms:created xsi:type="dcterms:W3CDTF">2024-12-23T11:38:00Z</dcterms:created>
  <dcterms:modified xsi:type="dcterms:W3CDTF">2024-12-23T11:38:00Z</dcterms:modified>
</cp:coreProperties>
</file>