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ZARZĄDZENIE NR 120/86/24</w:t>
      </w:r>
    </w:p>
    <w:p>
      <w:pPr>
        <w:pStyle w:val="Heading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PREZYDENTA MIASTA TYCHY</w:t>
      </w:r>
    </w:p>
    <w:p>
      <w:pPr>
        <w:pStyle w:val="Heading1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 dnia 18 grudnia 2024 r.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w sprawie zmiany Zarządzenia w sprawie przyjęcia Procedury obiegu dokumentów i spraw           w systemie Proton w Urzędzie Miasta Tychy</w:t>
      </w:r>
      <w:r>
        <w:rPr>
          <w:sz w:val="22"/>
          <w:szCs w:val="22"/>
        </w:rPr>
        <w:br/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 podstawie art. 33 ust. 1 i 3 ustawy z dnia 8 marca 1990r. o samorządzie gminnym </w:t>
        <w:br/>
        <w:t>(Dz. U. 2024 r. poz. 1465 z późn. zm.) oraz § 1 ust. 3 Rozporządzenia Prezesa Rady Ministrów z dnia 18 stycznia 2011 r. w sprawie instrukcji kancelaryjnej, jednolitych rzeczowych wykazów akt oraz instrukcji w sprawie organizacji i zakresu działania archiwów zakładowych (Dz.U. 2011 r. nr 14 poz. 67 z późn. zm.)</w:t>
      </w:r>
    </w:p>
    <w:p>
      <w:pPr>
        <w:pStyle w:val="Normal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§ 1 </w:t>
      </w:r>
    </w:p>
    <w:p>
      <w:pPr>
        <w:pStyle w:val="NoSpacing"/>
        <w:numPr>
          <w:ilvl w:val="0"/>
          <w:numId w:val="1"/>
        </w:numPr>
        <w:spacing w:lineRule="auto" w:line="360"/>
        <w:ind w:hanging="426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W Zarządzeniu Nr 120/80/24 Prezydenta Miasta Tychy z 22 listopada 2024 roku                         w sprawie przyjęcia Procedury obiegu dokumentów i spraw w systemie Proton w Urzędzie Miasta Tychy § 1 otrzymuje brzmienie:</w:t>
      </w:r>
    </w:p>
    <w:p>
      <w:pPr>
        <w:pStyle w:val="NoSpacing"/>
        <w:spacing w:lineRule="auto" w:line="36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lineRule="auto" w:line="360"/>
        <w:ind w:left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„</w:t>
      </w:r>
      <w:r>
        <w:rPr>
          <w:rFonts w:cs="Arial" w:ascii="Arial" w:hAnsi="Arial"/>
          <w:sz w:val="22"/>
          <w:szCs w:val="22"/>
        </w:rPr>
        <w:t>§ 1. Wprowadzam Procedurę obiegu dokumentów i spraw w systemie Proton w Urzędzie Miasta Tychy stanowiącą załącznik nr 1 do Zarządzenia i Procedurę wysyłania korespondencji przez e-doręczenia w trybie PURDE z systemu Proton stanowiącą załącznik nr 2 do Zarządzenia.”</w:t>
      </w:r>
    </w:p>
    <w:p>
      <w:pPr>
        <w:pStyle w:val="Normal"/>
        <w:spacing w:lineRule="auto" w:line="360"/>
        <w:ind w:left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360"/>
        <w:ind w:hanging="426" w:left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Dotychczasowy załącznik do Zarządzenia staje się załącznikiem nr 1 do Zarządzenia.</w:t>
      </w:r>
    </w:p>
    <w:p>
      <w:pPr>
        <w:pStyle w:val="ListParagraph"/>
        <w:numPr>
          <w:ilvl w:val="0"/>
          <w:numId w:val="1"/>
        </w:numPr>
        <w:spacing w:lineRule="auto" w:line="360"/>
        <w:ind w:hanging="426" w:left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Przyjmuję treść załącznika nr 2 do Zarządzenia, zgodnie  z załącznikiem do niniejszego Zarządzenia.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§ 2</w:t>
      </w:r>
    </w:p>
    <w:p>
      <w:pPr>
        <w:pStyle w:val="NoSpacing"/>
        <w:spacing w:lineRule="auto" w:line="360"/>
        <w:jc w:val="both"/>
        <w:rPr>
          <w:rFonts w:ascii="Arial" w:hAnsi="Arial" w:eastAsia="Calibri" w:cs="Arial" w:eastAsiaTheme="minorHAnsi"/>
          <w:sz w:val="22"/>
          <w:szCs w:val="22"/>
          <w:lang w:eastAsia="en-US"/>
        </w:rPr>
      </w:pPr>
      <w:r>
        <w:rPr>
          <w:rFonts w:eastAsia="Calibri" w:cs="Arial" w:ascii="Arial" w:hAnsi="Arial" w:eastAsiaTheme="minorHAnsi"/>
          <w:sz w:val="22"/>
          <w:szCs w:val="22"/>
          <w:lang w:eastAsia="en-US"/>
        </w:rPr>
        <w:t>Wykonanie Zarządzenia powierzam kierownikom jednostek organizacyjnych Urzędu.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§ 3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Nadzór nad realizacją Zarządzenia powierzam Sekretarzowi Miasta.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§ 4</w:t>
      </w:r>
    </w:p>
    <w:p>
      <w:pPr>
        <w:pStyle w:val="Normal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Zarządzenie wchodzi w życie 1 stycznia 2025 r.</w:t>
      </w:r>
    </w:p>
    <w:p>
      <w:pPr>
        <w:pStyle w:val="Normal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Prezydent Miasta Tychy</w:t>
      </w:r>
    </w:p>
    <w:p>
      <w:pPr>
        <w:pStyle w:val="Normal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/-/ Maciej Gramatyka</w:t>
      </w:r>
    </w:p>
    <w:sectPr>
      <w:type w:val="nextPage"/>
      <w:pgSz w:w="11906" w:h="16838"/>
      <w:pgMar w:left="1417" w:right="1274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4b9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Heading1">
    <w:name w:val="heading 1"/>
    <w:basedOn w:val="Normal"/>
    <w:next w:val="Normal"/>
    <w:link w:val="Nagwek1Znak"/>
    <w:qFormat/>
    <w:rsid w:val="00934b9b"/>
    <w:pPr>
      <w:keepNext w:val="true"/>
      <w:jc w:val="center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934b9b"/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character" w:styleId="TekstpodstawowywcityZnak" w:customStyle="1">
    <w:name w:val="Tekst podstawowy wcięty Znak"/>
    <w:basedOn w:val="DefaultParagraphFont"/>
    <w:semiHidden/>
    <w:qFormat/>
    <w:rsid w:val="00d55e24"/>
    <w:rPr>
      <w:rFonts w:ascii="Arial" w:hAnsi="Arial" w:eastAsia="Times New Roman" w:cs="Arial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d55e24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d55e2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00112"/>
    <w:rPr>
      <w:rFonts w:ascii="Tahoma" w:hAnsi="Tahoma" w:eastAsia="Times New Roman" w:cs="Tahoma"/>
      <w:sz w:val="16"/>
      <w:szCs w:val="16"/>
      <w:lang w:eastAsia="pl-PL"/>
    </w:rPr>
  </w:style>
  <w:style w:type="character" w:styleId="markedcontent" w:customStyle="1">
    <w:name w:val="markedcontent"/>
    <w:basedOn w:val="DefaultParagraphFont"/>
    <w:qFormat/>
    <w:rsid w:val="00131a45"/>
    <w:rPr/>
  </w:style>
  <w:style w:type="character" w:styleId="Tekstpodstawowy3Znak" w:customStyle="1">
    <w:name w:val="Tekst podstawowy 3 Znak"/>
    <w:basedOn w:val="DefaultParagraphFont"/>
    <w:link w:val="BodyText3"/>
    <w:uiPriority w:val="99"/>
    <w:semiHidden/>
    <w:qFormat/>
    <w:rsid w:val="00004ece"/>
    <w:rPr>
      <w:rFonts w:ascii="Times New Roman" w:hAnsi="Times New Roman" w:eastAsia="Times New Roman" w:cs="Times New Roman"/>
      <w:sz w:val="16"/>
      <w:szCs w:val="16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934b9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Default" w:customStyle="1">
    <w:name w:val="Default"/>
    <w:qFormat/>
    <w:rsid w:val="00f75f4d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pl-PL" w:eastAsia="en-US" w:bidi="ar-SA"/>
    </w:rPr>
  </w:style>
  <w:style w:type="paragraph" w:styleId="BodyTextIndent">
    <w:name w:val="Body Text Indent"/>
    <w:basedOn w:val="Normal"/>
    <w:link w:val="TekstpodstawowywcityZnak"/>
    <w:semiHidden/>
    <w:unhideWhenUsed/>
    <w:rsid w:val="00d55e24"/>
    <w:pPr>
      <w:pBdr>
        <w:top w:val="single" w:sz="4" w:space="1" w:color="000000"/>
      </w:pBdr>
      <w:ind w:firstLine="11"/>
    </w:pPr>
    <w:rPr>
      <w:rFonts w:ascii="Arial" w:hAnsi="Arial" w:cs="Arial"/>
      <w:sz w:val="22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d55e24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55e24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00112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Tekstpodstawowy3Znak"/>
    <w:uiPriority w:val="99"/>
    <w:semiHidden/>
    <w:unhideWhenUsed/>
    <w:qFormat/>
    <w:rsid w:val="00004ece"/>
    <w:pPr>
      <w:spacing w:before="0" w:after="120"/>
    </w:pPr>
    <w:rPr>
      <w:sz w:val="16"/>
      <w:szCs w:val="16"/>
    </w:rPr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Application>LibreOffice/24.8.3.2$Windows_X86_64 LibreOffice_project/48a6bac9e7e268aeb4c3483fcf825c94556d9f92</Application>
  <AppVersion>15.0000</AppVersion>
  <Pages>1</Pages>
  <Words>233</Words>
  <Characters>1271</Characters>
  <CharactersWithSpaces>1634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2024-12-17T09:53:00Z</dcterms:created>
  <dc:creator>Grazyna</dc:creator>
  <dc:description/>
  <dc:language>pl-PL</dc:language>
  <cp:lastModifiedBy/>
  <cp:lastPrinted>2024-12-17T13:58:00Z</cp:lastPrinted>
  <dcterms:modified xsi:type="dcterms:W3CDTF">2024-12-18T14:52:22Z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