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5D0E7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D0E7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5D0E7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5D0E7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5D0E7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="008435EA" w:rsidRPr="005D0E7F">
        <w:rPr>
          <w:rFonts w:ascii="Arial" w:hAnsi="Arial" w:cs="Arial"/>
          <w:sz w:val="18"/>
          <w:szCs w:val="18"/>
        </w:rPr>
        <w:tab/>
      </w:r>
    </w:p>
    <w:p w:rsidR="00DA5925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5D0E7F">
        <w:rPr>
          <w:rFonts w:ascii="Arial" w:hAnsi="Arial" w:cs="Arial"/>
          <w:b w:val="0"/>
          <w:sz w:val="18"/>
          <w:szCs w:val="18"/>
        </w:rPr>
        <w:t>T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833E02">
        <w:rPr>
          <w:rFonts w:ascii="Arial" w:hAnsi="Arial" w:cs="Arial"/>
          <w:b w:val="0"/>
          <w:bCs w:val="0"/>
          <w:sz w:val="18"/>
          <w:szCs w:val="18"/>
        </w:rPr>
        <w:t>Boczn</w:t>
      </w:r>
      <w:r w:rsidR="0077112C">
        <w:rPr>
          <w:rFonts w:ascii="Arial" w:hAnsi="Arial" w:cs="Arial"/>
          <w:b w:val="0"/>
          <w:bCs w:val="0"/>
          <w:sz w:val="18"/>
          <w:szCs w:val="18"/>
        </w:rPr>
        <w:t>a</w:t>
      </w:r>
    </w:p>
    <w:p w:rsidR="00DA5925" w:rsidRPr="005D0E7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6A3576" w:rsidRPr="005D0E7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 w:rsidR="002B19A1">
        <w:rPr>
          <w:rFonts w:ascii="Arial" w:hAnsi="Arial" w:cs="Arial"/>
          <w:b w:val="0"/>
          <w:sz w:val="18"/>
          <w:szCs w:val="18"/>
        </w:rPr>
        <w:t>2820/47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 w:rsidR="002B19A1">
        <w:rPr>
          <w:rFonts w:ascii="Arial" w:hAnsi="Arial" w:cs="Arial"/>
          <w:b w:val="0"/>
          <w:sz w:val="18"/>
          <w:szCs w:val="18"/>
        </w:rPr>
        <w:t>97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użytek </w:t>
      </w:r>
      <w:r w:rsidR="005E648E" w:rsidRPr="005D0E7F">
        <w:rPr>
          <w:rFonts w:ascii="Arial" w:hAnsi="Arial" w:cs="Arial"/>
          <w:b w:val="0"/>
          <w:sz w:val="18"/>
          <w:szCs w:val="18"/>
        </w:rPr>
        <w:t>B</w:t>
      </w:r>
      <w:r w:rsidR="002B19A1">
        <w:rPr>
          <w:rFonts w:ascii="Arial" w:hAnsi="Arial" w:cs="Arial"/>
          <w:b w:val="0"/>
          <w:sz w:val="18"/>
          <w:szCs w:val="18"/>
        </w:rPr>
        <w:t>i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obręb </w:t>
      </w:r>
      <w:r w:rsidR="009E2667">
        <w:rPr>
          <w:rFonts w:ascii="Arial" w:hAnsi="Arial" w:cs="Arial"/>
          <w:b w:val="0"/>
          <w:sz w:val="18"/>
          <w:szCs w:val="18"/>
        </w:rPr>
        <w:t>Tychy</w:t>
      </w:r>
      <w:r w:rsidR="00FE123C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>
        <w:rPr>
          <w:rFonts w:ascii="Arial" w:hAnsi="Arial" w:cs="Arial"/>
          <w:b w:val="0"/>
          <w:sz w:val="18"/>
          <w:szCs w:val="18"/>
        </w:rPr>
        <w:t>k.</w:t>
      </w:r>
      <w:r w:rsidR="00D61553" w:rsidRPr="005D0E7F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5D0E7F">
        <w:rPr>
          <w:rFonts w:ascii="Arial" w:hAnsi="Arial" w:cs="Arial"/>
          <w:b w:val="0"/>
          <w:sz w:val="18"/>
          <w:szCs w:val="18"/>
        </w:rPr>
        <w:t xml:space="preserve">. </w:t>
      </w:r>
      <w:r w:rsidR="002B19A1">
        <w:rPr>
          <w:rFonts w:ascii="Arial" w:hAnsi="Arial" w:cs="Arial"/>
          <w:b w:val="0"/>
          <w:sz w:val="18"/>
          <w:szCs w:val="18"/>
        </w:rPr>
        <w:t>8</w:t>
      </w:r>
      <w:r w:rsidR="003D6AC7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5E648E" w:rsidRPr="005D0E7F">
        <w:rPr>
          <w:rFonts w:ascii="Arial" w:hAnsi="Arial" w:cs="Arial"/>
          <w:b w:val="0"/>
          <w:sz w:val="18"/>
          <w:szCs w:val="18"/>
        </w:rPr>
        <w:t>nr</w:t>
      </w:r>
      <w:r w:rsidR="002B19A1">
        <w:rPr>
          <w:rFonts w:ascii="Arial" w:hAnsi="Arial" w:cs="Arial"/>
          <w:b w:val="0"/>
          <w:sz w:val="18"/>
          <w:szCs w:val="18"/>
        </w:rPr>
        <w:t xml:space="preserve"> </w:t>
      </w:r>
      <w:r w:rsidR="002B19A1" w:rsidRPr="002B19A1">
        <w:rPr>
          <w:rFonts w:ascii="Arial" w:hAnsi="Arial" w:cs="Arial"/>
          <w:b w:val="0"/>
          <w:sz w:val="18"/>
          <w:szCs w:val="18"/>
        </w:rPr>
        <w:t>247701_1.0001.AR_8.2820/47</w:t>
      </w:r>
      <w:r w:rsidR="00820A1E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5D0E7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z </w:t>
      </w:r>
      <w:r w:rsidR="002B19A1">
        <w:rPr>
          <w:rFonts w:ascii="Arial" w:hAnsi="Arial" w:cs="Arial"/>
          <w:b w:val="0"/>
          <w:sz w:val="18"/>
          <w:szCs w:val="18"/>
        </w:rPr>
        <w:t>49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2B19A1">
        <w:rPr>
          <w:rFonts w:ascii="Arial" w:hAnsi="Arial" w:cs="Arial"/>
          <w:b w:val="0"/>
          <w:sz w:val="18"/>
          <w:szCs w:val="18"/>
        </w:rPr>
        <w:t>11,0638</w:t>
      </w:r>
      <w:r w:rsidR="00FE123C" w:rsidRPr="00FE123C">
        <w:rPr>
          <w:rFonts w:ascii="Arial" w:hAnsi="Arial" w:cs="Arial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>ha,</w:t>
      </w:r>
      <w:r w:rsidR="007A4A7E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9E2667">
        <w:rPr>
          <w:rFonts w:ascii="Arial" w:hAnsi="Arial" w:cs="Arial"/>
          <w:b w:val="0"/>
          <w:sz w:val="18"/>
          <w:szCs w:val="18"/>
        </w:rPr>
        <w:t>4</w:t>
      </w:r>
      <w:r w:rsidR="002B19A1">
        <w:rPr>
          <w:rFonts w:ascii="Arial" w:hAnsi="Arial" w:cs="Arial"/>
          <w:b w:val="0"/>
          <w:sz w:val="18"/>
          <w:szCs w:val="18"/>
        </w:rPr>
        <w:t>8</w:t>
      </w:r>
      <w:r w:rsidR="006A3576" w:rsidRPr="005D0E7F">
        <w:rPr>
          <w:rFonts w:ascii="Arial" w:hAnsi="Arial" w:cs="Arial"/>
          <w:b w:val="0"/>
          <w:sz w:val="18"/>
          <w:szCs w:val="18"/>
        </w:rPr>
        <w:t>.</w:t>
      </w:r>
    </w:p>
    <w:p w:rsidR="00CB041A" w:rsidRPr="005D0E7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2B19A1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1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bookmarkStart w:id="0" w:name="_GoBack"/>
      <w:bookmarkEnd w:id="0"/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FE123C" w:rsidRPr="00FE123C" w:rsidRDefault="00977528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5D0E7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>
        <w:rPr>
          <w:rFonts w:ascii="Arial" w:hAnsi="Arial" w:cs="Arial"/>
          <w:b w:val="0"/>
          <w:color w:val="000000"/>
          <w:sz w:val="18"/>
          <w:szCs w:val="18"/>
        </w:rPr>
        <w:t xml:space="preserve"> gruntowa w kształcie </w:t>
      </w:r>
      <w:r w:rsidR="0077112C">
        <w:rPr>
          <w:rFonts w:ascii="Arial" w:hAnsi="Arial" w:cs="Arial"/>
          <w:b w:val="0"/>
          <w:color w:val="000000"/>
          <w:sz w:val="18"/>
          <w:szCs w:val="18"/>
        </w:rPr>
        <w:t>trójkąt</w:t>
      </w:r>
      <w:r w:rsidR="00A10A61">
        <w:rPr>
          <w:rFonts w:ascii="Arial" w:hAnsi="Arial" w:cs="Arial"/>
          <w:b w:val="0"/>
          <w:color w:val="000000"/>
          <w:sz w:val="18"/>
          <w:szCs w:val="18"/>
        </w:rPr>
        <w:t>a</w:t>
      </w:r>
      <w:r w:rsidR="00FE123C">
        <w:rPr>
          <w:rFonts w:ascii="Arial" w:hAnsi="Arial" w:cs="Arial"/>
          <w:b w:val="0"/>
          <w:color w:val="000000"/>
          <w:sz w:val="18"/>
          <w:szCs w:val="18"/>
        </w:rPr>
        <w:t xml:space="preserve">, </w:t>
      </w:r>
      <w:r w:rsidR="00A10A61">
        <w:rPr>
          <w:rFonts w:ascii="Arial" w:hAnsi="Arial" w:cs="Arial"/>
          <w:b w:val="0"/>
          <w:color w:val="000000"/>
          <w:sz w:val="18"/>
          <w:szCs w:val="18"/>
        </w:rPr>
        <w:t xml:space="preserve">na której, znajduję się </w:t>
      </w:r>
      <w:r w:rsidR="00FE123C" w:rsidRPr="00FE123C">
        <w:rPr>
          <w:rFonts w:ascii="Arial" w:hAnsi="Arial" w:cs="Arial"/>
          <w:b w:val="0"/>
          <w:sz w:val="18"/>
          <w:szCs w:val="18"/>
        </w:rPr>
        <w:t xml:space="preserve"> </w:t>
      </w:r>
      <w:r w:rsidR="00A10A61">
        <w:rPr>
          <w:rFonts w:ascii="Arial" w:hAnsi="Arial" w:cs="Arial"/>
          <w:b w:val="0"/>
          <w:sz w:val="18"/>
          <w:szCs w:val="18"/>
        </w:rPr>
        <w:t xml:space="preserve">fragment istniejącej chłodni. </w:t>
      </w:r>
      <w:r w:rsidR="00FE123C" w:rsidRPr="00FE123C">
        <w:rPr>
          <w:rFonts w:ascii="Arial" w:hAnsi="Arial" w:cs="Arial"/>
          <w:b w:val="0"/>
          <w:sz w:val="18"/>
          <w:szCs w:val="18"/>
        </w:rPr>
        <w:t xml:space="preserve">Nakłady </w:t>
      </w:r>
      <w:r w:rsidR="00721256">
        <w:rPr>
          <w:rFonts w:ascii="Arial" w:hAnsi="Arial" w:cs="Arial"/>
          <w:b w:val="0"/>
          <w:sz w:val="18"/>
          <w:szCs w:val="18"/>
        </w:rPr>
        <w:br/>
      </w:r>
      <w:r w:rsidR="00FE123C" w:rsidRPr="00FE123C">
        <w:rPr>
          <w:rFonts w:ascii="Arial" w:hAnsi="Arial" w:cs="Arial"/>
          <w:b w:val="0"/>
          <w:sz w:val="18"/>
          <w:szCs w:val="18"/>
        </w:rPr>
        <w:t xml:space="preserve">na gruncie poniósł </w:t>
      </w:r>
      <w:r w:rsidR="00721256">
        <w:rPr>
          <w:rFonts w:ascii="Arial" w:hAnsi="Arial" w:cs="Arial"/>
          <w:b w:val="0"/>
          <w:sz w:val="18"/>
          <w:szCs w:val="18"/>
        </w:rPr>
        <w:t>wnioskodawca</w:t>
      </w:r>
      <w:r w:rsidR="00A10A61">
        <w:rPr>
          <w:rFonts w:ascii="Arial" w:hAnsi="Arial" w:cs="Arial"/>
          <w:b w:val="0"/>
          <w:sz w:val="18"/>
          <w:szCs w:val="18"/>
        </w:rPr>
        <w:t>.</w:t>
      </w:r>
    </w:p>
    <w:p w:rsidR="00FE123C" w:rsidRDefault="00FE123C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:rsidR="002E4244" w:rsidRPr="00BC27D2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BC27D2">
        <w:rPr>
          <w:rFonts w:ascii="Arial" w:hAnsi="Arial" w:cs="Arial"/>
          <w:sz w:val="18"/>
          <w:szCs w:val="18"/>
        </w:rPr>
        <w:t>PRZEZNACZENIE NIERUCHOMOŚCI I SPOSÓB JEJ ZAGOSPODAROWANIA</w:t>
      </w:r>
      <w:r w:rsidRPr="00BC27D2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BC27D2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BC27D2">
        <w:rPr>
          <w:rFonts w:ascii="Arial" w:hAnsi="Arial" w:cs="Arial"/>
          <w:b w:val="0"/>
          <w:sz w:val="18"/>
          <w:szCs w:val="18"/>
        </w:rPr>
        <w:t>Wskazan</w:t>
      </w:r>
      <w:r w:rsidR="00023751" w:rsidRPr="00BC27D2">
        <w:rPr>
          <w:rFonts w:ascii="Arial" w:hAnsi="Arial" w:cs="Arial"/>
          <w:b w:val="0"/>
          <w:sz w:val="18"/>
          <w:szCs w:val="18"/>
        </w:rPr>
        <w:t>a</w:t>
      </w:r>
      <w:r w:rsidR="009E2667" w:rsidRPr="00BC27D2">
        <w:rPr>
          <w:rFonts w:ascii="Arial" w:hAnsi="Arial" w:cs="Arial"/>
          <w:b w:val="0"/>
          <w:sz w:val="18"/>
          <w:szCs w:val="18"/>
        </w:rPr>
        <w:t xml:space="preserve"> część</w:t>
      </w:r>
      <w:r w:rsidRPr="00BC27D2">
        <w:rPr>
          <w:rFonts w:ascii="Arial" w:hAnsi="Arial" w:cs="Arial"/>
          <w:b w:val="0"/>
          <w:sz w:val="18"/>
          <w:szCs w:val="18"/>
        </w:rPr>
        <w:t xml:space="preserve"> </w:t>
      </w:r>
      <w:r w:rsidR="00023751" w:rsidRPr="00BC27D2">
        <w:rPr>
          <w:rFonts w:ascii="Arial" w:hAnsi="Arial" w:cs="Arial"/>
          <w:b w:val="0"/>
          <w:sz w:val="18"/>
          <w:szCs w:val="18"/>
        </w:rPr>
        <w:t>działk</w:t>
      </w:r>
      <w:r w:rsidR="009E2667" w:rsidRPr="00BC27D2">
        <w:rPr>
          <w:rFonts w:ascii="Arial" w:hAnsi="Arial" w:cs="Arial"/>
          <w:b w:val="0"/>
          <w:sz w:val="18"/>
          <w:szCs w:val="18"/>
        </w:rPr>
        <w:t>i</w:t>
      </w:r>
      <w:r w:rsidRPr="00BC27D2">
        <w:rPr>
          <w:rFonts w:ascii="Arial" w:hAnsi="Arial" w:cs="Arial"/>
          <w:b w:val="0"/>
          <w:sz w:val="18"/>
          <w:szCs w:val="18"/>
        </w:rPr>
        <w:t xml:space="preserve"> położon</w:t>
      </w:r>
      <w:r w:rsidR="00023751" w:rsidRPr="00BC27D2">
        <w:rPr>
          <w:rFonts w:ascii="Arial" w:hAnsi="Arial" w:cs="Arial"/>
          <w:b w:val="0"/>
          <w:sz w:val="18"/>
          <w:szCs w:val="18"/>
        </w:rPr>
        <w:t>a</w:t>
      </w:r>
      <w:r w:rsidRPr="00BC27D2">
        <w:rPr>
          <w:rFonts w:ascii="Arial" w:hAnsi="Arial" w:cs="Arial"/>
          <w:b w:val="0"/>
          <w:sz w:val="18"/>
          <w:szCs w:val="18"/>
        </w:rPr>
        <w:t xml:space="preserve"> jest </w:t>
      </w:r>
      <w:r w:rsidR="00977528" w:rsidRPr="00BC27D2">
        <w:rPr>
          <w:rFonts w:ascii="Arial" w:hAnsi="Arial" w:cs="Arial"/>
          <w:b w:val="0"/>
          <w:sz w:val="18"/>
          <w:szCs w:val="18"/>
        </w:rPr>
        <w:t xml:space="preserve">na terenie obowiązywania Uchwały nr </w:t>
      </w:r>
      <w:r w:rsidR="00BC27D2">
        <w:rPr>
          <w:rFonts w:ascii="Arial" w:hAnsi="Arial" w:cs="Arial"/>
          <w:b w:val="0"/>
          <w:sz w:val="18"/>
          <w:szCs w:val="18"/>
        </w:rPr>
        <w:t xml:space="preserve">III/61/18 </w:t>
      </w:r>
      <w:r w:rsidR="00977528" w:rsidRPr="00BC27D2">
        <w:rPr>
          <w:rFonts w:ascii="Arial" w:hAnsi="Arial" w:cs="Arial"/>
          <w:b w:val="0"/>
          <w:sz w:val="18"/>
          <w:szCs w:val="18"/>
        </w:rPr>
        <w:t xml:space="preserve">Rady Miasta Tychy </w:t>
      </w:r>
      <w:r w:rsidR="005D0E7F" w:rsidRPr="00BC27D2">
        <w:rPr>
          <w:rFonts w:ascii="Arial" w:hAnsi="Arial" w:cs="Arial"/>
          <w:b w:val="0"/>
          <w:sz w:val="18"/>
          <w:szCs w:val="18"/>
        </w:rPr>
        <w:br/>
      </w:r>
      <w:r w:rsidR="00977528" w:rsidRPr="00BC27D2">
        <w:rPr>
          <w:rFonts w:ascii="Arial" w:hAnsi="Arial" w:cs="Arial"/>
          <w:b w:val="0"/>
          <w:sz w:val="18"/>
          <w:szCs w:val="18"/>
        </w:rPr>
        <w:t xml:space="preserve">z dnia </w:t>
      </w:r>
      <w:r w:rsidR="00BC27D2">
        <w:rPr>
          <w:rFonts w:ascii="Arial" w:hAnsi="Arial" w:cs="Arial"/>
          <w:b w:val="0"/>
          <w:sz w:val="18"/>
          <w:szCs w:val="18"/>
        </w:rPr>
        <w:t>20</w:t>
      </w:r>
      <w:r w:rsidR="00977528" w:rsidRPr="00BC27D2">
        <w:rPr>
          <w:rFonts w:ascii="Arial" w:hAnsi="Arial" w:cs="Arial"/>
          <w:b w:val="0"/>
          <w:sz w:val="18"/>
          <w:szCs w:val="18"/>
        </w:rPr>
        <w:t xml:space="preserve"> </w:t>
      </w:r>
      <w:r w:rsidR="00BC27D2">
        <w:rPr>
          <w:rFonts w:ascii="Arial" w:hAnsi="Arial" w:cs="Arial"/>
          <w:b w:val="0"/>
          <w:sz w:val="18"/>
          <w:szCs w:val="18"/>
        </w:rPr>
        <w:t>grudnia</w:t>
      </w:r>
      <w:r w:rsidR="00977528" w:rsidRPr="00BC27D2">
        <w:rPr>
          <w:rFonts w:ascii="Arial" w:hAnsi="Arial" w:cs="Arial"/>
          <w:b w:val="0"/>
          <w:sz w:val="18"/>
          <w:szCs w:val="18"/>
        </w:rPr>
        <w:t xml:space="preserve"> 20</w:t>
      </w:r>
      <w:r w:rsidR="00BC27D2">
        <w:rPr>
          <w:rFonts w:ascii="Arial" w:hAnsi="Arial" w:cs="Arial"/>
          <w:b w:val="0"/>
          <w:sz w:val="18"/>
          <w:szCs w:val="18"/>
        </w:rPr>
        <w:t>18</w:t>
      </w:r>
      <w:r w:rsidR="00977528" w:rsidRPr="00BC27D2">
        <w:rPr>
          <w:rFonts w:ascii="Arial" w:hAnsi="Arial" w:cs="Arial"/>
          <w:b w:val="0"/>
          <w:sz w:val="18"/>
          <w:szCs w:val="18"/>
        </w:rPr>
        <w:t xml:space="preserve"> r</w:t>
      </w:r>
      <w:r w:rsidR="00657009" w:rsidRPr="00BC27D2">
        <w:rPr>
          <w:rFonts w:ascii="Arial" w:hAnsi="Arial" w:cs="Arial"/>
          <w:b w:val="0"/>
          <w:sz w:val="18"/>
          <w:szCs w:val="18"/>
        </w:rPr>
        <w:t>oku</w:t>
      </w:r>
      <w:r w:rsidR="00977528" w:rsidRPr="00BC27D2">
        <w:rPr>
          <w:rFonts w:ascii="Arial" w:hAnsi="Arial" w:cs="Arial"/>
          <w:b w:val="0"/>
          <w:sz w:val="18"/>
          <w:szCs w:val="18"/>
        </w:rPr>
        <w:t>, w sprawie miejscowego planu zagospodarowania przestrzennego dla obszaru</w:t>
      </w:r>
      <w:r w:rsidR="00023751" w:rsidRPr="00BC27D2">
        <w:rPr>
          <w:rFonts w:ascii="Arial" w:hAnsi="Arial" w:cs="Arial"/>
          <w:b w:val="0"/>
          <w:sz w:val="18"/>
          <w:szCs w:val="18"/>
        </w:rPr>
        <w:t xml:space="preserve"> </w:t>
      </w:r>
      <w:r w:rsidR="00BC27D2">
        <w:rPr>
          <w:rFonts w:ascii="Arial" w:hAnsi="Arial" w:cs="Arial"/>
          <w:b w:val="0"/>
          <w:sz w:val="18"/>
          <w:szCs w:val="18"/>
        </w:rPr>
        <w:t xml:space="preserve">pomiędzy ulicami: Mikołowską, Zakątek, </w:t>
      </w:r>
      <w:proofErr w:type="spellStart"/>
      <w:r w:rsidR="00BC27D2">
        <w:rPr>
          <w:rFonts w:ascii="Arial" w:hAnsi="Arial" w:cs="Arial"/>
          <w:b w:val="0"/>
          <w:sz w:val="18"/>
          <w:szCs w:val="18"/>
        </w:rPr>
        <w:t>Nowokościeln</w:t>
      </w:r>
      <w:r w:rsidR="0077112C">
        <w:rPr>
          <w:rFonts w:ascii="Arial" w:hAnsi="Arial" w:cs="Arial"/>
          <w:b w:val="0"/>
          <w:sz w:val="18"/>
          <w:szCs w:val="18"/>
        </w:rPr>
        <w:t>ą</w:t>
      </w:r>
      <w:proofErr w:type="spellEnd"/>
      <w:r w:rsidR="00BC27D2">
        <w:rPr>
          <w:rFonts w:ascii="Arial" w:hAnsi="Arial" w:cs="Arial"/>
          <w:b w:val="0"/>
          <w:sz w:val="18"/>
          <w:szCs w:val="18"/>
        </w:rPr>
        <w:t>, Kościuszki, K</w:t>
      </w:r>
      <w:r w:rsidR="0077112C">
        <w:rPr>
          <w:rFonts w:ascii="Arial" w:hAnsi="Arial" w:cs="Arial"/>
          <w:b w:val="0"/>
          <w:sz w:val="18"/>
          <w:szCs w:val="18"/>
        </w:rPr>
        <w:t>s</w:t>
      </w:r>
      <w:r w:rsidR="00BC27D2">
        <w:rPr>
          <w:rFonts w:ascii="Arial" w:hAnsi="Arial" w:cs="Arial"/>
          <w:b w:val="0"/>
          <w:sz w:val="18"/>
          <w:szCs w:val="18"/>
        </w:rPr>
        <w:t>. Kapicy, Sienkiewicz</w:t>
      </w:r>
      <w:r w:rsidR="0077112C">
        <w:rPr>
          <w:rFonts w:ascii="Arial" w:hAnsi="Arial" w:cs="Arial"/>
          <w:b w:val="0"/>
          <w:sz w:val="18"/>
          <w:szCs w:val="18"/>
        </w:rPr>
        <w:t>a</w:t>
      </w:r>
      <w:r w:rsidR="00BC27D2">
        <w:rPr>
          <w:rFonts w:ascii="Arial" w:hAnsi="Arial" w:cs="Arial"/>
          <w:b w:val="0"/>
          <w:sz w:val="18"/>
          <w:szCs w:val="18"/>
        </w:rPr>
        <w:t xml:space="preserve">, Boczną, Kard. Hlonda i Bpa. </w:t>
      </w:r>
      <w:proofErr w:type="spellStart"/>
      <w:r w:rsidR="00BC27D2">
        <w:rPr>
          <w:rFonts w:ascii="Arial" w:hAnsi="Arial" w:cs="Arial"/>
          <w:b w:val="0"/>
          <w:sz w:val="18"/>
          <w:szCs w:val="18"/>
        </w:rPr>
        <w:t>Burschego</w:t>
      </w:r>
      <w:proofErr w:type="spellEnd"/>
      <w:r w:rsidR="00BC27D2">
        <w:rPr>
          <w:rFonts w:ascii="Arial" w:hAnsi="Arial" w:cs="Arial"/>
          <w:b w:val="0"/>
          <w:sz w:val="18"/>
          <w:szCs w:val="18"/>
        </w:rPr>
        <w:t xml:space="preserve"> </w:t>
      </w:r>
      <w:r w:rsidR="0045333E" w:rsidRPr="00BC27D2">
        <w:rPr>
          <w:rFonts w:ascii="Arial" w:hAnsi="Arial" w:cs="Arial"/>
          <w:b w:val="0"/>
          <w:sz w:val="18"/>
          <w:szCs w:val="18"/>
        </w:rPr>
        <w:t>w Tychach</w:t>
      </w:r>
      <w:r w:rsidR="00BC27D2">
        <w:rPr>
          <w:rFonts w:ascii="Arial" w:hAnsi="Arial" w:cs="Arial"/>
          <w:b w:val="0"/>
          <w:sz w:val="18"/>
          <w:szCs w:val="18"/>
        </w:rPr>
        <w:t xml:space="preserve"> – etap I</w:t>
      </w:r>
      <w:r w:rsidR="0045333E" w:rsidRPr="00BC27D2"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 w:rsidR="0045333E" w:rsidRPr="00BC27D2">
        <w:rPr>
          <w:rFonts w:ascii="Arial" w:hAnsi="Arial" w:cs="Arial"/>
          <w:b w:val="0"/>
          <w:sz w:val="18"/>
          <w:szCs w:val="18"/>
        </w:rPr>
        <w:t>i</w:t>
      </w:r>
      <w:proofErr w:type="spellEnd"/>
      <w:r w:rsidR="00375737" w:rsidRPr="00BC27D2">
        <w:rPr>
          <w:rFonts w:ascii="Arial" w:hAnsi="Arial" w:cs="Arial"/>
          <w:b w:val="0"/>
          <w:sz w:val="18"/>
          <w:szCs w:val="18"/>
        </w:rPr>
        <w:t xml:space="preserve"> </w:t>
      </w:r>
      <w:r w:rsidR="0045333E" w:rsidRPr="00BC27D2">
        <w:rPr>
          <w:rFonts w:ascii="Arial" w:hAnsi="Arial" w:cs="Arial"/>
          <w:b w:val="0"/>
          <w:sz w:val="18"/>
          <w:szCs w:val="18"/>
        </w:rPr>
        <w:t>oznaczona jest symbolem</w:t>
      </w:r>
      <w:r w:rsidR="00BC27D2">
        <w:rPr>
          <w:rFonts w:ascii="Arial" w:hAnsi="Arial" w:cs="Arial"/>
          <w:b w:val="0"/>
          <w:sz w:val="18"/>
          <w:szCs w:val="18"/>
        </w:rPr>
        <w:t>:</w:t>
      </w:r>
    </w:p>
    <w:p w:rsidR="00D61553" w:rsidRPr="00BC27D2" w:rsidRDefault="0045333E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BC27D2">
        <w:rPr>
          <w:rFonts w:ascii="Arial" w:hAnsi="Arial" w:cs="Arial"/>
          <w:bCs w:val="0"/>
          <w:sz w:val="18"/>
          <w:szCs w:val="18"/>
        </w:rPr>
        <w:t>U</w:t>
      </w:r>
      <w:r w:rsidR="00BC27D2">
        <w:rPr>
          <w:rFonts w:ascii="Arial" w:hAnsi="Arial" w:cs="Arial"/>
          <w:bCs w:val="0"/>
          <w:sz w:val="18"/>
          <w:szCs w:val="18"/>
        </w:rPr>
        <w:t>2</w:t>
      </w:r>
      <w:r w:rsidRPr="00BC27D2">
        <w:rPr>
          <w:rFonts w:ascii="Arial" w:hAnsi="Arial" w:cs="Arial"/>
          <w:bCs w:val="0"/>
          <w:sz w:val="18"/>
          <w:szCs w:val="18"/>
        </w:rPr>
        <w:t xml:space="preserve"> – teren </w:t>
      </w:r>
      <w:r w:rsidR="00BC27D2">
        <w:rPr>
          <w:rFonts w:ascii="Arial" w:hAnsi="Arial" w:cs="Arial"/>
          <w:bCs w:val="0"/>
          <w:sz w:val="18"/>
          <w:szCs w:val="18"/>
        </w:rPr>
        <w:t>usług</w:t>
      </w:r>
    </w:p>
    <w:p w:rsidR="002E63FE" w:rsidRPr="005D0E7F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5D0E7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21256">
        <w:rPr>
          <w:rFonts w:ascii="Arial" w:hAnsi="Arial" w:cs="Arial"/>
          <w:b w:val="0"/>
          <w:bCs w:val="0"/>
          <w:sz w:val="18"/>
          <w:szCs w:val="18"/>
        </w:rPr>
        <w:t>magazynowe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 xml:space="preserve">, na </w:t>
      </w:r>
      <w:r w:rsidR="00721256">
        <w:rPr>
          <w:rFonts w:ascii="Arial" w:hAnsi="Arial" w:cs="Arial"/>
          <w:b w:val="0"/>
          <w:bCs w:val="0"/>
          <w:sz w:val="18"/>
          <w:szCs w:val="18"/>
        </w:rPr>
        <w:t>okres do 3 lat</w:t>
      </w:r>
      <w:r w:rsidR="005D0E7F" w:rsidRPr="005D0E7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5D0E7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5D0E7F" w:rsidRPr="005D0E7F" w:rsidRDefault="00721256" w:rsidP="00CF01AE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721256">
        <w:rPr>
          <w:rFonts w:ascii="Arial" w:hAnsi="Arial" w:cs="Arial"/>
          <w:b w:val="0"/>
          <w:sz w:val="18"/>
          <w:szCs w:val="18"/>
        </w:rPr>
        <w:t>Stawka czynszu dzie</w:t>
      </w:r>
      <w:r>
        <w:rPr>
          <w:rFonts w:ascii="Arial" w:hAnsi="Arial" w:cs="Arial"/>
          <w:b w:val="0"/>
          <w:sz w:val="18"/>
          <w:szCs w:val="18"/>
        </w:rPr>
        <w:t>rżawnego za 1 m</w:t>
      </w:r>
      <w:r w:rsidRPr="00721256">
        <w:rPr>
          <w:rFonts w:ascii="Arial" w:hAnsi="Arial" w:cs="Arial"/>
          <w:b w:val="0"/>
          <w:sz w:val="18"/>
          <w:szCs w:val="18"/>
          <w:vertAlign w:val="superscript"/>
        </w:rPr>
        <w:t>2</w:t>
      </w:r>
      <w:r>
        <w:rPr>
          <w:rFonts w:ascii="Arial" w:hAnsi="Arial" w:cs="Arial"/>
          <w:b w:val="0"/>
          <w:sz w:val="18"/>
          <w:szCs w:val="18"/>
        </w:rPr>
        <w:t xml:space="preserve"> gruntu wynosi </w:t>
      </w:r>
      <w:r w:rsidRPr="00721256">
        <w:rPr>
          <w:rFonts w:ascii="Arial" w:hAnsi="Arial" w:cs="Arial"/>
          <w:b w:val="0"/>
          <w:sz w:val="18"/>
          <w:szCs w:val="18"/>
        </w:rPr>
        <w:t xml:space="preserve">na cele </w:t>
      </w:r>
      <w:r>
        <w:rPr>
          <w:rFonts w:ascii="Arial" w:hAnsi="Arial" w:cs="Arial"/>
          <w:b w:val="0"/>
          <w:sz w:val="18"/>
          <w:szCs w:val="18"/>
        </w:rPr>
        <w:t xml:space="preserve">magazynowe </w:t>
      </w:r>
      <w:r w:rsidRPr="00721256">
        <w:rPr>
          <w:rFonts w:ascii="Arial" w:hAnsi="Arial" w:cs="Arial"/>
          <w:b w:val="0"/>
          <w:sz w:val="18"/>
          <w:szCs w:val="18"/>
        </w:rPr>
        <w:t xml:space="preserve">wynosi </w:t>
      </w:r>
      <w:r>
        <w:rPr>
          <w:rFonts w:ascii="Arial" w:hAnsi="Arial" w:cs="Arial"/>
          <w:b w:val="0"/>
          <w:sz w:val="18"/>
          <w:szCs w:val="18"/>
        </w:rPr>
        <w:t>2,50</w:t>
      </w:r>
      <w:r w:rsidRPr="00721256">
        <w:rPr>
          <w:rFonts w:ascii="Arial" w:hAnsi="Arial" w:cs="Arial"/>
          <w:b w:val="0"/>
          <w:sz w:val="18"/>
          <w:szCs w:val="18"/>
        </w:rPr>
        <w:t xml:space="preserve"> zł plus podatek VAT 23% w stosunku miesięcznym. Czynsz płatny jest kwartalnie z góry do dnia 20 każdego miesiąca rozpoczynającego kwartał</w:t>
      </w:r>
      <w:r w:rsidR="00CF01AE">
        <w:rPr>
          <w:rFonts w:ascii="Arial" w:hAnsi="Arial" w:cs="Arial"/>
          <w:b w:val="0"/>
          <w:sz w:val="18"/>
          <w:szCs w:val="18"/>
        </w:rPr>
        <w:t>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5D0E7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>W przypadku, gdy łączna kwota czynszu dzierżawnego w skali roku nie przekracza 100,00 zł  czynsz płatny</w:t>
      </w:r>
      <w:r w:rsidR="005D0E7F"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 jest jednorazowo w terminie do 30 kwietnia każdego roku.   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0050/414/21 Prezydenta Miasta Tychy </w:t>
      </w:r>
      <w:r w:rsidRPr="005D0E7F">
        <w:rPr>
          <w:rFonts w:ascii="Arial" w:hAnsi="Arial" w:cs="Arial"/>
          <w:bCs/>
          <w:sz w:val="18"/>
          <w:szCs w:val="18"/>
        </w:rPr>
        <w:br/>
        <w:t xml:space="preserve">z dnia 10 listopada 2021 roku </w:t>
      </w:r>
      <w:r w:rsidRPr="005D0E7F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7E5CE4" w:rsidRPr="005D0E7F">
        <w:rPr>
          <w:rFonts w:ascii="Arial" w:hAnsi="Arial" w:cs="Arial"/>
          <w:sz w:val="18"/>
          <w:szCs w:val="18"/>
        </w:rPr>
        <w:t xml:space="preserve"> / użytkowanie wieczyste</w:t>
      </w:r>
      <w:r w:rsidRPr="005D0E7F">
        <w:rPr>
          <w:rFonts w:ascii="Arial" w:hAnsi="Arial" w:cs="Arial"/>
          <w:sz w:val="18"/>
          <w:szCs w:val="18"/>
        </w:rPr>
        <w:t xml:space="preserve"> Gminy Miasta </w:t>
      </w:r>
      <w:r w:rsidR="007E5CE4" w:rsidRPr="005D0E7F">
        <w:rPr>
          <w:rFonts w:ascii="Arial" w:hAnsi="Arial" w:cs="Arial"/>
          <w:sz w:val="18"/>
          <w:szCs w:val="18"/>
        </w:rPr>
        <w:t xml:space="preserve">Tychy oraz opłat za korzystanie </w:t>
      </w:r>
      <w:r w:rsidR="005D0E7F">
        <w:rPr>
          <w:rFonts w:ascii="Arial" w:hAnsi="Arial" w:cs="Arial"/>
          <w:sz w:val="18"/>
          <w:szCs w:val="18"/>
        </w:rPr>
        <w:br/>
      </w:r>
      <w:r w:rsidRPr="005D0E7F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5D0E7F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7E5CE4" w:rsidRPr="005D0E7F">
        <w:rPr>
          <w:rFonts w:ascii="Arial" w:hAnsi="Arial" w:cs="Arial"/>
          <w:bCs/>
          <w:sz w:val="18"/>
          <w:szCs w:val="18"/>
        </w:rPr>
        <w:t xml:space="preserve"> </w:t>
      </w:r>
      <w:r w:rsidRPr="005D0E7F">
        <w:rPr>
          <w:rFonts w:ascii="Arial" w:hAnsi="Arial" w:cs="Arial"/>
          <w:bCs/>
          <w:sz w:val="18"/>
          <w:szCs w:val="18"/>
        </w:rPr>
        <w:t xml:space="preserve">1-4 (z </w:t>
      </w:r>
      <w:proofErr w:type="spellStart"/>
      <w:r w:rsidRPr="005D0E7F">
        <w:rPr>
          <w:rFonts w:ascii="Arial" w:hAnsi="Arial" w:cs="Arial"/>
          <w:bCs/>
          <w:sz w:val="18"/>
          <w:szCs w:val="18"/>
        </w:rPr>
        <w:t>późn</w:t>
      </w:r>
      <w:proofErr w:type="spellEnd"/>
      <w:r w:rsidRPr="005D0E7F">
        <w:rPr>
          <w:rFonts w:ascii="Arial" w:hAnsi="Arial" w:cs="Arial"/>
          <w:bCs/>
          <w:sz w:val="18"/>
          <w:szCs w:val="18"/>
        </w:rPr>
        <w:t>. zm.).</w:t>
      </w:r>
    </w:p>
    <w:p w:rsidR="003D6AC7" w:rsidRPr="005D0E7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5D0E7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 w:rsidRPr="00BB13ED">
        <w:rPr>
          <w:rFonts w:ascii="Arial" w:hAnsi="Arial" w:cs="Arial"/>
          <w:color w:val="000000"/>
          <w:sz w:val="16"/>
          <w:szCs w:val="16"/>
        </w:rPr>
        <w:t xml:space="preserve">Art. 35 i 198g ustawy z 21 sierpnia 1997 roku o gospodarce nieruchomościami 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 xml:space="preserve">(Dz. U. z 2024 r., poz. 1145 </w:t>
      </w:r>
      <w:r w:rsidR="0077112C">
        <w:rPr>
          <w:rFonts w:ascii="Arial" w:hAnsi="Arial" w:cs="Arial"/>
          <w:color w:val="000000"/>
          <w:sz w:val="16"/>
          <w:szCs w:val="16"/>
        </w:rPr>
        <w:t xml:space="preserve">z </w:t>
      </w:r>
      <w:proofErr w:type="spellStart"/>
      <w:r w:rsidR="0077112C"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 w:rsidR="0077112C">
        <w:rPr>
          <w:rFonts w:ascii="Arial" w:hAnsi="Arial" w:cs="Arial"/>
          <w:color w:val="000000"/>
          <w:sz w:val="16"/>
          <w:szCs w:val="16"/>
        </w:rPr>
        <w:t>, zm.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>)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BB13ED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lub oddania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>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9C060A" w:rsidRPr="00B976BE" w:rsidRDefault="009C060A" w:rsidP="009C060A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9C060A" w:rsidRPr="00B976BE" w:rsidRDefault="009C060A" w:rsidP="009C060A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9C060A" w:rsidRDefault="009C060A" w:rsidP="009C060A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12CFC" w:rsidRPr="00D60D1B" w:rsidRDefault="00407516" w:rsidP="00D60D1B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19A1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2538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4548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56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112C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3E02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10A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7D2"/>
    <w:rsid w:val="00BC2C6D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1AE"/>
    <w:rsid w:val="00CF0DBE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0D1B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29B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08EEF-62CF-4720-A438-A785885C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508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22</cp:revision>
  <cp:lastPrinted>2024-11-20T08:13:00Z</cp:lastPrinted>
  <dcterms:created xsi:type="dcterms:W3CDTF">2024-09-03T07:33:00Z</dcterms:created>
  <dcterms:modified xsi:type="dcterms:W3CDTF">2024-11-20T08:13:00Z</dcterms:modified>
</cp:coreProperties>
</file>