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D377F" w14:textId="00FF180A" w:rsidR="00F372BD" w:rsidRPr="00553905" w:rsidRDefault="005B28DC" w:rsidP="00F372BD">
      <w:pPr>
        <w:spacing w:line="360" w:lineRule="auto"/>
        <w:ind w:left="6372"/>
        <w:rPr>
          <w:rFonts w:ascii="Arial" w:eastAsiaTheme="minorHAnsi" w:hAnsi="Arial" w:cs="Arial"/>
          <w:sz w:val="16"/>
          <w:szCs w:val="16"/>
        </w:rPr>
      </w:pPr>
      <w:bookmarkStart w:id="0" w:name="_GoBack"/>
      <w:bookmarkEnd w:id="0"/>
      <w:r w:rsidRPr="00553905">
        <w:rPr>
          <w:rFonts w:ascii="Arial" w:hAnsi="Arial" w:cs="Arial"/>
          <w:color w:val="000000"/>
          <w:sz w:val="16"/>
          <w:szCs w:val="16"/>
        </w:rPr>
        <w:t xml:space="preserve">Załącznik nr 1 </w:t>
      </w:r>
      <w:bookmarkStart w:id="1" w:name="_Hlk172715806"/>
      <w:r w:rsidRPr="00553905">
        <w:rPr>
          <w:rFonts w:ascii="Arial" w:hAnsi="Arial" w:cs="Arial"/>
          <w:color w:val="000000"/>
          <w:sz w:val="16"/>
          <w:szCs w:val="16"/>
        </w:rPr>
        <w:t xml:space="preserve">do zarządzenia </w:t>
      </w:r>
      <w:r w:rsidR="00F372BD" w:rsidRPr="00553905">
        <w:rPr>
          <w:rFonts w:ascii="Arial" w:hAnsi="Arial" w:cs="Arial"/>
          <w:color w:val="000000"/>
          <w:sz w:val="16"/>
          <w:szCs w:val="16"/>
        </w:rPr>
        <w:br/>
      </w:r>
      <w:r w:rsidR="00F372BD" w:rsidRPr="00553905">
        <w:rPr>
          <w:rFonts w:ascii="Arial" w:eastAsiaTheme="minorHAnsi" w:hAnsi="Arial" w:cs="Arial"/>
          <w:sz w:val="16"/>
          <w:szCs w:val="16"/>
        </w:rPr>
        <w:t xml:space="preserve">nr </w:t>
      </w:r>
      <w:r w:rsidR="009529C5">
        <w:rPr>
          <w:rFonts w:ascii="Arial" w:eastAsiaTheme="minorHAnsi" w:hAnsi="Arial" w:cs="Arial"/>
          <w:sz w:val="16"/>
          <w:szCs w:val="16"/>
        </w:rPr>
        <w:t>120</w:t>
      </w:r>
      <w:r w:rsidR="00F372BD" w:rsidRPr="00553905">
        <w:rPr>
          <w:rFonts w:ascii="Arial" w:eastAsiaTheme="minorHAnsi" w:hAnsi="Arial" w:cs="Arial"/>
          <w:sz w:val="16"/>
          <w:szCs w:val="16"/>
        </w:rPr>
        <w:t>/</w:t>
      </w:r>
      <w:r w:rsidR="00A72BDB">
        <w:rPr>
          <w:rFonts w:ascii="Arial" w:eastAsiaTheme="minorHAnsi" w:hAnsi="Arial" w:cs="Arial"/>
          <w:sz w:val="16"/>
          <w:szCs w:val="16"/>
        </w:rPr>
        <w:t>62</w:t>
      </w:r>
      <w:r w:rsidR="00F372BD" w:rsidRPr="00553905">
        <w:rPr>
          <w:rFonts w:ascii="Arial" w:eastAsiaTheme="minorHAnsi" w:hAnsi="Arial" w:cs="Arial"/>
          <w:sz w:val="16"/>
          <w:szCs w:val="16"/>
        </w:rPr>
        <w:t>/202</w:t>
      </w:r>
      <w:r w:rsidR="00781FE6">
        <w:rPr>
          <w:rFonts w:ascii="Arial" w:eastAsiaTheme="minorHAnsi" w:hAnsi="Arial" w:cs="Arial"/>
          <w:sz w:val="16"/>
          <w:szCs w:val="16"/>
        </w:rPr>
        <w:t>4</w:t>
      </w:r>
    </w:p>
    <w:p w14:paraId="03A6D7BC" w14:textId="77777777" w:rsidR="00F372BD" w:rsidRPr="00553905" w:rsidRDefault="00F372BD" w:rsidP="00F372BD">
      <w:pPr>
        <w:widowControl/>
        <w:suppressAutoHyphens w:val="0"/>
        <w:autoSpaceDE/>
        <w:autoSpaceDN/>
        <w:spacing w:line="360" w:lineRule="auto"/>
        <w:ind w:left="5664" w:firstLine="708"/>
        <w:textAlignment w:val="auto"/>
        <w:rPr>
          <w:rFonts w:ascii="Arial" w:eastAsiaTheme="minorHAnsi" w:hAnsi="Arial" w:cs="Arial"/>
          <w:sz w:val="16"/>
          <w:szCs w:val="16"/>
        </w:rPr>
      </w:pPr>
      <w:r w:rsidRPr="00553905">
        <w:rPr>
          <w:rFonts w:ascii="Arial" w:eastAsiaTheme="minorHAnsi" w:hAnsi="Arial" w:cs="Arial"/>
          <w:sz w:val="16"/>
          <w:szCs w:val="16"/>
        </w:rPr>
        <w:t>Prezydenta Miasta Tychy</w:t>
      </w:r>
    </w:p>
    <w:p w14:paraId="32AEFD8C" w14:textId="5AD81333" w:rsidR="00F372BD" w:rsidRPr="00553905" w:rsidRDefault="00F372BD" w:rsidP="00F372BD">
      <w:pPr>
        <w:widowControl/>
        <w:suppressAutoHyphens w:val="0"/>
        <w:autoSpaceDE/>
        <w:autoSpaceDN/>
        <w:spacing w:line="360" w:lineRule="auto"/>
        <w:ind w:left="6372"/>
        <w:textAlignment w:val="auto"/>
        <w:rPr>
          <w:rFonts w:ascii="Arial" w:eastAsiaTheme="minorHAnsi" w:hAnsi="Arial" w:cs="Arial"/>
          <w:sz w:val="16"/>
          <w:szCs w:val="16"/>
        </w:rPr>
      </w:pPr>
      <w:r w:rsidRPr="00553905">
        <w:rPr>
          <w:rFonts w:ascii="Arial" w:eastAsiaTheme="minorHAnsi" w:hAnsi="Arial" w:cs="Arial"/>
          <w:sz w:val="16"/>
          <w:szCs w:val="16"/>
        </w:rPr>
        <w:t>z dnia</w:t>
      </w:r>
      <w:r w:rsidR="00A72BDB">
        <w:rPr>
          <w:rFonts w:ascii="Arial" w:eastAsiaTheme="minorHAnsi" w:hAnsi="Arial" w:cs="Arial"/>
          <w:sz w:val="16"/>
          <w:szCs w:val="16"/>
        </w:rPr>
        <w:t xml:space="preserve"> 3 września </w:t>
      </w:r>
      <w:r w:rsidR="009529C5">
        <w:rPr>
          <w:rFonts w:ascii="Arial" w:eastAsiaTheme="minorHAnsi" w:hAnsi="Arial" w:cs="Arial"/>
          <w:sz w:val="16"/>
          <w:szCs w:val="16"/>
        </w:rPr>
        <w:t xml:space="preserve"> </w:t>
      </w:r>
      <w:r w:rsidRPr="00553905">
        <w:rPr>
          <w:rFonts w:ascii="Arial" w:eastAsiaTheme="minorHAnsi" w:hAnsi="Arial" w:cs="Arial"/>
          <w:sz w:val="16"/>
          <w:szCs w:val="16"/>
        </w:rPr>
        <w:t>202</w:t>
      </w:r>
      <w:r w:rsidR="00781FE6">
        <w:rPr>
          <w:rFonts w:ascii="Arial" w:eastAsiaTheme="minorHAnsi" w:hAnsi="Arial" w:cs="Arial"/>
          <w:sz w:val="16"/>
          <w:szCs w:val="16"/>
        </w:rPr>
        <w:t>4</w:t>
      </w:r>
      <w:r w:rsidRPr="00553905">
        <w:rPr>
          <w:rFonts w:ascii="Arial" w:eastAsiaTheme="minorHAnsi" w:hAnsi="Arial" w:cs="Arial"/>
          <w:sz w:val="16"/>
          <w:szCs w:val="16"/>
        </w:rPr>
        <w:t xml:space="preserve"> r.</w:t>
      </w:r>
    </w:p>
    <w:bookmarkEnd w:id="1"/>
    <w:p w14:paraId="7E41AAD0" w14:textId="77777777" w:rsidR="005B28DC" w:rsidRPr="00553905" w:rsidRDefault="005B28DC" w:rsidP="005B28DC">
      <w:pPr>
        <w:pStyle w:val="UMTytul1"/>
        <w:spacing w:before="0" w:after="0" w:line="240" w:lineRule="auto"/>
        <w:jc w:val="right"/>
        <w:rPr>
          <w:rFonts w:asciiTheme="minorHAnsi" w:hAnsiTheme="minorHAnsi" w:cstheme="minorHAnsi"/>
          <w:color w:val="000000"/>
          <w:sz w:val="24"/>
        </w:rPr>
      </w:pPr>
    </w:p>
    <w:p w14:paraId="3842EE4A" w14:textId="77777777" w:rsidR="005B28DC" w:rsidRPr="00553905" w:rsidRDefault="005B28DC" w:rsidP="005B2413">
      <w:pPr>
        <w:pStyle w:val="UMTytu2"/>
        <w:spacing w:after="0"/>
        <w:rPr>
          <w:rFonts w:asciiTheme="minorHAnsi" w:hAnsiTheme="minorHAnsi" w:cstheme="minorHAnsi"/>
        </w:rPr>
      </w:pPr>
    </w:p>
    <w:p w14:paraId="291994BE" w14:textId="13690946" w:rsidR="0001036C" w:rsidRPr="00753FDF" w:rsidRDefault="00704719" w:rsidP="00CD4B04">
      <w:pPr>
        <w:spacing w:line="360" w:lineRule="auto"/>
        <w:jc w:val="center"/>
        <w:rPr>
          <w:rFonts w:ascii="Arial" w:eastAsiaTheme="minorHAnsi" w:hAnsi="Arial" w:cs="Arial"/>
          <w:b/>
          <w:iCs/>
        </w:rPr>
      </w:pPr>
      <w:r w:rsidRPr="00753FDF">
        <w:rPr>
          <w:rStyle w:val="Domylnaczcionkaakapitu1"/>
          <w:rFonts w:ascii="Arial" w:hAnsi="Arial" w:cs="Arial"/>
          <w:b/>
        </w:rPr>
        <w:t>Wewnętrzna p</w:t>
      </w:r>
      <w:r w:rsidR="005B28DC" w:rsidRPr="00753FDF">
        <w:rPr>
          <w:rStyle w:val="Domylnaczcionkaakapitu1"/>
          <w:rFonts w:ascii="Arial" w:hAnsi="Arial" w:cs="Arial"/>
          <w:b/>
        </w:rPr>
        <w:t xml:space="preserve">rocedura </w:t>
      </w:r>
      <w:bookmarkStart w:id="2" w:name="_Hlk89944804"/>
      <w:r w:rsidR="004E1DC5" w:rsidRPr="00753FDF">
        <w:rPr>
          <w:rStyle w:val="Domylnaczcionkaakapitu1"/>
          <w:rFonts w:ascii="Arial" w:hAnsi="Arial" w:cs="Arial"/>
          <w:b/>
        </w:rPr>
        <w:t xml:space="preserve">dokonywania </w:t>
      </w:r>
      <w:r w:rsidR="005B28DC" w:rsidRPr="00753FDF">
        <w:rPr>
          <w:rStyle w:val="Domylnaczcionkaakapitu1"/>
          <w:rFonts w:ascii="Arial" w:hAnsi="Arial" w:cs="Arial"/>
          <w:b/>
        </w:rPr>
        <w:t>zgł</w:t>
      </w:r>
      <w:r w:rsidR="004E1DC5" w:rsidRPr="00753FDF">
        <w:rPr>
          <w:rStyle w:val="Domylnaczcionkaakapitu1"/>
          <w:rFonts w:ascii="Arial" w:hAnsi="Arial" w:cs="Arial"/>
          <w:b/>
        </w:rPr>
        <w:t>o</w:t>
      </w:r>
      <w:r w:rsidR="005B28DC" w:rsidRPr="00753FDF">
        <w:rPr>
          <w:rStyle w:val="Domylnaczcionkaakapitu1"/>
          <w:rFonts w:ascii="Arial" w:hAnsi="Arial" w:cs="Arial"/>
          <w:b/>
        </w:rPr>
        <w:t>sz</w:t>
      </w:r>
      <w:r w:rsidR="004E1DC5" w:rsidRPr="00753FDF">
        <w:rPr>
          <w:rStyle w:val="Domylnaczcionkaakapitu1"/>
          <w:rFonts w:ascii="Arial" w:hAnsi="Arial" w:cs="Arial"/>
          <w:b/>
        </w:rPr>
        <w:t>eń</w:t>
      </w:r>
      <w:r w:rsidR="005B28DC" w:rsidRPr="00753FDF">
        <w:rPr>
          <w:rStyle w:val="Domylnaczcionkaakapitu1"/>
          <w:rFonts w:ascii="Arial" w:hAnsi="Arial" w:cs="Arial"/>
          <w:b/>
        </w:rPr>
        <w:t xml:space="preserve"> </w:t>
      </w:r>
      <w:r w:rsidR="00402CF8" w:rsidRPr="00753FDF">
        <w:rPr>
          <w:rFonts w:ascii="Arial" w:eastAsiaTheme="minorHAnsi" w:hAnsi="Arial" w:cs="Arial"/>
          <w:b/>
        </w:rPr>
        <w:t>naruszeń prawa</w:t>
      </w:r>
      <w:bookmarkEnd w:id="2"/>
      <w:r w:rsidR="00D667A1" w:rsidRPr="00753FDF">
        <w:rPr>
          <w:rFonts w:ascii="Arial" w:eastAsiaTheme="minorHAnsi" w:hAnsi="Arial" w:cs="Arial"/>
          <w:b/>
        </w:rPr>
        <w:t xml:space="preserve"> i </w:t>
      </w:r>
      <w:r w:rsidR="00D667A1" w:rsidRPr="00753FDF">
        <w:rPr>
          <w:rFonts w:ascii="Arial" w:hAnsi="Arial" w:cs="Arial"/>
          <w:b/>
          <w:iCs/>
        </w:rPr>
        <w:t>podejmowania działań następczych</w:t>
      </w:r>
    </w:p>
    <w:p w14:paraId="3384DF69" w14:textId="77777777" w:rsidR="00285F0F" w:rsidRPr="00753FDF" w:rsidRDefault="00285F0F" w:rsidP="00CD4B04">
      <w:pPr>
        <w:spacing w:line="360" w:lineRule="auto"/>
        <w:jc w:val="center"/>
        <w:rPr>
          <w:rFonts w:ascii="Arial" w:hAnsi="Arial" w:cs="Arial"/>
          <w:b/>
          <w:lang w:eastAsia="pl-PL"/>
        </w:rPr>
      </w:pPr>
    </w:p>
    <w:p w14:paraId="1C9530A8" w14:textId="784A1AFE" w:rsidR="00285F0F" w:rsidRPr="00753FDF" w:rsidRDefault="000960B7" w:rsidP="00285F0F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§ 1</w:t>
      </w:r>
    </w:p>
    <w:p w14:paraId="13B468A0" w14:textId="721A867A" w:rsidR="00FA04F6" w:rsidRPr="00753FDF" w:rsidRDefault="004F1ABB" w:rsidP="00447606">
      <w:pPr>
        <w:pStyle w:val="Standard"/>
        <w:numPr>
          <w:ilvl w:val="0"/>
          <w:numId w:val="35"/>
        </w:numPr>
        <w:spacing w:line="360" w:lineRule="auto"/>
        <w:jc w:val="both"/>
        <w:rPr>
          <w:rStyle w:val="Domylnaczcionkaakapitu1"/>
          <w:rFonts w:ascii="Arial" w:hAnsi="Arial"/>
          <w:sz w:val="22"/>
          <w:szCs w:val="22"/>
        </w:rPr>
      </w:pPr>
      <w:r w:rsidRPr="00753FDF">
        <w:rPr>
          <w:rStyle w:val="Domylnaczcionkaakapitu1"/>
          <w:rFonts w:ascii="Arial" w:hAnsi="Arial"/>
          <w:sz w:val="22"/>
          <w:szCs w:val="22"/>
        </w:rPr>
        <w:t xml:space="preserve">Przedmiotem zgłoszenia wewnętrznego mogą być działania lub zaniechania niezgodne z prawem lub mające na celu obejście prawa </w:t>
      </w:r>
      <w:r w:rsidR="00327811" w:rsidRPr="00753FDF">
        <w:rPr>
          <w:rStyle w:val="Domylnaczcionkaakapitu1"/>
          <w:rFonts w:ascii="Arial" w:hAnsi="Arial"/>
          <w:sz w:val="22"/>
          <w:szCs w:val="22"/>
        </w:rPr>
        <w:t>d</w:t>
      </w:r>
      <w:r w:rsidR="00DE6F62" w:rsidRPr="00753FDF">
        <w:rPr>
          <w:rStyle w:val="Domylnaczcionkaakapitu1"/>
          <w:rFonts w:ascii="Arial" w:hAnsi="Arial"/>
          <w:sz w:val="22"/>
          <w:szCs w:val="22"/>
        </w:rPr>
        <w:t>otyczące</w:t>
      </w:r>
      <w:r w:rsidRPr="00753FDF">
        <w:rPr>
          <w:rStyle w:val="Domylnaczcionkaakapitu1"/>
          <w:rFonts w:ascii="Arial" w:hAnsi="Arial"/>
          <w:sz w:val="22"/>
          <w:szCs w:val="22"/>
        </w:rPr>
        <w:t xml:space="preserve">: </w:t>
      </w:r>
    </w:p>
    <w:p w14:paraId="4BA63209" w14:textId="77777777"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korupcji;</w:t>
      </w:r>
    </w:p>
    <w:p w14:paraId="464F6A3B" w14:textId="77777777"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 zamówień publicznych;</w:t>
      </w:r>
    </w:p>
    <w:p w14:paraId="1804993C" w14:textId="77777777"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usług, produktów i rynków finansowych;</w:t>
      </w:r>
    </w:p>
    <w:p w14:paraId="5C373058" w14:textId="77777777"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przeciwdziałania praniu pieniędzy oraz finansowaniu terroryzmu;</w:t>
      </w:r>
    </w:p>
    <w:p w14:paraId="3CEA1F61" w14:textId="77777777"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 bezpieczeństwa produktów i ich zgodności z wymogami;</w:t>
      </w:r>
    </w:p>
    <w:p w14:paraId="18B8CD3E" w14:textId="77777777"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bezpieczeństwa transportu;</w:t>
      </w:r>
    </w:p>
    <w:p w14:paraId="1A7A0212" w14:textId="77777777"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ochrony środowiska;</w:t>
      </w:r>
    </w:p>
    <w:p w14:paraId="10BA86E6" w14:textId="77777777"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ochrony radiologicznej i bezpieczeństwa jądrowego;</w:t>
      </w:r>
    </w:p>
    <w:p w14:paraId="00853281" w14:textId="77777777"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bezpieczeństwa żywności i pasz;</w:t>
      </w:r>
    </w:p>
    <w:p w14:paraId="38404F96" w14:textId="77777777"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zdrowia i dobrostanu zwierząt;</w:t>
      </w:r>
    </w:p>
    <w:p w14:paraId="106E3C57" w14:textId="77777777"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zdrowia publicznego;</w:t>
      </w:r>
    </w:p>
    <w:p w14:paraId="3A18B450" w14:textId="77777777"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ochrony konsumentów;</w:t>
      </w:r>
    </w:p>
    <w:p w14:paraId="19E22A61" w14:textId="77777777"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ochrony prywatności i danych osobowych;</w:t>
      </w:r>
    </w:p>
    <w:p w14:paraId="2AF4A253" w14:textId="77777777"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bezpieczeństwa sieci i systemów teleinformatycznych;</w:t>
      </w:r>
    </w:p>
    <w:p w14:paraId="3394B19E" w14:textId="77777777"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interesów finansowych Skarbu Państwa RP, jednostki samorządu terytorialnego oraz Unii Europejskiej;</w:t>
      </w:r>
    </w:p>
    <w:p w14:paraId="350FC931" w14:textId="4368E8E7" w:rsidR="00447606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rynku wewnętrznego Unii Europejskiej, w tym publicznoprawnych zasad konkurencji </w:t>
      </w:r>
      <w:r w:rsidR="00C4094A">
        <w:rPr>
          <w:rFonts w:ascii="Arial" w:hAnsi="Arial"/>
          <w:sz w:val="22"/>
          <w:szCs w:val="22"/>
        </w:rPr>
        <w:br/>
      </w:r>
      <w:r w:rsidRPr="00753FDF">
        <w:rPr>
          <w:rFonts w:ascii="Arial" w:hAnsi="Arial"/>
          <w:sz w:val="22"/>
          <w:szCs w:val="22"/>
        </w:rPr>
        <w:t>i pomocy państwa oraz opodatkowania osób prawnych;</w:t>
      </w:r>
    </w:p>
    <w:p w14:paraId="30059629" w14:textId="2ABBB27D" w:rsidR="004F1ABB" w:rsidRPr="00753FDF" w:rsidRDefault="004F1ABB" w:rsidP="00447606">
      <w:pPr>
        <w:pStyle w:val="Standard"/>
        <w:numPr>
          <w:ilvl w:val="0"/>
          <w:numId w:val="4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konstytucyjnych wolności i praw człowieka i obywatela – występujące w stosunkach jednostki z organami władzy publicznej i niezwiązane z dziedzinami wskazanymi </w:t>
      </w:r>
      <w:r w:rsidR="00C4094A">
        <w:rPr>
          <w:rFonts w:ascii="Arial" w:hAnsi="Arial"/>
          <w:sz w:val="22"/>
          <w:szCs w:val="22"/>
        </w:rPr>
        <w:br/>
      </w:r>
      <w:r w:rsidRPr="00753FDF">
        <w:rPr>
          <w:rFonts w:ascii="Arial" w:hAnsi="Arial"/>
          <w:sz w:val="22"/>
          <w:szCs w:val="22"/>
        </w:rPr>
        <w:t>w pkt 1-1</w:t>
      </w:r>
      <w:r w:rsidR="00675548" w:rsidRPr="00753FDF">
        <w:rPr>
          <w:rFonts w:ascii="Arial" w:hAnsi="Arial"/>
          <w:sz w:val="22"/>
          <w:szCs w:val="22"/>
        </w:rPr>
        <w:t>6</w:t>
      </w:r>
      <w:r w:rsidRPr="00753FDF">
        <w:rPr>
          <w:rFonts w:ascii="Arial" w:hAnsi="Arial"/>
          <w:sz w:val="22"/>
          <w:szCs w:val="22"/>
        </w:rPr>
        <w:t>.</w:t>
      </w:r>
    </w:p>
    <w:p w14:paraId="53EADB44" w14:textId="77777777" w:rsidR="00285F0F" w:rsidRPr="00753FDF" w:rsidRDefault="00285F0F" w:rsidP="00AF01A3">
      <w:pPr>
        <w:widowControl/>
        <w:tabs>
          <w:tab w:val="left" w:pos="284"/>
        </w:tabs>
        <w:suppressAutoHyphens w:val="0"/>
        <w:autoSpaceDE/>
        <w:autoSpaceDN/>
        <w:spacing w:line="360" w:lineRule="auto"/>
        <w:contextualSpacing/>
        <w:jc w:val="both"/>
        <w:textAlignment w:val="auto"/>
        <w:rPr>
          <w:rFonts w:ascii="Arial" w:eastAsiaTheme="minorEastAsia" w:hAnsi="Arial" w:cs="Arial"/>
        </w:rPr>
      </w:pPr>
    </w:p>
    <w:p w14:paraId="7F2240F6" w14:textId="60C8D309" w:rsidR="00285F0F" w:rsidRPr="00753FDF" w:rsidRDefault="004F174C" w:rsidP="00AF01A3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  <w:bookmarkStart w:id="3" w:name="_Hlk88467476"/>
      <w:r w:rsidRPr="00753FDF">
        <w:rPr>
          <w:rFonts w:ascii="Arial" w:hAnsi="Arial"/>
          <w:sz w:val="22"/>
          <w:szCs w:val="22"/>
        </w:rPr>
        <w:t>§ 2</w:t>
      </w:r>
    </w:p>
    <w:bookmarkEnd w:id="3"/>
    <w:p w14:paraId="75A613FD" w14:textId="2A33D378" w:rsidR="00F11EBF" w:rsidRPr="00753FDF" w:rsidRDefault="00F11EBF" w:rsidP="0055254A">
      <w:pPr>
        <w:pStyle w:val="Standard"/>
        <w:numPr>
          <w:ilvl w:val="0"/>
          <w:numId w:val="30"/>
        </w:numPr>
        <w:tabs>
          <w:tab w:val="left" w:pos="284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Zgłoszenia może dokonać </w:t>
      </w:r>
      <w:r w:rsidRPr="00753FDF">
        <w:rPr>
          <w:rStyle w:val="Domylnaczcionkaakapitu1"/>
          <w:rFonts w:ascii="Arial" w:hAnsi="Arial"/>
          <w:sz w:val="22"/>
          <w:szCs w:val="22"/>
        </w:rPr>
        <w:t>osoba fizyczna, która zgłasza informacje na temat naruszeń uzyskan</w:t>
      </w:r>
      <w:r w:rsidR="006175FF" w:rsidRPr="00753FDF">
        <w:rPr>
          <w:rStyle w:val="Domylnaczcionkaakapitu1"/>
          <w:rFonts w:ascii="Arial" w:hAnsi="Arial"/>
          <w:sz w:val="22"/>
          <w:szCs w:val="22"/>
        </w:rPr>
        <w:t>ych</w:t>
      </w:r>
      <w:r w:rsidRPr="00753FDF">
        <w:rPr>
          <w:rStyle w:val="Domylnaczcionkaakapitu1"/>
          <w:rFonts w:ascii="Arial" w:hAnsi="Arial"/>
          <w:sz w:val="22"/>
          <w:szCs w:val="22"/>
        </w:rPr>
        <w:t xml:space="preserve"> w kontekście związanym z pracą</w:t>
      </w:r>
      <w:r w:rsidR="00A72BDB">
        <w:rPr>
          <w:rStyle w:val="Domylnaczcionkaakapitu1"/>
          <w:rFonts w:ascii="Arial" w:hAnsi="Arial"/>
          <w:sz w:val="22"/>
          <w:szCs w:val="22"/>
        </w:rPr>
        <w:t xml:space="preserve"> (sygnalista)</w:t>
      </w:r>
      <w:r w:rsidR="00AF01A3" w:rsidRPr="00753FDF">
        <w:rPr>
          <w:rStyle w:val="Domylnaczcionkaakapitu1"/>
          <w:rFonts w:ascii="Arial" w:hAnsi="Arial"/>
          <w:sz w:val="22"/>
          <w:szCs w:val="22"/>
        </w:rPr>
        <w:t>, w tym:</w:t>
      </w:r>
    </w:p>
    <w:p w14:paraId="306BFDE2" w14:textId="4D9419DB" w:rsidR="00F11EBF" w:rsidRPr="00753FDF" w:rsidRDefault="00F4456C" w:rsidP="0055254A">
      <w:pPr>
        <w:pStyle w:val="PKTpunkt"/>
        <w:numPr>
          <w:ilvl w:val="0"/>
          <w:numId w:val="43"/>
        </w:numPr>
        <w:tabs>
          <w:tab w:val="left" w:pos="-1701"/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132B33" w:rsidRPr="00753FDF">
        <w:rPr>
          <w:rFonts w:ascii="Arial" w:hAnsi="Arial"/>
          <w:sz w:val="22"/>
          <w:szCs w:val="22"/>
        </w:rPr>
        <w:t>racownik</w:t>
      </w:r>
      <w:r w:rsidR="001B2F74">
        <w:rPr>
          <w:rFonts w:ascii="Arial" w:hAnsi="Arial"/>
          <w:sz w:val="22"/>
          <w:szCs w:val="22"/>
        </w:rPr>
        <w:t>;</w:t>
      </w:r>
    </w:p>
    <w:p w14:paraId="0D68FFD8" w14:textId="3AE13FED" w:rsidR="007431ED" w:rsidRPr="00753FDF" w:rsidRDefault="007431ED" w:rsidP="0055254A">
      <w:pPr>
        <w:pStyle w:val="Akapitzlist"/>
        <w:widowControl/>
        <w:numPr>
          <w:ilvl w:val="0"/>
          <w:numId w:val="43"/>
        </w:numPr>
        <w:tabs>
          <w:tab w:val="left" w:pos="426"/>
        </w:tabs>
        <w:suppressAutoHyphens w:val="0"/>
        <w:autoSpaceDE/>
        <w:autoSpaceDN/>
        <w:spacing w:line="360" w:lineRule="auto"/>
        <w:ind w:left="426" w:hanging="426"/>
        <w:jc w:val="both"/>
        <w:textAlignment w:val="auto"/>
        <w:rPr>
          <w:rFonts w:ascii="Arial" w:hAnsi="Arial" w:cs="Arial"/>
          <w:lang w:eastAsia="pl-PL"/>
        </w:rPr>
      </w:pPr>
      <w:r w:rsidRPr="00753FDF">
        <w:rPr>
          <w:rFonts w:ascii="Arial" w:hAnsi="Arial" w:cs="Arial"/>
        </w:rPr>
        <w:lastRenderedPageBreak/>
        <w:t>osoba świadcząca pracę na innej podstawie niż stosunek pracy, w tym na podstawie umowy cywilnoprawnej</w:t>
      </w:r>
      <w:r w:rsidR="001B2F74">
        <w:rPr>
          <w:rFonts w:ascii="Arial" w:hAnsi="Arial" w:cs="Arial"/>
        </w:rPr>
        <w:t>;</w:t>
      </w:r>
    </w:p>
    <w:p w14:paraId="056637F5" w14:textId="2F221D8E" w:rsidR="007431ED" w:rsidRPr="00753FDF" w:rsidRDefault="00132B33" w:rsidP="0055254A">
      <w:pPr>
        <w:pStyle w:val="Akapitzlist"/>
        <w:widowControl/>
        <w:numPr>
          <w:ilvl w:val="0"/>
          <w:numId w:val="43"/>
        </w:numPr>
        <w:tabs>
          <w:tab w:val="left" w:pos="426"/>
        </w:tabs>
        <w:suppressAutoHyphens w:val="0"/>
        <w:autoSpaceDE/>
        <w:autoSpaceDN/>
        <w:spacing w:line="360" w:lineRule="auto"/>
        <w:ind w:left="426" w:hanging="426"/>
        <w:jc w:val="both"/>
        <w:textAlignment w:val="auto"/>
        <w:rPr>
          <w:rFonts w:ascii="Arial" w:hAnsi="Arial" w:cs="Arial"/>
          <w:lang w:eastAsia="pl-PL"/>
        </w:rPr>
      </w:pPr>
      <w:r w:rsidRPr="00753FDF">
        <w:rPr>
          <w:rFonts w:ascii="Arial" w:hAnsi="Arial" w:cs="Arial"/>
          <w:lang w:eastAsia="pl-PL"/>
        </w:rPr>
        <w:t>przedsiębiorca</w:t>
      </w:r>
      <w:r w:rsidR="001B2F74">
        <w:rPr>
          <w:rFonts w:ascii="Arial" w:hAnsi="Arial" w:cs="Arial"/>
          <w:lang w:eastAsia="pl-PL"/>
        </w:rPr>
        <w:t>;</w:t>
      </w:r>
    </w:p>
    <w:p w14:paraId="5E3FEF45" w14:textId="03142F32" w:rsidR="00132B33" w:rsidRPr="00753FDF" w:rsidRDefault="00132B33" w:rsidP="0055254A">
      <w:pPr>
        <w:pStyle w:val="Akapitzlist"/>
        <w:widowControl/>
        <w:numPr>
          <w:ilvl w:val="0"/>
          <w:numId w:val="43"/>
        </w:numPr>
        <w:tabs>
          <w:tab w:val="left" w:pos="426"/>
        </w:tabs>
        <w:suppressAutoHyphens w:val="0"/>
        <w:autoSpaceDE/>
        <w:autoSpaceDN/>
        <w:spacing w:line="360" w:lineRule="auto"/>
        <w:ind w:left="426" w:hanging="426"/>
        <w:jc w:val="both"/>
        <w:textAlignment w:val="auto"/>
        <w:rPr>
          <w:rFonts w:ascii="Arial" w:hAnsi="Arial" w:cs="Arial"/>
          <w:lang w:eastAsia="pl-PL"/>
        </w:rPr>
      </w:pPr>
      <w:r w:rsidRPr="00753FDF">
        <w:rPr>
          <w:rFonts w:ascii="Arial" w:hAnsi="Arial" w:cs="Arial"/>
          <w:lang w:eastAsia="pl-PL"/>
        </w:rPr>
        <w:t>osoba świadcząca pracę pod nadzorem i kierownictwem wykonawcy, podwykonawcy lub dostawcy;</w:t>
      </w:r>
    </w:p>
    <w:p w14:paraId="6CD4A47C" w14:textId="0CB60337" w:rsidR="00F11EBF" w:rsidRPr="00753FDF" w:rsidRDefault="00F11EBF" w:rsidP="0055254A">
      <w:pPr>
        <w:pStyle w:val="PKTpunkt"/>
        <w:numPr>
          <w:ilvl w:val="0"/>
          <w:numId w:val="43"/>
        </w:numPr>
        <w:tabs>
          <w:tab w:val="left" w:pos="-1701"/>
          <w:tab w:val="left" w:pos="426"/>
        </w:tabs>
        <w:ind w:left="426" w:hanging="426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praktykant, stażysta, wolontariusz</w:t>
      </w:r>
      <w:r w:rsidR="001B2F74">
        <w:rPr>
          <w:rFonts w:ascii="Arial" w:hAnsi="Arial"/>
          <w:sz w:val="22"/>
          <w:szCs w:val="22"/>
        </w:rPr>
        <w:t>.</w:t>
      </w:r>
    </w:p>
    <w:p w14:paraId="6EBB2BBD" w14:textId="41FAB03F" w:rsidR="00121005" w:rsidRDefault="00121005" w:rsidP="00121005">
      <w:pPr>
        <w:pStyle w:val="Akapitzlist"/>
        <w:widowControl/>
        <w:numPr>
          <w:ilvl w:val="0"/>
          <w:numId w:val="30"/>
        </w:numPr>
        <w:tabs>
          <w:tab w:val="left" w:pos="-1701"/>
          <w:tab w:val="left" w:pos="0"/>
          <w:tab w:val="left" w:pos="426"/>
        </w:tabs>
        <w:suppressAutoHyphens w:val="0"/>
        <w:autoSpaceDE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753FDF">
        <w:rPr>
          <w:rFonts w:ascii="Arial" w:hAnsi="Arial" w:cs="Arial"/>
        </w:rPr>
        <w:t>Zgłoszenia mogą dokonać także osoby fizyczne, o których mowa w ust. 1, w przypadku zgłoszenia informacji o naruszeniu prawa uzyskanej w kontekście związanym z pracą przed nawiązaniem stosunku pracy lub innego stosunku prawnego stanowiącego podstawę świadczenia pracy lub usług lub pełnienia funkcji w podmiocie prawnym lub na rzecz tego podmiotu lub już po ich ustaniu.</w:t>
      </w:r>
    </w:p>
    <w:p w14:paraId="5A47E985" w14:textId="77777777" w:rsidR="00D36E3E" w:rsidRPr="00753FDF" w:rsidRDefault="00D36E3E" w:rsidP="00D36E3E">
      <w:pPr>
        <w:pStyle w:val="Akapitzlist"/>
        <w:widowControl/>
        <w:tabs>
          <w:tab w:val="left" w:pos="-1701"/>
          <w:tab w:val="left" w:pos="0"/>
          <w:tab w:val="left" w:pos="426"/>
        </w:tabs>
        <w:suppressAutoHyphens w:val="0"/>
        <w:autoSpaceDE/>
        <w:autoSpaceDN/>
        <w:spacing w:line="360" w:lineRule="auto"/>
        <w:jc w:val="both"/>
        <w:textAlignment w:val="auto"/>
        <w:rPr>
          <w:rFonts w:ascii="Arial" w:hAnsi="Arial" w:cs="Arial"/>
        </w:rPr>
      </w:pPr>
    </w:p>
    <w:p w14:paraId="6218355B" w14:textId="7DD635BD" w:rsidR="00946FB6" w:rsidRPr="00753FDF" w:rsidRDefault="00946FB6" w:rsidP="00AF01A3">
      <w:pPr>
        <w:pStyle w:val="Akapitzlist"/>
        <w:widowControl/>
        <w:tabs>
          <w:tab w:val="left" w:pos="-1701"/>
          <w:tab w:val="left" w:pos="0"/>
        </w:tabs>
        <w:suppressAutoHyphens w:val="0"/>
        <w:autoSpaceDE/>
        <w:autoSpaceDN/>
        <w:spacing w:line="360" w:lineRule="auto"/>
        <w:jc w:val="center"/>
        <w:textAlignment w:val="auto"/>
        <w:rPr>
          <w:rStyle w:val="Domylnaczcionkaakapitu1"/>
          <w:rFonts w:ascii="Arial" w:hAnsi="Arial" w:cs="Arial"/>
        </w:rPr>
      </w:pPr>
      <w:r w:rsidRPr="00753FDF">
        <w:rPr>
          <w:rFonts w:ascii="Arial" w:hAnsi="Arial" w:cs="Arial"/>
        </w:rPr>
        <w:t>§ 3</w:t>
      </w:r>
    </w:p>
    <w:p w14:paraId="55C3D054" w14:textId="2104FEB6" w:rsidR="0001036C" w:rsidRPr="00753FDF" w:rsidRDefault="0001036C" w:rsidP="00121005">
      <w:pPr>
        <w:pStyle w:val="Textbody"/>
        <w:numPr>
          <w:ilvl w:val="0"/>
          <w:numId w:val="31"/>
        </w:numPr>
        <w:tabs>
          <w:tab w:val="left" w:pos="426"/>
        </w:tabs>
        <w:spacing w:after="0" w:line="360" w:lineRule="auto"/>
        <w:ind w:left="284" w:hanging="284"/>
        <w:jc w:val="both"/>
        <w:rPr>
          <w:rStyle w:val="Hipercze"/>
          <w:rFonts w:ascii="Arial" w:hAnsi="Arial"/>
          <w:strike/>
          <w:color w:val="auto"/>
          <w:sz w:val="22"/>
          <w:szCs w:val="22"/>
          <w:u w:val="none"/>
        </w:rPr>
      </w:pPr>
      <w:r w:rsidRPr="00753FDF">
        <w:rPr>
          <w:rStyle w:val="Domylnaczcionkaakapitu1"/>
          <w:rFonts w:ascii="Arial" w:hAnsi="Arial"/>
          <w:sz w:val="22"/>
          <w:szCs w:val="22"/>
        </w:rPr>
        <w:t>Zgłoszeni</w:t>
      </w:r>
      <w:r w:rsidR="006536EA" w:rsidRPr="00753FDF">
        <w:rPr>
          <w:rStyle w:val="Domylnaczcionkaakapitu1"/>
          <w:rFonts w:ascii="Arial" w:hAnsi="Arial"/>
          <w:sz w:val="22"/>
          <w:szCs w:val="22"/>
        </w:rPr>
        <w:t>a należy dokonać</w:t>
      </w:r>
      <w:r w:rsidRPr="00753FDF">
        <w:rPr>
          <w:rStyle w:val="Domylnaczcionkaakapitu1"/>
          <w:rFonts w:ascii="Arial" w:hAnsi="Arial"/>
          <w:sz w:val="22"/>
          <w:szCs w:val="22"/>
        </w:rPr>
        <w:t xml:space="preserve"> poprzez dedykowan</w:t>
      </w:r>
      <w:r w:rsidR="001630CF" w:rsidRPr="00753FDF">
        <w:rPr>
          <w:rStyle w:val="Domylnaczcionkaakapitu1"/>
          <w:rFonts w:ascii="Arial" w:hAnsi="Arial"/>
          <w:sz w:val="22"/>
          <w:szCs w:val="22"/>
        </w:rPr>
        <w:t>y</w:t>
      </w:r>
      <w:r w:rsidRPr="00753FDF">
        <w:rPr>
          <w:rStyle w:val="Domylnaczcionkaakapitu1"/>
          <w:rFonts w:ascii="Arial" w:hAnsi="Arial"/>
          <w:sz w:val="22"/>
          <w:szCs w:val="22"/>
        </w:rPr>
        <w:t xml:space="preserve"> kanał zgłoszeń funkcjonując</w:t>
      </w:r>
      <w:r w:rsidR="0073230E" w:rsidRPr="00753FDF">
        <w:rPr>
          <w:rStyle w:val="Domylnaczcionkaakapitu1"/>
          <w:rFonts w:ascii="Arial" w:hAnsi="Arial"/>
          <w:sz w:val="22"/>
          <w:szCs w:val="22"/>
        </w:rPr>
        <w:t>y</w:t>
      </w:r>
      <w:r w:rsidR="00121005" w:rsidRPr="00753FDF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121005" w:rsidRPr="00753FDF">
        <w:rPr>
          <w:rStyle w:val="Domylnaczcionkaakapitu1"/>
          <w:rFonts w:ascii="Arial" w:hAnsi="Arial"/>
          <w:sz w:val="22"/>
          <w:szCs w:val="22"/>
        </w:rPr>
        <w:br/>
      </w:r>
      <w:r w:rsidRPr="00753FDF">
        <w:rPr>
          <w:rStyle w:val="Domylnaczcionkaakapitu1"/>
          <w:rFonts w:ascii="Arial" w:hAnsi="Arial"/>
          <w:sz w:val="22"/>
          <w:szCs w:val="22"/>
        </w:rPr>
        <w:t>w</w:t>
      </w:r>
      <w:r w:rsidR="009C009D" w:rsidRPr="00753FDF">
        <w:rPr>
          <w:rStyle w:val="Domylnaczcionkaakapitu1"/>
          <w:rFonts w:ascii="Arial" w:hAnsi="Arial"/>
          <w:sz w:val="22"/>
          <w:szCs w:val="22"/>
        </w:rPr>
        <w:t xml:space="preserve"> </w:t>
      </w:r>
      <w:r w:rsidRPr="00753FDF">
        <w:rPr>
          <w:rStyle w:val="Domylnaczcionkaakapitu1"/>
          <w:rFonts w:ascii="Arial" w:hAnsi="Arial"/>
          <w:sz w:val="22"/>
          <w:szCs w:val="22"/>
        </w:rPr>
        <w:t>Urzędzie</w:t>
      </w:r>
      <w:r w:rsidR="00F40CDD" w:rsidRPr="00753FDF">
        <w:rPr>
          <w:rStyle w:val="Domylnaczcionkaakapitu1"/>
          <w:rFonts w:ascii="Arial" w:hAnsi="Arial"/>
          <w:sz w:val="22"/>
          <w:szCs w:val="22"/>
        </w:rPr>
        <w:t xml:space="preserve"> </w:t>
      </w:r>
      <w:r w:rsidRPr="00753FDF">
        <w:rPr>
          <w:rStyle w:val="Domylnaczcionkaakapitu1"/>
          <w:rFonts w:ascii="Arial" w:hAnsi="Arial"/>
          <w:sz w:val="22"/>
          <w:szCs w:val="22"/>
        </w:rPr>
        <w:t>za pomocą poczty elektronicznej na adres mailowy, tj.</w:t>
      </w:r>
      <w:r w:rsidR="00FA34CC" w:rsidRPr="00753FDF">
        <w:rPr>
          <w:rStyle w:val="Domylnaczcionkaakapitu1"/>
          <w:rFonts w:ascii="Arial" w:hAnsi="Arial"/>
          <w:sz w:val="22"/>
          <w:szCs w:val="22"/>
        </w:rPr>
        <w:t xml:space="preserve">: </w:t>
      </w:r>
      <w:hyperlink r:id="rId9" w:history="1">
        <w:r w:rsidR="003606A4" w:rsidRPr="00753FDF">
          <w:rPr>
            <w:rStyle w:val="Hipercze"/>
            <w:rFonts w:ascii="Arial" w:hAnsi="Arial"/>
            <w:color w:val="auto"/>
            <w:sz w:val="22"/>
            <w:szCs w:val="22"/>
          </w:rPr>
          <w:t>sy</w:t>
        </w:r>
        <w:r w:rsidR="008F2F98" w:rsidRPr="00753FDF">
          <w:rPr>
            <w:rStyle w:val="Hipercze"/>
            <w:rFonts w:ascii="Arial" w:hAnsi="Arial"/>
            <w:color w:val="auto"/>
            <w:sz w:val="22"/>
            <w:szCs w:val="22"/>
          </w:rPr>
          <w:t>g</w:t>
        </w:r>
        <w:r w:rsidR="003606A4" w:rsidRPr="00753FDF">
          <w:rPr>
            <w:rStyle w:val="Hipercze"/>
            <w:rFonts w:ascii="Arial" w:hAnsi="Arial"/>
            <w:color w:val="auto"/>
            <w:sz w:val="22"/>
            <w:szCs w:val="22"/>
          </w:rPr>
          <w:t>nalista@umtychy.pl</w:t>
        </w:r>
      </w:hyperlink>
      <w:r w:rsidR="00EE7786" w:rsidRPr="00753FDF">
        <w:rPr>
          <w:rStyle w:val="Hipercze"/>
          <w:rFonts w:ascii="Arial" w:hAnsi="Arial"/>
          <w:color w:val="auto"/>
          <w:sz w:val="22"/>
          <w:szCs w:val="22"/>
        </w:rPr>
        <w:t xml:space="preserve"> </w:t>
      </w:r>
    </w:p>
    <w:p w14:paraId="509A98DC" w14:textId="2EB994B5" w:rsidR="007247FA" w:rsidRPr="00753FDF" w:rsidRDefault="007247FA" w:rsidP="00675548">
      <w:pPr>
        <w:pStyle w:val="Textbody"/>
        <w:numPr>
          <w:ilvl w:val="0"/>
          <w:numId w:val="31"/>
        </w:numPr>
        <w:tabs>
          <w:tab w:val="left" w:pos="-4111"/>
          <w:tab w:val="left" w:pos="-3402"/>
          <w:tab w:val="left" w:pos="-2835"/>
          <w:tab w:val="left" w:pos="426"/>
        </w:tabs>
        <w:spacing w:after="0" w:line="360" w:lineRule="auto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Zgłoszenie powinno zawierać w szczególności:</w:t>
      </w:r>
    </w:p>
    <w:p w14:paraId="360F3452" w14:textId="23C217A5" w:rsidR="00BD3A7E" w:rsidRPr="00753FDF" w:rsidRDefault="007247FA" w:rsidP="00675548">
      <w:pPr>
        <w:pStyle w:val="Textbody"/>
        <w:numPr>
          <w:ilvl w:val="0"/>
          <w:numId w:val="33"/>
        </w:numPr>
        <w:tabs>
          <w:tab w:val="left" w:pos="-4111"/>
          <w:tab w:val="left" w:pos="-3402"/>
          <w:tab w:val="left" w:pos="-2835"/>
        </w:tabs>
        <w:spacing w:after="0" w:line="360" w:lineRule="auto"/>
        <w:ind w:hanging="294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dane sygnalisty tj. imię, nazwisko,</w:t>
      </w:r>
      <w:r w:rsidR="00295D81" w:rsidRPr="00753FDF">
        <w:rPr>
          <w:rFonts w:ascii="Arial" w:hAnsi="Arial"/>
          <w:sz w:val="22"/>
          <w:szCs w:val="22"/>
        </w:rPr>
        <w:t xml:space="preserve"> adres mailowy do kontaktu</w:t>
      </w:r>
      <w:r w:rsidR="001B2F74">
        <w:rPr>
          <w:rFonts w:ascii="Arial" w:hAnsi="Arial"/>
          <w:sz w:val="22"/>
          <w:szCs w:val="22"/>
        </w:rPr>
        <w:t>;</w:t>
      </w:r>
    </w:p>
    <w:p w14:paraId="55E70D22" w14:textId="0056F80C" w:rsidR="007247FA" w:rsidRPr="00753FDF" w:rsidRDefault="007247FA" w:rsidP="00675548">
      <w:pPr>
        <w:pStyle w:val="Textbody"/>
        <w:numPr>
          <w:ilvl w:val="0"/>
          <w:numId w:val="33"/>
        </w:numPr>
        <w:tabs>
          <w:tab w:val="left" w:pos="-4111"/>
          <w:tab w:val="left" w:pos="-3402"/>
          <w:tab w:val="left" w:pos="-2835"/>
        </w:tabs>
        <w:spacing w:after="0" w:line="360" w:lineRule="auto"/>
        <w:ind w:hanging="294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datę sporządzenia;</w:t>
      </w:r>
    </w:p>
    <w:p w14:paraId="1BEFA9B2" w14:textId="76AEAA3D" w:rsidR="007247FA" w:rsidRPr="00753FDF" w:rsidRDefault="007247FA" w:rsidP="00675548">
      <w:pPr>
        <w:pStyle w:val="Textbody"/>
        <w:numPr>
          <w:ilvl w:val="0"/>
          <w:numId w:val="33"/>
        </w:numPr>
        <w:tabs>
          <w:tab w:val="left" w:pos="-4111"/>
          <w:tab w:val="left" w:pos="-3402"/>
          <w:tab w:val="left" w:pos="-2835"/>
        </w:tabs>
        <w:spacing w:after="0" w:line="360" w:lineRule="auto"/>
        <w:ind w:hanging="294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dane osób, które dopuściły się naruszenia prawa, tj. imię, nazwisko, </w:t>
      </w:r>
      <w:r w:rsidR="00295D81" w:rsidRPr="00753FDF">
        <w:rPr>
          <w:rFonts w:ascii="Arial" w:hAnsi="Arial"/>
          <w:sz w:val="22"/>
          <w:szCs w:val="22"/>
        </w:rPr>
        <w:t>komórka organizacyjna Urzędu</w:t>
      </w:r>
      <w:r w:rsidRPr="00753FDF">
        <w:rPr>
          <w:rFonts w:ascii="Arial" w:hAnsi="Arial"/>
          <w:sz w:val="22"/>
          <w:szCs w:val="22"/>
        </w:rPr>
        <w:t>;</w:t>
      </w:r>
    </w:p>
    <w:p w14:paraId="544DCB0F" w14:textId="77777777" w:rsidR="007247FA" w:rsidRPr="00753FDF" w:rsidRDefault="007247FA" w:rsidP="00675548">
      <w:pPr>
        <w:pStyle w:val="Textbody"/>
        <w:numPr>
          <w:ilvl w:val="0"/>
          <w:numId w:val="33"/>
        </w:numPr>
        <w:tabs>
          <w:tab w:val="left" w:pos="-4111"/>
          <w:tab w:val="left" w:pos="-3402"/>
          <w:tab w:val="left" w:pos="-2835"/>
        </w:tabs>
        <w:spacing w:after="0" w:line="360" w:lineRule="auto"/>
        <w:ind w:hanging="294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opis nieprawidłowości oraz ich daty;</w:t>
      </w:r>
    </w:p>
    <w:p w14:paraId="79E7E242" w14:textId="7DCA02F0" w:rsidR="00295D81" w:rsidRPr="00753FDF" w:rsidRDefault="007247FA" w:rsidP="00295D81">
      <w:pPr>
        <w:pStyle w:val="Textbody"/>
        <w:numPr>
          <w:ilvl w:val="0"/>
          <w:numId w:val="33"/>
        </w:numPr>
        <w:tabs>
          <w:tab w:val="left" w:pos="-4111"/>
          <w:tab w:val="left" w:pos="-3402"/>
          <w:tab w:val="left" w:pos="-2835"/>
        </w:tabs>
        <w:spacing w:after="0" w:line="360" w:lineRule="auto"/>
        <w:ind w:hanging="294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wskazanie obszaru naruszenia prawa, którego działanie lub zaniechanie dotyczy</w:t>
      </w:r>
      <w:r w:rsidR="00EB7E10">
        <w:rPr>
          <w:rFonts w:ascii="Arial" w:hAnsi="Arial"/>
          <w:sz w:val="22"/>
          <w:szCs w:val="22"/>
        </w:rPr>
        <w:t>.</w:t>
      </w:r>
    </w:p>
    <w:p w14:paraId="46E92604" w14:textId="767490A4" w:rsidR="00D17F57" w:rsidRPr="00753FDF" w:rsidRDefault="007247FA" w:rsidP="00D17F57">
      <w:pPr>
        <w:pStyle w:val="Textbody"/>
        <w:numPr>
          <w:ilvl w:val="0"/>
          <w:numId w:val="31"/>
        </w:numPr>
        <w:tabs>
          <w:tab w:val="left" w:pos="-4111"/>
          <w:tab w:val="left" w:pos="-3402"/>
          <w:tab w:val="left" w:pos="-2835"/>
        </w:tabs>
        <w:spacing w:after="0" w:line="360" w:lineRule="auto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pacing w:val="-4"/>
          <w:sz w:val="22"/>
          <w:szCs w:val="22"/>
        </w:rPr>
        <w:t xml:space="preserve">Zgłoszenie dodatkowo może zostać udokumentowane zebranymi dowodami </w:t>
      </w:r>
      <w:r w:rsidR="00EB7AD1" w:rsidRPr="00753FDF">
        <w:rPr>
          <w:rFonts w:ascii="Arial" w:hAnsi="Arial"/>
          <w:spacing w:val="-4"/>
          <w:sz w:val="22"/>
          <w:szCs w:val="22"/>
        </w:rPr>
        <w:br/>
      </w:r>
      <w:r w:rsidRPr="00753FDF">
        <w:rPr>
          <w:rFonts w:ascii="Arial" w:hAnsi="Arial"/>
          <w:spacing w:val="-4"/>
          <w:sz w:val="22"/>
          <w:szCs w:val="22"/>
        </w:rPr>
        <w:t>i wykazem świadków.</w:t>
      </w:r>
    </w:p>
    <w:p w14:paraId="0B829A5D" w14:textId="4CA0910B" w:rsidR="007247FA" w:rsidRPr="00753FDF" w:rsidRDefault="007247FA" w:rsidP="00D17F57">
      <w:pPr>
        <w:pStyle w:val="Textbody"/>
        <w:numPr>
          <w:ilvl w:val="0"/>
          <w:numId w:val="31"/>
        </w:numPr>
        <w:tabs>
          <w:tab w:val="left" w:pos="-4111"/>
          <w:tab w:val="left" w:pos="-3402"/>
          <w:tab w:val="left" w:pos="-2835"/>
        </w:tabs>
        <w:spacing w:after="0" w:line="360" w:lineRule="auto"/>
        <w:jc w:val="both"/>
        <w:rPr>
          <w:rStyle w:val="Domylnaczcionkaakapitu1"/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Wzór formularza możliwy do wykorzystania przez zgłaszającego, stanowi załącznik nr 1 do procedury. </w:t>
      </w:r>
    </w:p>
    <w:p w14:paraId="7D37CF32" w14:textId="71CA1B5A" w:rsidR="006536EA" w:rsidRPr="00753FDF" w:rsidRDefault="00DA531D" w:rsidP="00CA2649">
      <w:pPr>
        <w:pStyle w:val="Standard"/>
        <w:numPr>
          <w:ilvl w:val="0"/>
          <w:numId w:val="31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Informacje o naruszeniach prawa zgłoszone anonimowo są rejestrowane w rejestrze zgłoszeń wewnętrznych i pozostają bez rozpatrzenia.</w:t>
      </w:r>
    </w:p>
    <w:p w14:paraId="13B23571" w14:textId="77777777" w:rsidR="00CA2649" w:rsidRPr="00753FDF" w:rsidRDefault="00CA2649" w:rsidP="00CD4B04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</w:p>
    <w:p w14:paraId="076D8C2C" w14:textId="71884454" w:rsidR="000960B7" w:rsidRPr="00753FDF" w:rsidRDefault="000960B7" w:rsidP="00CD4B04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§ </w:t>
      </w:r>
      <w:r w:rsidR="00903970" w:rsidRPr="00753FDF">
        <w:rPr>
          <w:rFonts w:ascii="Arial" w:hAnsi="Arial"/>
          <w:sz w:val="22"/>
          <w:szCs w:val="22"/>
        </w:rPr>
        <w:t>4</w:t>
      </w:r>
    </w:p>
    <w:p w14:paraId="19039DA5" w14:textId="0429334C" w:rsidR="00DB077D" w:rsidRPr="00753FDF" w:rsidRDefault="00DB077D" w:rsidP="002431AD">
      <w:pPr>
        <w:pStyle w:val="Standard"/>
        <w:numPr>
          <w:ilvl w:val="0"/>
          <w:numId w:val="37"/>
        </w:num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Przyjmowaniem zgłoszeń wewnętrznych oraz podejmowaniem działań następczych zajmuje się Zespół powołany przez Prezydenta odrębnym zarządzeniem.</w:t>
      </w:r>
    </w:p>
    <w:p w14:paraId="7D4C319C" w14:textId="7DD8C601" w:rsidR="002431AD" w:rsidRPr="00753FDF" w:rsidRDefault="002431AD" w:rsidP="002431AD">
      <w:pPr>
        <w:pStyle w:val="Akapitzlist"/>
        <w:numPr>
          <w:ilvl w:val="0"/>
          <w:numId w:val="37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753FDF">
        <w:rPr>
          <w:rFonts w:ascii="Arial" w:hAnsi="Arial" w:cs="Arial"/>
        </w:rPr>
        <w:t xml:space="preserve">Zgłoszenie o naruszeniu prawa odbierane jest przez upoważnionych pracowników Wydziału Organizacyjnego, Kadr i Szkoleń oraz rejestrowane przez nich w rejestrze </w:t>
      </w:r>
      <w:r w:rsidRPr="00753FDF">
        <w:rPr>
          <w:rStyle w:val="Domylnaczcionkaakapitu1"/>
          <w:rFonts w:ascii="Arial" w:hAnsi="Arial" w:cs="Arial"/>
        </w:rPr>
        <w:t>zgodnym ze wzorem określonym w załączniku nr 2 do procedury</w:t>
      </w:r>
      <w:r w:rsidRPr="00753FDF">
        <w:rPr>
          <w:rFonts w:ascii="Arial" w:hAnsi="Arial" w:cs="Arial"/>
        </w:rPr>
        <w:t>.</w:t>
      </w:r>
    </w:p>
    <w:p w14:paraId="58D493C2" w14:textId="77777777" w:rsidR="00285F0F" w:rsidRDefault="00285F0F" w:rsidP="00CD4B04">
      <w:pPr>
        <w:spacing w:line="360" w:lineRule="auto"/>
        <w:jc w:val="both"/>
        <w:rPr>
          <w:rFonts w:ascii="Arial" w:hAnsi="Arial" w:cs="Arial"/>
        </w:rPr>
      </w:pPr>
      <w:bookmarkStart w:id="4" w:name="_Hlk88148799"/>
    </w:p>
    <w:p w14:paraId="2559FB5E" w14:textId="77777777" w:rsidR="00D36E3E" w:rsidRPr="00753FDF" w:rsidRDefault="00D36E3E" w:rsidP="00CD4B04">
      <w:pPr>
        <w:spacing w:line="360" w:lineRule="auto"/>
        <w:jc w:val="both"/>
        <w:rPr>
          <w:rFonts w:ascii="Arial" w:hAnsi="Arial" w:cs="Arial"/>
        </w:rPr>
      </w:pPr>
    </w:p>
    <w:bookmarkEnd w:id="4"/>
    <w:p w14:paraId="065EDAE3" w14:textId="54266510" w:rsidR="00645B0B" w:rsidRPr="00BB2C0F" w:rsidRDefault="000960B7" w:rsidP="00CD4B04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  <w:r w:rsidRPr="00BB2C0F">
        <w:rPr>
          <w:rFonts w:ascii="Arial" w:hAnsi="Arial"/>
          <w:sz w:val="22"/>
          <w:szCs w:val="22"/>
        </w:rPr>
        <w:lastRenderedPageBreak/>
        <w:t xml:space="preserve">§ </w:t>
      </w:r>
      <w:r w:rsidR="00385036" w:rsidRPr="00BB2C0F">
        <w:rPr>
          <w:rFonts w:ascii="Arial" w:hAnsi="Arial"/>
          <w:sz w:val="22"/>
          <w:szCs w:val="22"/>
        </w:rPr>
        <w:t>5</w:t>
      </w:r>
    </w:p>
    <w:p w14:paraId="7FFFE3F1" w14:textId="353F4238" w:rsidR="00FA34CC" w:rsidRPr="00753FDF" w:rsidRDefault="0001036C" w:rsidP="00AC3BCE">
      <w:pPr>
        <w:pStyle w:val="Standard"/>
        <w:tabs>
          <w:tab w:val="left" w:pos="426"/>
        </w:tabs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  <w:r w:rsidRPr="00BB2C0F">
        <w:rPr>
          <w:rFonts w:ascii="Arial" w:hAnsi="Arial"/>
          <w:sz w:val="22"/>
          <w:szCs w:val="22"/>
        </w:rPr>
        <w:t>W terminie 7</w:t>
      </w:r>
      <w:r w:rsidR="001630CF" w:rsidRPr="00BB2C0F">
        <w:rPr>
          <w:rFonts w:ascii="Arial" w:hAnsi="Arial"/>
          <w:sz w:val="22"/>
          <w:szCs w:val="22"/>
        </w:rPr>
        <w:t xml:space="preserve"> dni</w:t>
      </w:r>
      <w:r w:rsidRPr="00BB2C0F">
        <w:rPr>
          <w:rFonts w:ascii="Arial" w:hAnsi="Arial"/>
          <w:sz w:val="22"/>
          <w:szCs w:val="22"/>
        </w:rPr>
        <w:t xml:space="preserve"> </w:t>
      </w:r>
      <w:r w:rsidRPr="00753FDF">
        <w:rPr>
          <w:rFonts w:ascii="Arial" w:hAnsi="Arial"/>
          <w:sz w:val="22"/>
          <w:szCs w:val="22"/>
        </w:rPr>
        <w:t>od daty zgłoszenia, osoba zgłaszająca otrzyma potwierdzenie zgłoszenia</w:t>
      </w:r>
      <w:r w:rsidR="00FA34CC" w:rsidRPr="00753FDF">
        <w:rPr>
          <w:rFonts w:ascii="Arial" w:hAnsi="Arial"/>
          <w:sz w:val="22"/>
          <w:szCs w:val="22"/>
        </w:rPr>
        <w:t xml:space="preserve">, wystawione przez </w:t>
      </w:r>
      <w:r w:rsidR="00BB2C0F" w:rsidRPr="00753FDF">
        <w:rPr>
          <w:rFonts w:ascii="Arial" w:hAnsi="Arial"/>
          <w:sz w:val="22"/>
          <w:szCs w:val="22"/>
        </w:rPr>
        <w:t>pracowników,</w:t>
      </w:r>
      <w:r w:rsidR="00FA34CC" w:rsidRPr="00753FDF">
        <w:rPr>
          <w:rFonts w:ascii="Arial" w:hAnsi="Arial"/>
          <w:sz w:val="22"/>
          <w:szCs w:val="22"/>
        </w:rPr>
        <w:t xml:space="preserve"> o których mowa w § </w:t>
      </w:r>
      <w:r w:rsidR="00385036" w:rsidRPr="00753FDF">
        <w:rPr>
          <w:rFonts w:ascii="Arial" w:hAnsi="Arial"/>
          <w:sz w:val="22"/>
          <w:szCs w:val="22"/>
        </w:rPr>
        <w:t>4</w:t>
      </w:r>
      <w:r w:rsidR="002431AD" w:rsidRPr="00753FDF">
        <w:rPr>
          <w:rFonts w:ascii="Arial" w:hAnsi="Arial"/>
          <w:sz w:val="22"/>
          <w:szCs w:val="22"/>
        </w:rPr>
        <w:t xml:space="preserve"> ust.2</w:t>
      </w:r>
      <w:r w:rsidR="00914A1D" w:rsidRPr="00753FDF">
        <w:rPr>
          <w:rFonts w:ascii="Arial" w:hAnsi="Arial"/>
          <w:sz w:val="22"/>
          <w:szCs w:val="22"/>
        </w:rPr>
        <w:t xml:space="preserve">, po ocenie </w:t>
      </w:r>
      <w:r w:rsidR="002B3552" w:rsidRPr="00753FDF">
        <w:rPr>
          <w:rFonts w:ascii="Arial" w:hAnsi="Arial"/>
          <w:sz w:val="22"/>
          <w:szCs w:val="22"/>
        </w:rPr>
        <w:t xml:space="preserve">wiarygodności informacji i zgodności </w:t>
      </w:r>
      <w:r w:rsidR="00F96CDD" w:rsidRPr="00753FDF">
        <w:rPr>
          <w:rFonts w:ascii="Arial" w:hAnsi="Arial"/>
          <w:sz w:val="22"/>
          <w:szCs w:val="22"/>
        </w:rPr>
        <w:t>podmiotowej i przedmiotowej z ustawą</w:t>
      </w:r>
      <w:r w:rsidR="00FA34CC" w:rsidRPr="00753FDF">
        <w:rPr>
          <w:rFonts w:ascii="Arial" w:hAnsi="Arial"/>
          <w:sz w:val="22"/>
          <w:szCs w:val="22"/>
        </w:rPr>
        <w:t>.</w:t>
      </w:r>
      <w:r w:rsidR="00B54C2D" w:rsidRPr="00753FDF">
        <w:rPr>
          <w:rFonts w:ascii="Arial" w:hAnsi="Arial"/>
          <w:sz w:val="22"/>
          <w:szCs w:val="22"/>
        </w:rPr>
        <w:t xml:space="preserve"> </w:t>
      </w:r>
    </w:p>
    <w:p w14:paraId="2E5AF77D" w14:textId="77777777" w:rsidR="00285F0F" w:rsidRPr="00753FDF" w:rsidRDefault="00285F0F" w:rsidP="00CD4B0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0F4810FF" w14:textId="032978D2" w:rsidR="000960B7" w:rsidRPr="00753FDF" w:rsidRDefault="000960B7" w:rsidP="00CD4B04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§ </w:t>
      </w:r>
      <w:r w:rsidR="00385036" w:rsidRPr="00753FDF">
        <w:rPr>
          <w:rFonts w:ascii="Arial" w:hAnsi="Arial"/>
          <w:sz w:val="22"/>
          <w:szCs w:val="22"/>
        </w:rPr>
        <w:t>6</w:t>
      </w:r>
    </w:p>
    <w:p w14:paraId="5AC0C4D3" w14:textId="7F813E2E" w:rsidR="00FE0907" w:rsidRPr="00AC3BCE" w:rsidRDefault="00FE0907" w:rsidP="00675548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lang w:eastAsia="pl-PL"/>
        </w:rPr>
      </w:pPr>
      <w:bookmarkStart w:id="5" w:name="_Hlk88478035"/>
      <w:r w:rsidRPr="00753FDF">
        <w:rPr>
          <w:rFonts w:ascii="Arial" w:hAnsi="Arial" w:cs="Arial"/>
        </w:rPr>
        <w:t>Weryfikacj</w:t>
      </w:r>
      <w:r w:rsidR="001E26A5" w:rsidRPr="00753FDF">
        <w:rPr>
          <w:rFonts w:ascii="Arial" w:hAnsi="Arial" w:cs="Arial"/>
        </w:rPr>
        <w:t>ą</w:t>
      </w:r>
      <w:r w:rsidRPr="00753FDF">
        <w:rPr>
          <w:rFonts w:ascii="Arial" w:hAnsi="Arial" w:cs="Arial"/>
        </w:rPr>
        <w:t xml:space="preserve"> zgłoszenia i </w:t>
      </w:r>
      <w:r w:rsidR="00532DBF" w:rsidRPr="00753FDF">
        <w:rPr>
          <w:rFonts w:ascii="Arial" w:hAnsi="Arial" w:cs="Arial"/>
        </w:rPr>
        <w:t xml:space="preserve">przeprowadzeniem z należytą starannością </w:t>
      </w:r>
      <w:r w:rsidRPr="00753FDF">
        <w:rPr>
          <w:rFonts w:ascii="Arial" w:hAnsi="Arial" w:cs="Arial"/>
        </w:rPr>
        <w:t>postępowani</w:t>
      </w:r>
      <w:r w:rsidR="001E26A5" w:rsidRPr="00753FDF">
        <w:rPr>
          <w:rFonts w:ascii="Arial" w:hAnsi="Arial" w:cs="Arial"/>
        </w:rPr>
        <w:t xml:space="preserve">a </w:t>
      </w:r>
      <w:r w:rsidRPr="00AC3BCE">
        <w:rPr>
          <w:rFonts w:ascii="Arial" w:hAnsi="Arial" w:cs="Arial"/>
        </w:rPr>
        <w:t>wyjaśniając</w:t>
      </w:r>
      <w:r w:rsidR="001E26A5" w:rsidRPr="00AC3BCE">
        <w:rPr>
          <w:rFonts w:ascii="Arial" w:hAnsi="Arial" w:cs="Arial"/>
        </w:rPr>
        <w:t>ego</w:t>
      </w:r>
      <w:r w:rsidRPr="00AC3BCE">
        <w:rPr>
          <w:rFonts w:ascii="Arial" w:hAnsi="Arial" w:cs="Arial"/>
        </w:rPr>
        <w:t xml:space="preserve"> </w:t>
      </w:r>
      <w:r w:rsidR="00532DBF" w:rsidRPr="00AC3BCE">
        <w:rPr>
          <w:rFonts w:ascii="Arial" w:hAnsi="Arial" w:cs="Arial"/>
        </w:rPr>
        <w:t xml:space="preserve">zajmują się </w:t>
      </w:r>
      <w:r w:rsidRPr="00AC3BCE">
        <w:rPr>
          <w:rFonts w:ascii="Arial" w:hAnsi="Arial" w:cs="Arial"/>
        </w:rPr>
        <w:t xml:space="preserve">członkowie </w:t>
      </w:r>
      <w:r w:rsidR="00E10897">
        <w:rPr>
          <w:rFonts w:ascii="Arial" w:hAnsi="Arial" w:cs="Arial"/>
        </w:rPr>
        <w:t>z</w:t>
      </w:r>
      <w:r w:rsidRPr="00AC3BCE">
        <w:rPr>
          <w:rFonts w:ascii="Arial" w:hAnsi="Arial" w:cs="Arial"/>
        </w:rPr>
        <w:t xml:space="preserve">espołu </w:t>
      </w:r>
      <w:bookmarkStart w:id="6" w:name="_Hlk83636741"/>
      <w:bookmarkStart w:id="7" w:name="_Hlk88477753"/>
      <w:r w:rsidR="00E10897">
        <w:rPr>
          <w:rFonts w:ascii="Arial" w:hAnsi="Arial" w:cs="Arial"/>
        </w:rPr>
        <w:t xml:space="preserve">wyznaczeni </w:t>
      </w:r>
      <w:r w:rsidRPr="00AC3BCE">
        <w:rPr>
          <w:rFonts w:ascii="Arial" w:eastAsiaTheme="minorHAnsi" w:hAnsi="Arial" w:cs="Arial"/>
        </w:rPr>
        <w:t xml:space="preserve">do </w:t>
      </w:r>
      <w:bookmarkEnd w:id="6"/>
      <w:r w:rsidRPr="00AC3BCE">
        <w:rPr>
          <w:rFonts w:ascii="Arial" w:hAnsi="Arial" w:cs="Arial"/>
          <w:lang w:eastAsia="pl-PL"/>
        </w:rPr>
        <w:t>podejmowania działań następczych</w:t>
      </w:r>
      <w:r w:rsidRPr="00AC3BCE">
        <w:rPr>
          <w:rFonts w:ascii="Arial" w:hAnsi="Arial" w:cs="Arial"/>
        </w:rPr>
        <w:t xml:space="preserve">. </w:t>
      </w:r>
      <w:bookmarkEnd w:id="7"/>
    </w:p>
    <w:p w14:paraId="304BC9B7" w14:textId="2DAB2935" w:rsidR="00682160" w:rsidRPr="00AC3BCE" w:rsidRDefault="00682160" w:rsidP="00675548">
      <w:pPr>
        <w:pStyle w:val="Akapitzlist"/>
        <w:widowControl/>
        <w:numPr>
          <w:ilvl w:val="0"/>
          <w:numId w:val="32"/>
        </w:numPr>
        <w:tabs>
          <w:tab w:val="left" w:pos="426"/>
        </w:tabs>
        <w:suppressAutoHyphens w:val="0"/>
        <w:autoSpaceDE/>
        <w:autoSpaceDN/>
        <w:spacing w:line="360" w:lineRule="auto"/>
        <w:ind w:left="0" w:firstLine="0"/>
        <w:jc w:val="both"/>
        <w:textAlignment w:val="auto"/>
        <w:rPr>
          <w:rFonts w:ascii="Arial" w:eastAsiaTheme="minorEastAsia" w:hAnsi="Arial" w:cs="Arial"/>
        </w:rPr>
      </w:pPr>
      <w:r w:rsidRPr="00AC3BCE">
        <w:rPr>
          <w:rFonts w:ascii="Arial" w:hAnsi="Arial" w:cs="Arial"/>
        </w:rPr>
        <w:t xml:space="preserve">Koordynator Zespołu może powołać, o ile uzna to za zasadne, przedstawicieli komórek organizacyjnych Urzędu lub niezależnych konsultantów, ekspertów do udziału </w:t>
      </w:r>
      <w:r w:rsidR="003C2986" w:rsidRPr="00AC3BCE">
        <w:rPr>
          <w:rFonts w:ascii="Arial" w:hAnsi="Arial" w:cs="Arial"/>
        </w:rPr>
        <w:br/>
      </w:r>
      <w:r w:rsidRPr="00AC3BCE">
        <w:rPr>
          <w:rFonts w:ascii="Arial" w:hAnsi="Arial" w:cs="Arial"/>
        </w:rPr>
        <w:t>w</w:t>
      </w:r>
      <w:r w:rsidR="009C009D" w:rsidRPr="00AC3BCE">
        <w:rPr>
          <w:rFonts w:ascii="Arial" w:hAnsi="Arial" w:cs="Arial"/>
        </w:rPr>
        <w:t xml:space="preserve"> </w:t>
      </w:r>
      <w:r w:rsidRPr="00AC3BCE">
        <w:rPr>
          <w:rFonts w:ascii="Arial" w:hAnsi="Arial" w:cs="Arial"/>
        </w:rPr>
        <w:t>postępowaniu wyjaśniającym.</w:t>
      </w:r>
    </w:p>
    <w:p w14:paraId="78722EF1" w14:textId="064E586E" w:rsidR="00010A07" w:rsidRPr="00AC3BCE" w:rsidRDefault="00FE0907" w:rsidP="00675548">
      <w:pPr>
        <w:pStyle w:val="Akapitzlist"/>
        <w:widowControl/>
        <w:numPr>
          <w:ilvl w:val="0"/>
          <w:numId w:val="32"/>
        </w:numPr>
        <w:tabs>
          <w:tab w:val="left" w:pos="426"/>
        </w:tabs>
        <w:suppressAutoHyphens w:val="0"/>
        <w:autoSpaceDE/>
        <w:autoSpaceDN/>
        <w:spacing w:line="360" w:lineRule="auto"/>
        <w:ind w:left="0" w:firstLine="0"/>
        <w:jc w:val="both"/>
        <w:textAlignment w:val="auto"/>
        <w:rPr>
          <w:rFonts w:ascii="Arial" w:eastAsiaTheme="minorEastAsia" w:hAnsi="Arial" w:cs="Arial"/>
          <w:lang w:eastAsia="pl-PL"/>
        </w:rPr>
      </w:pPr>
      <w:bookmarkStart w:id="8" w:name="_Hlk88478069"/>
      <w:bookmarkEnd w:id="5"/>
      <w:r w:rsidRPr="00AC3BCE">
        <w:rPr>
          <w:rFonts w:ascii="Arial" w:eastAsiaTheme="minorEastAsia" w:hAnsi="Arial" w:cs="Arial"/>
          <w:lang w:eastAsia="pl-PL"/>
        </w:rPr>
        <w:t>R</w:t>
      </w:r>
      <w:r w:rsidR="00682160" w:rsidRPr="00AC3BCE">
        <w:rPr>
          <w:rFonts w:ascii="Arial" w:eastAsiaTheme="minorEastAsia" w:hAnsi="Arial" w:cs="Arial"/>
          <w:lang w:eastAsia="pl-PL"/>
        </w:rPr>
        <w:t>ozpozna</w:t>
      </w:r>
      <w:r w:rsidR="003E5427" w:rsidRPr="00AC3BCE">
        <w:rPr>
          <w:rFonts w:ascii="Arial" w:eastAsiaTheme="minorEastAsia" w:hAnsi="Arial" w:cs="Arial"/>
          <w:lang w:eastAsia="pl-PL"/>
        </w:rPr>
        <w:t>nie</w:t>
      </w:r>
      <w:r w:rsidR="00682160" w:rsidRPr="00AC3BCE">
        <w:rPr>
          <w:rFonts w:ascii="Arial" w:eastAsiaTheme="minorEastAsia" w:hAnsi="Arial" w:cs="Arial"/>
          <w:lang w:eastAsia="pl-PL"/>
        </w:rPr>
        <w:t xml:space="preserve"> zgłoszeni</w:t>
      </w:r>
      <w:r w:rsidR="006119EA" w:rsidRPr="00AC3BCE">
        <w:rPr>
          <w:rFonts w:ascii="Arial" w:eastAsiaTheme="minorEastAsia" w:hAnsi="Arial" w:cs="Arial"/>
          <w:lang w:eastAsia="pl-PL"/>
        </w:rPr>
        <w:t>a</w:t>
      </w:r>
      <w:r w:rsidR="00FB306C" w:rsidRPr="00AC3BCE">
        <w:rPr>
          <w:rFonts w:ascii="Arial" w:eastAsiaTheme="minorEastAsia" w:hAnsi="Arial" w:cs="Arial"/>
          <w:lang w:eastAsia="pl-PL"/>
        </w:rPr>
        <w:t xml:space="preserve"> i </w:t>
      </w:r>
      <w:r w:rsidR="00682160" w:rsidRPr="00AC3BCE">
        <w:rPr>
          <w:rFonts w:ascii="Arial" w:eastAsiaTheme="minorEastAsia" w:hAnsi="Arial" w:cs="Arial"/>
          <w:lang w:eastAsia="pl-PL"/>
        </w:rPr>
        <w:t>podejm</w:t>
      </w:r>
      <w:r w:rsidRPr="00AC3BCE">
        <w:rPr>
          <w:rFonts w:ascii="Arial" w:eastAsiaTheme="minorEastAsia" w:hAnsi="Arial" w:cs="Arial"/>
          <w:lang w:eastAsia="pl-PL"/>
        </w:rPr>
        <w:t>owane</w:t>
      </w:r>
      <w:r w:rsidR="00682160" w:rsidRPr="00AC3BCE">
        <w:rPr>
          <w:rFonts w:ascii="Arial" w:eastAsiaTheme="minorEastAsia" w:hAnsi="Arial" w:cs="Arial"/>
          <w:lang w:eastAsia="pl-PL"/>
        </w:rPr>
        <w:t xml:space="preserve"> działania następcze </w:t>
      </w:r>
      <w:r w:rsidR="006119EA" w:rsidRPr="00AC3BCE">
        <w:rPr>
          <w:rFonts w:ascii="Arial" w:eastAsiaTheme="minorEastAsia" w:hAnsi="Arial" w:cs="Arial"/>
          <w:lang w:eastAsia="pl-PL"/>
        </w:rPr>
        <w:t xml:space="preserve">polegają w </w:t>
      </w:r>
      <w:r w:rsidR="00682160" w:rsidRPr="00AC3BCE">
        <w:rPr>
          <w:rFonts w:ascii="Arial" w:eastAsiaTheme="minorEastAsia" w:hAnsi="Arial" w:cs="Arial"/>
          <w:lang w:eastAsia="pl-PL"/>
        </w:rPr>
        <w:t xml:space="preserve">szczególności </w:t>
      </w:r>
      <w:r w:rsidR="006119EA" w:rsidRPr="00AC3BCE">
        <w:rPr>
          <w:rFonts w:ascii="Arial" w:eastAsiaTheme="minorEastAsia" w:hAnsi="Arial" w:cs="Arial"/>
          <w:lang w:eastAsia="pl-PL"/>
        </w:rPr>
        <w:t>na</w:t>
      </w:r>
      <w:r w:rsidR="00B54C2D" w:rsidRPr="00AC3BCE">
        <w:rPr>
          <w:rFonts w:ascii="Arial" w:eastAsiaTheme="minorEastAsia" w:hAnsi="Arial" w:cs="Arial"/>
          <w:lang w:eastAsia="pl-PL"/>
        </w:rPr>
        <w:t>:</w:t>
      </w:r>
      <w:r w:rsidR="00047C2C" w:rsidRPr="00AC3BCE">
        <w:rPr>
          <w:rFonts w:ascii="Arial" w:eastAsiaTheme="minorEastAsia" w:hAnsi="Arial" w:cs="Arial"/>
          <w:lang w:eastAsia="pl-PL"/>
        </w:rPr>
        <w:t xml:space="preserve"> </w:t>
      </w:r>
      <w:r w:rsidR="00682160" w:rsidRPr="00AC3BCE">
        <w:rPr>
          <w:rFonts w:ascii="Arial" w:eastAsiaTheme="minorEastAsia" w:hAnsi="Arial" w:cs="Arial"/>
          <w:lang w:eastAsia="pl-PL"/>
        </w:rPr>
        <w:t>uzyskani</w:t>
      </w:r>
      <w:r w:rsidR="003C2986" w:rsidRPr="00AC3BCE">
        <w:rPr>
          <w:rFonts w:ascii="Arial" w:eastAsiaTheme="minorEastAsia" w:hAnsi="Arial" w:cs="Arial"/>
          <w:lang w:eastAsia="pl-PL"/>
        </w:rPr>
        <w:t>u</w:t>
      </w:r>
      <w:r w:rsidR="00682160" w:rsidRPr="00AC3BCE">
        <w:rPr>
          <w:rFonts w:ascii="Arial" w:eastAsiaTheme="minorEastAsia" w:hAnsi="Arial" w:cs="Arial"/>
          <w:lang w:eastAsia="pl-PL"/>
        </w:rPr>
        <w:t xml:space="preserve"> dodatkowych wyjaśnień i informacji od zgłaszającego, badani</w:t>
      </w:r>
      <w:r w:rsidR="003C2986" w:rsidRPr="00AC3BCE">
        <w:rPr>
          <w:rFonts w:ascii="Arial" w:eastAsiaTheme="minorEastAsia" w:hAnsi="Arial" w:cs="Arial"/>
          <w:lang w:eastAsia="pl-PL"/>
        </w:rPr>
        <w:t>u</w:t>
      </w:r>
      <w:r w:rsidR="00682160" w:rsidRPr="00AC3BCE">
        <w:rPr>
          <w:rFonts w:ascii="Arial" w:eastAsiaTheme="minorEastAsia" w:hAnsi="Arial" w:cs="Arial"/>
          <w:lang w:eastAsia="pl-PL"/>
        </w:rPr>
        <w:t xml:space="preserve"> dokumentów zebranych w </w:t>
      </w:r>
      <w:r w:rsidR="003C2986" w:rsidRPr="00AC3BCE">
        <w:rPr>
          <w:rFonts w:ascii="Arial" w:eastAsiaTheme="minorEastAsia" w:hAnsi="Arial" w:cs="Arial"/>
          <w:lang w:eastAsia="pl-PL"/>
        </w:rPr>
        <w:t>s</w:t>
      </w:r>
      <w:r w:rsidR="00682160" w:rsidRPr="00AC3BCE">
        <w:rPr>
          <w:rFonts w:ascii="Arial" w:eastAsiaTheme="minorEastAsia" w:hAnsi="Arial" w:cs="Arial"/>
          <w:lang w:eastAsia="pl-PL"/>
        </w:rPr>
        <w:t>prawie, uzyskani</w:t>
      </w:r>
      <w:r w:rsidR="003C2986" w:rsidRPr="00AC3BCE">
        <w:rPr>
          <w:rFonts w:ascii="Arial" w:eastAsiaTheme="minorEastAsia" w:hAnsi="Arial" w:cs="Arial"/>
          <w:lang w:eastAsia="pl-PL"/>
        </w:rPr>
        <w:t>u</w:t>
      </w:r>
      <w:r w:rsidR="00682160" w:rsidRPr="00AC3BCE">
        <w:rPr>
          <w:rFonts w:ascii="Arial" w:eastAsiaTheme="minorEastAsia" w:hAnsi="Arial" w:cs="Arial"/>
          <w:lang w:eastAsia="pl-PL"/>
        </w:rPr>
        <w:t xml:space="preserve"> wyjaśnień i informacji</w:t>
      </w:r>
      <w:r w:rsidR="003C2986" w:rsidRPr="00AC3BCE">
        <w:rPr>
          <w:rFonts w:ascii="Arial" w:eastAsiaTheme="minorEastAsia" w:hAnsi="Arial" w:cs="Arial"/>
          <w:lang w:eastAsia="pl-PL"/>
        </w:rPr>
        <w:t xml:space="preserve"> oraz</w:t>
      </w:r>
      <w:r w:rsidR="006119EA" w:rsidRPr="00AC3BCE">
        <w:rPr>
          <w:rFonts w:ascii="Arial" w:eastAsiaTheme="minorEastAsia" w:hAnsi="Arial" w:cs="Arial"/>
          <w:lang w:eastAsia="pl-PL"/>
        </w:rPr>
        <w:t xml:space="preserve"> oświadczeń </w:t>
      </w:r>
      <w:r w:rsidR="00682160" w:rsidRPr="00AC3BCE">
        <w:rPr>
          <w:rFonts w:ascii="Arial" w:eastAsiaTheme="minorEastAsia" w:hAnsi="Arial" w:cs="Arial"/>
          <w:lang w:eastAsia="pl-PL"/>
        </w:rPr>
        <w:t>od pracowników, wyst</w:t>
      </w:r>
      <w:r w:rsidR="003C2986" w:rsidRPr="00AC3BCE">
        <w:rPr>
          <w:rFonts w:ascii="Arial" w:eastAsiaTheme="minorEastAsia" w:hAnsi="Arial" w:cs="Arial"/>
          <w:lang w:eastAsia="pl-PL"/>
        </w:rPr>
        <w:t>ę</w:t>
      </w:r>
      <w:r w:rsidR="00682160" w:rsidRPr="00AC3BCE">
        <w:rPr>
          <w:rFonts w:ascii="Arial" w:eastAsiaTheme="minorEastAsia" w:hAnsi="Arial" w:cs="Arial"/>
          <w:lang w:eastAsia="pl-PL"/>
        </w:rPr>
        <w:t>powani</w:t>
      </w:r>
      <w:r w:rsidR="003C2986" w:rsidRPr="00AC3BCE">
        <w:rPr>
          <w:rFonts w:ascii="Arial" w:eastAsiaTheme="minorEastAsia" w:hAnsi="Arial" w:cs="Arial"/>
          <w:lang w:eastAsia="pl-PL"/>
        </w:rPr>
        <w:t xml:space="preserve">u </w:t>
      </w:r>
      <w:r w:rsidR="00682160" w:rsidRPr="00AC3BCE">
        <w:rPr>
          <w:rFonts w:ascii="Arial" w:eastAsiaTheme="minorEastAsia" w:hAnsi="Arial" w:cs="Arial"/>
          <w:lang w:eastAsia="pl-PL"/>
        </w:rPr>
        <w:t>o</w:t>
      </w:r>
      <w:r w:rsidR="009C009D" w:rsidRPr="00AC3BCE">
        <w:rPr>
          <w:rFonts w:ascii="Arial" w:eastAsiaTheme="minorEastAsia" w:hAnsi="Arial" w:cs="Arial"/>
          <w:lang w:eastAsia="pl-PL"/>
        </w:rPr>
        <w:t xml:space="preserve"> </w:t>
      </w:r>
      <w:r w:rsidR="00682160" w:rsidRPr="00AC3BCE">
        <w:rPr>
          <w:rFonts w:ascii="Arial" w:eastAsiaTheme="minorEastAsia" w:hAnsi="Arial" w:cs="Arial"/>
          <w:lang w:eastAsia="pl-PL"/>
        </w:rPr>
        <w:t>opinie prawne w przedmiocie zgłoszenia, konsultacj</w:t>
      </w:r>
      <w:r w:rsidR="003C2986" w:rsidRPr="00AC3BCE">
        <w:rPr>
          <w:rFonts w:ascii="Arial" w:eastAsiaTheme="minorEastAsia" w:hAnsi="Arial" w:cs="Arial"/>
          <w:lang w:eastAsia="pl-PL"/>
        </w:rPr>
        <w:t>i</w:t>
      </w:r>
      <w:r w:rsidR="00682160" w:rsidRPr="00AC3BCE">
        <w:rPr>
          <w:rFonts w:ascii="Arial" w:eastAsiaTheme="minorEastAsia" w:hAnsi="Arial" w:cs="Arial"/>
          <w:lang w:eastAsia="pl-PL"/>
        </w:rPr>
        <w:t xml:space="preserve"> ze specjalistami</w:t>
      </w:r>
      <w:r w:rsidR="00FB306C" w:rsidRPr="00AC3BCE">
        <w:rPr>
          <w:rFonts w:ascii="Arial" w:eastAsiaTheme="minorEastAsia" w:hAnsi="Arial" w:cs="Arial"/>
          <w:lang w:eastAsia="pl-PL"/>
        </w:rPr>
        <w:t>.</w:t>
      </w:r>
      <w:bookmarkEnd w:id="8"/>
    </w:p>
    <w:p w14:paraId="40A596D4" w14:textId="687E849D" w:rsidR="00B17D48" w:rsidRPr="00BC0B9D" w:rsidRDefault="00AC3BCE" w:rsidP="00AC3BCE">
      <w:pPr>
        <w:pStyle w:val="Standard"/>
        <w:tabs>
          <w:tab w:val="left" w:pos="426"/>
        </w:tabs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eastAsiaTheme="minorEastAsia" w:hAnsi="Arial"/>
          <w:sz w:val="22"/>
          <w:szCs w:val="22"/>
          <w:lang w:eastAsia="pl-PL"/>
        </w:rPr>
        <w:t xml:space="preserve">4. </w:t>
      </w:r>
      <w:r w:rsidR="008A63F7" w:rsidRPr="00AC3BCE">
        <w:rPr>
          <w:rFonts w:ascii="Arial" w:eastAsiaTheme="minorEastAsia" w:hAnsi="Arial"/>
          <w:sz w:val="22"/>
          <w:szCs w:val="22"/>
          <w:lang w:eastAsia="pl-PL"/>
        </w:rPr>
        <w:t>I</w:t>
      </w:r>
      <w:r w:rsidR="00682160" w:rsidRPr="00AC3BCE">
        <w:rPr>
          <w:rFonts w:ascii="Arial" w:eastAsiaTheme="minorEastAsia" w:hAnsi="Arial"/>
          <w:sz w:val="22"/>
          <w:szCs w:val="22"/>
          <w:lang w:eastAsia="pl-PL"/>
        </w:rPr>
        <w:t>nformacj</w:t>
      </w:r>
      <w:r w:rsidR="00B17D48" w:rsidRPr="00AC3BCE">
        <w:rPr>
          <w:rFonts w:ascii="Arial" w:eastAsiaTheme="minorEastAsia" w:hAnsi="Arial"/>
          <w:sz w:val="22"/>
          <w:szCs w:val="22"/>
          <w:lang w:eastAsia="pl-PL"/>
        </w:rPr>
        <w:t>a</w:t>
      </w:r>
      <w:r w:rsidR="00682160" w:rsidRPr="00AC3BCE">
        <w:rPr>
          <w:rFonts w:ascii="Arial" w:eastAsiaTheme="minorEastAsia" w:hAnsi="Arial"/>
          <w:sz w:val="22"/>
          <w:szCs w:val="22"/>
          <w:lang w:eastAsia="pl-PL"/>
        </w:rPr>
        <w:t xml:space="preserve"> zwrotn</w:t>
      </w:r>
      <w:r w:rsidR="00B17D48" w:rsidRPr="00AC3BCE">
        <w:rPr>
          <w:rFonts w:ascii="Arial" w:eastAsiaTheme="minorEastAsia" w:hAnsi="Arial"/>
          <w:sz w:val="22"/>
          <w:szCs w:val="22"/>
          <w:lang w:eastAsia="pl-PL"/>
        </w:rPr>
        <w:t>a</w:t>
      </w:r>
      <w:r w:rsidR="00682160" w:rsidRPr="00AC3BCE">
        <w:rPr>
          <w:rFonts w:ascii="Arial" w:eastAsiaTheme="minorEastAsia" w:hAnsi="Arial"/>
          <w:sz w:val="22"/>
          <w:szCs w:val="22"/>
          <w:lang w:eastAsia="pl-PL"/>
        </w:rPr>
        <w:t xml:space="preserve"> </w:t>
      </w:r>
      <w:r w:rsidR="008A63F7" w:rsidRPr="00AC3BCE">
        <w:rPr>
          <w:rFonts w:ascii="Arial" w:eastAsiaTheme="minorEastAsia" w:hAnsi="Arial"/>
          <w:sz w:val="22"/>
          <w:szCs w:val="22"/>
          <w:lang w:eastAsia="pl-PL"/>
        </w:rPr>
        <w:t>przekazywan</w:t>
      </w:r>
      <w:r w:rsidR="00B17D48" w:rsidRPr="00AC3BCE">
        <w:rPr>
          <w:rFonts w:ascii="Arial" w:eastAsiaTheme="minorEastAsia" w:hAnsi="Arial"/>
          <w:sz w:val="22"/>
          <w:szCs w:val="22"/>
          <w:lang w:eastAsia="pl-PL"/>
        </w:rPr>
        <w:t>a</w:t>
      </w:r>
      <w:r w:rsidR="008A63F7" w:rsidRPr="00AC3BCE">
        <w:rPr>
          <w:rFonts w:ascii="Arial" w:eastAsiaTheme="minorEastAsia" w:hAnsi="Arial"/>
          <w:sz w:val="22"/>
          <w:szCs w:val="22"/>
          <w:lang w:eastAsia="pl-PL"/>
        </w:rPr>
        <w:t xml:space="preserve"> </w:t>
      </w:r>
      <w:r w:rsidR="00B17D48" w:rsidRPr="00AC3BCE">
        <w:rPr>
          <w:rFonts w:ascii="Arial" w:eastAsiaTheme="minorEastAsia" w:hAnsi="Arial"/>
          <w:sz w:val="22"/>
          <w:szCs w:val="22"/>
          <w:lang w:eastAsia="pl-PL"/>
        </w:rPr>
        <w:t>jest</w:t>
      </w:r>
      <w:r w:rsidR="008A63F7" w:rsidRPr="00AC3BCE">
        <w:rPr>
          <w:rFonts w:ascii="Arial" w:eastAsiaTheme="minorEastAsia" w:hAnsi="Arial"/>
          <w:sz w:val="22"/>
          <w:szCs w:val="22"/>
          <w:lang w:eastAsia="pl-PL"/>
        </w:rPr>
        <w:t xml:space="preserve"> zgłaszającemu </w:t>
      </w:r>
      <w:r w:rsidR="00682160" w:rsidRPr="00AC3BCE">
        <w:rPr>
          <w:rFonts w:ascii="Arial" w:eastAsiaTheme="minorEastAsia" w:hAnsi="Arial"/>
          <w:sz w:val="22"/>
          <w:szCs w:val="22"/>
          <w:lang w:eastAsia="pl-PL"/>
        </w:rPr>
        <w:t xml:space="preserve">bez zbędnej zwłoki, nie później niż </w:t>
      </w:r>
      <w:r w:rsidR="00F4456C">
        <w:rPr>
          <w:rFonts w:ascii="Arial" w:eastAsiaTheme="minorEastAsia" w:hAnsi="Arial"/>
          <w:sz w:val="22"/>
          <w:szCs w:val="22"/>
          <w:lang w:eastAsia="pl-PL"/>
        </w:rPr>
        <w:br/>
      </w:r>
      <w:r w:rsidR="00682160" w:rsidRPr="00AC3BCE">
        <w:rPr>
          <w:rFonts w:ascii="Arial" w:eastAsiaTheme="minorEastAsia" w:hAnsi="Arial"/>
          <w:sz w:val="22"/>
          <w:szCs w:val="22"/>
          <w:lang w:eastAsia="pl-PL"/>
        </w:rPr>
        <w:t xml:space="preserve">w terminie </w:t>
      </w:r>
      <w:r w:rsidR="00E731D8" w:rsidRPr="00AC3BCE">
        <w:rPr>
          <w:rFonts w:ascii="Arial" w:eastAsiaTheme="minorEastAsia" w:hAnsi="Arial"/>
          <w:sz w:val="22"/>
          <w:szCs w:val="22"/>
          <w:lang w:eastAsia="pl-PL"/>
        </w:rPr>
        <w:t>3</w:t>
      </w:r>
      <w:r w:rsidR="009C009D" w:rsidRPr="00AC3BCE">
        <w:rPr>
          <w:rFonts w:ascii="Arial" w:eastAsiaTheme="minorEastAsia" w:hAnsi="Arial"/>
          <w:sz w:val="22"/>
          <w:szCs w:val="22"/>
          <w:lang w:eastAsia="pl-PL"/>
        </w:rPr>
        <w:t xml:space="preserve"> </w:t>
      </w:r>
      <w:r w:rsidR="00682160" w:rsidRPr="00AC3BCE">
        <w:rPr>
          <w:rFonts w:ascii="Arial" w:eastAsiaTheme="minorEastAsia" w:hAnsi="Arial"/>
          <w:sz w:val="22"/>
          <w:szCs w:val="22"/>
          <w:lang w:eastAsia="pl-PL"/>
        </w:rPr>
        <w:t xml:space="preserve">miesięcy od </w:t>
      </w:r>
      <w:r w:rsidR="009C009D" w:rsidRPr="00AC3BCE">
        <w:rPr>
          <w:rFonts w:ascii="Arial" w:eastAsiaTheme="minorEastAsia" w:hAnsi="Arial"/>
          <w:sz w:val="22"/>
          <w:szCs w:val="22"/>
          <w:lang w:eastAsia="pl-PL"/>
        </w:rPr>
        <w:t xml:space="preserve">dnia </w:t>
      </w:r>
      <w:r w:rsidR="00682160" w:rsidRPr="00AC3BCE">
        <w:rPr>
          <w:rFonts w:ascii="Arial" w:eastAsiaTheme="minorEastAsia" w:hAnsi="Arial"/>
          <w:sz w:val="22"/>
          <w:szCs w:val="22"/>
          <w:lang w:eastAsia="pl-PL"/>
        </w:rPr>
        <w:t xml:space="preserve">potwierdzenia przyjęcia </w:t>
      </w:r>
      <w:r w:rsidR="00F40256" w:rsidRPr="00AC3BCE">
        <w:rPr>
          <w:rFonts w:ascii="Arial" w:eastAsiaTheme="minorEastAsia" w:hAnsi="Arial"/>
          <w:sz w:val="22"/>
          <w:szCs w:val="22"/>
          <w:lang w:eastAsia="pl-PL"/>
        </w:rPr>
        <w:t>z</w:t>
      </w:r>
      <w:r w:rsidR="00682160" w:rsidRPr="00AC3BCE">
        <w:rPr>
          <w:rFonts w:ascii="Arial" w:eastAsiaTheme="minorEastAsia" w:hAnsi="Arial"/>
          <w:sz w:val="22"/>
          <w:szCs w:val="22"/>
          <w:lang w:eastAsia="pl-PL"/>
        </w:rPr>
        <w:t xml:space="preserve">głoszenia lub w przypadku nieprzekazania potwierdzenia przyjęcia zgłoszenia w terminie 3 miesięcy od upływu 7 dni od </w:t>
      </w:r>
      <w:r w:rsidR="00682160" w:rsidRPr="00753FDF">
        <w:rPr>
          <w:rFonts w:ascii="Arial" w:eastAsiaTheme="minorEastAsia" w:hAnsi="Arial"/>
          <w:sz w:val="22"/>
          <w:szCs w:val="22"/>
          <w:lang w:eastAsia="pl-PL"/>
        </w:rPr>
        <w:t xml:space="preserve">dokonania </w:t>
      </w:r>
      <w:r w:rsidR="00596A1F" w:rsidRPr="00753FDF">
        <w:rPr>
          <w:rFonts w:ascii="Arial" w:eastAsiaTheme="minorEastAsia" w:hAnsi="Arial"/>
          <w:sz w:val="22"/>
          <w:szCs w:val="22"/>
          <w:lang w:eastAsia="pl-PL"/>
        </w:rPr>
        <w:t>z</w:t>
      </w:r>
      <w:r w:rsidR="00682160" w:rsidRPr="00753FDF">
        <w:rPr>
          <w:rFonts w:ascii="Arial" w:eastAsiaTheme="minorEastAsia" w:hAnsi="Arial"/>
          <w:sz w:val="22"/>
          <w:szCs w:val="22"/>
          <w:lang w:eastAsia="pl-PL"/>
        </w:rPr>
        <w:t>głoszenia.</w:t>
      </w:r>
      <w:r w:rsidR="00CD4B04" w:rsidRPr="00753FDF">
        <w:rPr>
          <w:rFonts w:ascii="Arial" w:hAnsi="Arial"/>
          <w:sz w:val="22"/>
          <w:szCs w:val="22"/>
        </w:rPr>
        <w:t xml:space="preserve"> </w:t>
      </w:r>
    </w:p>
    <w:p w14:paraId="0D23C840" w14:textId="77777777" w:rsidR="002431AD" w:rsidRPr="00753FDF" w:rsidRDefault="002431AD" w:rsidP="00B17D48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15D42BB9" w14:textId="33535BAA" w:rsidR="006A67E7" w:rsidRPr="00753FDF" w:rsidRDefault="006A67E7" w:rsidP="00B749DE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§ </w:t>
      </w:r>
      <w:r w:rsidR="00095086" w:rsidRPr="00753FDF">
        <w:rPr>
          <w:rFonts w:ascii="Arial" w:hAnsi="Arial"/>
          <w:sz w:val="22"/>
          <w:szCs w:val="22"/>
        </w:rPr>
        <w:t>7</w:t>
      </w:r>
    </w:p>
    <w:p w14:paraId="497879B4" w14:textId="70492872" w:rsidR="00DE7887" w:rsidRPr="00753FDF" w:rsidRDefault="006B2284" w:rsidP="00AC3BCE">
      <w:pPr>
        <w:pStyle w:val="Standard"/>
        <w:numPr>
          <w:ilvl w:val="0"/>
          <w:numId w:val="3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Arial" w:hAnsi="Arial"/>
          <w:sz w:val="22"/>
          <w:szCs w:val="22"/>
        </w:rPr>
      </w:pPr>
      <w:r w:rsidRPr="00753FDF">
        <w:rPr>
          <w:rStyle w:val="Domylnaczcionkaakapitu1"/>
          <w:rFonts w:ascii="Arial" w:hAnsi="Arial"/>
          <w:sz w:val="22"/>
          <w:szCs w:val="22"/>
        </w:rPr>
        <w:t xml:space="preserve">Podczas rozpatrywania zgłoszeń wszyscy uczestnicy postępowania są zobowiązani do dołożenia należytej staranności, aby uniknąć podjęcia decyzji na podstawie chybionych </w:t>
      </w:r>
      <w:r w:rsidR="00B749DE" w:rsidRPr="00753FDF">
        <w:rPr>
          <w:rStyle w:val="Domylnaczcionkaakapitu1"/>
          <w:rFonts w:ascii="Arial" w:hAnsi="Arial"/>
          <w:sz w:val="22"/>
          <w:szCs w:val="22"/>
        </w:rPr>
        <w:br/>
      </w:r>
      <w:r w:rsidRPr="00753FDF">
        <w:rPr>
          <w:rStyle w:val="Domylnaczcionkaakapitu1"/>
          <w:rFonts w:ascii="Arial" w:hAnsi="Arial"/>
          <w:sz w:val="22"/>
          <w:szCs w:val="22"/>
        </w:rPr>
        <w:t>i</w:t>
      </w:r>
      <w:r w:rsidR="00B749DE" w:rsidRPr="00753FDF">
        <w:rPr>
          <w:rStyle w:val="Domylnaczcionkaakapitu1"/>
          <w:rFonts w:ascii="Arial" w:hAnsi="Arial"/>
          <w:sz w:val="22"/>
          <w:szCs w:val="22"/>
        </w:rPr>
        <w:t xml:space="preserve"> </w:t>
      </w:r>
      <w:r w:rsidRPr="00753FDF">
        <w:rPr>
          <w:rStyle w:val="Domylnaczcionkaakapitu1"/>
          <w:rFonts w:ascii="Arial" w:hAnsi="Arial"/>
          <w:sz w:val="22"/>
          <w:szCs w:val="22"/>
        </w:rPr>
        <w:t>bezpodstawnych oskarżeń, niemających potwierdzenia w faktach i zebranych dowodach oraz z zachowaniem poszanowania godności i dobrego imienia pracowników i osób, których zgłoszenie dotyczy.</w:t>
      </w:r>
    </w:p>
    <w:p w14:paraId="507B4745" w14:textId="1AD61F12" w:rsidR="00013EF9" w:rsidRDefault="00DE7887" w:rsidP="00675548">
      <w:pPr>
        <w:pStyle w:val="Standard"/>
        <w:numPr>
          <w:ilvl w:val="0"/>
          <w:numId w:val="34"/>
        </w:numPr>
        <w:tabs>
          <w:tab w:val="left" w:pos="426"/>
        </w:tabs>
        <w:autoSpaceDN/>
        <w:spacing w:line="360" w:lineRule="auto"/>
        <w:ind w:left="0" w:firstLine="0"/>
        <w:jc w:val="both"/>
        <w:textAlignment w:val="auto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W przypadku, gdy zgłoszenie dotyczy </w:t>
      </w:r>
      <w:r w:rsidR="00001CCB" w:rsidRPr="00753FDF">
        <w:rPr>
          <w:rFonts w:ascii="Arial" w:hAnsi="Arial"/>
          <w:sz w:val="22"/>
          <w:szCs w:val="22"/>
        </w:rPr>
        <w:t>członka Zespołu</w:t>
      </w:r>
      <w:r w:rsidRPr="00753FDF">
        <w:rPr>
          <w:rFonts w:ascii="Arial" w:hAnsi="Arial"/>
          <w:sz w:val="22"/>
          <w:szCs w:val="22"/>
        </w:rPr>
        <w:t xml:space="preserve">, pracownik </w:t>
      </w:r>
      <w:r w:rsidR="00001CCB" w:rsidRPr="00753FDF">
        <w:rPr>
          <w:rFonts w:ascii="Arial" w:hAnsi="Arial"/>
          <w:sz w:val="22"/>
          <w:szCs w:val="22"/>
        </w:rPr>
        <w:t xml:space="preserve">ten </w:t>
      </w:r>
      <w:r w:rsidR="00A4645B" w:rsidRPr="00753FDF">
        <w:rPr>
          <w:rFonts w:ascii="Arial" w:hAnsi="Arial"/>
          <w:sz w:val="22"/>
          <w:szCs w:val="22"/>
        </w:rPr>
        <w:t>zostaje wyłączony z rozpatrzenia tego zgłoszenia.</w:t>
      </w:r>
    </w:p>
    <w:p w14:paraId="77822313" w14:textId="77777777" w:rsidR="00D36E3E" w:rsidRPr="00753FDF" w:rsidRDefault="00D36E3E" w:rsidP="00D36E3E">
      <w:pPr>
        <w:pStyle w:val="Standard"/>
        <w:tabs>
          <w:tab w:val="left" w:pos="426"/>
        </w:tabs>
        <w:autoSpaceDN/>
        <w:spacing w:line="360" w:lineRule="auto"/>
        <w:jc w:val="both"/>
        <w:textAlignment w:val="auto"/>
        <w:rPr>
          <w:rStyle w:val="Domylnaczcionkaakapitu1"/>
          <w:rFonts w:ascii="Arial" w:hAnsi="Arial"/>
          <w:sz w:val="22"/>
          <w:szCs w:val="22"/>
        </w:rPr>
      </w:pPr>
    </w:p>
    <w:p w14:paraId="1C426DC4" w14:textId="7D317FC4" w:rsidR="000960B7" w:rsidRPr="00753FDF" w:rsidRDefault="000960B7" w:rsidP="006A72D0">
      <w:pPr>
        <w:pStyle w:val="Standard"/>
        <w:tabs>
          <w:tab w:val="left" w:pos="567"/>
        </w:tabs>
        <w:spacing w:line="360" w:lineRule="auto"/>
        <w:jc w:val="center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 xml:space="preserve">§ </w:t>
      </w:r>
      <w:r w:rsidR="00095086" w:rsidRPr="00753FDF">
        <w:rPr>
          <w:rFonts w:ascii="Arial" w:hAnsi="Arial"/>
          <w:sz w:val="22"/>
          <w:szCs w:val="22"/>
        </w:rPr>
        <w:t>8</w:t>
      </w:r>
    </w:p>
    <w:p w14:paraId="3B79B8A4" w14:textId="51156DF1" w:rsidR="00C93AED" w:rsidRDefault="00001CCB" w:rsidP="00CD4B0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Członkowie zespołu</w:t>
      </w:r>
      <w:r w:rsidR="00A55F66" w:rsidRPr="00A55F66">
        <w:rPr>
          <w:rFonts w:ascii="Arial" w:hAnsi="Arial"/>
          <w:sz w:val="22"/>
          <w:szCs w:val="22"/>
        </w:rPr>
        <w:t xml:space="preserve"> </w:t>
      </w:r>
      <w:r w:rsidR="00A55F66">
        <w:rPr>
          <w:rFonts w:ascii="Arial" w:hAnsi="Arial"/>
          <w:sz w:val="22"/>
          <w:szCs w:val="22"/>
        </w:rPr>
        <w:t>wyznaczeni</w:t>
      </w:r>
      <w:r w:rsidRPr="00753FDF">
        <w:rPr>
          <w:rFonts w:ascii="Arial" w:hAnsi="Arial"/>
          <w:sz w:val="22"/>
          <w:szCs w:val="22"/>
        </w:rPr>
        <w:t xml:space="preserve"> do podejmowania działań </w:t>
      </w:r>
      <w:r w:rsidR="00BB2C0F" w:rsidRPr="00753FDF">
        <w:rPr>
          <w:rFonts w:ascii="Arial" w:hAnsi="Arial"/>
          <w:sz w:val="22"/>
          <w:szCs w:val="22"/>
        </w:rPr>
        <w:t>następczych przedstawiają</w:t>
      </w:r>
      <w:r w:rsidR="00EC2CEF" w:rsidRPr="00753FDF">
        <w:rPr>
          <w:rFonts w:ascii="Arial" w:hAnsi="Arial"/>
          <w:sz w:val="22"/>
          <w:szCs w:val="22"/>
        </w:rPr>
        <w:t xml:space="preserve"> Prezydentowi raport z przeprowadzonego postępowania wyjaśniającego wraz </w:t>
      </w:r>
      <w:r w:rsidR="00750C24">
        <w:rPr>
          <w:rFonts w:ascii="Arial" w:hAnsi="Arial"/>
          <w:sz w:val="22"/>
          <w:szCs w:val="22"/>
        </w:rPr>
        <w:br/>
      </w:r>
      <w:r w:rsidR="00EC2CEF" w:rsidRPr="00753FDF">
        <w:rPr>
          <w:rFonts w:ascii="Arial" w:hAnsi="Arial"/>
          <w:sz w:val="22"/>
          <w:szCs w:val="22"/>
        </w:rPr>
        <w:t xml:space="preserve">z rekomendacjami. </w:t>
      </w:r>
    </w:p>
    <w:p w14:paraId="37876D2D" w14:textId="77777777" w:rsidR="00587B6B" w:rsidRPr="00753FDF" w:rsidRDefault="00587B6B" w:rsidP="00CD4B0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08CB4F4F" w14:textId="77777777" w:rsidR="00285F0F" w:rsidRDefault="00285F0F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5453D75A" w14:textId="77777777" w:rsidR="00D36E3E" w:rsidRPr="00753FDF" w:rsidRDefault="00D36E3E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5E835D93" w14:textId="6761CAD9" w:rsidR="00C93AED" w:rsidRPr="00753FDF" w:rsidRDefault="00C93AED" w:rsidP="00CD4B04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lastRenderedPageBreak/>
        <w:t xml:space="preserve">§ </w:t>
      </w:r>
      <w:r w:rsidR="00A42F25">
        <w:rPr>
          <w:rFonts w:ascii="Arial" w:hAnsi="Arial"/>
          <w:sz w:val="22"/>
          <w:szCs w:val="22"/>
        </w:rPr>
        <w:t>9</w:t>
      </w:r>
    </w:p>
    <w:p w14:paraId="5478C919" w14:textId="1632C932" w:rsidR="006A72D0" w:rsidRPr="00753FDF" w:rsidRDefault="006A72D0" w:rsidP="00675548">
      <w:pPr>
        <w:pStyle w:val="Akapitzlist"/>
        <w:numPr>
          <w:ilvl w:val="0"/>
          <w:numId w:val="41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trike/>
          <w:lang w:eastAsia="pl-PL"/>
        </w:rPr>
      </w:pPr>
      <w:r w:rsidRPr="00753FDF">
        <w:rPr>
          <w:rFonts w:ascii="Arial" w:eastAsia="Verdana" w:hAnsi="Arial" w:cs="Arial"/>
          <w:kern w:val="2"/>
          <w:lang w:eastAsia="zh-CN" w:bidi="hi-IN"/>
        </w:rPr>
        <w:t>Sygnalista podlega ochronie od chwili dokonania zgłoszenia lub ujawnienia publicznego, pod warunkiem</w:t>
      </w:r>
      <w:r w:rsidR="00D35B04" w:rsidRPr="00753FDF">
        <w:rPr>
          <w:rFonts w:ascii="Arial" w:eastAsia="Verdana" w:hAnsi="Arial" w:cs="Arial"/>
          <w:kern w:val="2"/>
          <w:lang w:eastAsia="zh-CN" w:bidi="hi-IN"/>
        </w:rPr>
        <w:t>,</w:t>
      </w:r>
      <w:r w:rsidRPr="00753FDF">
        <w:rPr>
          <w:rFonts w:ascii="Arial" w:eastAsia="Verdana" w:hAnsi="Arial" w:cs="Arial"/>
          <w:kern w:val="2"/>
          <w:lang w:eastAsia="zh-CN" w:bidi="hi-IN"/>
        </w:rPr>
        <w:t xml:space="preserve"> że miał uzasadnione podstawy sądzić, że informacja będąca przedmiotem zgłoszenia lub ujawnienia publicznego jest prawdziwa w momencie dokonywania zgłoszenia lub ujawnienia publicznego i że stanowi informację o naruszeniu prawa.</w:t>
      </w:r>
    </w:p>
    <w:p w14:paraId="315D803C" w14:textId="72341E3C" w:rsidR="00140086" w:rsidRPr="00753FDF" w:rsidRDefault="00140086" w:rsidP="00675548">
      <w:pPr>
        <w:pStyle w:val="Akapitzlist"/>
        <w:numPr>
          <w:ilvl w:val="0"/>
          <w:numId w:val="41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strike/>
          <w:lang w:eastAsia="pl-PL"/>
        </w:rPr>
      </w:pPr>
      <w:r w:rsidRPr="00753FDF">
        <w:rPr>
          <w:rFonts w:ascii="Arial" w:eastAsia="Verdana" w:hAnsi="Arial" w:cs="Arial"/>
          <w:kern w:val="2"/>
          <w:lang w:eastAsia="zh-CN" w:bidi="hi-IN"/>
        </w:rPr>
        <w:t>Sygnalista podlega ochronie wyłącznie w zakresie dokonanych zgłoszeń.</w:t>
      </w:r>
    </w:p>
    <w:p w14:paraId="77A05423" w14:textId="77777777" w:rsidR="00140086" w:rsidRPr="00753FDF" w:rsidRDefault="00140086" w:rsidP="00140086">
      <w:pPr>
        <w:widowControl/>
        <w:autoSpaceDE/>
        <w:autoSpaceDN/>
        <w:spacing w:line="360" w:lineRule="auto"/>
        <w:jc w:val="center"/>
        <w:textAlignment w:val="auto"/>
        <w:rPr>
          <w:rFonts w:ascii="Arial" w:eastAsia="NSimSun" w:hAnsi="Arial" w:cs="Arial"/>
          <w:kern w:val="2"/>
          <w:lang w:eastAsia="zh-CN" w:bidi="hi-IN"/>
        </w:rPr>
      </w:pPr>
    </w:p>
    <w:p w14:paraId="5CC8BB20" w14:textId="4DA15413" w:rsidR="00140086" w:rsidRPr="00753FDF" w:rsidRDefault="00140086" w:rsidP="00140086">
      <w:pPr>
        <w:widowControl/>
        <w:autoSpaceDE/>
        <w:autoSpaceDN/>
        <w:spacing w:line="360" w:lineRule="auto"/>
        <w:jc w:val="center"/>
        <w:textAlignment w:val="auto"/>
        <w:rPr>
          <w:rFonts w:ascii="Arial" w:eastAsia="NSimSun" w:hAnsi="Arial" w:cs="Arial"/>
          <w:kern w:val="2"/>
          <w:lang w:eastAsia="zh-CN" w:bidi="hi-IN"/>
        </w:rPr>
      </w:pPr>
      <w:r w:rsidRPr="00753FDF">
        <w:rPr>
          <w:rFonts w:ascii="Arial" w:eastAsia="NSimSun" w:hAnsi="Arial" w:cs="Arial"/>
          <w:color w:val="000000"/>
          <w:kern w:val="2"/>
          <w:lang w:eastAsia="zh-CN" w:bidi="hi-IN"/>
        </w:rPr>
        <w:t>§ 1</w:t>
      </w:r>
      <w:r w:rsidR="00A42F25">
        <w:rPr>
          <w:rFonts w:ascii="Arial" w:eastAsia="NSimSun" w:hAnsi="Arial" w:cs="Arial"/>
          <w:color w:val="000000"/>
          <w:kern w:val="2"/>
          <w:lang w:eastAsia="zh-CN" w:bidi="hi-IN"/>
        </w:rPr>
        <w:t>0</w:t>
      </w:r>
    </w:p>
    <w:p w14:paraId="1D0A5421" w14:textId="71881856" w:rsidR="006A72D0" w:rsidRPr="00753FDF" w:rsidRDefault="006A72D0" w:rsidP="00675548">
      <w:pPr>
        <w:widowControl/>
        <w:numPr>
          <w:ilvl w:val="0"/>
          <w:numId w:val="39"/>
        </w:numPr>
        <w:tabs>
          <w:tab w:val="clear" w:pos="720"/>
        </w:tabs>
        <w:autoSpaceDE/>
        <w:autoSpaceDN/>
        <w:spacing w:line="360" w:lineRule="auto"/>
        <w:ind w:left="0" w:firstLine="0"/>
        <w:jc w:val="both"/>
        <w:textAlignment w:val="auto"/>
        <w:rPr>
          <w:rFonts w:ascii="Arial" w:eastAsia="NSimSun" w:hAnsi="Arial" w:cs="Arial"/>
          <w:kern w:val="2"/>
          <w:lang w:eastAsia="zh-CN" w:bidi="hi-IN"/>
        </w:rPr>
      </w:pPr>
      <w:r w:rsidRPr="00753FDF">
        <w:rPr>
          <w:rFonts w:ascii="Arial" w:eastAsia="NSimSun" w:hAnsi="Arial" w:cs="Arial"/>
          <w:kern w:val="2"/>
          <w:lang w:eastAsia="zh-CN" w:bidi="hi-IN"/>
        </w:rPr>
        <w:t>O</w:t>
      </w:r>
      <w:r w:rsidR="00140086" w:rsidRPr="00753FDF">
        <w:rPr>
          <w:rFonts w:ascii="Arial" w:eastAsia="NSimSun" w:hAnsi="Arial" w:cs="Arial"/>
          <w:kern w:val="2"/>
          <w:lang w:eastAsia="zh-CN" w:bidi="hi-IN"/>
        </w:rPr>
        <w:t xml:space="preserve">chronę </w:t>
      </w:r>
      <w:r w:rsidR="00FB6756" w:rsidRPr="00753FDF">
        <w:rPr>
          <w:rFonts w:ascii="Arial" w:eastAsia="NSimSun" w:hAnsi="Arial" w:cs="Arial"/>
          <w:kern w:val="2"/>
          <w:lang w:eastAsia="zh-CN" w:bidi="hi-IN"/>
        </w:rPr>
        <w:t xml:space="preserve">sygnalisty </w:t>
      </w:r>
      <w:r w:rsidR="00140086" w:rsidRPr="00753FDF">
        <w:rPr>
          <w:rFonts w:ascii="Arial" w:eastAsia="NSimSun" w:hAnsi="Arial" w:cs="Arial"/>
          <w:kern w:val="2"/>
          <w:lang w:eastAsia="zh-CN" w:bidi="hi-IN"/>
        </w:rPr>
        <w:t>przed możliwymi działaniami odwetowymi, a także przed szykanami, dyskryminacją i innymi formami wykluczenia lub nękania przez innych pracowników</w:t>
      </w:r>
      <w:r w:rsidRPr="00753FDF">
        <w:rPr>
          <w:rFonts w:ascii="Arial" w:eastAsia="NSimSun" w:hAnsi="Arial" w:cs="Arial"/>
          <w:kern w:val="2"/>
          <w:lang w:eastAsia="zh-CN" w:bidi="hi-IN"/>
        </w:rPr>
        <w:t xml:space="preserve"> zapewnia się w szczególności poprzez:</w:t>
      </w:r>
    </w:p>
    <w:p w14:paraId="415776FE" w14:textId="0F8F557F" w:rsidR="00140086" w:rsidRPr="00753FDF" w:rsidRDefault="006A72D0" w:rsidP="00675548">
      <w:pPr>
        <w:widowControl/>
        <w:numPr>
          <w:ilvl w:val="0"/>
          <w:numId w:val="40"/>
        </w:numPr>
        <w:autoSpaceDE/>
        <w:autoSpaceDN/>
        <w:spacing w:line="360" w:lineRule="auto"/>
        <w:ind w:left="0" w:firstLine="0"/>
        <w:jc w:val="both"/>
        <w:textAlignment w:val="auto"/>
        <w:rPr>
          <w:rFonts w:ascii="Arial" w:eastAsia="NSimSun" w:hAnsi="Arial" w:cs="Arial"/>
          <w:kern w:val="2"/>
          <w:lang w:eastAsia="zh-CN" w:bidi="hi-IN"/>
        </w:rPr>
      </w:pPr>
      <w:r w:rsidRPr="00753FDF">
        <w:rPr>
          <w:rFonts w:ascii="Arial" w:eastAsia="NSimSun" w:hAnsi="Arial" w:cs="Arial"/>
          <w:kern w:val="2"/>
          <w:lang w:eastAsia="zh-CN" w:bidi="hi-IN"/>
        </w:rPr>
        <w:t xml:space="preserve">działania gwarantujące poszanowanie zasady poufności i anonimowości danych, ochronę tożsamości na każdym etapie prowadzenia działań następczych, jak i po ich zakończeniu, z zastrzeżeniem sytuacji </w:t>
      </w:r>
      <w:r w:rsidR="00FB6756" w:rsidRPr="00753FDF">
        <w:rPr>
          <w:rFonts w:ascii="Arial" w:eastAsia="NSimSun" w:hAnsi="Arial" w:cs="Arial"/>
          <w:kern w:val="2"/>
          <w:lang w:eastAsia="zh-CN" w:bidi="hi-IN"/>
        </w:rPr>
        <w:t xml:space="preserve">w której </w:t>
      </w:r>
      <w:r w:rsidRPr="00753FDF">
        <w:rPr>
          <w:rFonts w:ascii="Arial" w:eastAsia="NSimSun" w:hAnsi="Arial" w:cs="Arial"/>
          <w:kern w:val="2"/>
          <w:lang w:eastAsia="zh-CN" w:bidi="hi-IN"/>
        </w:rPr>
        <w:t xml:space="preserve">ujawnienie jego tożsamości </w:t>
      </w:r>
      <w:r w:rsidR="008C367A" w:rsidRPr="00753FDF">
        <w:rPr>
          <w:rFonts w:ascii="Arial" w:hAnsi="Arial" w:cs="Arial"/>
        </w:rPr>
        <w:t xml:space="preserve">jest koniecznym </w:t>
      </w:r>
      <w:r w:rsidR="00F77E93">
        <w:rPr>
          <w:rFonts w:ascii="Arial" w:hAnsi="Arial" w:cs="Arial"/>
        </w:rPr>
        <w:br/>
      </w:r>
      <w:r w:rsidR="008C367A" w:rsidRPr="00753FDF">
        <w:rPr>
          <w:rFonts w:ascii="Arial" w:hAnsi="Arial" w:cs="Arial"/>
        </w:rPr>
        <w:t>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14:paraId="537CCF61" w14:textId="31C4D7B2" w:rsidR="00140086" w:rsidRPr="00753FDF" w:rsidRDefault="00140086" w:rsidP="00675548">
      <w:pPr>
        <w:widowControl/>
        <w:numPr>
          <w:ilvl w:val="0"/>
          <w:numId w:val="40"/>
        </w:numPr>
        <w:autoSpaceDE/>
        <w:autoSpaceDN/>
        <w:spacing w:line="360" w:lineRule="auto"/>
        <w:ind w:left="0" w:firstLine="0"/>
        <w:jc w:val="both"/>
        <w:textAlignment w:val="auto"/>
        <w:rPr>
          <w:rFonts w:ascii="Arial" w:eastAsia="NSimSun" w:hAnsi="Arial" w:cs="Arial"/>
          <w:kern w:val="2"/>
          <w:lang w:eastAsia="zh-CN" w:bidi="hi-IN"/>
        </w:rPr>
      </w:pPr>
      <w:r w:rsidRPr="00753FDF">
        <w:rPr>
          <w:rFonts w:ascii="Arial" w:eastAsia="NSimSun" w:hAnsi="Arial" w:cs="Arial"/>
          <w:kern w:val="2"/>
          <w:lang w:eastAsia="zh-CN" w:bidi="hi-IN"/>
        </w:rPr>
        <w:t>doprowadz</w:t>
      </w:r>
      <w:r w:rsidR="008C367A" w:rsidRPr="00753FDF">
        <w:rPr>
          <w:rFonts w:ascii="Arial" w:eastAsia="NSimSun" w:hAnsi="Arial" w:cs="Arial"/>
          <w:kern w:val="2"/>
          <w:lang w:eastAsia="zh-CN" w:bidi="hi-IN"/>
        </w:rPr>
        <w:t>enie</w:t>
      </w:r>
      <w:r w:rsidRPr="00753FDF">
        <w:rPr>
          <w:rFonts w:ascii="Arial" w:eastAsia="NSimSun" w:hAnsi="Arial" w:cs="Arial"/>
          <w:kern w:val="2"/>
          <w:lang w:eastAsia="zh-CN" w:bidi="hi-IN"/>
        </w:rPr>
        <w:t xml:space="preserve"> do ukarania osób, którym udowodnione zostało podejmowanie jakichkolwiek działań represyjnych i odwetowych względem sygnalisty;</w:t>
      </w:r>
    </w:p>
    <w:p w14:paraId="0693A2CA" w14:textId="02F798F6" w:rsidR="006025B2" w:rsidRPr="00753FDF" w:rsidRDefault="006025B2" w:rsidP="006025B2">
      <w:pPr>
        <w:widowControl/>
        <w:numPr>
          <w:ilvl w:val="0"/>
          <w:numId w:val="40"/>
        </w:numPr>
        <w:autoSpaceDE/>
        <w:autoSpaceDN/>
        <w:spacing w:line="360" w:lineRule="auto"/>
        <w:ind w:left="0" w:firstLine="0"/>
        <w:jc w:val="both"/>
        <w:textAlignment w:val="auto"/>
        <w:rPr>
          <w:rFonts w:ascii="Arial" w:eastAsia="NSimSun" w:hAnsi="Arial" w:cs="Arial"/>
          <w:kern w:val="2"/>
          <w:lang w:eastAsia="zh-CN" w:bidi="hi-IN"/>
        </w:rPr>
      </w:pPr>
      <w:r w:rsidRPr="00753FDF">
        <w:rPr>
          <w:rFonts w:ascii="Arial" w:eastAsia="NSimSun" w:hAnsi="Arial" w:cs="Arial"/>
          <w:kern w:val="2"/>
          <w:lang w:eastAsia="zh-CN" w:bidi="hi-IN"/>
        </w:rPr>
        <w:t xml:space="preserve">zobowiązuje </w:t>
      </w:r>
      <w:r w:rsidRPr="00753FDF">
        <w:rPr>
          <w:rFonts w:ascii="Arial" w:hAnsi="Arial" w:cs="Arial"/>
        </w:rPr>
        <w:t>Naczelnik</w:t>
      </w:r>
      <w:r>
        <w:rPr>
          <w:rFonts w:ascii="Arial" w:hAnsi="Arial" w:cs="Arial"/>
        </w:rPr>
        <w:t>a</w:t>
      </w:r>
      <w:r w:rsidRPr="00753FDF">
        <w:rPr>
          <w:rFonts w:ascii="Arial" w:hAnsi="Arial" w:cs="Arial"/>
        </w:rPr>
        <w:t xml:space="preserve"> Wydziału Organizacyjnego Kadr i Szkoleń </w:t>
      </w:r>
      <w:r w:rsidRPr="00753FDF">
        <w:rPr>
          <w:rFonts w:ascii="Arial" w:eastAsia="NSimSun" w:hAnsi="Arial" w:cs="Arial"/>
          <w:kern w:val="2"/>
          <w:lang w:eastAsia="zh-CN" w:bidi="hi-IN"/>
        </w:rPr>
        <w:t>do monitorowania sytuacji sygnalisty</w:t>
      </w:r>
      <w:r>
        <w:rPr>
          <w:rFonts w:ascii="Arial" w:eastAsia="NSimSun" w:hAnsi="Arial" w:cs="Arial"/>
          <w:kern w:val="2"/>
          <w:lang w:eastAsia="zh-CN" w:bidi="hi-IN"/>
        </w:rPr>
        <w:t xml:space="preserve">, </w:t>
      </w:r>
      <w:r w:rsidRPr="006025B2">
        <w:rPr>
          <w:rFonts w:ascii="Arial" w:eastAsia="NSimSun" w:hAnsi="Arial" w:cs="Arial"/>
          <w:kern w:val="2"/>
          <w:lang w:eastAsia="zh-CN" w:bidi="hi-IN"/>
        </w:rPr>
        <w:t xml:space="preserve">z którym Urząd pozostaje w stosunku pracy. </w:t>
      </w:r>
      <w:r w:rsidRPr="00753FDF">
        <w:rPr>
          <w:rFonts w:ascii="Arial" w:eastAsia="NSimSun" w:hAnsi="Arial" w:cs="Arial"/>
          <w:kern w:val="2"/>
          <w:lang w:eastAsia="zh-CN" w:bidi="hi-IN"/>
        </w:rPr>
        <w:t xml:space="preserve">Monitorowanie obejmuje analizę wszelkich wniosków </w:t>
      </w:r>
      <w:r>
        <w:rPr>
          <w:rFonts w:ascii="Arial" w:eastAsia="NSimSun" w:hAnsi="Arial" w:cs="Arial"/>
          <w:kern w:val="2"/>
          <w:lang w:eastAsia="zh-CN" w:bidi="hi-IN"/>
        </w:rPr>
        <w:t xml:space="preserve">dot. </w:t>
      </w:r>
      <w:r w:rsidRPr="00753FDF">
        <w:rPr>
          <w:rFonts w:ascii="Arial" w:eastAsia="NSimSun" w:hAnsi="Arial" w:cs="Arial"/>
          <w:kern w:val="2"/>
          <w:lang w:eastAsia="zh-CN" w:bidi="hi-IN"/>
        </w:rPr>
        <w:t>sygnalisty,</w:t>
      </w:r>
      <w:r>
        <w:rPr>
          <w:rFonts w:ascii="Arial" w:eastAsia="NSimSun" w:hAnsi="Arial" w:cs="Arial"/>
          <w:kern w:val="2"/>
          <w:lang w:eastAsia="zh-CN" w:bidi="hi-IN"/>
        </w:rPr>
        <w:t xml:space="preserve"> wynikających z jego stosunku pracy, </w:t>
      </w:r>
      <w:r w:rsidRPr="00753FDF">
        <w:rPr>
          <w:rFonts w:ascii="Arial" w:eastAsia="NSimSun" w:hAnsi="Arial" w:cs="Arial"/>
          <w:kern w:val="2"/>
          <w:lang w:eastAsia="zh-CN" w:bidi="hi-IN"/>
        </w:rPr>
        <w:t xml:space="preserve"> </w:t>
      </w:r>
      <w:r>
        <w:rPr>
          <w:rFonts w:ascii="Arial" w:eastAsia="NSimSun" w:hAnsi="Arial" w:cs="Arial"/>
          <w:kern w:val="2"/>
          <w:lang w:eastAsia="zh-CN" w:bidi="hi-IN"/>
        </w:rPr>
        <w:br/>
      </w:r>
      <w:r w:rsidRPr="00753FDF">
        <w:rPr>
          <w:rFonts w:ascii="Arial" w:eastAsia="NSimSun" w:hAnsi="Arial" w:cs="Arial"/>
          <w:kern w:val="2"/>
          <w:lang w:eastAsia="zh-CN" w:bidi="hi-IN"/>
        </w:rPr>
        <w:t>w szczególności:</w:t>
      </w:r>
    </w:p>
    <w:p w14:paraId="68D8E584" w14:textId="77777777" w:rsidR="006025B2" w:rsidRPr="00753FDF" w:rsidRDefault="006025B2" w:rsidP="006025B2">
      <w:pPr>
        <w:widowControl/>
        <w:autoSpaceDE/>
        <w:autoSpaceDN/>
        <w:spacing w:line="360" w:lineRule="auto"/>
        <w:ind w:left="709" w:hanging="720"/>
        <w:jc w:val="both"/>
        <w:textAlignment w:val="auto"/>
        <w:rPr>
          <w:rFonts w:ascii="Arial" w:eastAsia="NSimSun" w:hAnsi="Arial" w:cs="Arial"/>
          <w:kern w:val="2"/>
          <w:lang w:eastAsia="zh-CN" w:bidi="hi-IN"/>
        </w:rPr>
      </w:pPr>
      <w:r w:rsidRPr="00753FDF">
        <w:rPr>
          <w:rFonts w:ascii="Arial" w:eastAsia="NSimSun" w:hAnsi="Arial" w:cs="Arial"/>
          <w:kern w:val="2"/>
          <w:lang w:eastAsia="zh-CN" w:bidi="hi-IN"/>
        </w:rPr>
        <w:t>a) rozwiązania umowy o pracę,</w:t>
      </w:r>
    </w:p>
    <w:p w14:paraId="63E9EA62" w14:textId="77777777" w:rsidR="006025B2" w:rsidRPr="00753FDF" w:rsidRDefault="006025B2" w:rsidP="006025B2">
      <w:pPr>
        <w:widowControl/>
        <w:autoSpaceDE/>
        <w:autoSpaceDN/>
        <w:spacing w:line="360" w:lineRule="auto"/>
        <w:ind w:left="709" w:hanging="720"/>
        <w:jc w:val="both"/>
        <w:textAlignment w:val="auto"/>
        <w:rPr>
          <w:rFonts w:ascii="Arial" w:eastAsia="NSimSun" w:hAnsi="Arial" w:cs="Arial"/>
          <w:kern w:val="2"/>
          <w:lang w:eastAsia="zh-CN" w:bidi="hi-IN"/>
        </w:rPr>
      </w:pPr>
      <w:r w:rsidRPr="00753FDF">
        <w:rPr>
          <w:rFonts w:ascii="Arial" w:eastAsia="NSimSun" w:hAnsi="Arial" w:cs="Arial"/>
          <w:kern w:val="2"/>
          <w:lang w:eastAsia="zh-CN" w:bidi="hi-IN"/>
        </w:rPr>
        <w:t xml:space="preserve">b) zmiany zakresu czynności, </w:t>
      </w:r>
    </w:p>
    <w:p w14:paraId="1FD1A2AC" w14:textId="77777777" w:rsidR="006025B2" w:rsidRPr="00753FDF" w:rsidRDefault="006025B2" w:rsidP="006025B2">
      <w:pPr>
        <w:widowControl/>
        <w:autoSpaceDE/>
        <w:autoSpaceDN/>
        <w:spacing w:line="360" w:lineRule="auto"/>
        <w:ind w:left="709" w:hanging="720"/>
        <w:jc w:val="both"/>
        <w:textAlignment w:val="auto"/>
        <w:rPr>
          <w:rFonts w:ascii="Arial" w:eastAsia="NSimSun" w:hAnsi="Arial" w:cs="Arial"/>
          <w:kern w:val="2"/>
          <w:lang w:eastAsia="zh-CN" w:bidi="hi-IN"/>
        </w:rPr>
      </w:pPr>
      <w:r w:rsidRPr="00753FDF">
        <w:rPr>
          <w:rFonts w:ascii="Arial" w:eastAsia="NSimSun" w:hAnsi="Arial" w:cs="Arial"/>
          <w:kern w:val="2"/>
          <w:lang w:eastAsia="zh-CN" w:bidi="hi-IN"/>
        </w:rPr>
        <w:t xml:space="preserve">c) </w:t>
      </w:r>
      <w:r>
        <w:rPr>
          <w:rFonts w:ascii="Arial" w:eastAsia="NSimSun" w:hAnsi="Arial" w:cs="Arial"/>
          <w:kern w:val="2"/>
          <w:lang w:eastAsia="zh-CN" w:bidi="hi-IN"/>
        </w:rPr>
        <w:t>zmiany warunków pracy i płacy</w:t>
      </w:r>
      <w:r w:rsidRPr="00753FDF">
        <w:rPr>
          <w:rFonts w:ascii="Arial" w:eastAsia="NSimSun" w:hAnsi="Arial" w:cs="Arial"/>
          <w:kern w:val="2"/>
          <w:lang w:eastAsia="zh-CN" w:bidi="hi-IN"/>
        </w:rPr>
        <w:t>,</w:t>
      </w:r>
    </w:p>
    <w:p w14:paraId="485A57A2" w14:textId="77777777" w:rsidR="006025B2" w:rsidRPr="00753FDF" w:rsidRDefault="006025B2" w:rsidP="006025B2">
      <w:pPr>
        <w:widowControl/>
        <w:autoSpaceDE/>
        <w:autoSpaceDN/>
        <w:spacing w:line="360" w:lineRule="auto"/>
        <w:ind w:hanging="11"/>
        <w:jc w:val="both"/>
        <w:textAlignment w:val="auto"/>
        <w:rPr>
          <w:rFonts w:ascii="Arial" w:eastAsia="NSimSun" w:hAnsi="Arial" w:cs="Arial"/>
          <w:kern w:val="2"/>
          <w:lang w:eastAsia="zh-CN" w:bidi="hi-IN"/>
        </w:rPr>
      </w:pPr>
      <w:r w:rsidRPr="00753FDF">
        <w:rPr>
          <w:rFonts w:ascii="Arial" w:eastAsia="NSimSun" w:hAnsi="Arial" w:cs="Arial"/>
          <w:kern w:val="2"/>
          <w:lang w:eastAsia="zh-CN" w:bidi="hi-IN"/>
        </w:rPr>
        <w:t xml:space="preserve">d) </w:t>
      </w:r>
      <w:r>
        <w:rPr>
          <w:rFonts w:ascii="Arial" w:eastAsia="NSimSun" w:hAnsi="Arial" w:cs="Arial"/>
          <w:kern w:val="2"/>
          <w:lang w:eastAsia="zh-CN" w:bidi="hi-IN"/>
        </w:rPr>
        <w:t>nierównego traktowania przy przyznawaniu dodatkowych świadczeń pieniężnych.</w:t>
      </w:r>
    </w:p>
    <w:p w14:paraId="5BEA562B" w14:textId="1D1BFE2D" w:rsidR="00140086" w:rsidRPr="00753FDF" w:rsidRDefault="005548E3" w:rsidP="005548E3">
      <w:pPr>
        <w:widowControl/>
        <w:autoSpaceDE/>
        <w:autoSpaceDN/>
        <w:spacing w:line="360" w:lineRule="auto"/>
        <w:jc w:val="both"/>
        <w:textAlignment w:val="auto"/>
        <w:rPr>
          <w:rFonts w:ascii="Arial" w:eastAsia="NSimSun" w:hAnsi="Arial" w:cs="Arial"/>
          <w:kern w:val="2"/>
          <w:lang w:eastAsia="zh-CN" w:bidi="hi-IN"/>
        </w:rPr>
      </w:pPr>
      <w:r w:rsidRPr="00753FDF">
        <w:rPr>
          <w:rFonts w:ascii="Arial" w:hAnsi="Arial" w:cs="Arial"/>
        </w:rPr>
        <w:t>2</w:t>
      </w:r>
      <w:r w:rsidR="00140086" w:rsidRPr="00753FDF">
        <w:rPr>
          <w:rFonts w:ascii="Arial" w:hAnsi="Arial" w:cs="Arial"/>
        </w:rPr>
        <w:t xml:space="preserve">. </w:t>
      </w:r>
      <w:r w:rsidRPr="00753FDF">
        <w:rPr>
          <w:rFonts w:ascii="Arial" w:hAnsi="Arial" w:cs="Arial"/>
        </w:rPr>
        <w:t>Wobec sygnalisty nie mogą być podejmowane próby lub groźby zastosowania takich działań odwetowych.</w:t>
      </w:r>
    </w:p>
    <w:p w14:paraId="47F8A6AF" w14:textId="46AE921C" w:rsidR="00140086" w:rsidRPr="00753FDF" w:rsidRDefault="005548E3" w:rsidP="00140086">
      <w:pPr>
        <w:widowControl/>
        <w:autoSpaceDE/>
        <w:autoSpaceDN/>
        <w:spacing w:line="360" w:lineRule="auto"/>
        <w:jc w:val="both"/>
        <w:textAlignment w:val="auto"/>
        <w:rPr>
          <w:rFonts w:ascii="Arial" w:hAnsi="Arial" w:cs="Arial"/>
        </w:rPr>
      </w:pPr>
      <w:r w:rsidRPr="00753FDF">
        <w:rPr>
          <w:rFonts w:ascii="Arial" w:hAnsi="Arial" w:cs="Arial"/>
        </w:rPr>
        <w:t xml:space="preserve">3. </w:t>
      </w:r>
      <w:r w:rsidR="00140086" w:rsidRPr="00753FDF">
        <w:rPr>
          <w:rFonts w:ascii="Arial" w:hAnsi="Arial" w:cs="Arial"/>
        </w:rPr>
        <w:t xml:space="preserve">Przepisy </w:t>
      </w:r>
      <w:r w:rsidRPr="00753FDF">
        <w:rPr>
          <w:rFonts w:ascii="Arial" w:hAnsi="Arial" w:cs="Arial"/>
        </w:rPr>
        <w:t>ust. 1 i 2</w:t>
      </w:r>
      <w:r w:rsidR="00140086" w:rsidRPr="00753FDF">
        <w:rPr>
          <w:rFonts w:ascii="Arial" w:hAnsi="Arial" w:cs="Arial"/>
        </w:rPr>
        <w:t xml:space="preserve"> stosuje się odpowiednio do osoby pomagającej w dokonaniu zgłoszenia oraz osoby powiązanej z sygnalistą.</w:t>
      </w:r>
    </w:p>
    <w:p w14:paraId="291F531B" w14:textId="77777777" w:rsidR="00140086" w:rsidRPr="00753FDF" w:rsidRDefault="00140086" w:rsidP="00140086">
      <w:pPr>
        <w:autoSpaceDE/>
        <w:autoSpaceDN/>
        <w:spacing w:line="360" w:lineRule="auto"/>
        <w:ind w:left="907"/>
        <w:jc w:val="both"/>
        <w:textAlignment w:val="auto"/>
        <w:rPr>
          <w:rFonts w:ascii="Arial" w:hAnsi="Arial" w:cs="Arial"/>
        </w:rPr>
      </w:pPr>
    </w:p>
    <w:p w14:paraId="38D44EFF" w14:textId="77777777" w:rsidR="00285F0F" w:rsidRDefault="00285F0F" w:rsidP="00140086">
      <w:pPr>
        <w:spacing w:line="360" w:lineRule="auto"/>
        <w:jc w:val="both"/>
        <w:rPr>
          <w:rFonts w:ascii="Arial" w:hAnsi="Arial" w:cs="Arial"/>
          <w:lang w:eastAsia="pl-PL"/>
        </w:rPr>
      </w:pPr>
    </w:p>
    <w:p w14:paraId="3F930700" w14:textId="77777777" w:rsidR="00587B6B" w:rsidRDefault="00587B6B" w:rsidP="00140086">
      <w:pPr>
        <w:spacing w:line="360" w:lineRule="auto"/>
        <w:jc w:val="both"/>
        <w:rPr>
          <w:rFonts w:ascii="Arial" w:hAnsi="Arial" w:cs="Arial"/>
          <w:lang w:eastAsia="pl-PL"/>
        </w:rPr>
      </w:pPr>
    </w:p>
    <w:p w14:paraId="06AC3DA7" w14:textId="77777777" w:rsidR="00587B6B" w:rsidRDefault="00587B6B" w:rsidP="00140086">
      <w:pPr>
        <w:spacing w:line="360" w:lineRule="auto"/>
        <w:jc w:val="both"/>
        <w:rPr>
          <w:rFonts w:ascii="Arial" w:hAnsi="Arial" w:cs="Arial"/>
          <w:lang w:eastAsia="pl-PL"/>
        </w:rPr>
      </w:pPr>
    </w:p>
    <w:p w14:paraId="53135165" w14:textId="77777777" w:rsidR="00587B6B" w:rsidRPr="00753FDF" w:rsidRDefault="00587B6B" w:rsidP="00140086">
      <w:pPr>
        <w:spacing w:line="360" w:lineRule="auto"/>
        <w:jc w:val="both"/>
        <w:rPr>
          <w:rFonts w:ascii="Arial" w:hAnsi="Arial" w:cs="Arial"/>
          <w:lang w:eastAsia="pl-PL"/>
        </w:rPr>
      </w:pPr>
    </w:p>
    <w:p w14:paraId="0A0DB30E" w14:textId="7F11C787" w:rsidR="00FA04F6" w:rsidRPr="00753FDF" w:rsidRDefault="00C93AED" w:rsidP="00FA04F6">
      <w:pPr>
        <w:pStyle w:val="Standard"/>
        <w:tabs>
          <w:tab w:val="left" w:pos="567"/>
        </w:tabs>
        <w:spacing w:line="360" w:lineRule="auto"/>
        <w:jc w:val="center"/>
        <w:rPr>
          <w:rStyle w:val="Domylnaczcionkaakapitu1"/>
          <w:rFonts w:ascii="Arial" w:hAnsi="Arial"/>
          <w:sz w:val="22"/>
          <w:szCs w:val="22"/>
        </w:rPr>
      </w:pPr>
      <w:bookmarkStart w:id="9" w:name="_Hlk172211157"/>
      <w:bookmarkStart w:id="10" w:name="_Hlk172211324"/>
      <w:r w:rsidRPr="00753FDF">
        <w:rPr>
          <w:rStyle w:val="Domylnaczcionkaakapitu1"/>
          <w:rFonts w:ascii="Arial" w:hAnsi="Arial"/>
          <w:sz w:val="22"/>
          <w:szCs w:val="22"/>
        </w:rPr>
        <w:t xml:space="preserve">§ </w:t>
      </w:r>
      <w:bookmarkEnd w:id="9"/>
      <w:r w:rsidRPr="00753FDF">
        <w:rPr>
          <w:rStyle w:val="Domylnaczcionkaakapitu1"/>
          <w:rFonts w:ascii="Arial" w:hAnsi="Arial"/>
          <w:sz w:val="22"/>
          <w:szCs w:val="22"/>
        </w:rPr>
        <w:t>1</w:t>
      </w:r>
      <w:r w:rsidR="00A42F25">
        <w:rPr>
          <w:rStyle w:val="Domylnaczcionkaakapitu1"/>
          <w:rFonts w:ascii="Arial" w:hAnsi="Arial"/>
          <w:sz w:val="22"/>
          <w:szCs w:val="22"/>
        </w:rPr>
        <w:t>1</w:t>
      </w:r>
    </w:p>
    <w:bookmarkEnd w:id="10"/>
    <w:p w14:paraId="45714A53" w14:textId="77777777" w:rsidR="008F342E" w:rsidRPr="00753FDF" w:rsidRDefault="008F342E" w:rsidP="008F342E">
      <w:pPr>
        <w:pStyle w:val="Standard"/>
        <w:tabs>
          <w:tab w:val="left" w:pos="0"/>
        </w:tabs>
        <w:spacing w:line="360" w:lineRule="auto"/>
        <w:jc w:val="both"/>
        <w:rPr>
          <w:rFonts w:ascii="Arial" w:hAnsi="Arial"/>
          <w:sz w:val="22"/>
          <w:szCs w:val="22"/>
        </w:rPr>
      </w:pPr>
    </w:p>
    <w:p w14:paraId="2B798D35" w14:textId="7C867E49" w:rsidR="00C93AED" w:rsidRPr="00753FDF" w:rsidRDefault="00C93AED" w:rsidP="00AC3BCE">
      <w:pPr>
        <w:pStyle w:val="Standard"/>
        <w:spacing w:line="360" w:lineRule="auto"/>
        <w:ind w:left="22"/>
        <w:jc w:val="both"/>
        <w:rPr>
          <w:rFonts w:ascii="Arial" w:hAnsi="Arial"/>
          <w:sz w:val="22"/>
          <w:szCs w:val="22"/>
        </w:rPr>
      </w:pPr>
      <w:r w:rsidRPr="00753FDF">
        <w:rPr>
          <w:rFonts w:ascii="Arial" w:hAnsi="Arial"/>
          <w:sz w:val="22"/>
          <w:szCs w:val="22"/>
        </w:rPr>
        <w:t>W sprawach ni</w:t>
      </w:r>
      <w:r w:rsidR="00310725" w:rsidRPr="00753FDF">
        <w:rPr>
          <w:rFonts w:ascii="Arial" w:hAnsi="Arial"/>
          <w:sz w:val="22"/>
          <w:szCs w:val="22"/>
        </w:rPr>
        <w:t>e</w:t>
      </w:r>
      <w:r w:rsidRPr="00753FDF">
        <w:rPr>
          <w:rFonts w:ascii="Arial" w:hAnsi="Arial"/>
          <w:sz w:val="22"/>
          <w:szCs w:val="22"/>
        </w:rPr>
        <w:t xml:space="preserve">uregulowanych niniejszą procedurą zastosowanie mają odpowiednie przepisy </w:t>
      </w:r>
      <w:bookmarkStart w:id="11" w:name="_Hlk172880728"/>
      <w:r w:rsidR="00D35B04" w:rsidRPr="00753FDF">
        <w:rPr>
          <w:rFonts w:ascii="Arial" w:hAnsi="Arial"/>
          <w:sz w:val="22"/>
          <w:szCs w:val="22"/>
        </w:rPr>
        <w:t>u</w:t>
      </w:r>
      <w:r w:rsidR="00590AB3" w:rsidRPr="00753FDF">
        <w:rPr>
          <w:rFonts w:ascii="Arial" w:hAnsi="Arial"/>
          <w:sz w:val="22"/>
          <w:szCs w:val="22"/>
        </w:rPr>
        <w:t>stawy</w:t>
      </w:r>
      <w:r w:rsidR="00310725" w:rsidRPr="00753FDF">
        <w:rPr>
          <w:rFonts w:ascii="Arial" w:hAnsi="Arial"/>
          <w:sz w:val="22"/>
          <w:szCs w:val="22"/>
        </w:rPr>
        <w:t xml:space="preserve"> z dnia 14 czerwca 2024 r. o ochronie sygnalistów (Dz. U. z 2024 r. poz. 928)</w:t>
      </w:r>
      <w:bookmarkEnd w:id="11"/>
      <w:r w:rsidR="00310725" w:rsidRPr="00753FDF">
        <w:rPr>
          <w:rFonts w:ascii="Arial" w:hAnsi="Arial"/>
          <w:sz w:val="22"/>
          <w:szCs w:val="22"/>
        </w:rPr>
        <w:t>.</w:t>
      </w:r>
    </w:p>
    <w:p w14:paraId="7516372A" w14:textId="77777777" w:rsidR="00310725" w:rsidRPr="00D35B04" w:rsidRDefault="00310725" w:rsidP="00140086">
      <w:pPr>
        <w:pStyle w:val="Standard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</w:p>
    <w:p w14:paraId="2C602DD7" w14:textId="77777777" w:rsidR="00310725" w:rsidRPr="00D35B04" w:rsidRDefault="00310725" w:rsidP="00140086">
      <w:pPr>
        <w:pStyle w:val="Standard"/>
        <w:spacing w:line="360" w:lineRule="auto"/>
        <w:jc w:val="both"/>
        <w:rPr>
          <w:rFonts w:asciiTheme="minorBidi" w:hAnsiTheme="minorBidi" w:cstheme="minorBidi"/>
          <w:sz w:val="22"/>
          <w:szCs w:val="22"/>
        </w:rPr>
      </w:pPr>
    </w:p>
    <w:p w14:paraId="4D3F7DF7" w14:textId="200EDDD4" w:rsidR="00310725" w:rsidRPr="00D35B04" w:rsidRDefault="00310725" w:rsidP="00CD4B0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2E9A24E8" w14:textId="77777777" w:rsidR="00310725" w:rsidRPr="00D35B04" w:rsidRDefault="00310725" w:rsidP="00CD4B0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4BCE080C" w14:textId="77777777" w:rsidR="00310725" w:rsidRPr="00D35B04" w:rsidRDefault="00310725" w:rsidP="00CD4B0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341EB30E" w14:textId="77777777" w:rsidR="00310725" w:rsidRPr="00D35B04" w:rsidRDefault="00310725" w:rsidP="00CD4B0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6325D00F" w14:textId="77777777" w:rsidR="007875A4" w:rsidRDefault="007875A4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30AC4A8E" w14:textId="77777777" w:rsidR="00FE6B56" w:rsidRDefault="00FE6B56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15BA9C6B" w14:textId="77777777" w:rsidR="003B0677" w:rsidRDefault="003B0677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709EB5F3" w14:textId="77777777" w:rsidR="003B0677" w:rsidRDefault="003B0677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74A46415" w14:textId="77777777" w:rsidR="003B0677" w:rsidRDefault="003B0677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64A54FBE" w14:textId="77777777" w:rsidR="003B0677" w:rsidRDefault="003B0677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245D4049" w14:textId="77777777" w:rsidR="00FE6B56" w:rsidRDefault="00FE6B56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650420A9" w14:textId="77777777" w:rsidR="00D61F8D" w:rsidRDefault="00D61F8D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5ECCE4FA" w14:textId="77777777" w:rsidR="00D61F8D" w:rsidRDefault="00D61F8D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4401933F" w14:textId="77777777" w:rsidR="00D61F8D" w:rsidRDefault="00D61F8D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7DE6F3E5" w14:textId="77777777" w:rsidR="00D61F8D" w:rsidRDefault="00D61F8D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26931488" w14:textId="77777777" w:rsidR="00D61F8D" w:rsidRDefault="00D61F8D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1BD40F67" w14:textId="77777777" w:rsidR="00FE6B56" w:rsidRDefault="00FE6B56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3F7B7085" w14:textId="77777777" w:rsidR="00FE6B56" w:rsidRDefault="00FE6B56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22227B31" w14:textId="77777777" w:rsidR="007875A4" w:rsidRDefault="007875A4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57E6B22B" w14:textId="77777777" w:rsidR="00D36E3E" w:rsidRDefault="00D36E3E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7186A4C5" w14:textId="77777777" w:rsidR="00D36E3E" w:rsidRDefault="00D36E3E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2D4561D6" w14:textId="77777777" w:rsidR="00D36E3E" w:rsidRDefault="00D36E3E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48025296" w14:textId="77777777" w:rsidR="00D36E3E" w:rsidRDefault="00D36E3E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238CD703" w14:textId="77777777" w:rsidR="00D36E3E" w:rsidRDefault="00D36E3E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30084769" w14:textId="77777777" w:rsidR="00D36E3E" w:rsidRDefault="00D36E3E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7B0B5E57" w14:textId="77777777" w:rsidR="00D36E3E" w:rsidRDefault="00D36E3E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7424601D" w14:textId="77777777" w:rsidR="00D36E3E" w:rsidRDefault="00D36E3E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2F00FBE4" w14:textId="77777777" w:rsidR="00D36E3E" w:rsidRDefault="00D36E3E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15C39417" w14:textId="77777777" w:rsidR="007875A4" w:rsidRPr="00CD4B04" w:rsidRDefault="007875A4" w:rsidP="00CD4B04">
      <w:pPr>
        <w:pStyle w:val="Standard"/>
        <w:spacing w:line="360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684AC5CD" w14:textId="77777777" w:rsidR="00750C24" w:rsidRDefault="00750C24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05EEEC79" w14:textId="77777777" w:rsidR="00750C24" w:rsidRDefault="00750C24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2B51AF05" w14:textId="77777777" w:rsidR="00750C24" w:rsidRDefault="00750C24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567556F4" w14:textId="77777777" w:rsidR="00750C24" w:rsidRDefault="00750C24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663ADBAA" w14:textId="77B42ED3" w:rsidR="00704719" w:rsidRPr="00704719" w:rsidRDefault="00704719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  <w:r w:rsidRPr="00704719">
        <w:rPr>
          <w:rFonts w:ascii="Arial" w:hAnsi="Arial"/>
          <w:sz w:val="14"/>
          <w:szCs w:val="14"/>
        </w:rPr>
        <w:t xml:space="preserve">Załącznik nr </w:t>
      </w:r>
      <w:r>
        <w:rPr>
          <w:rFonts w:ascii="Arial" w:hAnsi="Arial"/>
          <w:sz w:val="14"/>
          <w:szCs w:val="14"/>
        </w:rPr>
        <w:t>1</w:t>
      </w:r>
    </w:p>
    <w:p w14:paraId="7B09F7A6" w14:textId="77777777" w:rsidR="00704719" w:rsidRDefault="00704719" w:rsidP="00704719">
      <w:pPr>
        <w:ind w:left="6946" w:right="-567"/>
        <w:rPr>
          <w:rFonts w:ascii="Arial" w:hAnsi="Arial" w:cs="Arial"/>
          <w:sz w:val="14"/>
          <w:szCs w:val="14"/>
        </w:rPr>
      </w:pPr>
      <w:r w:rsidRPr="00704719">
        <w:rPr>
          <w:rFonts w:ascii="Arial" w:hAnsi="Arial" w:cs="Arial"/>
          <w:sz w:val="14"/>
          <w:szCs w:val="14"/>
        </w:rPr>
        <w:t>do Wewnętrznej procedury zgłaszania przypadków naruszeń prawa</w:t>
      </w:r>
    </w:p>
    <w:p w14:paraId="1E95B8CC" w14:textId="77777777" w:rsidR="00CA78C7" w:rsidRDefault="00CA78C7" w:rsidP="00704719">
      <w:pPr>
        <w:ind w:left="6946" w:right="-567"/>
        <w:rPr>
          <w:rFonts w:ascii="Arial" w:hAnsi="Arial" w:cs="Arial"/>
          <w:sz w:val="14"/>
          <w:szCs w:val="14"/>
        </w:rPr>
      </w:pPr>
    </w:p>
    <w:p w14:paraId="194A7057" w14:textId="77777777" w:rsidR="00CA78C7" w:rsidRDefault="00CA78C7" w:rsidP="00704719">
      <w:pPr>
        <w:ind w:left="6946" w:right="-567"/>
        <w:rPr>
          <w:rFonts w:ascii="Arial" w:hAnsi="Arial" w:cs="Arial"/>
          <w:sz w:val="14"/>
          <w:szCs w:val="14"/>
        </w:rPr>
      </w:pPr>
    </w:p>
    <w:p w14:paraId="24EFF7EF" w14:textId="77777777" w:rsidR="00CA78C7" w:rsidRDefault="00CA78C7" w:rsidP="00704719">
      <w:pPr>
        <w:ind w:left="6946" w:right="-567"/>
        <w:rPr>
          <w:rFonts w:ascii="Arial" w:hAnsi="Arial" w:cs="Arial"/>
          <w:sz w:val="14"/>
          <w:szCs w:val="1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CA78C7" w:rsidRPr="008625CB" w14:paraId="6083B540" w14:textId="77777777" w:rsidTr="00847D79">
        <w:tc>
          <w:tcPr>
            <w:tcW w:w="9207" w:type="dxa"/>
          </w:tcPr>
          <w:p w14:paraId="768B7E93" w14:textId="77777777" w:rsidR="00CA78C7" w:rsidRPr="00CA78C7" w:rsidRDefault="00CA78C7" w:rsidP="00403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8C7">
              <w:rPr>
                <w:rFonts w:ascii="Arial" w:hAnsi="Arial" w:cs="Arial"/>
                <w:b/>
                <w:bCs/>
                <w:sz w:val="22"/>
                <w:szCs w:val="22"/>
              </w:rPr>
              <w:t>Formularz zgłoszenia naruszeń prawa w Urzędzie Miasta Tychy</w:t>
            </w:r>
          </w:p>
        </w:tc>
      </w:tr>
      <w:tr w:rsidR="00CA78C7" w:rsidRPr="0057004F" w14:paraId="5A62BBD9" w14:textId="77777777" w:rsidTr="00847D79">
        <w:tc>
          <w:tcPr>
            <w:tcW w:w="9207" w:type="dxa"/>
          </w:tcPr>
          <w:p w14:paraId="37CD4F29" w14:textId="77777777" w:rsidR="00CA78C7" w:rsidRPr="00CA78C7" w:rsidRDefault="00CA78C7" w:rsidP="00403D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8C7">
              <w:rPr>
                <w:rFonts w:ascii="Arial" w:hAnsi="Arial" w:cs="Arial"/>
                <w:b/>
                <w:bCs/>
                <w:sz w:val="22"/>
                <w:szCs w:val="22"/>
              </w:rPr>
              <w:t>1.Informacja o osobie składającej zgłoszenie</w:t>
            </w:r>
          </w:p>
        </w:tc>
      </w:tr>
      <w:tr w:rsidR="00CA78C7" w14:paraId="4027DFA5" w14:textId="77777777" w:rsidTr="00847D79">
        <w:tc>
          <w:tcPr>
            <w:tcW w:w="9207" w:type="dxa"/>
          </w:tcPr>
          <w:p w14:paraId="18CD5983" w14:textId="77777777" w:rsidR="00CA78C7" w:rsidRPr="005308CD" w:rsidRDefault="00CA78C7" w:rsidP="00403D0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308C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Imię i nazwisko:</w:t>
            </w:r>
          </w:p>
          <w:p w14:paraId="18EFBCBA" w14:textId="77777777" w:rsidR="00CA78C7" w:rsidRPr="00CA78C7" w:rsidRDefault="00CA78C7" w:rsidP="00403D07">
            <w:pPr>
              <w:rPr>
                <w:rFonts w:ascii="Arial" w:hAnsi="Arial" w:cs="Arial"/>
                <w:sz w:val="18"/>
                <w:szCs w:val="18"/>
              </w:rPr>
            </w:pP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>(W przypadku zgłoszenia składanego przez kilka osób, proszę wpisać je wszystkie. W przypadku zgłoszenia anonimowego proszę pozostawić puste pola)</w:t>
            </w:r>
          </w:p>
        </w:tc>
      </w:tr>
      <w:tr w:rsidR="008D53EB" w14:paraId="217AB17A" w14:textId="77777777" w:rsidTr="00847D79">
        <w:trPr>
          <w:trHeight w:val="795"/>
        </w:trPr>
        <w:tc>
          <w:tcPr>
            <w:tcW w:w="9207" w:type="dxa"/>
          </w:tcPr>
          <w:p w14:paraId="79C09457" w14:textId="17946BCA" w:rsidR="008D53EB" w:rsidRDefault="008D53EB" w:rsidP="008D53EB">
            <w:pPr>
              <w:rPr>
                <w:b/>
                <w:bCs/>
              </w:rPr>
            </w:pPr>
            <w:r w:rsidRPr="008155A6">
              <w:rPr>
                <w:rFonts w:ascii="Arial" w:hAnsi="Arial" w:cs="Arial"/>
                <w:b/>
                <w:bCs/>
                <w:sz w:val="22"/>
                <w:szCs w:val="22"/>
              </w:rPr>
              <w:t>Jeżeli wyrażasz zgodę na ujawnienie swoich danych osobowych proszę zaznaczyć</w:t>
            </w:r>
            <w:r w:rsidRPr="00404D23">
              <w:rPr>
                <w:b/>
                <w:bCs/>
              </w:rPr>
              <w:t xml:space="preserve"> </w:t>
            </w:r>
            <w:sdt>
              <w:sdtPr>
                <w:id w:val="80991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4D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F816132" w14:textId="33950509" w:rsidR="008D53EB" w:rsidRPr="008D53EB" w:rsidRDefault="008D53EB" w:rsidP="008D53EB">
            <w:pPr>
              <w:rPr>
                <w:rFonts w:ascii="Arial" w:hAnsi="Arial" w:cs="Arial"/>
              </w:rPr>
            </w:pPr>
            <w:r w:rsidRPr="00966511">
              <w:rPr>
                <w:i/>
                <w:iCs/>
                <w:color w:val="657C9C" w:themeColor="text2" w:themeTint="BF"/>
                <w:sz w:val="20"/>
              </w:rPr>
              <w:t>(</w:t>
            </w:r>
            <w:r>
              <w:rPr>
                <w:i/>
                <w:iCs/>
                <w:color w:val="657C9C" w:themeColor="text2" w:themeTint="BF"/>
                <w:sz w:val="20"/>
              </w:rPr>
              <w:t>zgodnie z a</w:t>
            </w:r>
            <w:r w:rsidRPr="00037EA4">
              <w:rPr>
                <w:i/>
                <w:iCs/>
                <w:color w:val="657C9C" w:themeColor="text2" w:themeTint="BF"/>
                <w:sz w:val="20"/>
              </w:rPr>
              <w:t xml:space="preserve">rt. 8. </w:t>
            </w:r>
            <w:r>
              <w:rPr>
                <w:i/>
                <w:iCs/>
                <w:color w:val="657C9C" w:themeColor="text2" w:themeTint="BF"/>
                <w:sz w:val="20"/>
              </w:rPr>
              <w:t>ust.</w:t>
            </w:r>
            <w:r w:rsidRPr="00037EA4">
              <w:rPr>
                <w:i/>
                <w:iCs/>
                <w:color w:val="657C9C" w:themeColor="text2" w:themeTint="BF"/>
                <w:sz w:val="20"/>
              </w:rPr>
              <w:t>1. Dane osobowe sygnalisty, pozwalające na ustalenie jego tożsamości, nie podlegają ujawnieniu nieupoważnionym osobom, chyba że za wyraźną zgodą sygnalisty</w:t>
            </w:r>
            <w:r w:rsidRPr="00966511">
              <w:rPr>
                <w:i/>
                <w:iCs/>
                <w:color w:val="657C9C" w:themeColor="text2" w:themeTint="BF"/>
                <w:sz w:val="20"/>
              </w:rPr>
              <w:t>)</w:t>
            </w:r>
          </w:p>
        </w:tc>
      </w:tr>
      <w:tr w:rsidR="00CA78C7" w14:paraId="3E7C7875" w14:textId="77777777" w:rsidTr="00847D79">
        <w:tc>
          <w:tcPr>
            <w:tcW w:w="9207" w:type="dxa"/>
          </w:tcPr>
          <w:p w14:paraId="54BB9FFF" w14:textId="77777777" w:rsidR="00CA78C7" w:rsidRPr="005308CD" w:rsidRDefault="00CA78C7" w:rsidP="00403D0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308C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Dane kontaktowe:</w:t>
            </w:r>
          </w:p>
          <w:p w14:paraId="3CF5D86C" w14:textId="456246D5" w:rsidR="00CA78C7" w:rsidRPr="00CA78C7" w:rsidRDefault="00CA78C7" w:rsidP="00403D07">
            <w:pPr>
              <w:rPr>
                <w:rFonts w:ascii="Arial" w:hAnsi="Arial" w:cs="Arial"/>
                <w:sz w:val="18"/>
                <w:szCs w:val="18"/>
              </w:rPr>
            </w:pP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>(Proszę podać dane kontaktowe, np. e-mail</w:t>
            </w:r>
            <w:r w:rsidR="00745D13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 xml:space="preserve">. </w:t>
            </w: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>Podanie tych danych umożliwi nam kontakt zwrotny)</w:t>
            </w:r>
          </w:p>
        </w:tc>
      </w:tr>
      <w:tr w:rsidR="00CA78C7" w:rsidRPr="00966511" w14:paraId="43850914" w14:textId="77777777" w:rsidTr="00847D79">
        <w:tc>
          <w:tcPr>
            <w:tcW w:w="9207" w:type="dxa"/>
          </w:tcPr>
          <w:p w14:paraId="4825F672" w14:textId="77777777" w:rsidR="00CA78C7" w:rsidRPr="005308CD" w:rsidRDefault="00CA78C7" w:rsidP="00403D0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308C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Relacja łącząca z Urzędem Miasta Tychy:</w:t>
            </w:r>
          </w:p>
          <w:p w14:paraId="736C5A5D" w14:textId="77777777" w:rsidR="00CA78C7" w:rsidRPr="00CA78C7" w:rsidRDefault="00CA78C7" w:rsidP="00403D07">
            <w:pPr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</w:pP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>(Proszę wybrać jedną opcji opisanych obok. Pozwoli nam to na szybsze zapoznanie się ze sprawą)</w:t>
            </w:r>
          </w:p>
          <w:p w14:paraId="1ED391A8" w14:textId="77777777" w:rsidR="00CA78C7" w:rsidRPr="00CA78C7" w:rsidRDefault="001E28BE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7211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jestem pracownikiem;</w:t>
            </w:r>
          </w:p>
          <w:p w14:paraId="358794DA" w14:textId="77777777" w:rsidR="00CA78C7" w:rsidRPr="00CA78C7" w:rsidRDefault="001E28BE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46870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 jestem zleceniobiorcą/usługodawcą;</w:t>
            </w:r>
          </w:p>
          <w:p w14:paraId="2D66393A" w14:textId="77777777" w:rsidR="00CA78C7" w:rsidRPr="00CA78C7" w:rsidRDefault="001E28BE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34479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 jestem byłym pracownikiem;</w:t>
            </w:r>
          </w:p>
          <w:p w14:paraId="45AE2B3B" w14:textId="77777777" w:rsidR="00CA78C7" w:rsidRPr="00CA78C7" w:rsidRDefault="001E28BE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04020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 jestem kandydatem do pracy;</w:t>
            </w:r>
          </w:p>
          <w:p w14:paraId="45BD4303" w14:textId="77777777" w:rsidR="00CA78C7" w:rsidRPr="00CA78C7" w:rsidRDefault="001E28BE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79364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 jestem wolontariuszem/praktykantem/stażystą;</w:t>
            </w:r>
          </w:p>
          <w:p w14:paraId="5F470B30" w14:textId="2512F6AC" w:rsidR="00CA78C7" w:rsidRPr="00CA78C7" w:rsidRDefault="001E28BE" w:rsidP="00745D1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37885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 inna </w:t>
            </w:r>
            <w:r w:rsidR="00CA78C7"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>(proszę wskazać jaka)</w:t>
            </w:r>
            <w:r w:rsidR="00CA78C7" w:rsidRPr="00CA78C7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A78C7" w:rsidRPr="00966511" w14:paraId="2F8DE3BE" w14:textId="77777777" w:rsidTr="00847D79">
        <w:tc>
          <w:tcPr>
            <w:tcW w:w="9207" w:type="dxa"/>
          </w:tcPr>
          <w:p w14:paraId="61BA1988" w14:textId="49EB7C22" w:rsidR="00CA78C7" w:rsidRPr="00046920" w:rsidRDefault="0059464F" w:rsidP="00403D0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469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Miejsce pracy/ komórka organizacyjna</w:t>
            </w:r>
            <w:r w:rsidR="00CA78C7" w:rsidRPr="000469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3B726B5F" w14:textId="42DA5B6A" w:rsidR="00CA78C7" w:rsidRPr="00CA78C7" w:rsidRDefault="00CA78C7" w:rsidP="00403D0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 xml:space="preserve">(Proszę, </w:t>
            </w:r>
            <w:r w:rsidRPr="00046920">
              <w:rPr>
                <w:rFonts w:ascii="Arial" w:hAnsi="Arial" w:cs="Arial"/>
                <w:i/>
                <w:iCs/>
                <w:color w:val="8496B0" w:themeColor="text2" w:themeTint="99"/>
                <w:sz w:val="18"/>
                <w:szCs w:val="18"/>
              </w:rPr>
              <w:t xml:space="preserve">podaj </w:t>
            </w:r>
            <w:r w:rsidR="0059464F" w:rsidRPr="00046920">
              <w:rPr>
                <w:rFonts w:ascii="Arial" w:hAnsi="Arial" w:cs="Arial"/>
                <w:i/>
                <w:iCs/>
                <w:color w:val="8496B0" w:themeColor="text2" w:themeTint="99"/>
                <w:sz w:val="18"/>
                <w:szCs w:val="18"/>
              </w:rPr>
              <w:t>miejsce pracy/komórkę organizacyjną</w:t>
            </w:r>
            <w:r w:rsidRPr="00046920">
              <w:rPr>
                <w:rFonts w:ascii="Arial" w:hAnsi="Arial" w:cs="Arial"/>
                <w:i/>
                <w:iCs/>
                <w:color w:val="8496B0" w:themeColor="text2" w:themeTint="99"/>
                <w:sz w:val="18"/>
                <w:szCs w:val="18"/>
              </w:rPr>
              <w:t>. Pozwoli nam to na lepsze zrozumienie sprawy oraz zwrócenie uwagi na relacje, które mogą wystąpić w Twoim przypadku)</w:t>
            </w:r>
          </w:p>
        </w:tc>
      </w:tr>
      <w:tr w:rsidR="00CA78C7" w:rsidRPr="00E2522B" w14:paraId="15C1B6DC" w14:textId="77777777" w:rsidTr="00847D79">
        <w:tc>
          <w:tcPr>
            <w:tcW w:w="9207" w:type="dxa"/>
          </w:tcPr>
          <w:p w14:paraId="7166CDC2" w14:textId="77777777"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  <w:r w:rsidRPr="00CA78C7">
              <w:rPr>
                <w:rFonts w:ascii="Arial" w:hAnsi="Arial" w:cs="Arial"/>
                <w:b/>
                <w:bCs/>
                <w:sz w:val="22"/>
                <w:szCs w:val="22"/>
              </w:rPr>
              <w:t>2. Informacje o osobie pokrzywdzonej</w:t>
            </w:r>
            <w:r w:rsidRPr="00CA78C7">
              <w:rPr>
                <w:rFonts w:ascii="Arial" w:hAnsi="Arial" w:cs="Arial"/>
                <w:sz w:val="22"/>
                <w:szCs w:val="22"/>
              </w:rPr>
              <w:t xml:space="preserve"> (jeżeli dotyczy)</w:t>
            </w:r>
          </w:p>
          <w:p w14:paraId="0FF06E3C" w14:textId="77777777" w:rsidR="00CA78C7" w:rsidRPr="00CA78C7" w:rsidRDefault="00CA78C7" w:rsidP="00403D0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>(Zgłoszenie może być złożone anonimowo w swoim imieniu lub jako świadek. Wypełnienie tego pola swoim imieniem i nazwiskiem nie będzie rozumiane jako podanie Twoich danych osobowych jako osoby zgłaszającej. Informacja ta może dotyczyć także osób spoza Urzędu)</w:t>
            </w:r>
          </w:p>
        </w:tc>
      </w:tr>
      <w:tr w:rsidR="00CA78C7" w:rsidRPr="00E2522B" w14:paraId="27CF9A18" w14:textId="77777777" w:rsidTr="00847D79">
        <w:tc>
          <w:tcPr>
            <w:tcW w:w="9207" w:type="dxa"/>
          </w:tcPr>
          <w:p w14:paraId="4390DF34" w14:textId="77777777" w:rsidR="00CA78C7" w:rsidRPr="005308CD" w:rsidRDefault="00CA78C7" w:rsidP="00403D0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308C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Imię i nazwisko:</w:t>
            </w:r>
          </w:p>
        </w:tc>
      </w:tr>
      <w:tr w:rsidR="00CA78C7" w:rsidRPr="00E2522B" w14:paraId="4C2A0599" w14:textId="77777777" w:rsidTr="00847D79">
        <w:tc>
          <w:tcPr>
            <w:tcW w:w="9207" w:type="dxa"/>
          </w:tcPr>
          <w:p w14:paraId="62575A24" w14:textId="4D0BDC06" w:rsidR="00CA78C7" w:rsidRPr="00046920" w:rsidRDefault="0059464F" w:rsidP="00403D0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469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Miejsce pracy/komórka organizacyjna</w:t>
            </w:r>
            <w:r w:rsidR="00CA78C7" w:rsidRPr="000469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  <w:tr w:rsidR="00CA78C7" w:rsidRPr="00E2522B" w14:paraId="53DF5E35" w14:textId="77777777" w:rsidTr="00847D79">
        <w:tc>
          <w:tcPr>
            <w:tcW w:w="9207" w:type="dxa"/>
          </w:tcPr>
          <w:p w14:paraId="0325955A" w14:textId="77777777" w:rsidR="00CA78C7" w:rsidRPr="00046920" w:rsidRDefault="00CA78C7" w:rsidP="00403D0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0469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Dane kontaktowe z tą osobą:</w:t>
            </w:r>
          </w:p>
        </w:tc>
      </w:tr>
      <w:tr w:rsidR="00CA78C7" w:rsidRPr="00E2522B" w14:paraId="6EC8D466" w14:textId="77777777" w:rsidTr="00847D79">
        <w:tc>
          <w:tcPr>
            <w:tcW w:w="9207" w:type="dxa"/>
          </w:tcPr>
          <w:p w14:paraId="3B2E0028" w14:textId="77777777" w:rsidR="00CA78C7" w:rsidRPr="00CA78C7" w:rsidRDefault="00CA78C7" w:rsidP="00403D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8C7">
              <w:rPr>
                <w:rFonts w:ascii="Arial" w:hAnsi="Arial" w:cs="Arial"/>
                <w:b/>
                <w:bCs/>
                <w:sz w:val="22"/>
                <w:szCs w:val="22"/>
              </w:rPr>
              <w:t>3. Informacje o osobie, której działania lub zaniechania dotyczy zgłoszenie</w:t>
            </w:r>
          </w:p>
        </w:tc>
      </w:tr>
      <w:tr w:rsidR="00CA78C7" w14:paraId="0E91A656" w14:textId="77777777" w:rsidTr="00847D79">
        <w:tc>
          <w:tcPr>
            <w:tcW w:w="9207" w:type="dxa"/>
          </w:tcPr>
          <w:p w14:paraId="29892D0A" w14:textId="77777777" w:rsidR="00CA78C7" w:rsidRPr="005308CD" w:rsidRDefault="00CA78C7" w:rsidP="00403D0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308C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Imię i nazwisko:</w:t>
            </w:r>
          </w:p>
        </w:tc>
      </w:tr>
      <w:tr w:rsidR="00847D79" w14:paraId="13B50098" w14:textId="77777777" w:rsidTr="00847D79">
        <w:tc>
          <w:tcPr>
            <w:tcW w:w="9207" w:type="dxa"/>
          </w:tcPr>
          <w:p w14:paraId="04A6F295" w14:textId="35E38367" w:rsidR="00847D79" w:rsidRPr="005308CD" w:rsidRDefault="00847D79" w:rsidP="00847D7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4692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Miejsce pracy/komórka organizacyjna:</w:t>
            </w:r>
          </w:p>
        </w:tc>
      </w:tr>
      <w:tr w:rsidR="00CA78C7" w:rsidRPr="00E2522B" w14:paraId="0FD6B42F" w14:textId="77777777" w:rsidTr="00847D79">
        <w:tc>
          <w:tcPr>
            <w:tcW w:w="9207" w:type="dxa"/>
          </w:tcPr>
          <w:p w14:paraId="21E47F1E" w14:textId="77777777" w:rsidR="00CA78C7" w:rsidRPr="00CA78C7" w:rsidRDefault="00CA78C7" w:rsidP="00403D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78C7">
              <w:rPr>
                <w:rFonts w:ascii="Arial" w:hAnsi="Arial" w:cs="Arial"/>
                <w:b/>
                <w:bCs/>
                <w:sz w:val="22"/>
                <w:szCs w:val="22"/>
              </w:rPr>
              <w:t>4. Informacje o naruszeniu prawa, które zgłaszasz</w:t>
            </w:r>
          </w:p>
          <w:p w14:paraId="55ED68B4" w14:textId="77777777" w:rsidR="00CA78C7" w:rsidRPr="00CA78C7" w:rsidRDefault="00CA78C7" w:rsidP="00403D0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>(Opisz naruszenie, które chcesz zgłosić. Poniżej zawarliśmy kilka pytań, które pomogą Ci opisać zdarzenie)</w:t>
            </w:r>
          </w:p>
        </w:tc>
      </w:tr>
      <w:tr w:rsidR="00CA78C7" w:rsidRPr="00E2522B" w14:paraId="1A61B69E" w14:textId="77777777" w:rsidTr="00847D79">
        <w:tc>
          <w:tcPr>
            <w:tcW w:w="9207" w:type="dxa"/>
          </w:tcPr>
          <w:p w14:paraId="3ACB2D0A" w14:textId="77777777" w:rsidR="00CA78C7" w:rsidRPr="00CA78C7" w:rsidRDefault="00CA78C7" w:rsidP="00403D07">
            <w:pPr>
              <w:rPr>
                <w:rFonts w:ascii="Arial" w:hAnsi="Arial" w:cs="Arial"/>
                <w:i/>
                <w:iCs/>
                <w:color w:val="657C9C" w:themeColor="text2" w:themeTint="BF"/>
                <w:sz w:val="22"/>
                <w:szCs w:val="22"/>
              </w:rPr>
            </w:pPr>
            <w:r w:rsidRPr="005308C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Jakie naruszenie prawa zgłaszasz?</w:t>
            </w:r>
            <w:r w:rsidRPr="00CA78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>(Wybierz z listy obszar, którego dotyczy naruszenie)</w:t>
            </w:r>
          </w:p>
          <w:p w14:paraId="1F8BBACB" w14:textId="77777777" w:rsidR="00CA78C7" w:rsidRPr="00CA78C7" w:rsidRDefault="001E28BE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55901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korupcji;</w:t>
            </w:r>
          </w:p>
          <w:p w14:paraId="4E89AF46" w14:textId="77777777" w:rsidR="00CA78C7" w:rsidRPr="00CA78C7" w:rsidRDefault="001E28BE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2099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zamówień publicznych;</w:t>
            </w:r>
          </w:p>
          <w:p w14:paraId="1315ECBF" w14:textId="77777777" w:rsidR="00CA78C7" w:rsidRPr="00CA78C7" w:rsidRDefault="001E28BE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91073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usług, produktów i rynków finansowych;</w:t>
            </w:r>
          </w:p>
          <w:p w14:paraId="4B280678" w14:textId="77777777" w:rsidR="00CA78C7" w:rsidRPr="00CA78C7" w:rsidRDefault="001E28BE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71646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przeciwdziałania praniu pieniędzy oraz finansowaniu terroryzmu;</w:t>
            </w:r>
          </w:p>
          <w:p w14:paraId="598D1471" w14:textId="77777777" w:rsidR="00CA78C7" w:rsidRPr="00CA78C7" w:rsidRDefault="001E28BE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62327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bezpieczeństwa produktów i ich zgodności z wymogami;</w:t>
            </w:r>
          </w:p>
          <w:p w14:paraId="14560DA4" w14:textId="77777777" w:rsidR="00CA78C7" w:rsidRPr="00CA78C7" w:rsidRDefault="001E28BE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56672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bezpieczeństwa transportu;</w:t>
            </w:r>
          </w:p>
          <w:p w14:paraId="44561735" w14:textId="77777777" w:rsidR="00CA78C7" w:rsidRPr="00CA78C7" w:rsidRDefault="001E28BE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60956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ochrony środowiska;</w:t>
            </w:r>
          </w:p>
          <w:p w14:paraId="35C522CC" w14:textId="77777777" w:rsidR="00CA78C7" w:rsidRPr="00CA78C7" w:rsidRDefault="001E28BE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80304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ochrony radiologicznej i bezpieczeństwa jądrowego;</w:t>
            </w:r>
          </w:p>
          <w:p w14:paraId="66D4BE14" w14:textId="77777777" w:rsidR="00CA78C7" w:rsidRPr="00CA78C7" w:rsidRDefault="001E28BE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42602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bezpieczeństwa żywności i pasz;</w:t>
            </w:r>
          </w:p>
          <w:p w14:paraId="0A8CFA88" w14:textId="77777777" w:rsidR="00CA78C7" w:rsidRPr="00CA78C7" w:rsidRDefault="001E28BE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65091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zdrowia i dobrostanu zwierząt;</w:t>
            </w:r>
          </w:p>
          <w:p w14:paraId="5D73F125" w14:textId="77777777" w:rsidR="00CA78C7" w:rsidRPr="00CA78C7" w:rsidRDefault="001E28BE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06787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zdrowia publicznego;</w:t>
            </w:r>
          </w:p>
          <w:p w14:paraId="43F70C0E" w14:textId="77777777" w:rsidR="00CA78C7" w:rsidRPr="00CA78C7" w:rsidRDefault="001E28BE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61381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ochrony konsumentów;</w:t>
            </w:r>
          </w:p>
          <w:p w14:paraId="77965956" w14:textId="77777777" w:rsidR="00CA78C7" w:rsidRPr="00CA78C7" w:rsidRDefault="001E28BE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39081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ochrony prywatności i danych osobowych;</w:t>
            </w:r>
          </w:p>
          <w:p w14:paraId="5DEE39CB" w14:textId="77777777" w:rsidR="00CA78C7" w:rsidRPr="00CA78C7" w:rsidRDefault="001E28BE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208355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bezpieczeństwa sieci i systemów teleinformatycznych;</w:t>
            </w:r>
          </w:p>
          <w:p w14:paraId="172BFCD6" w14:textId="77777777" w:rsidR="00CA78C7" w:rsidRPr="00CA78C7" w:rsidRDefault="001E28BE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0078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interesów finansowych Skarbu Państwa Rzeczypospolitej Polskiej, jednostki samorządu terytorialnego oraz Unii Europejskiej;</w:t>
            </w:r>
          </w:p>
          <w:p w14:paraId="0D8F5A4A" w14:textId="77777777" w:rsidR="00CA78C7" w:rsidRPr="00CA78C7" w:rsidRDefault="001E28BE" w:rsidP="00403D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54124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sz w:val="22"/>
                <w:szCs w:val="22"/>
              </w:rPr>
              <w:t xml:space="preserve"> rynku wewnętrznego Unii Europejskiej, w tym publicznoprawnych zasad konkurencji i pomocy państwa oraz opodatkowania osób prawnych;</w:t>
            </w:r>
          </w:p>
          <w:p w14:paraId="4F87735E" w14:textId="77777777" w:rsidR="00CA78C7" w:rsidRPr="00CA78C7" w:rsidRDefault="001E28BE" w:rsidP="00403D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04864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8C7" w:rsidRPr="00CA78C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8C7" w:rsidRPr="00CA78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A78C7" w:rsidRPr="00CA78C7">
              <w:rPr>
                <w:rFonts w:ascii="Arial" w:hAnsi="Arial" w:cs="Arial"/>
                <w:sz w:val="22"/>
                <w:szCs w:val="22"/>
              </w:rPr>
              <w:t>konstytucyjnych wolności i praw człowieka i obywatela – występujące w stosunkach jednostki z organami władzy publicznej i niezwiązane z dziedzinami wskazanymi wyżej.</w:t>
            </w:r>
          </w:p>
        </w:tc>
      </w:tr>
      <w:tr w:rsidR="00CA78C7" w14:paraId="14319782" w14:textId="77777777" w:rsidTr="00847D79">
        <w:tc>
          <w:tcPr>
            <w:tcW w:w="9207" w:type="dxa"/>
          </w:tcPr>
          <w:p w14:paraId="31A77A3B" w14:textId="77777777" w:rsidR="00CA78C7" w:rsidRPr="00CA78C7" w:rsidRDefault="00CA78C7" w:rsidP="00403D07">
            <w:pPr>
              <w:rPr>
                <w:rFonts w:ascii="Arial" w:hAnsi="Arial" w:cs="Arial"/>
                <w:i/>
                <w:iCs/>
                <w:color w:val="657C9C" w:themeColor="text2" w:themeTint="BF"/>
                <w:sz w:val="22"/>
                <w:szCs w:val="22"/>
              </w:rPr>
            </w:pPr>
            <w:r w:rsidRPr="001C3A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Na czym polegają lub polegały naruszenia prawa, które zgłaszasz?</w:t>
            </w:r>
            <w:r w:rsidRPr="00CA78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>(opisz naruszenie)</w:t>
            </w:r>
          </w:p>
          <w:p w14:paraId="0108F112" w14:textId="77777777"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4E587" w14:textId="77777777"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64967" w14:textId="77777777"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2AE629" w14:textId="77777777"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CC828A" w14:textId="77777777"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B8EB8F" w14:textId="77777777"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C7" w:rsidRPr="00905D7C" w14:paraId="4303257B" w14:textId="77777777" w:rsidTr="00847D79">
        <w:tc>
          <w:tcPr>
            <w:tcW w:w="9207" w:type="dxa"/>
          </w:tcPr>
          <w:p w14:paraId="4D8DFF70" w14:textId="77777777" w:rsidR="00CA78C7" w:rsidRPr="00CA78C7" w:rsidRDefault="00CA78C7" w:rsidP="00403D07">
            <w:pPr>
              <w:rPr>
                <w:rFonts w:ascii="Arial" w:hAnsi="Arial" w:cs="Arial"/>
                <w:color w:val="657C9C" w:themeColor="text2" w:themeTint="BF"/>
                <w:sz w:val="22"/>
                <w:szCs w:val="22"/>
              </w:rPr>
            </w:pPr>
            <w:r w:rsidRPr="001C3A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Kiedy i gdzie zgłaszane naruszenie prawa miało miejsce?</w:t>
            </w:r>
            <w:r w:rsidRPr="00CA78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A78C7">
              <w:rPr>
                <w:rFonts w:ascii="Arial" w:hAnsi="Arial" w:cs="Arial"/>
                <w:color w:val="657C9C" w:themeColor="text2" w:themeTint="BF"/>
                <w:sz w:val="18"/>
                <w:szCs w:val="18"/>
              </w:rPr>
              <w:t>(proszę wskazać)</w:t>
            </w:r>
          </w:p>
          <w:p w14:paraId="5B8D41C7" w14:textId="77777777" w:rsidR="00CA78C7" w:rsidRPr="00CA78C7" w:rsidRDefault="00CA78C7" w:rsidP="00403D07">
            <w:pPr>
              <w:rPr>
                <w:rFonts w:ascii="Arial" w:hAnsi="Arial" w:cs="Arial"/>
                <w:color w:val="657C9C" w:themeColor="text2" w:themeTint="BF"/>
                <w:sz w:val="22"/>
                <w:szCs w:val="22"/>
              </w:rPr>
            </w:pPr>
          </w:p>
          <w:p w14:paraId="5521642E" w14:textId="77777777" w:rsidR="00CA78C7" w:rsidRPr="00CA78C7" w:rsidRDefault="00CA78C7" w:rsidP="00403D07">
            <w:pPr>
              <w:rPr>
                <w:rFonts w:ascii="Arial" w:hAnsi="Arial" w:cs="Arial"/>
                <w:color w:val="657C9C" w:themeColor="text2" w:themeTint="BF"/>
                <w:sz w:val="22"/>
                <w:szCs w:val="22"/>
              </w:rPr>
            </w:pPr>
          </w:p>
          <w:p w14:paraId="7D0D2055" w14:textId="77777777" w:rsidR="00CA78C7" w:rsidRPr="00CA78C7" w:rsidRDefault="00CA78C7" w:rsidP="00403D07">
            <w:pPr>
              <w:rPr>
                <w:rFonts w:ascii="Arial" w:hAnsi="Arial" w:cs="Arial"/>
                <w:color w:val="657C9C" w:themeColor="text2" w:themeTint="BF"/>
                <w:sz w:val="22"/>
                <w:szCs w:val="22"/>
              </w:rPr>
            </w:pPr>
          </w:p>
          <w:p w14:paraId="7B9E6518" w14:textId="77777777" w:rsidR="00CA78C7" w:rsidRPr="00CA78C7" w:rsidRDefault="00CA78C7" w:rsidP="00403D07">
            <w:pPr>
              <w:rPr>
                <w:rFonts w:ascii="Arial" w:hAnsi="Arial" w:cs="Arial"/>
                <w:color w:val="657C9C" w:themeColor="text2" w:themeTint="BF"/>
                <w:sz w:val="22"/>
                <w:szCs w:val="22"/>
              </w:rPr>
            </w:pPr>
          </w:p>
          <w:p w14:paraId="0699529E" w14:textId="77777777" w:rsidR="00CA78C7" w:rsidRPr="00CA78C7" w:rsidRDefault="00CA78C7" w:rsidP="00403D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A78C7" w:rsidRPr="00905D7C" w14:paraId="07052F52" w14:textId="77777777" w:rsidTr="00847D79">
        <w:tc>
          <w:tcPr>
            <w:tcW w:w="9207" w:type="dxa"/>
          </w:tcPr>
          <w:p w14:paraId="6AC1AE5B" w14:textId="77777777" w:rsidR="00CA78C7" w:rsidRPr="00CA78C7" w:rsidRDefault="00CA78C7" w:rsidP="00403D07">
            <w:pPr>
              <w:rPr>
                <w:rFonts w:ascii="Arial" w:hAnsi="Arial" w:cs="Arial"/>
                <w:color w:val="657C9C" w:themeColor="text2" w:themeTint="BF"/>
                <w:sz w:val="18"/>
                <w:szCs w:val="18"/>
              </w:rPr>
            </w:pPr>
            <w:r w:rsidRPr="001C3A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W jaki sposób doszło do naruszenia prawa i z jakiego powodu?</w:t>
            </w:r>
            <w:r w:rsidRPr="00CA78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A78C7">
              <w:rPr>
                <w:rFonts w:ascii="Arial" w:hAnsi="Arial" w:cs="Arial"/>
                <w:color w:val="657C9C" w:themeColor="text2" w:themeTint="BF"/>
                <w:sz w:val="18"/>
                <w:szCs w:val="18"/>
              </w:rPr>
              <w:t>(proszę wypełnić to pole, jeżeli znasz przyczyny naruszenia oraz znasz sposób, w jaki do niego doszło)</w:t>
            </w:r>
          </w:p>
          <w:p w14:paraId="234ACEA0" w14:textId="77777777" w:rsidR="00CA78C7" w:rsidRPr="00CA78C7" w:rsidRDefault="00CA78C7" w:rsidP="00403D07">
            <w:pPr>
              <w:rPr>
                <w:rFonts w:ascii="Arial" w:hAnsi="Arial" w:cs="Arial"/>
                <w:color w:val="657C9C" w:themeColor="text2" w:themeTint="BF"/>
                <w:sz w:val="22"/>
                <w:szCs w:val="22"/>
              </w:rPr>
            </w:pPr>
          </w:p>
          <w:p w14:paraId="07E58361" w14:textId="77777777" w:rsidR="00CA78C7" w:rsidRPr="00CA78C7" w:rsidRDefault="00CA78C7" w:rsidP="00403D07">
            <w:pPr>
              <w:rPr>
                <w:rFonts w:ascii="Arial" w:hAnsi="Arial" w:cs="Arial"/>
                <w:color w:val="657C9C" w:themeColor="text2" w:themeTint="BF"/>
                <w:sz w:val="22"/>
                <w:szCs w:val="22"/>
              </w:rPr>
            </w:pPr>
          </w:p>
          <w:p w14:paraId="0AEDDD02" w14:textId="77777777" w:rsidR="00CA78C7" w:rsidRPr="00CA78C7" w:rsidRDefault="00CA78C7" w:rsidP="00403D07">
            <w:pPr>
              <w:rPr>
                <w:rFonts w:ascii="Arial" w:hAnsi="Arial" w:cs="Arial"/>
                <w:color w:val="657C9C" w:themeColor="text2" w:themeTint="BF"/>
                <w:sz w:val="22"/>
                <w:szCs w:val="22"/>
              </w:rPr>
            </w:pPr>
          </w:p>
          <w:p w14:paraId="6244551D" w14:textId="77777777" w:rsidR="00CA78C7" w:rsidRPr="00CA78C7" w:rsidRDefault="00CA78C7" w:rsidP="00403D07">
            <w:pPr>
              <w:rPr>
                <w:rFonts w:ascii="Arial" w:hAnsi="Arial" w:cs="Arial"/>
                <w:color w:val="657C9C" w:themeColor="text2" w:themeTint="BF"/>
                <w:sz w:val="22"/>
                <w:szCs w:val="22"/>
              </w:rPr>
            </w:pPr>
          </w:p>
          <w:p w14:paraId="72822CFF" w14:textId="77777777" w:rsidR="00CA78C7" w:rsidRPr="00CA78C7" w:rsidRDefault="00CA78C7" w:rsidP="00403D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A78C7" w14:paraId="29E586A0" w14:textId="77777777" w:rsidTr="00847D79">
        <w:tc>
          <w:tcPr>
            <w:tcW w:w="9207" w:type="dxa"/>
          </w:tcPr>
          <w:p w14:paraId="6CF519DA" w14:textId="77777777" w:rsidR="00CA78C7" w:rsidRPr="00CA78C7" w:rsidRDefault="00CA78C7" w:rsidP="00403D07">
            <w:pPr>
              <w:rPr>
                <w:rFonts w:ascii="Arial" w:hAnsi="Arial" w:cs="Arial"/>
                <w:i/>
                <w:iCs/>
                <w:color w:val="657C9C" w:themeColor="text2" w:themeTint="BF"/>
                <w:sz w:val="22"/>
                <w:szCs w:val="22"/>
              </w:rPr>
            </w:pPr>
            <w:r w:rsidRPr="001C3A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Czy zgłaszasz jakieś dowody?</w:t>
            </w:r>
            <w:r w:rsidRPr="00CA78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>(jeżeli tak proszę wskazać jakie)</w:t>
            </w:r>
          </w:p>
          <w:p w14:paraId="11EDC1D3" w14:textId="77777777" w:rsidR="00CA78C7" w:rsidRPr="00CA78C7" w:rsidRDefault="00CA78C7" w:rsidP="00403D07">
            <w:pPr>
              <w:rPr>
                <w:rFonts w:ascii="Arial" w:hAnsi="Arial" w:cs="Arial"/>
                <w:i/>
                <w:iCs/>
                <w:color w:val="657C9C" w:themeColor="text2" w:themeTint="BF"/>
                <w:sz w:val="22"/>
                <w:szCs w:val="22"/>
              </w:rPr>
            </w:pPr>
          </w:p>
          <w:p w14:paraId="6931786B" w14:textId="77777777"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C7" w14:paraId="08B27AF5" w14:textId="77777777" w:rsidTr="00847D79">
        <w:tc>
          <w:tcPr>
            <w:tcW w:w="9207" w:type="dxa"/>
          </w:tcPr>
          <w:p w14:paraId="656A7539" w14:textId="51ED5449" w:rsidR="00CA78C7" w:rsidRPr="00CA78C7" w:rsidRDefault="00CA78C7" w:rsidP="00403D07">
            <w:pPr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</w:pPr>
            <w:r w:rsidRPr="001C3A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Czy zgłaszałaś/zgłaszałeś to naruszenie prawa już wcześniej?</w:t>
            </w:r>
            <w:r w:rsidRPr="00CA78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 xml:space="preserve">(Jeżeli tak, to proszę </w:t>
            </w:r>
            <w:r w:rsidR="00BB2C0F"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>wskazać,</w:t>
            </w:r>
            <w:r w:rsidRPr="00CA78C7">
              <w:rPr>
                <w:rFonts w:ascii="Arial" w:hAnsi="Arial" w:cs="Arial"/>
                <w:i/>
                <w:iCs/>
                <w:color w:val="657C9C" w:themeColor="text2" w:themeTint="BF"/>
                <w:sz w:val="18"/>
                <w:szCs w:val="18"/>
              </w:rPr>
              <w:t xml:space="preserve"> kiedy, komu i w jakiej formie)</w:t>
            </w:r>
          </w:p>
          <w:p w14:paraId="40200863" w14:textId="77777777"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EEA165" w14:textId="77777777"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C7" w14:paraId="458B4361" w14:textId="77777777" w:rsidTr="00847D79">
        <w:tc>
          <w:tcPr>
            <w:tcW w:w="9207" w:type="dxa"/>
          </w:tcPr>
          <w:p w14:paraId="4223C59F" w14:textId="77777777" w:rsidR="00CA78C7" w:rsidRPr="001C3AD6" w:rsidRDefault="00CA78C7" w:rsidP="00403D07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C3A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Dodatkowe informacje w sprawie:</w:t>
            </w:r>
          </w:p>
          <w:p w14:paraId="71613C93" w14:textId="77777777" w:rsidR="00CA78C7" w:rsidRPr="001C3AD6" w:rsidRDefault="00CA78C7" w:rsidP="00403D0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A5DCF1C" w14:textId="77777777"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DF3AD1" w14:textId="77777777"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E02F00" w14:textId="77777777"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78135B" w14:textId="77777777"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C7" w14:paraId="3F65497A" w14:textId="77777777" w:rsidTr="00847D79">
        <w:tc>
          <w:tcPr>
            <w:tcW w:w="9207" w:type="dxa"/>
          </w:tcPr>
          <w:p w14:paraId="0AA4B85C" w14:textId="19D092D9" w:rsidR="00CA78C7" w:rsidRPr="001C3AD6" w:rsidRDefault="00CA78C7" w:rsidP="00403D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3AD6">
              <w:rPr>
                <w:rFonts w:ascii="Arial" w:hAnsi="Arial" w:cs="Arial"/>
                <w:b/>
                <w:bCs/>
                <w:sz w:val="22"/>
                <w:szCs w:val="22"/>
              </w:rPr>
              <w:t>Data i podpis składającego zgłoszenie:</w:t>
            </w:r>
            <w:r w:rsidR="00E561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C4145E9" w14:textId="77777777"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718" w14:textId="77777777" w:rsidR="00CA78C7" w:rsidRPr="00CA78C7" w:rsidRDefault="00CA78C7" w:rsidP="00403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8C7" w:rsidRPr="00056838" w14:paraId="512F19B6" w14:textId="77777777" w:rsidTr="00847D79">
        <w:tc>
          <w:tcPr>
            <w:tcW w:w="9207" w:type="dxa"/>
          </w:tcPr>
          <w:p w14:paraId="4604BEE2" w14:textId="77777777" w:rsidR="00CA78C7" w:rsidRPr="00D93259" w:rsidRDefault="00E27532" w:rsidP="00403D07">
            <w:pPr>
              <w:widowControl/>
              <w:autoSpaceDE/>
              <w:autoSpaceDN/>
              <w:rPr>
                <w:rFonts w:ascii="Arial" w:eastAsia="NSimSun" w:hAnsi="Arial"/>
                <w:b/>
                <w:bCs/>
                <w:sz w:val="22"/>
                <w:szCs w:val="22"/>
                <w:lang w:eastAsia="hi-IN" w:bidi="hi-IN"/>
              </w:rPr>
            </w:pPr>
            <w:r w:rsidRPr="00D93259">
              <w:rPr>
                <w:rFonts w:ascii="Arial" w:eastAsia="NSimSun" w:hAnsi="Arial"/>
                <w:b/>
                <w:bCs/>
                <w:sz w:val="22"/>
                <w:szCs w:val="22"/>
                <w:lang w:eastAsia="hi-IN" w:bidi="hi-IN"/>
              </w:rPr>
              <w:t>Klauzula informacyjna</w:t>
            </w:r>
          </w:p>
          <w:p w14:paraId="082A5D50" w14:textId="349BB762" w:rsidR="00E5611F" w:rsidRDefault="00E5611F" w:rsidP="00E5611F">
            <w:pPr>
              <w:ind w:firstLine="360"/>
              <w:jc w:val="both"/>
              <w:rPr>
                <w:rFonts w:ascii="Arial" w:hAnsi="Arial"/>
                <w:sz w:val="23"/>
                <w:szCs w:val="23"/>
              </w:rPr>
            </w:pPr>
            <w:r w:rsidRPr="00D93259">
              <w:rPr>
                <w:rFonts w:ascii="Arial" w:hAnsi="Arial"/>
                <w:sz w:val="23"/>
                <w:szCs w:val="23"/>
              </w:rPr>
              <w:t xml:space="preserve">Wypełniając obowiązek informacyjny wynikający z art. 13 ust. 1 i 2 </w:t>
            </w:r>
            <w:r w:rsidR="00CE36C0">
              <w:rPr>
                <w:rFonts w:ascii="Arial" w:hAnsi="Arial"/>
                <w:sz w:val="23"/>
                <w:szCs w:val="23"/>
              </w:rPr>
              <w:t>r</w:t>
            </w:r>
            <w:r>
              <w:rPr>
                <w:rFonts w:ascii="Arial" w:hAnsi="Arial"/>
                <w:sz w:val="23"/>
                <w:szCs w:val="23"/>
              </w:rPr>
              <w:t>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(Dz. Urz. UE L 119 z 04.05.2016, str. 1 z</w:t>
            </w:r>
            <w:r w:rsidR="00D93259">
              <w:rPr>
                <w:rFonts w:ascii="Arial" w:hAnsi="Arial"/>
                <w:sz w:val="23"/>
                <w:szCs w:val="23"/>
              </w:rPr>
              <w:t> </w:t>
            </w:r>
            <w:r>
              <w:rPr>
                <w:rFonts w:ascii="Arial" w:hAnsi="Arial"/>
                <w:sz w:val="23"/>
                <w:szCs w:val="23"/>
              </w:rPr>
              <w:t>późn. zm.) dalej jako: RODO, informujemy Panią/</w:t>
            </w:r>
            <w:r w:rsidR="00D52B56">
              <w:rPr>
                <w:rFonts w:ascii="Arial" w:hAnsi="Arial"/>
                <w:sz w:val="23"/>
                <w:szCs w:val="23"/>
              </w:rPr>
              <w:t>a</w:t>
            </w:r>
            <w:r>
              <w:rPr>
                <w:rFonts w:ascii="Arial" w:hAnsi="Arial"/>
                <w:sz w:val="23"/>
                <w:szCs w:val="23"/>
              </w:rPr>
              <w:t xml:space="preserve"> o sposobie i celu, w jakim przetwarzamy Pani/</w:t>
            </w:r>
            <w:r w:rsidR="00D52B56">
              <w:rPr>
                <w:rFonts w:ascii="Arial" w:hAnsi="Arial"/>
                <w:sz w:val="23"/>
                <w:szCs w:val="23"/>
              </w:rPr>
              <w:t xml:space="preserve">a </w:t>
            </w:r>
            <w:r>
              <w:rPr>
                <w:rFonts w:ascii="Arial" w:hAnsi="Arial"/>
                <w:sz w:val="23"/>
                <w:szCs w:val="23"/>
              </w:rPr>
              <w:t>dane osobowe, a także o przysługujących Pani/</w:t>
            </w:r>
            <w:r w:rsidR="00D52B56">
              <w:rPr>
                <w:rFonts w:ascii="Arial" w:hAnsi="Arial"/>
                <w:sz w:val="23"/>
                <w:szCs w:val="23"/>
              </w:rPr>
              <w:t>u</w:t>
            </w:r>
            <w:r>
              <w:rPr>
                <w:rFonts w:ascii="Arial" w:hAnsi="Arial"/>
                <w:sz w:val="23"/>
                <w:szCs w:val="23"/>
              </w:rPr>
              <w:t xml:space="preserve"> prawach, wynikających z regulacji o ochronie danych osobowych: </w:t>
            </w:r>
          </w:p>
          <w:p w14:paraId="734C0FCC" w14:textId="2379D5F5" w:rsidR="00CE36C0" w:rsidRPr="00CE36C0" w:rsidRDefault="00CE36C0" w:rsidP="00CE36C0">
            <w:pPr>
              <w:pStyle w:val="Akapitzlist"/>
              <w:widowControl/>
              <w:numPr>
                <w:ilvl w:val="0"/>
                <w:numId w:val="48"/>
              </w:numPr>
              <w:autoSpaceDE/>
              <w:autoSpaceDN/>
              <w:ind w:left="314" w:hanging="284"/>
              <w:jc w:val="both"/>
              <w:textAlignment w:val="auto"/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</w:pPr>
            <w:r w:rsidRPr="00CE36C0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Administratorem Pani/</w:t>
            </w:r>
            <w:r w:rsidR="00D52B56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a</w:t>
            </w:r>
            <w:r w:rsidRPr="00CE36C0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 xml:space="preserve"> danych osobowych jest Prezydent Miasta Tychy z siedzibą w</w:t>
            </w:r>
            <w:r w:rsid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 </w:t>
            </w:r>
            <w:r w:rsidRPr="00CE36C0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Urzędzie Miasta Tychy przy al. Niepodległości 49</w:t>
            </w:r>
            <w:r w:rsid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.</w:t>
            </w:r>
          </w:p>
          <w:p w14:paraId="7B383ED8" w14:textId="234D31A6" w:rsidR="00D93259" w:rsidRDefault="00CE36C0" w:rsidP="00D93259">
            <w:pPr>
              <w:pStyle w:val="Akapitzlist"/>
              <w:widowControl/>
              <w:numPr>
                <w:ilvl w:val="0"/>
                <w:numId w:val="48"/>
              </w:numPr>
              <w:autoSpaceDE/>
              <w:autoSpaceDN/>
              <w:ind w:left="314" w:hanging="284"/>
              <w:jc w:val="both"/>
              <w:textAlignment w:val="auto"/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</w:pPr>
            <w:r w:rsidRPr="00CE36C0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lastRenderedPageBreak/>
              <w:t>Może Pan</w:t>
            </w:r>
            <w:r w:rsidR="002513DC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i/a</w:t>
            </w:r>
            <w:r w:rsidRPr="00CE36C0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 xml:space="preserve"> kontaktować się w sprawach związanych z przetwarzaniem danych osobowych oraz z wykonywaniem praw przysługujących na mocy RODO z wyznaczonym u Administratora Inspektorem Ochrony Danych (IOD) z wykorzystaniem danych adresowych Administratora lub za pośrednictwem poczty elektronicznej pod adresem: iod@umtychy.pl bądź telefonicznie pod numerem (32) 438-20-42</w:t>
            </w:r>
            <w:r w:rsid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.</w:t>
            </w:r>
          </w:p>
          <w:p w14:paraId="4C02923F" w14:textId="24976CBB" w:rsidR="00CE36C0" w:rsidRPr="00D93259" w:rsidRDefault="00CE36C0" w:rsidP="00D93259">
            <w:pPr>
              <w:pStyle w:val="Akapitzlist"/>
              <w:widowControl/>
              <w:numPr>
                <w:ilvl w:val="0"/>
                <w:numId w:val="48"/>
              </w:numPr>
              <w:autoSpaceDE/>
              <w:autoSpaceDN/>
              <w:ind w:left="314" w:hanging="284"/>
              <w:jc w:val="both"/>
              <w:textAlignment w:val="auto"/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</w:pPr>
            <w:r w:rsidRP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Pani/a dane osobowe będą przetwarzane w celach związanych ze zgłaszanymi przypadkami naruszenia prawa, na podstawie</w:t>
            </w:r>
            <w:r w:rsidR="00D93259" w:rsidRP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 xml:space="preserve"> ustawy </w:t>
            </w:r>
            <w:r w:rsidR="00D93259" w:rsidRPr="00D93259"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  <w:t>z dnia 23 maja 2024 r. o ochronie sygnalistów (Dz. U.</w:t>
            </w:r>
            <w:r w:rsidR="00D93259" w:rsidRPr="00D93259">
              <w:rPr>
                <w:rStyle w:val="normaltextrun"/>
                <w:rFonts w:asciiTheme="minorBidi" w:eastAsiaTheme="majorEastAsia" w:hAnsiTheme="minorBidi" w:cstheme="minorBidi"/>
                <w:sz w:val="22"/>
                <w:szCs w:val="22"/>
              </w:rPr>
              <w:t xml:space="preserve"> </w:t>
            </w:r>
            <w:r w:rsidR="00D93259" w:rsidRPr="00D93259">
              <w:rPr>
                <w:rStyle w:val="normaltextrun"/>
                <w:rFonts w:asciiTheme="minorBidi" w:hAnsiTheme="minorBidi" w:cstheme="minorBidi"/>
                <w:sz w:val="22"/>
                <w:szCs w:val="22"/>
              </w:rPr>
              <w:t>z 2024, poz. 928)</w:t>
            </w:r>
            <w:r w:rsidRP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 xml:space="preserve"> </w:t>
            </w:r>
            <w:r w:rsidR="00D93259" w:rsidRP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 xml:space="preserve">i </w:t>
            </w:r>
            <w:r w:rsidRP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zarządzenia Prezydenta Miasta Tychy w</w:t>
            </w:r>
            <w:r w:rsidR="00D93259" w:rsidRP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 </w:t>
            </w:r>
            <w:r w:rsidRP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sprawie wdrożenia w Urzędzie Miasta Tychy wewnętrznej procedury dokonywania zgłoszeń naruszeń prawa i podejmowania działań następczych</w:t>
            </w:r>
            <w:r w:rsid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.</w:t>
            </w:r>
          </w:p>
          <w:p w14:paraId="7C603A6F" w14:textId="66D3CC16" w:rsidR="00D52B56" w:rsidRPr="00D52B56" w:rsidRDefault="00D52B56" w:rsidP="00D52B56">
            <w:pPr>
              <w:pStyle w:val="Akapitzlist"/>
              <w:widowControl/>
              <w:numPr>
                <w:ilvl w:val="0"/>
                <w:numId w:val="48"/>
              </w:numPr>
              <w:suppressAutoHyphens w:val="0"/>
              <w:autoSpaceDE/>
              <w:autoSpaceDN/>
              <w:spacing w:after="160" w:line="278" w:lineRule="auto"/>
              <w:ind w:left="314" w:hanging="284"/>
              <w:contextualSpacing/>
              <w:jc w:val="both"/>
              <w:textAlignment w:val="auto"/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</w:pPr>
            <w:r w:rsidRPr="00D52B56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 xml:space="preserve">Dane osobowe przetwarzane w związku z przyjęciem zgłoszenia lub podjęciem działań </w:t>
            </w:r>
            <w:r w:rsidRPr="00D52B56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br/>
              <w:t xml:space="preserve">następczych oraz dokumenty związane z tym zgłoszeniem są przechowywane przez okres </w:t>
            </w:r>
            <w:r w:rsidRPr="00D52B56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br/>
              <w:t xml:space="preserve">3 lat po zakończeniu roku kalendarzowego, w którym przekazano zgłoszenie lub </w:t>
            </w:r>
            <w:r w:rsidRPr="00D52B56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br/>
              <w:t xml:space="preserve">zakończono działania następcze, lub po zakończeniu postępowań zainicjowanych tymi </w:t>
            </w:r>
            <w:r w:rsidRPr="00D52B56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br/>
              <w:t>działaniami</w:t>
            </w:r>
            <w:r w:rsid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.</w:t>
            </w:r>
          </w:p>
          <w:p w14:paraId="7D770B4D" w14:textId="50BB39AF" w:rsidR="00CE36C0" w:rsidRPr="00243A80" w:rsidRDefault="00CE36C0" w:rsidP="00D52B56">
            <w:pPr>
              <w:pStyle w:val="Akapitzlist"/>
              <w:widowControl/>
              <w:numPr>
                <w:ilvl w:val="0"/>
                <w:numId w:val="48"/>
              </w:numPr>
              <w:suppressAutoHyphens w:val="0"/>
              <w:autoSpaceDE/>
              <w:autoSpaceDN/>
              <w:spacing w:after="160" w:line="278" w:lineRule="auto"/>
              <w:ind w:left="314" w:hanging="284"/>
              <w:contextualSpacing/>
              <w:jc w:val="both"/>
              <w:textAlignment w:val="auto"/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</w:pPr>
            <w:r w:rsidRPr="00CE36C0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W przypadku, o którym mowa wyżej Urząd usunie dane osobowe oraz niszczy (brakuje) dokumenty związane ze zgłoszeniem po upływie okresu przechowywania. Ustawy z</w:t>
            </w:r>
            <w:r w:rsidR="00D93259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 </w:t>
            </w:r>
            <w:r w:rsidRPr="00CE36C0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dnia14 lipca 1983 r. o narodowym zasobie archiwalnym i archiwach (Dz. U. z 2020 r. poz. 164</w:t>
            </w:r>
            <w:r w:rsidRPr="00243A80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) nie stosuje się</w:t>
            </w:r>
            <w:r w:rsidR="00D93259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.</w:t>
            </w:r>
          </w:p>
          <w:p w14:paraId="23762C13" w14:textId="40CE309E" w:rsidR="00243A80" w:rsidRPr="00D93259" w:rsidRDefault="00243A80" w:rsidP="00243A80">
            <w:pPr>
              <w:pStyle w:val="Akapitzlist"/>
              <w:widowControl/>
              <w:numPr>
                <w:ilvl w:val="0"/>
                <w:numId w:val="48"/>
              </w:numPr>
              <w:autoSpaceDE/>
              <w:autoSpaceDN/>
              <w:ind w:left="314" w:hanging="284"/>
              <w:jc w:val="both"/>
              <w:textAlignment w:val="auto"/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</w:pPr>
            <w:r w:rsidRPr="00243A80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 xml:space="preserve">Jeżeli nie udzielił </w:t>
            </w:r>
            <w:r w:rsidR="002513DC" w:rsidRPr="00CE36C0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Pan</w:t>
            </w:r>
            <w:r w:rsidR="002513DC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>i/a</w:t>
            </w:r>
            <w:r w:rsidR="002513DC" w:rsidRPr="00CE36C0">
              <w:rPr>
                <w:rFonts w:ascii="Arial" w:eastAsia="NSimSun" w:hAnsi="Arial" w:cs="Arial"/>
                <w:sz w:val="22"/>
                <w:szCs w:val="22"/>
                <w:lang w:eastAsia="hi-IN" w:bidi="hi-IN"/>
              </w:rPr>
              <w:t xml:space="preserve"> </w:t>
            </w:r>
            <w:r w:rsidRPr="00243A80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wyraźnej zgody na ujawnienie swoich danych to Administrator zgodnie z wymogami bezpieczeństwa zapewni poufności danych sygnalisty w całym procesie przyjmowania i realizacji zgłoszeń</w:t>
            </w:r>
            <w:r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.</w:t>
            </w:r>
            <w:r w:rsidRPr="00243A80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 xml:space="preserve"> W związku z tym dane mogą być udostępnione jedynie podmiotom uprawnionym do tego na podstawie przepisów prawa oraz podmiotom, którym </w:t>
            </w:r>
            <w:r w:rsidRPr="00D93259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administrator powierzył przetwarzanie danych w zakresie świadczenia asysty i wsparcia technicznego dla systemu informatycznego w którym są przetwarzane Pani/</w:t>
            </w:r>
            <w:r w:rsidR="002513DC" w:rsidRPr="00D93259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a</w:t>
            </w:r>
            <w:r w:rsidRPr="00D93259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 xml:space="preserve"> dane</w:t>
            </w:r>
            <w:r w:rsidR="00D93259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.</w:t>
            </w:r>
          </w:p>
          <w:p w14:paraId="447CE726" w14:textId="48DE501C" w:rsidR="00EE457F" w:rsidRPr="00243A80" w:rsidRDefault="00EE457F" w:rsidP="00EE457F">
            <w:pPr>
              <w:pStyle w:val="Akapitzlist"/>
              <w:widowControl/>
              <w:numPr>
                <w:ilvl w:val="0"/>
                <w:numId w:val="48"/>
              </w:numPr>
              <w:autoSpaceDE/>
              <w:autoSpaceDN/>
              <w:ind w:left="314" w:hanging="284"/>
              <w:jc w:val="both"/>
              <w:textAlignment w:val="auto"/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</w:pPr>
            <w:r w:rsidRPr="00243A80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Posiada Pan/i prawo dostępu do swoich danych osobowych oraz otrzymania ich kopii,</w:t>
            </w:r>
            <w:r w:rsidR="003C73F1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br/>
            </w:r>
            <w:r w:rsidRPr="003C73F1">
              <w:rPr>
                <w:rFonts w:eastAsia="NSimSun"/>
              </w:rPr>
              <w:t>a</w:t>
            </w:r>
            <w:r w:rsidR="003C73F1">
              <w:rPr>
                <w:rFonts w:eastAsia="NSimSun"/>
              </w:rPr>
              <w:t xml:space="preserve"> </w:t>
            </w:r>
            <w:r w:rsidRPr="003C73F1">
              <w:rPr>
                <w:rFonts w:eastAsia="NSimSun"/>
              </w:rPr>
              <w:t>także</w:t>
            </w:r>
            <w:r w:rsidRPr="00243A80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 xml:space="preserve"> sprostowania (poprawiania) swoich danych, jeśli są błędne lub nieaktualne. Przysługuje Pani/u także prawo do żądania usunięcia lub ograniczenia przetwarzania</w:t>
            </w:r>
            <w:r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 xml:space="preserve">. Zawsze może Pan/i wycofać zgodę na ujawnienie </w:t>
            </w:r>
            <w:r w:rsidRPr="0082738C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 xml:space="preserve">Pani/u </w:t>
            </w:r>
            <w:r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tożsamości, a na czas rozpatrywania żądania prosić o ograniczenie przetwarzania danych</w:t>
            </w:r>
            <w:r w:rsidRPr="00243A80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 xml:space="preserve">. </w:t>
            </w:r>
          </w:p>
          <w:p w14:paraId="06BC83FC" w14:textId="77777777" w:rsidR="00EE457F" w:rsidRDefault="00EE457F" w:rsidP="00EE457F">
            <w:pPr>
              <w:pStyle w:val="Akapitzlist"/>
              <w:widowControl/>
              <w:numPr>
                <w:ilvl w:val="0"/>
                <w:numId w:val="48"/>
              </w:numPr>
              <w:autoSpaceDE/>
              <w:autoSpaceDN/>
              <w:ind w:left="314" w:hanging="284"/>
              <w:jc w:val="both"/>
              <w:textAlignment w:val="auto"/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</w:pPr>
            <w:r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 xml:space="preserve">Jeżeli uważa Pan/i, że przetwarzając dane osobowe naruszone zostało prawo, może Pan/i </w:t>
            </w:r>
            <w:r w:rsidRPr="00243A80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wnie</w:t>
            </w:r>
            <w:r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 xml:space="preserve">ść </w:t>
            </w:r>
            <w:r w:rsidRPr="00243A80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skarg</w:t>
            </w:r>
            <w:r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ę</w:t>
            </w:r>
            <w:r w:rsidRPr="00243A80"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 xml:space="preserve"> do Prezesa UODO (uodo.gov.pl). </w:t>
            </w:r>
          </w:p>
          <w:p w14:paraId="09201299" w14:textId="5BDB58EC" w:rsidR="00EE457F" w:rsidRPr="00243A80" w:rsidRDefault="00EE457F" w:rsidP="00EE457F">
            <w:pPr>
              <w:pStyle w:val="Akapitzlist"/>
              <w:widowControl/>
              <w:numPr>
                <w:ilvl w:val="0"/>
                <w:numId w:val="48"/>
              </w:numPr>
              <w:autoSpaceDE/>
              <w:autoSpaceDN/>
              <w:ind w:left="314" w:hanging="284"/>
              <w:jc w:val="both"/>
              <w:textAlignment w:val="auto"/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</w:pPr>
            <w:r>
              <w:rPr>
                <w:rFonts w:asciiTheme="minorBidi" w:eastAsia="NSimSun" w:hAnsiTheme="minorBidi" w:cstheme="minorBidi"/>
                <w:sz w:val="22"/>
                <w:szCs w:val="22"/>
                <w:lang w:eastAsia="hi-IN" w:bidi="hi-IN"/>
              </w:rPr>
              <w:t>Podanie danych osobowych jest dobrowolne, ale konieczne do rozpatrzenia zgłoszenia.</w:t>
            </w:r>
          </w:p>
          <w:p w14:paraId="2E7625F7" w14:textId="77777777" w:rsidR="00EE457F" w:rsidRDefault="00EE457F" w:rsidP="00EE457F">
            <w:pPr>
              <w:widowControl/>
              <w:autoSpaceDE/>
              <w:autoSpaceDN/>
              <w:rPr>
                <w:rFonts w:ascii="Arial" w:eastAsia="NSimSun" w:hAnsi="Arial"/>
                <w:b/>
                <w:bCs/>
                <w:color w:val="FF0000"/>
                <w:sz w:val="22"/>
                <w:szCs w:val="22"/>
                <w:lang w:eastAsia="hi-IN" w:bidi="hi-IN"/>
              </w:rPr>
            </w:pPr>
            <w:r>
              <w:rPr>
                <w:rFonts w:ascii="Arial" w:hAnsi="Arial"/>
                <w:sz w:val="23"/>
                <w:szCs w:val="23"/>
              </w:rPr>
              <w:br w:type="page"/>
            </w:r>
          </w:p>
          <w:p w14:paraId="4E91A8A9" w14:textId="4A4AB8A1" w:rsidR="00E5611F" w:rsidRDefault="00E5611F" w:rsidP="00E5611F">
            <w:pPr>
              <w:widowControl/>
              <w:autoSpaceDE/>
              <w:autoSpaceDN/>
              <w:rPr>
                <w:rFonts w:ascii="Arial" w:eastAsia="NSimSun" w:hAnsi="Arial"/>
                <w:b/>
                <w:bCs/>
                <w:color w:val="FF0000"/>
                <w:sz w:val="22"/>
                <w:szCs w:val="22"/>
                <w:lang w:eastAsia="hi-IN" w:bidi="hi-IN"/>
              </w:rPr>
            </w:pPr>
            <w:r>
              <w:rPr>
                <w:rFonts w:ascii="Arial" w:hAnsi="Arial"/>
                <w:sz w:val="23"/>
                <w:szCs w:val="23"/>
              </w:rPr>
              <w:br w:type="page"/>
            </w:r>
          </w:p>
          <w:p w14:paraId="4F74DC2A" w14:textId="1FE593E8" w:rsidR="00E27532" w:rsidRPr="00CA78C7" w:rsidRDefault="00E27532" w:rsidP="00403D07">
            <w:pPr>
              <w:widowControl/>
              <w:autoSpaceDE/>
              <w:autoSpaceDN/>
              <w:rPr>
                <w:rFonts w:ascii="Arial" w:eastAsia="NSimSun" w:hAnsi="Arial" w:cs="Arial"/>
                <w:color w:val="FF0000"/>
                <w:sz w:val="22"/>
                <w:szCs w:val="22"/>
                <w:lang w:eastAsia="hi-IN" w:bidi="hi-IN"/>
              </w:rPr>
            </w:pPr>
          </w:p>
        </w:tc>
      </w:tr>
    </w:tbl>
    <w:p w14:paraId="3F2D7F3C" w14:textId="77777777" w:rsidR="00CA78C7" w:rsidRPr="00704719" w:rsidRDefault="00CA78C7" w:rsidP="00CA78C7">
      <w:pPr>
        <w:ind w:left="6946" w:right="-567" w:hanging="6946"/>
        <w:rPr>
          <w:rFonts w:ascii="Arial" w:hAnsi="Arial" w:cs="Arial"/>
          <w:b/>
          <w:sz w:val="14"/>
          <w:szCs w:val="14"/>
          <w:lang w:eastAsia="pl-PL"/>
        </w:rPr>
      </w:pPr>
    </w:p>
    <w:p w14:paraId="589357AC" w14:textId="77777777" w:rsidR="00704719" w:rsidRDefault="00704719" w:rsidP="00704719">
      <w:pPr>
        <w:pStyle w:val="UMTrescpunktu"/>
        <w:numPr>
          <w:ilvl w:val="0"/>
          <w:numId w:val="0"/>
        </w:numPr>
        <w:spacing w:before="0" w:after="0"/>
        <w:rPr>
          <w:rFonts w:ascii="Arial" w:hAnsi="Arial"/>
          <w:color w:val="FF0000"/>
          <w:sz w:val="14"/>
          <w:szCs w:val="14"/>
        </w:rPr>
      </w:pPr>
    </w:p>
    <w:p w14:paraId="6CB95354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57E6829D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0ED4A6F4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4B2E6814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2A1B532F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0B25A267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0990E3BF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71460582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2355BB0A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1C691879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55D750BF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2DD2A0E4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4C44D47B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776671BD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49E8223D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7BA4EEF9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5B041B49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202AC14F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685FFCD4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711444A3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00881D0E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0D165890" w14:textId="77777777" w:rsidR="00D93259" w:rsidRDefault="00D93259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794D49D4" w14:textId="77777777" w:rsidR="00D93259" w:rsidRDefault="00D93259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63B411E2" w14:textId="77777777" w:rsidR="00D93259" w:rsidRDefault="00D93259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2B3DBC11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5A68A9FE" w14:textId="77777777" w:rsidR="00D36E3E" w:rsidRDefault="00D36E3E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02E47B83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7AB9DC31" w14:textId="77777777" w:rsidR="005308CD" w:rsidRDefault="005308CD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3B5528C3" w14:textId="2463878F" w:rsidR="00E97DBF" w:rsidRPr="00704719" w:rsidRDefault="005B28DC" w:rsidP="00704719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  <w:r w:rsidRPr="00704719">
        <w:rPr>
          <w:rFonts w:ascii="Arial" w:hAnsi="Arial"/>
          <w:sz w:val="14"/>
          <w:szCs w:val="14"/>
        </w:rPr>
        <w:t>Załącznik nr 2</w:t>
      </w:r>
    </w:p>
    <w:p w14:paraId="594A5E69" w14:textId="27975121" w:rsidR="00704719" w:rsidRPr="00704719" w:rsidRDefault="00704719" w:rsidP="00704719">
      <w:pPr>
        <w:ind w:left="6946" w:right="-567"/>
        <w:rPr>
          <w:rFonts w:ascii="Arial" w:hAnsi="Arial" w:cs="Arial"/>
          <w:b/>
          <w:sz w:val="14"/>
          <w:szCs w:val="14"/>
          <w:lang w:eastAsia="pl-PL"/>
        </w:rPr>
      </w:pPr>
      <w:r w:rsidRPr="00704719">
        <w:rPr>
          <w:rFonts w:ascii="Arial" w:hAnsi="Arial" w:cs="Arial"/>
          <w:sz w:val="14"/>
          <w:szCs w:val="14"/>
        </w:rPr>
        <w:t>do Wewnętrznej procedury zgłaszania przypadków naruszeń prawa</w:t>
      </w:r>
    </w:p>
    <w:p w14:paraId="04EA321A" w14:textId="77777777" w:rsidR="005B28DC" w:rsidRPr="007F5A8A" w:rsidRDefault="005B28DC" w:rsidP="005B28DC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790C373" w14:textId="77777777" w:rsidR="00E97DBF" w:rsidRPr="007F5A8A" w:rsidRDefault="00E97DBF" w:rsidP="005B28DC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7A6C87F" w14:textId="77777777" w:rsidR="00E97DBF" w:rsidRPr="007F5A8A" w:rsidRDefault="00E97DBF" w:rsidP="005B28DC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466B968" w14:textId="5CD26355" w:rsidR="005B28DC" w:rsidRPr="007F5A8A" w:rsidRDefault="007F5A8A" w:rsidP="005B28DC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 w:rsidRPr="007F5A8A">
        <w:rPr>
          <w:rFonts w:ascii="Arial" w:hAnsi="Arial"/>
          <w:b/>
          <w:bCs/>
          <w:sz w:val="22"/>
          <w:szCs w:val="22"/>
        </w:rPr>
        <w:t>Rejestr zgłoszeń wewnętrznych naruszeń prawa</w:t>
      </w:r>
    </w:p>
    <w:p w14:paraId="03E39BA2" w14:textId="77777777" w:rsidR="005B28DC" w:rsidRPr="007F5A8A" w:rsidRDefault="005B28DC" w:rsidP="005B28DC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7F5A8A">
        <w:rPr>
          <w:rFonts w:ascii="Arial" w:hAnsi="Arial"/>
          <w:b/>
          <w:bCs/>
          <w:sz w:val="22"/>
          <w:szCs w:val="22"/>
        </w:rPr>
        <w:t xml:space="preserve">w </w:t>
      </w:r>
      <w:r w:rsidR="00F93575" w:rsidRPr="007F5A8A">
        <w:rPr>
          <w:rFonts w:ascii="Arial" w:hAnsi="Arial"/>
          <w:b/>
          <w:bCs/>
          <w:sz w:val="22"/>
          <w:szCs w:val="22"/>
        </w:rPr>
        <w:t>Urzędzie Miasta Tychy</w:t>
      </w:r>
    </w:p>
    <w:p w14:paraId="4DD648F4" w14:textId="77777777" w:rsidR="005B28DC" w:rsidRPr="007F5A8A" w:rsidRDefault="005B28DC" w:rsidP="005B28DC">
      <w:pPr>
        <w:pStyle w:val="Standard"/>
        <w:rPr>
          <w:rFonts w:asciiTheme="minorHAnsi" w:hAnsiTheme="minorHAnsi" w:cstheme="minorHAnsi"/>
          <w:sz w:val="14"/>
          <w:szCs w:val="14"/>
        </w:rPr>
      </w:pPr>
      <w:r w:rsidRPr="007F5A8A">
        <w:rPr>
          <w:rFonts w:asciiTheme="minorHAnsi" w:hAnsiTheme="minorHAnsi" w:cstheme="minorHAnsi"/>
          <w:sz w:val="14"/>
          <w:szCs w:val="14"/>
        </w:rPr>
        <w:tab/>
      </w:r>
      <w:r w:rsidRPr="007F5A8A">
        <w:rPr>
          <w:rFonts w:asciiTheme="minorHAnsi" w:hAnsiTheme="minorHAnsi" w:cstheme="minorHAnsi"/>
          <w:sz w:val="14"/>
          <w:szCs w:val="14"/>
        </w:rPr>
        <w:tab/>
      </w:r>
      <w:r w:rsidRPr="007F5A8A">
        <w:rPr>
          <w:rFonts w:asciiTheme="minorHAnsi" w:hAnsiTheme="minorHAnsi" w:cstheme="minorHAnsi"/>
          <w:sz w:val="14"/>
          <w:szCs w:val="14"/>
        </w:rPr>
        <w:tab/>
      </w:r>
      <w:r w:rsidRPr="007F5A8A">
        <w:rPr>
          <w:rFonts w:asciiTheme="minorHAnsi" w:hAnsiTheme="minorHAnsi" w:cstheme="minorHAnsi"/>
          <w:sz w:val="14"/>
          <w:szCs w:val="14"/>
        </w:rPr>
        <w:tab/>
      </w:r>
      <w:r w:rsidRPr="007F5A8A">
        <w:rPr>
          <w:rFonts w:asciiTheme="minorHAnsi" w:hAnsiTheme="minorHAnsi" w:cstheme="minorHAnsi"/>
          <w:sz w:val="14"/>
          <w:szCs w:val="14"/>
        </w:rPr>
        <w:tab/>
      </w:r>
      <w:r w:rsidRPr="007F5A8A">
        <w:rPr>
          <w:rFonts w:asciiTheme="minorHAnsi" w:hAnsiTheme="minorHAnsi" w:cstheme="minorHAnsi"/>
          <w:sz w:val="14"/>
          <w:szCs w:val="14"/>
        </w:rPr>
        <w:tab/>
      </w:r>
      <w:r w:rsidRPr="007F5A8A">
        <w:rPr>
          <w:rFonts w:asciiTheme="minorHAnsi" w:hAnsiTheme="minorHAnsi" w:cstheme="minorHAnsi"/>
          <w:sz w:val="14"/>
          <w:szCs w:val="14"/>
        </w:rPr>
        <w:tab/>
      </w:r>
      <w:r w:rsidRPr="007F5A8A">
        <w:rPr>
          <w:rFonts w:asciiTheme="minorHAnsi" w:hAnsiTheme="minorHAnsi" w:cstheme="minorHAnsi"/>
          <w:sz w:val="14"/>
          <w:szCs w:val="14"/>
        </w:rPr>
        <w:tab/>
      </w:r>
      <w:r w:rsidRPr="007F5A8A">
        <w:rPr>
          <w:rFonts w:asciiTheme="minorHAnsi" w:hAnsiTheme="minorHAnsi" w:cstheme="minorHAnsi"/>
          <w:sz w:val="14"/>
          <w:szCs w:val="14"/>
        </w:rPr>
        <w:tab/>
      </w:r>
    </w:p>
    <w:p w14:paraId="30B98DD6" w14:textId="77777777" w:rsidR="005B28DC" w:rsidRPr="007F5A8A" w:rsidRDefault="005B28DC" w:rsidP="005B28DC">
      <w:pPr>
        <w:pStyle w:val="Standard"/>
        <w:rPr>
          <w:rFonts w:asciiTheme="minorHAnsi" w:hAnsiTheme="minorHAnsi" w:cstheme="minorHAnsi"/>
          <w:sz w:val="14"/>
          <w:szCs w:val="14"/>
        </w:rPr>
      </w:pPr>
    </w:p>
    <w:p w14:paraId="5983125F" w14:textId="77777777" w:rsidR="005B28DC" w:rsidRPr="00704719" w:rsidRDefault="005B28DC" w:rsidP="005B28DC">
      <w:pPr>
        <w:pStyle w:val="Standard"/>
        <w:rPr>
          <w:rFonts w:asciiTheme="minorHAnsi" w:hAnsiTheme="minorHAnsi" w:cstheme="minorHAnsi"/>
          <w:color w:val="FF0000"/>
          <w:sz w:val="14"/>
          <w:szCs w:val="14"/>
        </w:rPr>
      </w:pPr>
    </w:p>
    <w:p w14:paraId="1464B93B" w14:textId="77777777" w:rsidR="005B28DC" w:rsidRPr="00704719" w:rsidRDefault="005B28DC" w:rsidP="005B28DC">
      <w:pPr>
        <w:pStyle w:val="Standard"/>
        <w:rPr>
          <w:rFonts w:asciiTheme="minorHAnsi" w:hAnsiTheme="minorHAnsi" w:cstheme="minorHAnsi"/>
          <w:color w:val="FF0000"/>
          <w:sz w:val="14"/>
          <w:szCs w:val="14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"/>
        <w:gridCol w:w="1055"/>
        <w:gridCol w:w="1055"/>
        <w:gridCol w:w="1055"/>
        <w:gridCol w:w="1054"/>
        <w:gridCol w:w="1055"/>
        <w:gridCol w:w="1055"/>
        <w:gridCol w:w="1055"/>
        <w:gridCol w:w="1055"/>
      </w:tblGrid>
      <w:tr w:rsidR="00ED033D" w:rsidRPr="00704719" w14:paraId="4CBCC132" w14:textId="77777777" w:rsidTr="00D61F8D">
        <w:trPr>
          <w:trHeight w:val="92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2C36E" w14:textId="77777777" w:rsidR="00ED033D" w:rsidRPr="008233DD" w:rsidRDefault="00ED033D" w:rsidP="00E731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233D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7C88D2" w14:textId="556172DA" w:rsidR="00ED033D" w:rsidRPr="008233DD" w:rsidRDefault="00ED033D" w:rsidP="00E731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233D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Przedmiot naruszenia prawa</w:t>
            </w:r>
          </w:p>
          <w:p w14:paraId="0BB0393E" w14:textId="1D557BCC" w:rsidR="00ED033D" w:rsidRPr="008233DD" w:rsidRDefault="00ED033D" w:rsidP="00E731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0B0C1" w14:textId="71C1FD55" w:rsidR="00ED033D" w:rsidRPr="008233DD" w:rsidRDefault="00ED033D" w:rsidP="00E731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233D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Dane osobowe sygnalisty oraz adres do kontaktu </w:t>
            </w:r>
          </w:p>
          <w:p w14:paraId="03D99C8E" w14:textId="77777777" w:rsidR="00ED033D" w:rsidRPr="008233DD" w:rsidRDefault="00ED033D" w:rsidP="00456434">
            <w:pPr>
              <w:pStyle w:val="TableContents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710F3" w14:textId="77777777" w:rsidR="00ED033D" w:rsidRPr="008233DD" w:rsidRDefault="00ED033D" w:rsidP="002B5237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233D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Jednostka organizacyjna/</w:t>
            </w:r>
          </w:p>
          <w:p w14:paraId="2921EAE8" w14:textId="04D25D26" w:rsidR="00ED033D" w:rsidRPr="008233DD" w:rsidRDefault="00BB2C0F" w:rsidP="002B5237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233D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Osoba,</w:t>
            </w:r>
            <w:r w:rsidR="00ED033D" w:rsidRPr="008233D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której dotyczy zgłoszenie</w:t>
            </w:r>
          </w:p>
          <w:p w14:paraId="14E76B84" w14:textId="060D3D69" w:rsidR="00ED033D" w:rsidRPr="008233DD" w:rsidRDefault="00ED033D" w:rsidP="00E731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0F00E" w14:textId="62B40F35" w:rsidR="00ED033D" w:rsidRPr="008233DD" w:rsidRDefault="00ED033D" w:rsidP="0045643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233D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Data dokonania zgłoszenia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41CFD" w14:textId="77777777" w:rsidR="00ED033D" w:rsidRPr="008233DD" w:rsidRDefault="00ED033D" w:rsidP="00ED033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233D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Podjęte działania następcze</w:t>
            </w:r>
          </w:p>
          <w:p w14:paraId="0AB63B21" w14:textId="6532249C" w:rsidR="00ED033D" w:rsidRPr="008233DD" w:rsidRDefault="00ED033D" w:rsidP="00E731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C0F18" w14:textId="77777777" w:rsidR="00ED033D" w:rsidRPr="008233DD" w:rsidRDefault="00ED033D" w:rsidP="00ED033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233D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Data zakończenia sprawy</w:t>
            </w:r>
          </w:p>
          <w:p w14:paraId="0C072600" w14:textId="5C82D872" w:rsidR="00ED033D" w:rsidRPr="008233DD" w:rsidRDefault="00ED033D" w:rsidP="00ED033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</w:tcPr>
          <w:p w14:paraId="3C59D8EA" w14:textId="787C06E5" w:rsidR="00ED033D" w:rsidRPr="008233DD" w:rsidRDefault="00ED033D" w:rsidP="00E731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233D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Data potwierdzenia przyjęcia zgłoszenia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98CA5" w14:textId="2CF7E005" w:rsidR="00ED033D" w:rsidRPr="008233DD" w:rsidRDefault="00ED033D" w:rsidP="00E731D8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233D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Data przekazania informacji zwrotnej</w:t>
            </w:r>
          </w:p>
        </w:tc>
      </w:tr>
      <w:tr w:rsidR="00ED033D" w:rsidRPr="00704719" w14:paraId="30CD3226" w14:textId="77777777" w:rsidTr="00D61F8D">
        <w:trPr>
          <w:trHeight w:val="492"/>
        </w:trPr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C7349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F5C03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9A42C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7113F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D8896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DAF25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4F150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FD78F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A5FDA" w14:textId="5DE34C38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D033D" w:rsidRPr="00704719" w14:paraId="11DAD045" w14:textId="77777777" w:rsidTr="00D61F8D">
        <w:trPr>
          <w:trHeight w:val="492"/>
        </w:trPr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9BC2A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4615C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7F8EA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02E83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507C4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7E28B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A972F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C14AE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6B1C1" w14:textId="532D7346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D033D" w:rsidRPr="00704719" w14:paraId="1CBE8296" w14:textId="77777777" w:rsidTr="00D61F8D">
        <w:trPr>
          <w:trHeight w:val="492"/>
        </w:trPr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494DA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F2200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81352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47723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B3ECC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50415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A69BB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7500C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6E514" w14:textId="11A21F4C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D033D" w:rsidRPr="00704719" w14:paraId="5BD9D822" w14:textId="77777777" w:rsidTr="00D61F8D">
        <w:trPr>
          <w:trHeight w:val="492"/>
        </w:trPr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47DB2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70142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83AE3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5F12D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2208B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73C20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A8A58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B18CC" w14:textId="77777777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A090B" w14:textId="2EE6A0FF" w:rsidR="00ED033D" w:rsidRPr="00704719" w:rsidRDefault="00ED033D" w:rsidP="00E731D8">
            <w:pPr>
              <w:pStyle w:val="TableContents"/>
              <w:snapToGrid w:val="0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4F4570A2" w14:textId="77777777" w:rsidR="005B28DC" w:rsidRPr="00704719" w:rsidRDefault="005B28DC" w:rsidP="005B28DC">
      <w:pPr>
        <w:pStyle w:val="Standard"/>
        <w:rPr>
          <w:rFonts w:asciiTheme="minorHAnsi" w:hAnsiTheme="minorHAnsi" w:cstheme="minorHAnsi"/>
          <w:color w:val="FF0000"/>
          <w:sz w:val="20"/>
        </w:rPr>
      </w:pPr>
    </w:p>
    <w:p w14:paraId="35FEE05A" w14:textId="77777777" w:rsidR="0095235E" w:rsidRDefault="0095235E">
      <w:pPr>
        <w:rPr>
          <w:color w:val="FF0000"/>
        </w:rPr>
      </w:pPr>
    </w:p>
    <w:p w14:paraId="767EDF38" w14:textId="77777777" w:rsidR="00A82910" w:rsidRDefault="00A82910">
      <w:pPr>
        <w:rPr>
          <w:color w:val="FF0000"/>
        </w:rPr>
      </w:pPr>
    </w:p>
    <w:p w14:paraId="3477F22D" w14:textId="77777777" w:rsidR="00A82910" w:rsidRDefault="00A82910">
      <w:pPr>
        <w:rPr>
          <w:color w:val="FF0000"/>
        </w:rPr>
      </w:pPr>
    </w:p>
    <w:p w14:paraId="25A5139D" w14:textId="77777777" w:rsidR="00A82910" w:rsidRDefault="00A82910">
      <w:pPr>
        <w:rPr>
          <w:color w:val="FF0000"/>
        </w:rPr>
      </w:pPr>
    </w:p>
    <w:p w14:paraId="7670C341" w14:textId="77777777" w:rsidR="00A82910" w:rsidRDefault="00A82910">
      <w:pPr>
        <w:rPr>
          <w:color w:val="FF0000"/>
        </w:rPr>
      </w:pPr>
    </w:p>
    <w:p w14:paraId="36C103EE" w14:textId="77777777" w:rsidR="00A82910" w:rsidRDefault="00A82910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3901AAE4" w14:textId="77777777"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45CC2083" w14:textId="77777777"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2A0571A4" w14:textId="77777777"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56C455FC" w14:textId="77777777"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7CBA58E2" w14:textId="77777777"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1B45CA0C" w14:textId="77777777"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3C1EC194" w14:textId="77777777"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114802F5" w14:textId="77777777"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0D75ECF8" w14:textId="77777777"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1ACBA617" w14:textId="77777777"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1351CDD0" w14:textId="77777777"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7EA894F1" w14:textId="77777777"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17F591A0" w14:textId="77777777"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3470B293" w14:textId="77777777"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50E58884" w14:textId="77777777"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3FD91EED" w14:textId="77777777"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78B07A09" w14:textId="77777777"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24102890" w14:textId="77777777"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2859B0C4" w14:textId="77777777"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6FC3E45E" w14:textId="77777777"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752672B6" w14:textId="77777777"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5F7D9FD7" w14:textId="77777777" w:rsidR="00CA29A5" w:rsidRDefault="00CA29A5" w:rsidP="00A82910">
      <w:pPr>
        <w:pStyle w:val="UMTrescpunktu"/>
        <w:numPr>
          <w:ilvl w:val="0"/>
          <w:numId w:val="0"/>
        </w:numPr>
        <w:spacing w:before="0" w:after="0"/>
        <w:ind w:firstLine="6946"/>
        <w:rPr>
          <w:rFonts w:ascii="Arial" w:hAnsi="Arial"/>
          <w:sz w:val="14"/>
          <w:szCs w:val="14"/>
        </w:rPr>
      </w:pPr>
    </w:p>
    <w:p w14:paraId="680254EA" w14:textId="77777777" w:rsidR="00CA29A5" w:rsidRDefault="00CA29A5">
      <w:pPr>
        <w:rPr>
          <w:color w:val="FF0000"/>
        </w:rPr>
      </w:pPr>
    </w:p>
    <w:p w14:paraId="27D2B95E" w14:textId="2E42DBA7" w:rsidR="00CA29A5" w:rsidRPr="00704719" w:rsidRDefault="00CA29A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sectPr w:rsidR="00CA29A5" w:rsidRPr="00704719" w:rsidSect="00AF01A3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B19CF" w14:textId="77777777" w:rsidR="00E97DBF" w:rsidRDefault="00E97DBF" w:rsidP="005B28DC">
      <w:r>
        <w:separator/>
      </w:r>
    </w:p>
  </w:endnote>
  <w:endnote w:type="continuationSeparator" w:id="0">
    <w:p w14:paraId="43C1F790" w14:textId="77777777" w:rsidR="00E97DBF" w:rsidRDefault="00E97DBF" w:rsidP="005B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8FA9C" w14:textId="77777777" w:rsidR="00E97DBF" w:rsidRDefault="009E55B0">
    <w:pPr>
      <w:pStyle w:val="Stopka"/>
      <w:jc w:val="right"/>
    </w:pPr>
    <w:r>
      <w:rPr>
        <w:rFonts w:ascii="Arial" w:hAnsi="Arial"/>
        <w:sz w:val="21"/>
        <w:szCs w:val="21"/>
      </w:rPr>
      <w:fldChar w:fldCharType="begin"/>
    </w:r>
    <w:r w:rsidR="00E97DBF">
      <w:rPr>
        <w:rFonts w:ascii="Arial" w:hAnsi="Arial"/>
        <w:sz w:val="21"/>
        <w:szCs w:val="21"/>
      </w:rPr>
      <w:instrText xml:space="preserve"> PAGE </w:instrText>
    </w:r>
    <w:r>
      <w:rPr>
        <w:rFonts w:ascii="Arial" w:hAnsi="Arial"/>
        <w:sz w:val="21"/>
        <w:szCs w:val="21"/>
      </w:rPr>
      <w:fldChar w:fldCharType="separate"/>
    </w:r>
    <w:r w:rsidR="001E28BE">
      <w:rPr>
        <w:rFonts w:ascii="Arial" w:hAnsi="Arial"/>
        <w:noProof/>
        <w:sz w:val="21"/>
        <w:szCs w:val="21"/>
      </w:rPr>
      <w:t>2</w:t>
    </w:r>
    <w:r>
      <w:rPr>
        <w:rFonts w:ascii="Arial" w:hAnsi="Arial"/>
        <w:sz w:val="21"/>
        <w:szCs w:val="21"/>
      </w:rPr>
      <w:fldChar w:fldCharType="end"/>
    </w:r>
    <w:r w:rsidR="00E97DBF">
      <w:rPr>
        <w:rFonts w:ascii="Arial" w:hAnsi="Arial"/>
        <w:sz w:val="21"/>
        <w:szCs w:val="21"/>
      </w:rPr>
      <w:t xml:space="preserve"> z </w:t>
    </w:r>
    <w:r>
      <w:rPr>
        <w:rFonts w:ascii="Arial" w:hAnsi="Arial"/>
        <w:sz w:val="21"/>
        <w:szCs w:val="21"/>
      </w:rPr>
      <w:fldChar w:fldCharType="begin"/>
    </w:r>
    <w:r w:rsidR="00E97DBF">
      <w:rPr>
        <w:rFonts w:ascii="Arial" w:hAnsi="Arial"/>
        <w:sz w:val="21"/>
        <w:szCs w:val="21"/>
      </w:rPr>
      <w:instrText xml:space="preserve"> NUMPAGES </w:instrText>
    </w:r>
    <w:r>
      <w:rPr>
        <w:rFonts w:ascii="Arial" w:hAnsi="Arial"/>
        <w:sz w:val="21"/>
        <w:szCs w:val="21"/>
      </w:rPr>
      <w:fldChar w:fldCharType="separate"/>
    </w:r>
    <w:r w:rsidR="001E28BE">
      <w:rPr>
        <w:rFonts w:ascii="Arial" w:hAnsi="Arial"/>
        <w:noProof/>
        <w:sz w:val="21"/>
        <w:szCs w:val="21"/>
      </w:rPr>
      <w:t>9</w:t>
    </w:r>
    <w:r>
      <w:rPr>
        <w:rFonts w:ascii="Arial" w:hAnsi="Arial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48800" w14:textId="77777777" w:rsidR="00E97DBF" w:rsidRDefault="00E97DBF" w:rsidP="005B28DC">
      <w:r>
        <w:separator/>
      </w:r>
    </w:p>
  </w:footnote>
  <w:footnote w:type="continuationSeparator" w:id="0">
    <w:p w14:paraId="2B43BA53" w14:textId="77777777" w:rsidR="00E97DBF" w:rsidRDefault="00E97DBF" w:rsidP="005B2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F63"/>
    <w:multiLevelType w:val="multilevel"/>
    <w:tmpl w:val="41F84A3E"/>
    <w:styleLink w:val="WW8Num3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ascii="Arial" w:hAnsi="Arial"/>
      </w:rPr>
    </w:lvl>
  </w:abstractNum>
  <w:abstractNum w:abstractNumId="1">
    <w:nsid w:val="0A104417"/>
    <w:multiLevelType w:val="multilevel"/>
    <w:tmpl w:val="CEB6A5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1E376B9"/>
    <w:multiLevelType w:val="hybridMultilevel"/>
    <w:tmpl w:val="57FE2E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AF06BA"/>
    <w:multiLevelType w:val="multilevel"/>
    <w:tmpl w:val="8D7AFCD4"/>
    <w:styleLink w:val="WW8Num47"/>
    <w:lvl w:ilvl="0">
      <w:numFmt w:val="bullet"/>
      <w:lvlText w:val=""/>
      <w:lvlJc w:val="left"/>
      <w:pPr>
        <w:ind w:left="360" w:hanging="360"/>
      </w:pPr>
      <w:rPr>
        <w:rFonts w:ascii="Symbol" w:eastAsia="Calibri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>
    <w:nsid w:val="195C1B7A"/>
    <w:multiLevelType w:val="hybridMultilevel"/>
    <w:tmpl w:val="F0BCF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C01D8"/>
    <w:multiLevelType w:val="multilevel"/>
    <w:tmpl w:val="A95E0762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>
    <w:nsid w:val="1C4E0C90"/>
    <w:multiLevelType w:val="multilevel"/>
    <w:tmpl w:val="062C30F0"/>
    <w:styleLink w:val="WW8Num15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ascii="Arial" w:hAnsi="Arial" w:cs="Arial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ascii="Arial" w:hAnsi="Arial" w:cs="Arial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ascii="Arial" w:hAnsi="Arial" w:cs="Arial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ascii="Arial" w:hAnsi="Arial" w:cs="Arial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ascii="Arial" w:hAnsi="Arial" w:cs="Arial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ascii="Arial" w:hAnsi="Arial" w:cs="Arial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ascii="Arial" w:hAnsi="Arial" w:cs="Arial"/>
        <w:b w:val="0"/>
        <w:bCs w:val="0"/>
        <w:color w:val="auto"/>
      </w:rPr>
    </w:lvl>
  </w:abstractNum>
  <w:abstractNum w:abstractNumId="7">
    <w:nsid w:val="1E34647F"/>
    <w:multiLevelType w:val="multilevel"/>
    <w:tmpl w:val="95FA435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NSimSu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0163F"/>
    <w:multiLevelType w:val="hybridMultilevel"/>
    <w:tmpl w:val="4BEE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E6DC8"/>
    <w:multiLevelType w:val="multilevel"/>
    <w:tmpl w:val="B032DAD0"/>
    <w:styleLink w:val="WW8Num39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2AE847B5"/>
    <w:multiLevelType w:val="multilevel"/>
    <w:tmpl w:val="5320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2D640986"/>
    <w:multiLevelType w:val="multilevel"/>
    <w:tmpl w:val="309A091C"/>
    <w:styleLink w:val="WW8Num2"/>
    <w:lvl w:ilvl="0">
      <w:start w:val="1"/>
      <w:numFmt w:val="none"/>
      <w:pStyle w:val="UMTrescpunktu"/>
      <w:suff w:val="nothing"/>
      <w:lvlText w:val="%1."/>
      <w:lvlJc w:val="left"/>
    </w:lvl>
    <w:lvl w:ilvl="1">
      <w:start w:val="1"/>
      <w:numFmt w:val="decimal"/>
      <w:lvlText w:val="%1.%2."/>
      <w:lvlJc w:val="center"/>
      <w:rPr>
        <w:rFonts w:ascii="Arial" w:hAnsi="Arial" w:cs="Arial"/>
        <w:b w:val="0"/>
        <w:bCs w:val="0"/>
        <w:color w:val="auto"/>
      </w:rPr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12">
    <w:nsid w:val="306E2565"/>
    <w:multiLevelType w:val="multilevel"/>
    <w:tmpl w:val="038A0AA4"/>
    <w:styleLink w:val="WW8Num3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>
    <w:nsid w:val="34DE6371"/>
    <w:multiLevelType w:val="multilevel"/>
    <w:tmpl w:val="FDB00644"/>
    <w:lvl w:ilvl="0">
      <w:start w:val="1"/>
      <w:numFmt w:val="decimal"/>
      <w:lvlText w:val="%1."/>
      <w:lvlJc w:val="left"/>
      <w:rPr>
        <w:rFonts w:asciiTheme="minorBidi" w:eastAsia="NSimSun" w:hAnsiTheme="minorBidi" w:cstheme="minorBidi"/>
      </w:rPr>
    </w:lvl>
    <w:lvl w:ilvl="1">
      <w:start w:val="1"/>
      <w:numFmt w:val="decimal"/>
      <w:lvlText w:val="%1.%2."/>
      <w:lvlJc w:val="center"/>
      <w:rPr>
        <w:rFonts w:ascii="Arial" w:hAnsi="Arial" w:cs="Arial"/>
        <w:b w:val="0"/>
        <w:bCs w:val="0"/>
        <w:color w:val="auto"/>
      </w:rPr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14">
    <w:nsid w:val="364B0DCE"/>
    <w:multiLevelType w:val="multilevel"/>
    <w:tmpl w:val="B090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7882CA7"/>
    <w:multiLevelType w:val="multilevel"/>
    <w:tmpl w:val="5BB83312"/>
    <w:styleLink w:val="WW8Num4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ascii="Arial" w:hAnsi="Arial"/>
      </w:rPr>
    </w:lvl>
  </w:abstractNum>
  <w:abstractNum w:abstractNumId="16">
    <w:nsid w:val="3A337532"/>
    <w:multiLevelType w:val="multilevel"/>
    <w:tmpl w:val="A8F2C47A"/>
    <w:styleLink w:val="WW8Num35"/>
    <w:lvl w:ilvl="0">
      <w:numFmt w:val="bullet"/>
      <w:lvlText w:val="¨"/>
      <w:lvlJc w:val="left"/>
      <w:pPr>
        <w:ind w:left="720" w:hanging="360"/>
      </w:pPr>
      <w:rPr>
        <w:rFonts w:ascii="Wingdings" w:eastAsia="Arial" w:hAnsi="Wingdings" w:cs="Wingdings"/>
        <w:color w:val="00000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Arial" w:hAnsi="Wingdings" w:cs="Wingdings"/>
        <w:color w:val="000000"/>
        <w:sz w:val="22"/>
        <w:szCs w:val="2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Arial" w:hAnsi="Wingdings" w:cs="Wingdings"/>
        <w:color w:val="000000"/>
        <w:sz w:val="22"/>
        <w:szCs w:val="22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Arial" w:hAnsi="Wingdings" w:cs="Wingdings"/>
        <w:color w:val="000000"/>
        <w:sz w:val="22"/>
        <w:szCs w:val="22"/>
      </w:rPr>
    </w:lvl>
  </w:abstractNum>
  <w:abstractNum w:abstractNumId="17">
    <w:nsid w:val="40DF662D"/>
    <w:multiLevelType w:val="multilevel"/>
    <w:tmpl w:val="1FAA23A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>
    <w:nsid w:val="44F70ACC"/>
    <w:multiLevelType w:val="hybridMultilevel"/>
    <w:tmpl w:val="BC5A6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4D9"/>
    <w:multiLevelType w:val="multilevel"/>
    <w:tmpl w:val="70F8616C"/>
    <w:styleLink w:val="WW8Num12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0">
    <w:nsid w:val="4AA0318D"/>
    <w:multiLevelType w:val="multilevel"/>
    <w:tmpl w:val="61927F30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>
    <w:nsid w:val="4AEB64E0"/>
    <w:multiLevelType w:val="multilevel"/>
    <w:tmpl w:val="7F46383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>
    <w:nsid w:val="4C16309A"/>
    <w:multiLevelType w:val="multilevel"/>
    <w:tmpl w:val="7C9AAF68"/>
    <w:styleLink w:val="WW8Num4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ascii="Arial" w:hAnsi="Arial"/>
      </w:rPr>
    </w:lvl>
  </w:abstractNum>
  <w:abstractNum w:abstractNumId="23">
    <w:nsid w:val="4E537E4E"/>
    <w:multiLevelType w:val="multilevel"/>
    <w:tmpl w:val="A44C9036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>
    <w:nsid w:val="4F93091F"/>
    <w:multiLevelType w:val="multilevel"/>
    <w:tmpl w:val="290287B6"/>
    <w:styleLink w:val="WW8Num3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>
    <w:nsid w:val="50870E17"/>
    <w:multiLevelType w:val="multilevel"/>
    <w:tmpl w:val="A4CC9E96"/>
    <w:styleLink w:val="WW8Num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ascii="Arial" w:hAnsi="Arial" w:cs="Arial"/>
        <w:b w:val="0"/>
        <w:b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ascii="Arial" w:hAnsi="Arial" w:cs="Arial"/>
        <w:b w:val="0"/>
        <w:bCs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ascii="Arial" w:hAnsi="Arial" w:cs="Arial"/>
        <w:b w:val="0"/>
        <w:b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ascii="Arial" w:hAnsi="Arial" w:cs="Arial"/>
        <w:b w:val="0"/>
        <w:bCs w:val="0"/>
        <w:color w:val="auto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ascii="Arial" w:hAnsi="Arial" w:cs="Arial"/>
        <w:b w:val="0"/>
        <w:bCs w:val="0"/>
        <w:color w:val="auto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ascii="Arial" w:hAnsi="Arial" w:cs="Arial"/>
        <w:b w:val="0"/>
        <w:bCs w:val="0"/>
        <w:color w:val="auto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ascii="Arial" w:hAnsi="Arial" w:cs="Arial"/>
        <w:b w:val="0"/>
        <w:bCs w:val="0"/>
        <w:color w:val="auto"/>
        <w:sz w:val="24"/>
        <w:szCs w:val="24"/>
      </w:rPr>
    </w:lvl>
  </w:abstractNum>
  <w:abstractNum w:abstractNumId="26">
    <w:nsid w:val="51BB47CE"/>
    <w:multiLevelType w:val="multilevel"/>
    <w:tmpl w:val="2BC221FA"/>
    <w:lvl w:ilvl="0">
      <w:start w:val="1"/>
      <w:numFmt w:val="decimal"/>
      <w:lvlText w:val="%1)"/>
      <w:lvlJc w:val="left"/>
    </w:lvl>
    <w:lvl w:ilvl="1">
      <w:start w:val="1"/>
      <w:numFmt w:val="decimal"/>
      <w:lvlText w:val="%1.%2."/>
      <w:lvlJc w:val="center"/>
      <w:rPr>
        <w:rFonts w:ascii="Arial" w:hAnsi="Arial" w:cs="Arial"/>
        <w:b w:val="0"/>
        <w:bCs w:val="0"/>
        <w:color w:val="auto"/>
      </w:rPr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27">
    <w:nsid w:val="53E9600E"/>
    <w:multiLevelType w:val="multilevel"/>
    <w:tmpl w:val="A9A6BA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63911BE"/>
    <w:multiLevelType w:val="multilevel"/>
    <w:tmpl w:val="18BC3772"/>
    <w:styleLink w:val="WW8Num27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56C76A25"/>
    <w:multiLevelType w:val="multilevel"/>
    <w:tmpl w:val="4F38AE08"/>
    <w:lvl w:ilvl="0">
      <w:start w:val="1"/>
      <w:numFmt w:val="decimal"/>
      <w:lvlText w:val="%1."/>
      <w:lvlJc w:val="left"/>
      <w:rPr>
        <w:rFonts w:ascii="Arial" w:eastAsiaTheme="minorEastAsia" w:hAnsi="Arial" w:cs="Arial"/>
      </w:rPr>
    </w:lvl>
    <w:lvl w:ilvl="1">
      <w:start w:val="1"/>
      <w:numFmt w:val="decimal"/>
      <w:lvlText w:val="%1.%2."/>
      <w:lvlJc w:val="center"/>
      <w:rPr>
        <w:rFonts w:ascii="Arial" w:hAnsi="Arial" w:cs="Arial"/>
        <w:b w:val="0"/>
        <w:bCs w:val="0"/>
        <w:color w:val="auto"/>
      </w:rPr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30">
    <w:nsid w:val="5AC8680B"/>
    <w:multiLevelType w:val="multilevel"/>
    <w:tmpl w:val="ADBA3D4E"/>
    <w:styleLink w:val="WW8Num25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4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1">
    <w:nsid w:val="5EE37013"/>
    <w:multiLevelType w:val="hybridMultilevel"/>
    <w:tmpl w:val="AA02A97A"/>
    <w:lvl w:ilvl="0" w:tplc="0122F7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D35CA6"/>
    <w:multiLevelType w:val="multilevel"/>
    <w:tmpl w:val="F38CE166"/>
    <w:styleLink w:val="WW8Num4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3">
    <w:nsid w:val="64FB4D83"/>
    <w:multiLevelType w:val="multilevel"/>
    <w:tmpl w:val="D848EF66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>
    <w:nsid w:val="66454280"/>
    <w:multiLevelType w:val="multilevel"/>
    <w:tmpl w:val="232EE242"/>
    <w:styleLink w:val="WW8Num4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  <w:color w:val="00000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5">
    <w:nsid w:val="6A034F0F"/>
    <w:multiLevelType w:val="multilevel"/>
    <w:tmpl w:val="77CE9666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6C62387B"/>
    <w:multiLevelType w:val="hybridMultilevel"/>
    <w:tmpl w:val="2B1C450C"/>
    <w:lvl w:ilvl="0" w:tplc="60BEE998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D8317D1"/>
    <w:multiLevelType w:val="hybridMultilevel"/>
    <w:tmpl w:val="E6FE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AA6CEF"/>
    <w:multiLevelType w:val="multilevel"/>
    <w:tmpl w:val="5262024E"/>
    <w:styleLink w:val="WW8Num3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7477496F"/>
    <w:multiLevelType w:val="multilevel"/>
    <w:tmpl w:val="2B46A654"/>
    <w:styleLink w:val="WW8Num42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ascii="Arial" w:hAnsi="Arial"/>
      </w:rPr>
    </w:lvl>
  </w:abstractNum>
  <w:abstractNum w:abstractNumId="40">
    <w:nsid w:val="750C23B3"/>
    <w:multiLevelType w:val="multilevel"/>
    <w:tmpl w:val="A94A03C6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>
    <w:nsid w:val="76852CF8"/>
    <w:multiLevelType w:val="hybridMultilevel"/>
    <w:tmpl w:val="A490C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C436A"/>
    <w:multiLevelType w:val="hybridMultilevel"/>
    <w:tmpl w:val="CA58378C"/>
    <w:lvl w:ilvl="0" w:tplc="6DDAAC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37D57"/>
    <w:multiLevelType w:val="multilevel"/>
    <w:tmpl w:val="71707324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>
    <w:nsid w:val="7D9A4410"/>
    <w:multiLevelType w:val="hybridMultilevel"/>
    <w:tmpl w:val="9BEADB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095813"/>
    <w:multiLevelType w:val="multilevel"/>
    <w:tmpl w:val="53A2D456"/>
    <w:styleLink w:val="WW8Num33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color w:val="00000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0000"/>
        <w:sz w:val="24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0000"/>
        <w:sz w:val="24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6">
    <w:nsid w:val="7F5C492D"/>
    <w:multiLevelType w:val="hybridMultilevel"/>
    <w:tmpl w:val="F8904D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F787A35"/>
    <w:multiLevelType w:val="hybridMultilevel"/>
    <w:tmpl w:val="5B44C444"/>
    <w:lvl w:ilvl="0" w:tplc="11B81D9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8E517D"/>
    <w:multiLevelType w:val="multilevel"/>
    <w:tmpl w:val="2EFA8990"/>
    <w:styleLink w:val="WW8Num13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i w:val="0"/>
        <w:iCs w:val="0"/>
        <w:sz w:val="24"/>
        <w:szCs w:val="24"/>
      </w:rPr>
    </w:lvl>
    <w:lvl w:ilvl="1">
      <w:start w:val="1"/>
      <w:numFmt w:val="lowerLetter"/>
      <w:lvlText w:val="%1.%2."/>
      <w:lvlJc w:val="left"/>
      <w:pPr>
        <w:ind w:left="1080" w:hanging="360"/>
      </w:pPr>
      <w:rPr>
        <w:rFonts w:ascii="Arial" w:hAnsi="Arial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ascii="Arial" w:hAnsi="Arial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ascii="Arial" w:hAnsi="Arial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ascii="Arial" w:hAnsi="Arial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ascii="Arial" w:hAnsi="Arial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ascii="Arial" w:hAnsi="Arial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ascii="Arial" w:hAnsi="Arial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ascii="Arial" w:hAnsi="Arial"/>
      </w:rPr>
    </w:lvl>
  </w:abstractNum>
  <w:num w:numId="1">
    <w:abstractNumId w:val="11"/>
  </w:num>
  <w:num w:numId="2">
    <w:abstractNumId w:val="45"/>
  </w:num>
  <w:num w:numId="3">
    <w:abstractNumId w:val="19"/>
  </w:num>
  <w:num w:numId="4">
    <w:abstractNumId w:val="22"/>
  </w:num>
  <w:num w:numId="5">
    <w:abstractNumId w:val="39"/>
  </w:num>
  <w:num w:numId="6">
    <w:abstractNumId w:val="17"/>
  </w:num>
  <w:num w:numId="7">
    <w:abstractNumId w:val="21"/>
  </w:num>
  <w:num w:numId="8">
    <w:abstractNumId w:val="43"/>
  </w:num>
  <w:num w:numId="9">
    <w:abstractNumId w:val="20"/>
  </w:num>
  <w:num w:numId="10">
    <w:abstractNumId w:val="33"/>
  </w:num>
  <w:num w:numId="11">
    <w:abstractNumId w:val="23"/>
  </w:num>
  <w:num w:numId="12">
    <w:abstractNumId w:val="40"/>
  </w:num>
  <w:num w:numId="13">
    <w:abstractNumId w:val="3"/>
  </w:num>
  <w:num w:numId="14">
    <w:abstractNumId w:val="35"/>
  </w:num>
  <w:num w:numId="15">
    <w:abstractNumId w:val="16"/>
  </w:num>
  <w:num w:numId="16">
    <w:abstractNumId w:val="0"/>
  </w:num>
  <w:num w:numId="17">
    <w:abstractNumId w:val="5"/>
  </w:num>
  <w:num w:numId="18">
    <w:abstractNumId w:val="6"/>
  </w:num>
  <w:num w:numId="19">
    <w:abstractNumId w:val="9"/>
  </w:num>
  <w:num w:numId="20">
    <w:abstractNumId w:val="12"/>
  </w:num>
  <w:num w:numId="21">
    <w:abstractNumId w:val="15"/>
  </w:num>
  <w:num w:numId="22">
    <w:abstractNumId w:val="24"/>
  </w:num>
  <w:num w:numId="23">
    <w:abstractNumId w:val="25"/>
  </w:num>
  <w:num w:numId="24">
    <w:abstractNumId w:val="28"/>
  </w:num>
  <w:num w:numId="25">
    <w:abstractNumId w:val="30"/>
  </w:num>
  <w:num w:numId="26">
    <w:abstractNumId w:val="32"/>
  </w:num>
  <w:num w:numId="27">
    <w:abstractNumId w:val="34"/>
  </w:num>
  <w:num w:numId="28">
    <w:abstractNumId w:val="38"/>
  </w:num>
  <w:num w:numId="29">
    <w:abstractNumId w:val="48"/>
  </w:num>
  <w:num w:numId="30">
    <w:abstractNumId w:val="29"/>
  </w:num>
  <w:num w:numId="31">
    <w:abstractNumId w:val="47"/>
  </w:num>
  <w:num w:numId="32">
    <w:abstractNumId w:val="8"/>
  </w:num>
  <w:num w:numId="33">
    <w:abstractNumId w:val="18"/>
  </w:num>
  <w:num w:numId="34">
    <w:abstractNumId w:val="44"/>
  </w:num>
  <w:num w:numId="35">
    <w:abstractNumId w:val="13"/>
  </w:num>
  <w:num w:numId="36">
    <w:abstractNumId w:val="7"/>
  </w:num>
  <w:num w:numId="37">
    <w:abstractNumId w:val="4"/>
  </w:num>
  <w:num w:numId="38">
    <w:abstractNumId w:val="42"/>
  </w:num>
  <w:num w:numId="39">
    <w:abstractNumId w:val="14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46"/>
  </w:num>
  <w:num w:numId="43">
    <w:abstractNumId w:val="26"/>
  </w:num>
  <w:num w:numId="44">
    <w:abstractNumId w:val="37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2"/>
  </w:num>
  <w:num w:numId="48">
    <w:abstractNumId w:val="31"/>
  </w:num>
  <w:num w:numId="49">
    <w:abstractNumId w:val="2"/>
  </w:num>
  <w:num w:numId="50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9E"/>
    <w:rsid w:val="00001CCB"/>
    <w:rsid w:val="0001036C"/>
    <w:rsid w:val="00010A07"/>
    <w:rsid w:val="00013EF9"/>
    <w:rsid w:val="0004286C"/>
    <w:rsid w:val="000433CE"/>
    <w:rsid w:val="00046920"/>
    <w:rsid w:val="00047C2C"/>
    <w:rsid w:val="000565A5"/>
    <w:rsid w:val="000779C0"/>
    <w:rsid w:val="000814F8"/>
    <w:rsid w:val="000948AB"/>
    <w:rsid w:val="00095086"/>
    <w:rsid w:val="000960B7"/>
    <w:rsid w:val="00097404"/>
    <w:rsid w:val="000C39CF"/>
    <w:rsid w:val="000E3606"/>
    <w:rsid w:val="000E55ED"/>
    <w:rsid w:val="000F4B66"/>
    <w:rsid w:val="001159A6"/>
    <w:rsid w:val="00121005"/>
    <w:rsid w:val="001212D9"/>
    <w:rsid w:val="00126706"/>
    <w:rsid w:val="00132B33"/>
    <w:rsid w:val="00140086"/>
    <w:rsid w:val="0015139C"/>
    <w:rsid w:val="001604DC"/>
    <w:rsid w:val="001630CF"/>
    <w:rsid w:val="001649BD"/>
    <w:rsid w:val="00172669"/>
    <w:rsid w:val="001A1001"/>
    <w:rsid w:val="001B2F74"/>
    <w:rsid w:val="001B793D"/>
    <w:rsid w:val="001C3AD6"/>
    <w:rsid w:val="001D7197"/>
    <w:rsid w:val="001E26A5"/>
    <w:rsid w:val="001E28BE"/>
    <w:rsid w:val="002136A1"/>
    <w:rsid w:val="00216BAD"/>
    <w:rsid w:val="00223F8E"/>
    <w:rsid w:val="00235528"/>
    <w:rsid w:val="002431AD"/>
    <w:rsid w:val="00243A80"/>
    <w:rsid w:val="002459CD"/>
    <w:rsid w:val="002513DC"/>
    <w:rsid w:val="00277831"/>
    <w:rsid w:val="00285F0F"/>
    <w:rsid w:val="00295D81"/>
    <w:rsid w:val="002A425F"/>
    <w:rsid w:val="002A4B4B"/>
    <w:rsid w:val="002A70CC"/>
    <w:rsid w:val="002B265E"/>
    <w:rsid w:val="002B2B9C"/>
    <w:rsid w:val="002B2BC1"/>
    <w:rsid w:val="002B3552"/>
    <w:rsid w:val="002B5237"/>
    <w:rsid w:val="002B5DE8"/>
    <w:rsid w:val="002C079E"/>
    <w:rsid w:val="002C69DF"/>
    <w:rsid w:val="002D63BE"/>
    <w:rsid w:val="002E5B4C"/>
    <w:rsid w:val="002F0FD0"/>
    <w:rsid w:val="00310725"/>
    <w:rsid w:val="00327811"/>
    <w:rsid w:val="003338DB"/>
    <w:rsid w:val="0035116A"/>
    <w:rsid w:val="003520B1"/>
    <w:rsid w:val="00352A0B"/>
    <w:rsid w:val="00356897"/>
    <w:rsid w:val="003606A4"/>
    <w:rsid w:val="003614F8"/>
    <w:rsid w:val="003671BC"/>
    <w:rsid w:val="00372029"/>
    <w:rsid w:val="00372EDB"/>
    <w:rsid w:val="0038033B"/>
    <w:rsid w:val="00385036"/>
    <w:rsid w:val="00387D05"/>
    <w:rsid w:val="003A15B6"/>
    <w:rsid w:val="003B0677"/>
    <w:rsid w:val="003B4D48"/>
    <w:rsid w:val="003C2986"/>
    <w:rsid w:val="003C73F1"/>
    <w:rsid w:val="003C7A12"/>
    <w:rsid w:val="003C7A5F"/>
    <w:rsid w:val="003E0DA8"/>
    <w:rsid w:val="003E5427"/>
    <w:rsid w:val="003F1876"/>
    <w:rsid w:val="003F2A60"/>
    <w:rsid w:val="003F44AE"/>
    <w:rsid w:val="003F5103"/>
    <w:rsid w:val="0040216D"/>
    <w:rsid w:val="00402CF8"/>
    <w:rsid w:val="0042719B"/>
    <w:rsid w:val="00434C76"/>
    <w:rsid w:val="004376B9"/>
    <w:rsid w:val="00447606"/>
    <w:rsid w:val="00447996"/>
    <w:rsid w:val="00456434"/>
    <w:rsid w:val="00456DC5"/>
    <w:rsid w:val="004747AE"/>
    <w:rsid w:val="00496581"/>
    <w:rsid w:val="004A0E8D"/>
    <w:rsid w:val="004A56CE"/>
    <w:rsid w:val="004B4714"/>
    <w:rsid w:val="004C119A"/>
    <w:rsid w:val="004C2BD3"/>
    <w:rsid w:val="004D044F"/>
    <w:rsid w:val="004D22EF"/>
    <w:rsid w:val="004E1DC5"/>
    <w:rsid w:val="004E226B"/>
    <w:rsid w:val="004F174C"/>
    <w:rsid w:val="004F1ABB"/>
    <w:rsid w:val="004F4A4F"/>
    <w:rsid w:val="00522D7E"/>
    <w:rsid w:val="0052565C"/>
    <w:rsid w:val="005266A4"/>
    <w:rsid w:val="005308CD"/>
    <w:rsid w:val="0053190B"/>
    <w:rsid w:val="00532DBF"/>
    <w:rsid w:val="00552295"/>
    <w:rsid w:val="0055254A"/>
    <w:rsid w:val="00553905"/>
    <w:rsid w:val="00553986"/>
    <w:rsid w:val="005548E3"/>
    <w:rsid w:val="0056530B"/>
    <w:rsid w:val="00567C88"/>
    <w:rsid w:val="005718EC"/>
    <w:rsid w:val="00587B6B"/>
    <w:rsid w:val="00590AB3"/>
    <w:rsid w:val="0059464F"/>
    <w:rsid w:val="00596A1F"/>
    <w:rsid w:val="005A643C"/>
    <w:rsid w:val="005B02E3"/>
    <w:rsid w:val="005B2413"/>
    <w:rsid w:val="005B28DC"/>
    <w:rsid w:val="005C15B1"/>
    <w:rsid w:val="005C35F6"/>
    <w:rsid w:val="006025B2"/>
    <w:rsid w:val="0060558C"/>
    <w:rsid w:val="006119EA"/>
    <w:rsid w:val="006147A3"/>
    <w:rsid w:val="0061716F"/>
    <w:rsid w:val="006175FF"/>
    <w:rsid w:val="00617DEC"/>
    <w:rsid w:val="00620A4B"/>
    <w:rsid w:val="00623BBF"/>
    <w:rsid w:val="006335CC"/>
    <w:rsid w:val="00637980"/>
    <w:rsid w:val="00645B0B"/>
    <w:rsid w:val="006536EA"/>
    <w:rsid w:val="00654D5F"/>
    <w:rsid w:val="00656BFB"/>
    <w:rsid w:val="00675548"/>
    <w:rsid w:val="0068092F"/>
    <w:rsid w:val="00682160"/>
    <w:rsid w:val="0068500D"/>
    <w:rsid w:val="00686466"/>
    <w:rsid w:val="00695EB5"/>
    <w:rsid w:val="006A67E7"/>
    <w:rsid w:val="006A72D0"/>
    <w:rsid w:val="006B15C5"/>
    <w:rsid w:val="006B2284"/>
    <w:rsid w:val="006E5E1C"/>
    <w:rsid w:val="006E7ABB"/>
    <w:rsid w:val="006F786C"/>
    <w:rsid w:val="00703FD2"/>
    <w:rsid w:val="00704719"/>
    <w:rsid w:val="00705286"/>
    <w:rsid w:val="00722E00"/>
    <w:rsid w:val="007247FA"/>
    <w:rsid w:val="0072747E"/>
    <w:rsid w:val="007313A7"/>
    <w:rsid w:val="0073230E"/>
    <w:rsid w:val="00734338"/>
    <w:rsid w:val="007431ED"/>
    <w:rsid w:val="00745D13"/>
    <w:rsid w:val="00750B3A"/>
    <w:rsid w:val="00750C24"/>
    <w:rsid w:val="00753FDF"/>
    <w:rsid w:val="00781BAB"/>
    <w:rsid w:val="00781FE6"/>
    <w:rsid w:val="007875A4"/>
    <w:rsid w:val="0079223D"/>
    <w:rsid w:val="007A3F68"/>
    <w:rsid w:val="007C13B1"/>
    <w:rsid w:val="007C6282"/>
    <w:rsid w:val="007D6B40"/>
    <w:rsid w:val="007F37C6"/>
    <w:rsid w:val="007F5A8A"/>
    <w:rsid w:val="008155A6"/>
    <w:rsid w:val="008233DD"/>
    <w:rsid w:val="00832FA6"/>
    <w:rsid w:val="00840270"/>
    <w:rsid w:val="00847D79"/>
    <w:rsid w:val="00862151"/>
    <w:rsid w:val="008749DF"/>
    <w:rsid w:val="00887039"/>
    <w:rsid w:val="008A297B"/>
    <w:rsid w:val="008A347B"/>
    <w:rsid w:val="008A5CD8"/>
    <w:rsid w:val="008A63F7"/>
    <w:rsid w:val="008C367A"/>
    <w:rsid w:val="008C42A5"/>
    <w:rsid w:val="008C54DE"/>
    <w:rsid w:val="008C7471"/>
    <w:rsid w:val="008D2171"/>
    <w:rsid w:val="008D53EB"/>
    <w:rsid w:val="008F2F98"/>
    <w:rsid w:val="008F342E"/>
    <w:rsid w:val="00903970"/>
    <w:rsid w:val="00914A1D"/>
    <w:rsid w:val="00916724"/>
    <w:rsid w:val="00924CAB"/>
    <w:rsid w:val="00927DF0"/>
    <w:rsid w:val="00935241"/>
    <w:rsid w:val="009352A7"/>
    <w:rsid w:val="00946FB6"/>
    <w:rsid w:val="0095235E"/>
    <w:rsid w:val="009529C5"/>
    <w:rsid w:val="009616EC"/>
    <w:rsid w:val="00987CA2"/>
    <w:rsid w:val="009943DB"/>
    <w:rsid w:val="009A1426"/>
    <w:rsid w:val="009A5075"/>
    <w:rsid w:val="009B31CC"/>
    <w:rsid w:val="009C009D"/>
    <w:rsid w:val="009C27CE"/>
    <w:rsid w:val="009C5AB3"/>
    <w:rsid w:val="009D05D5"/>
    <w:rsid w:val="009E55B0"/>
    <w:rsid w:val="00A42F25"/>
    <w:rsid w:val="00A4645B"/>
    <w:rsid w:val="00A475A5"/>
    <w:rsid w:val="00A50D96"/>
    <w:rsid w:val="00A55F66"/>
    <w:rsid w:val="00A60043"/>
    <w:rsid w:val="00A72BDB"/>
    <w:rsid w:val="00A75684"/>
    <w:rsid w:val="00A82910"/>
    <w:rsid w:val="00A8762C"/>
    <w:rsid w:val="00A94362"/>
    <w:rsid w:val="00A94CB2"/>
    <w:rsid w:val="00AB5428"/>
    <w:rsid w:val="00AC3BCE"/>
    <w:rsid w:val="00AE075F"/>
    <w:rsid w:val="00AE69CF"/>
    <w:rsid w:val="00AF01A3"/>
    <w:rsid w:val="00B03CE6"/>
    <w:rsid w:val="00B052E1"/>
    <w:rsid w:val="00B17D48"/>
    <w:rsid w:val="00B44477"/>
    <w:rsid w:val="00B54C2D"/>
    <w:rsid w:val="00B64721"/>
    <w:rsid w:val="00B749DE"/>
    <w:rsid w:val="00B752F4"/>
    <w:rsid w:val="00B76CF1"/>
    <w:rsid w:val="00B96A09"/>
    <w:rsid w:val="00B97A3F"/>
    <w:rsid w:val="00BB2C0F"/>
    <w:rsid w:val="00BC0B9D"/>
    <w:rsid w:val="00BC2B80"/>
    <w:rsid w:val="00BD3A7E"/>
    <w:rsid w:val="00BE255A"/>
    <w:rsid w:val="00BF1202"/>
    <w:rsid w:val="00BF6C84"/>
    <w:rsid w:val="00C13EB2"/>
    <w:rsid w:val="00C1477B"/>
    <w:rsid w:val="00C16F61"/>
    <w:rsid w:val="00C4094A"/>
    <w:rsid w:val="00C6560F"/>
    <w:rsid w:val="00C65CD7"/>
    <w:rsid w:val="00C769C6"/>
    <w:rsid w:val="00C77293"/>
    <w:rsid w:val="00C93AED"/>
    <w:rsid w:val="00CA0CFD"/>
    <w:rsid w:val="00CA22F5"/>
    <w:rsid w:val="00CA2649"/>
    <w:rsid w:val="00CA29A5"/>
    <w:rsid w:val="00CA78C7"/>
    <w:rsid w:val="00CC3CD9"/>
    <w:rsid w:val="00CD3E22"/>
    <w:rsid w:val="00CD4B04"/>
    <w:rsid w:val="00CD56D6"/>
    <w:rsid w:val="00CE36C0"/>
    <w:rsid w:val="00D001D7"/>
    <w:rsid w:val="00D00543"/>
    <w:rsid w:val="00D17F57"/>
    <w:rsid w:val="00D23125"/>
    <w:rsid w:val="00D30D06"/>
    <w:rsid w:val="00D35B04"/>
    <w:rsid w:val="00D36E3E"/>
    <w:rsid w:val="00D52B56"/>
    <w:rsid w:val="00D61F8D"/>
    <w:rsid w:val="00D6538F"/>
    <w:rsid w:val="00D667A1"/>
    <w:rsid w:val="00D93081"/>
    <w:rsid w:val="00D93259"/>
    <w:rsid w:val="00DA4285"/>
    <w:rsid w:val="00DA531D"/>
    <w:rsid w:val="00DB077D"/>
    <w:rsid w:val="00DB0ED7"/>
    <w:rsid w:val="00DD55B5"/>
    <w:rsid w:val="00DD5D33"/>
    <w:rsid w:val="00DE1E1F"/>
    <w:rsid w:val="00DE6F62"/>
    <w:rsid w:val="00DE7193"/>
    <w:rsid w:val="00DE7887"/>
    <w:rsid w:val="00DF1C6A"/>
    <w:rsid w:val="00DF474E"/>
    <w:rsid w:val="00E042C4"/>
    <w:rsid w:val="00E10897"/>
    <w:rsid w:val="00E16DEA"/>
    <w:rsid w:val="00E20C2C"/>
    <w:rsid w:val="00E24CFD"/>
    <w:rsid w:val="00E27532"/>
    <w:rsid w:val="00E4580B"/>
    <w:rsid w:val="00E5611F"/>
    <w:rsid w:val="00E731D8"/>
    <w:rsid w:val="00E81CB8"/>
    <w:rsid w:val="00E820BB"/>
    <w:rsid w:val="00E84A04"/>
    <w:rsid w:val="00E92DDA"/>
    <w:rsid w:val="00E97DBF"/>
    <w:rsid w:val="00EA1D78"/>
    <w:rsid w:val="00EA2343"/>
    <w:rsid w:val="00EB436E"/>
    <w:rsid w:val="00EB7AD1"/>
    <w:rsid w:val="00EB7E10"/>
    <w:rsid w:val="00EC2CEF"/>
    <w:rsid w:val="00ED033D"/>
    <w:rsid w:val="00EE457F"/>
    <w:rsid w:val="00EE7786"/>
    <w:rsid w:val="00F11089"/>
    <w:rsid w:val="00F11EBF"/>
    <w:rsid w:val="00F17487"/>
    <w:rsid w:val="00F23920"/>
    <w:rsid w:val="00F3374B"/>
    <w:rsid w:val="00F35F37"/>
    <w:rsid w:val="00F372BD"/>
    <w:rsid w:val="00F40256"/>
    <w:rsid w:val="00F40CDD"/>
    <w:rsid w:val="00F4456C"/>
    <w:rsid w:val="00F46607"/>
    <w:rsid w:val="00F55373"/>
    <w:rsid w:val="00F71E9B"/>
    <w:rsid w:val="00F77E93"/>
    <w:rsid w:val="00F84A15"/>
    <w:rsid w:val="00F86195"/>
    <w:rsid w:val="00F92CB4"/>
    <w:rsid w:val="00F93575"/>
    <w:rsid w:val="00F96CDD"/>
    <w:rsid w:val="00FA04F6"/>
    <w:rsid w:val="00FA1B3E"/>
    <w:rsid w:val="00FA34CC"/>
    <w:rsid w:val="00FB306C"/>
    <w:rsid w:val="00FB6756"/>
    <w:rsid w:val="00FC6B77"/>
    <w:rsid w:val="00FE0907"/>
    <w:rsid w:val="00FE6B56"/>
    <w:rsid w:val="00FF1830"/>
    <w:rsid w:val="00FF2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E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B28D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Standard"/>
    <w:next w:val="Standard"/>
    <w:link w:val="Nagwek1Znak"/>
    <w:rsid w:val="005B28DC"/>
    <w:pPr>
      <w:keepNext/>
      <w:snapToGrid w:val="0"/>
      <w:spacing w:line="480" w:lineRule="auto"/>
      <w:outlineLvl w:val="0"/>
    </w:pPr>
    <w:rPr>
      <w:rFonts w:ascii="Arial" w:eastAsia="Arial" w:hAnsi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C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61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28DC"/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5B28DC"/>
  </w:style>
  <w:style w:type="paragraph" w:styleId="Nagwek">
    <w:name w:val="header"/>
    <w:basedOn w:val="Normalny"/>
    <w:link w:val="NagwekZnak"/>
    <w:rsid w:val="005B2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28D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rsid w:val="005B2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28DC"/>
    <w:rPr>
      <w:rFonts w:ascii="Times New Roman" w:eastAsia="Times New Roman" w:hAnsi="Times New Roman" w:cs="Times New Roman"/>
    </w:rPr>
  </w:style>
  <w:style w:type="paragraph" w:customStyle="1" w:styleId="UMTretekstu">
    <w:name w:val="UM_Treść tekstu"/>
    <w:basedOn w:val="Normalny"/>
    <w:rsid w:val="005B28DC"/>
    <w:pPr>
      <w:widowControl/>
      <w:suppressLineNumbers/>
      <w:autoSpaceDE/>
      <w:spacing w:after="70"/>
      <w:ind w:firstLine="552"/>
      <w:jc w:val="both"/>
    </w:pPr>
    <w:rPr>
      <w:rFonts w:ascii="Liberation Serif" w:eastAsia="NSimSun" w:hAnsi="Liberation Serif" w:cs="Arial"/>
      <w:kern w:val="3"/>
      <w:sz w:val="21"/>
      <w:szCs w:val="24"/>
      <w:lang w:eastAsia="zh-CN" w:bidi="hi-IN"/>
    </w:rPr>
  </w:style>
  <w:style w:type="paragraph" w:customStyle="1" w:styleId="UMTytu2">
    <w:name w:val="UM_Tytuł_2"/>
    <w:basedOn w:val="Normalny"/>
    <w:rsid w:val="005B28DC"/>
    <w:pPr>
      <w:widowControl/>
      <w:autoSpaceDE/>
      <w:spacing w:after="276"/>
      <w:jc w:val="both"/>
      <w:textAlignment w:val="center"/>
    </w:pPr>
    <w:rPr>
      <w:rFonts w:ascii="Liberation Serif" w:eastAsia="NSimSun" w:hAnsi="Liberation Serif" w:cs="Arial"/>
      <w:b/>
      <w:kern w:val="3"/>
      <w:sz w:val="24"/>
      <w:szCs w:val="24"/>
      <w:lang w:eastAsia="zh-CN" w:bidi="hi-IN"/>
    </w:rPr>
  </w:style>
  <w:style w:type="paragraph" w:customStyle="1" w:styleId="UMTresctekstu">
    <w:name w:val="UM_Tresc tekstu"/>
    <w:basedOn w:val="Normalny"/>
    <w:qFormat/>
    <w:rsid w:val="005B28DC"/>
    <w:pPr>
      <w:widowControl/>
      <w:suppressLineNumbers/>
      <w:autoSpaceDE/>
      <w:spacing w:after="70"/>
      <w:ind w:firstLine="552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paragraph" w:customStyle="1" w:styleId="UMnr">
    <w:name w:val="UM_nr§"/>
    <w:basedOn w:val="Normalny"/>
    <w:next w:val="Normalny"/>
    <w:rsid w:val="005B28DC"/>
    <w:pPr>
      <w:keepNext/>
      <w:widowControl/>
      <w:autoSpaceDE/>
      <w:spacing w:before="138" w:after="138" w:line="276" w:lineRule="auto"/>
      <w:jc w:val="center"/>
    </w:pPr>
    <w:rPr>
      <w:rFonts w:ascii="Liberation Serif" w:eastAsia="NSimSun" w:hAnsi="Liberation Serif" w:cs="Arial"/>
      <w:kern w:val="3"/>
      <w:sz w:val="21"/>
      <w:szCs w:val="24"/>
      <w:lang w:eastAsia="zh-CN" w:bidi="hi-IN"/>
    </w:rPr>
  </w:style>
  <w:style w:type="paragraph" w:customStyle="1" w:styleId="UMTrescpunktu">
    <w:name w:val="UM_Tresc punktu"/>
    <w:basedOn w:val="UMTresctekstu"/>
    <w:qFormat/>
    <w:rsid w:val="005B28DC"/>
    <w:pPr>
      <w:numPr>
        <w:numId w:val="1"/>
      </w:numPr>
      <w:spacing w:before="20" w:after="60"/>
    </w:pPr>
  </w:style>
  <w:style w:type="character" w:customStyle="1" w:styleId="Domylnaczcionkaakapitu1">
    <w:name w:val="Domyślna czcionka akapitu1"/>
    <w:qFormat/>
    <w:rsid w:val="005B28DC"/>
  </w:style>
  <w:style w:type="numbering" w:customStyle="1" w:styleId="WW8Num2">
    <w:name w:val="WW8Num2"/>
    <w:basedOn w:val="Bezlisty"/>
    <w:rsid w:val="005B28DC"/>
    <w:pPr>
      <w:numPr>
        <w:numId w:val="1"/>
      </w:numPr>
    </w:pPr>
  </w:style>
  <w:style w:type="paragraph" w:customStyle="1" w:styleId="Standard">
    <w:name w:val="Standard"/>
    <w:qFormat/>
    <w:rsid w:val="005B28D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B28DC"/>
    <w:pPr>
      <w:spacing w:after="140" w:line="276" w:lineRule="auto"/>
    </w:pPr>
  </w:style>
  <w:style w:type="paragraph" w:customStyle="1" w:styleId="UMTrepunktu">
    <w:name w:val="UM_Treść punktu"/>
    <w:basedOn w:val="UMTretekstu"/>
    <w:rsid w:val="005B28DC"/>
    <w:pPr>
      <w:suppressLineNumbers w:val="0"/>
      <w:spacing w:after="60"/>
      <w:ind w:left="300" w:firstLine="0"/>
    </w:pPr>
  </w:style>
  <w:style w:type="paragraph" w:customStyle="1" w:styleId="UMTytul1">
    <w:name w:val="UM_Tytul_1"/>
    <w:basedOn w:val="Textbody"/>
    <w:rsid w:val="005B28DC"/>
    <w:pPr>
      <w:spacing w:before="360" w:after="360"/>
      <w:jc w:val="center"/>
    </w:pPr>
    <w:rPr>
      <w:b/>
      <w:sz w:val="28"/>
    </w:rPr>
  </w:style>
  <w:style w:type="paragraph" w:customStyle="1" w:styleId="UMTytulpodrozdzialu">
    <w:name w:val="UM_Tytul podrozdzialu"/>
    <w:basedOn w:val="Normalny"/>
    <w:rsid w:val="005B28DC"/>
    <w:pPr>
      <w:keepNext/>
      <w:widowControl/>
      <w:suppressLineNumbers/>
      <w:autoSpaceDE/>
      <w:spacing w:before="200"/>
      <w:jc w:val="center"/>
      <w:textAlignment w:val="auto"/>
    </w:pPr>
    <w:rPr>
      <w:rFonts w:ascii="Arial" w:eastAsia="MS Mincho" w:hAnsi="Arial" w:cs="Tahoma"/>
      <w:b/>
      <w:bCs/>
      <w:kern w:val="3"/>
      <w:sz w:val="24"/>
      <w:szCs w:val="36"/>
      <w:lang w:eastAsia="zh-CN" w:bidi="hi-IN"/>
    </w:rPr>
  </w:style>
  <w:style w:type="character" w:customStyle="1" w:styleId="Uwydatnienie1">
    <w:name w:val="Uwydatnienie1"/>
    <w:rsid w:val="005B28DC"/>
    <w:rPr>
      <w:b/>
      <w:i/>
      <w:iCs/>
    </w:rPr>
  </w:style>
  <w:style w:type="character" w:customStyle="1" w:styleId="Internetlink">
    <w:name w:val="Internet link"/>
    <w:rsid w:val="005B28DC"/>
    <w:rPr>
      <w:color w:val="000080"/>
      <w:u w:val="single"/>
    </w:rPr>
  </w:style>
  <w:style w:type="character" w:customStyle="1" w:styleId="Domylnaczcionkaakapitu2">
    <w:name w:val="Domyślna czcionka akapitu2"/>
    <w:rsid w:val="005B28DC"/>
  </w:style>
  <w:style w:type="numbering" w:customStyle="1" w:styleId="WW8Num33">
    <w:name w:val="WW8Num33"/>
    <w:basedOn w:val="Bezlisty"/>
    <w:rsid w:val="005B28DC"/>
    <w:pPr>
      <w:numPr>
        <w:numId w:val="2"/>
      </w:numPr>
    </w:pPr>
  </w:style>
  <w:style w:type="numbering" w:customStyle="1" w:styleId="WW8Num12">
    <w:name w:val="WW8Num12"/>
    <w:basedOn w:val="Bezlisty"/>
    <w:rsid w:val="005B28DC"/>
    <w:pPr>
      <w:numPr>
        <w:numId w:val="3"/>
      </w:numPr>
    </w:pPr>
  </w:style>
  <w:style w:type="numbering" w:customStyle="1" w:styleId="WW8Num13">
    <w:name w:val="WW8Num13"/>
    <w:basedOn w:val="Bezlisty"/>
    <w:rsid w:val="005B28DC"/>
    <w:pPr>
      <w:numPr>
        <w:numId w:val="29"/>
      </w:numPr>
    </w:pPr>
  </w:style>
  <w:style w:type="numbering" w:customStyle="1" w:styleId="WW8Num31">
    <w:name w:val="WW8Num31"/>
    <w:basedOn w:val="Bezlisty"/>
    <w:rsid w:val="005B28DC"/>
    <w:pPr>
      <w:numPr>
        <w:numId w:val="20"/>
      </w:numPr>
    </w:pPr>
  </w:style>
  <w:style w:type="numbering" w:customStyle="1" w:styleId="WW8Num14">
    <w:name w:val="WW8Num14"/>
    <w:basedOn w:val="Bezlisty"/>
    <w:rsid w:val="005B28DC"/>
    <w:pPr>
      <w:numPr>
        <w:numId w:val="23"/>
      </w:numPr>
    </w:pPr>
  </w:style>
  <w:style w:type="numbering" w:customStyle="1" w:styleId="WW8Num44">
    <w:name w:val="WW8Num44"/>
    <w:basedOn w:val="Bezlisty"/>
    <w:rsid w:val="005B28DC"/>
    <w:pPr>
      <w:numPr>
        <w:numId w:val="21"/>
      </w:numPr>
    </w:pPr>
  </w:style>
  <w:style w:type="numbering" w:customStyle="1" w:styleId="WW8Num41">
    <w:name w:val="WW8Num41"/>
    <w:basedOn w:val="Bezlisty"/>
    <w:rsid w:val="005B28DC"/>
    <w:pPr>
      <w:numPr>
        <w:numId w:val="4"/>
      </w:numPr>
    </w:pPr>
  </w:style>
  <w:style w:type="numbering" w:customStyle="1" w:styleId="WW8Num38">
    <w:name w:val="WW8Num38"/>
    <w:basedOn w:val="Bezlisty"/>
    <w:rsid w:val="005B28DC"/>
    <w:pPr>
      <w:numPr>
        <w:numId w:val="16"/>
      </w:numPr>
    </w:pPr>
  </w:style>
  <w:style w:type="numbering" w:customStyle="1" w:styleId="WW8Num42">
    <w:name w:val="WW8Num42"/>
    <w:basedOn w:val="Bezlisty"/>
    <w:rsid w:val="005B28DC"/>
    <w:pPr>
      <w:numPr>
        <w:numId w:val="5"/>
      </w:numPr>
    </w:pPr>
  </w:style>
  <w:style w:type="numbering" w:customStyle="1" w:styleId="WW8Num39">
    <w:name w:val="WW8Num39"/>
    <w:basedOn w:val="Bezlisty"/>
    <w:rsid w:val="005B28DC"/>
    <w:pPr>
      <w:numPr>
        <w:numId w:val="19"/>
      </w:numPr>
    </w:pPr>
  </w:style>
  <w:style w:type="numbering" w:customStyle="1" w:styleId="WW8Num25">
    <w:name w:val="WW8Num25"/>
    <w:basedOn w:val="Bezlisty"/>
    <w:rsid w:val="005B28DC"/>
    <w:pPr>
      <w:numPr>
        <w:numId w:val="25"/>
      </w:numPr>
    </w:pPr>
  </w:style>
  <w:style w:type="numbering" w:customStyle="1" w:styleId="WW8Num26">
    <w:name w:val="WW8Num26"/>
    <w:basedOn w:val="Bezlisty"/>
    <w:rsid w:val="005B28DC"/>
    <w:pPr>
      <w:numPr>
        <w:numId w:val="17"/>
      </w:numPr>
    </w:pPr>
  </w:style>
  <w:style w:type="numbering" w:customStyle="1" w:styleId="WW8Num46">
    <w:name w:val="WW8Num46"/>
    <w:basedOn w:val="Bezlisty"/>
    <w:rsid w:val="005B28DC"/>
    <w:pPr>
      <w:numPr>
        <w:numId w:val="26"/>
      </w:numPr>
    </w:pPr>
  </w:style>
  <w:style w:type="numbering" w:customStyle="1" w:styleId="WW8Num40">
    <w:name w:val="WW8Num40"/>
    <w:basedOn w:val="Bezlisty"/>
    <w:rsid w:val="005B28DC"/>
    <w:pPr>
      <w:numPr>
        <w:numId w:val="27"/>
      </w:numPr>
    </w:pPr>
  </w:style>
  <w:style w:type="numbering" w:customStyle="1" w:styleId="WW8Num37">
    <w:name w:val="WW8Num37"/>
    <w:basedOn w:val="Bezlisty"/>
    <w:rsid w:val="005B28DC"/>
    <w:pPr>
      <w:numPr>
        <w:numId w:val="22"/>
      </w:numPr>
    </w:pPr>
  </w:style>
  <w:style w:type="numbering" w:customStyle="1" w:styleId="WW8Num34">
    <w:name w:val="WW8Num34"/>
    <w:basedOn w:val="Bezlisty"/>
    <w:rsid w:val="005B28DC"/>
    <w:pPr>
      <w:numPr>
        <w:numId w:val="28"/>
      </w:numPr>
    </w:pPr>
  </w:style>
  <w:style w:type="numbering" w:customStyle="1" w:styleId="WW8Num27">
    <w:name w:val="WW8Num27"/>
    <w:basedOn w:val="Bezlisty"/>
    <w:rsid w:val="005B28DC"/>
    <w:pPr>
      <w:numPr>
        <w:numId w:val="24"/>
      </w:numPr>
    </w:pPr>
  </w:style>
  <w:style w:type="paragraph" w:customStyle="1" w:styleId="TableContents">
    <w:name w:val="Table Contents"/>
    <w:basedOn w:val="Standard"/>
    <w:rsid w:val="005B28DC"/>
    <w:pPr>
      <w:suppressLineNumbers/>
    </w:pPr>
  </w:style>
  <w:style w:type="numbering" w:customStyle="1" w:styleId="WW8Num3">
    <w:name w:val="WW8Num3"/>
    <w:basedOn w:val="Bezlisty"/>
    <w:rsid w:val="005B28DC"/>
    <w:pPr>
      <w:numPr>
        <w:numId w:val="6"/>
      </w:numPr>
    </w:pPr>
  </w:style>
  <w:style w:type="numbering" w:customStyle="1" w:styleId="WW8Num4">
    <w:name w:val="WW8Num4"/>
    <w:basedOn w:val="Bezlisty"/>
    <w:rsid w:val="005B28DC"/>
    <w:pPr>
      <w:numPr>
        <w:numId w:val="7"/>
      </w:numPr>
    </w:pPr>
  </w:style>
  <w:style w:type="numbering" w:customStyle="1" w:styleId="WW8Num5">
    <w:name w:val="WW8Num5"/>
    <w:basedOn w:val="Bezlisty"/>
    <w:rsid w:val="005B28DC"/>
    <w:pPr>
      <w:numPr>
        <w:numId w:val="8"/>
      </w:numPr>
    </w:pPr>
  </w:style>
  <w:style w:type="numbering" w:customStyle="1" w:styleId="WW8Num6">
    <w:name w:val="WW8Num6"/>
    <w:basedOn w:val="Bezlisty"/>
    <w:rsid w:val="005B28DC"/>
    <w:pPr>
      <w:numPr>
        <w:numId w:val="9"/>
      </w:numPr>
    </w:pPr>
  </w:style>
  <w:style w:type="numbering" w:customStyle="1" w:styleId="WW8Num7">
    <w:name w:val="WW8Num7"/>
    <w:basedOn w:val="Bezlisty"/>
    <w:rsid w:val="005B28DC"/>
    <w:pPr>
      <w:numPr>
        <w:numId w:val="10"/>
      </w:numPr>
    </w:pPr>
  </w:style>
  <w:style w:type="numbering" w:customStyle="1" w:styleId="WW8Num8">
    <w:name w:val="WW8Num8"/>
    <w:basedOn w:val="Bezlisty"/>
    <w:rsid w:val="005B28DC"/>
    <w:pPr>
      <w:numPr>
        <w:numId w:val="11"/>
      </w:numPr>
    </w:pPr>
  </w:style>
  <w:style w:type="numbering" w:customStyle="1" w:styleId="WW8Num9">
    <w:name w:val="WW8Num9"/>
    <w:basedOn w:val="Bezlisty"/>
    <w:rsid w:val="005B28DC"/>
    <w:pPr>
      <w:numPr>
        <w:numId w:val="12"/>
      </w:numPr>
    </w:pPr>
  </w:style>
  <w:style w:type="numbering" w:customStyle="1" w:styleId="WW8Num47">
    <w:name w:val="WW8Num47"/>
    <w:basedOn w:val="Bezlisty"/>
    <w:rsid w:val="005B28DC"/>
    <w:pPr>
      <w:numPr>
        <w:numId w:val="13"/>
      </w:numPr>
    </w:pPr>
  </w:style>
  <w:style w:type="numbering" w:customStyle="1" w:styleId="WW8Num11">
    <w:name w:val="WW8Num11"/>
    <w:basedOn w:val="Bezlisty"/>
    <w:rsid w:val="005B28DC"/>
    <w:pPr>
      <w:numPr>
        <w:numId w:val="14"/>
      </w:numPr>
    </w:pPr>
  </w:style>
  <w:style w:type="numbering" w:customStyle="1" w:styleId="WW8Num35">
    <w:name w:val="WW8Num35"/>
    <w:basedOn w:val="Bezlisty"/>
    <w:rsid w:val="005B28DC"/>
    <w:pPr>
      <w:numPr>
        <w:numId w:val="15"/>
      </w:numPr>
    </w:pPr>
  </w:style>
  <w:style w:type="numbering" w:customStyle="1" w:styleId="WW8Num15">
    <w:name w:val="WW8Num15"/>
    <w:basedOn w:val="Bezlisty"/>
    <w:rsid w:val="005B28DC"/>
    <w:pPr>
      <w:numPr>
        <w:numId w:val="18"/>
      </w:numPr>
    </w:pPr>
  </w:style>
  <w:style w:type="paragraph" w:customStyle="1" w:styleId="ARTartustawynprozporzdzenia">
    <w:name w:val="ART(§) – art. ustawy (§ np. rozporządzenia)"/>
    <w:uiPriority w:val="11"/>
    <w:qFormat/>
    <w:rsid w:val="002B265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B265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255A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BE255A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781BAB"/>
    <w:pPr>
      <w:widowControl/>
      <w:adjustRightInd w:val="0"/>
      <w:spacing w:before="120" w:line="360" w:lineRule="auto"/>
      <w:ind w:firstLine="510"/>
      <w:jc w:val="both"/>
      <w:textAlignment w:val="auto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text-justify">
    <w:name w:val="text-justify"/>
    <w:basedOn w:val="Domylnaczcionkaakapitu"/>
    <w:rsid w:val="007D6B40"/>
  </w:style>
  <w:style w:type="character" w:styleId="Hipercze">
    <w:name w:val="Hyperlink"/>
    <w:basedOn w:val="Domylnaczcionkaakapitu"/>
    <w:uiPriority w:val="99"/>
    <w:unhideWhenUsed/>
    <w:rsid w:val="007D6B4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6B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6B40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6B40"/>
    <w:rPr>
      <w:vertAlign w:val="superscript"/>
    </w:rPr>
  </w:style>
  <w:style w:type="character" w:customStyle="1" w:styleId="text-justify1">
    <w:name w:val="text-justify1"/>
    <w:basedOn w:val="Domylnaczcionkaakapitu"/>
    <w:rsid w:val="006F786C"/>
  </w:style>
  <w:style w:type="paragraph" w:customStyle="1" w:styleId="USTustnpkodeksu">
    <w:name w:val="UST(§) – ust. (§ np. kodeksu)"/>
    <w:basedOn w:val="ARTartustawynprozporzdzenia"/>
    <w:uiPriority w:val="12"/>
    <w:qFormat/>
    <w:rsid w:val="00DD55B5"/>
    <w:pPr>
      <w:spacing w:before="0"/>
    </w:pPr>
    <w:rPr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5B5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94CB2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A94C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2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2413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4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4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61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606A4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06A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A78C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DA531D"/>
    <w:pPr>
      <w:numPr>
        <w:numId w:val="36"/>
      </w:numPr>
    </w:pPr>
  </w:style>
  <w:style w:type="character" w:customStyle="1" w:styleId="normaltextrun">
    <w:name w:val="normaltextrun"/>
    <w:basedOn w:val="Domylnaczcionkaakapitu"/>
    <w:rsid w:val="00FA04F6"/>
  </w:style>
  <w:style w:type="character" w:customStyle="1" w:styleId="eop">
    <w:name w:val="eop"/>
    <w:basedOn w:val="Domylnaczcionkaakapitu"/>
    <w:rsid w:val="00FA04F6"/>
  </w:style>
  <w:style w:type="paragraph" w:styleId="Tekstpodstawowy3">
    <w:name w:val="Body Text 3"/>
    <w:basedOn w:val="Normalny"/>
    <w:link w:val="Tekstpodstawowy3Znak"/>
    <w:unhideWhenUsed/>
    <w:rsid w:val="00D93259"/>
    <w:pPr>
      <w:widowControl/>
      <w:suppressAutoHyphens w:val="0"/>
      <w:overflowPunct w:val="0"/>
      <w:adjustRightInd w:val="0"/>
      <w:jc w:val="both"/>
      <w:textAlignment w:val="auto"/>
    </w:pPr>
    <w:rPr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9325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B28D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Standard"/>
    <w:next w:val="Standard"/>
    <w:link w:val="Nagwek1Znak"/>
    <w:rsid w:val="005B28DC"/>
    <w:pPr>
      <w:keepNext/>
      <w:snapToGrid w:val="0"/>
      <w:spacing w:line="480" w:lineRule="auto"/>
      <w:outlineLvl w:val="0"/>
    </w:pPr>
    <w:rPr>
      <w:rFonts w:ascii="Arial" w:eastAsia="Arial" w:hAnsi="Ari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C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61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28DC"/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5B28DC"/>
  </w:style>
  <w:style w:type="paragraph" w:styleId="Nagwek">
    <w:name w:val="header"/>
    <w:basedOn w:val="Normalny"/>
    <w:link w:val="NagwekZnak"/>
    <w:rsid w:val="005B2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28D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rsid w:val="005B2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28DC"/>
    <w:rPr>
      <w:rFonts w:ascii="Times New Roman" w:eastAsia="Times New Roman" w:hAnsi="Times New Roman" w:cs="Times New Roman"/>
    </w:rPr>
  </w:style>
  <w:style w:type="paragraph" w:customStyle="1" w:styleId="UMTretekstu">
    <w:name w:val="UM_Treść tekstu"/>
    <w:basedOn w:val="Normalny"/>
    <w:rsid w:val="005B28DC"/>
    <w:pPr>
      <w:widowControl/>
      <w:suppressLineNumbers/>
      <w:autoSpaceDE/>
      <w:spacing w:after="70"/>
      <w:ind w:firstLine="552"/>
      <w:jc w:val="both"/>
    </w:pPr>
    <w:rPr>
      <w:rFonts w:ascii="Liberation Serif" w:eastAsia="NSimSun" w:hAnsi="Liberation Serif" w:cs="Arial"/>
      <w:kern w:val="3"/>
      <w:sz w:val="21"/>
      <w:szCs w:val="24"/>
      <w:lang w:eastAsia="zh-CN" w:bidi="hi-IN"/>
    </w:rPr>
  </w:style>
  <w:style w:type="paragraph" w:customStyle="1" w:styleId="UMTytu2">
    <w:name w:val="UM_Tytuł_2"/>
    <w:basedOn w:val="Normalny"/>
    <w:rsid w:val="005B28DC"/>
    <w:pPr>
      <w:widowControl/>
      <w:autoSpaceDE/>
      <w:spacing w:after="276"/>
      <w:jc w:val="both"/>
      <w:textAlignment w:val="center"/>
    </w:pPr>
    <w:rPr>
      <w:rFonts w:ascii="Liberation Serif" w:eastAsia="NSimSun" w:hAnsi="Liberation Serif" w:cs="Arial"/>
      <w:b/>
      <w:kern w:val="3"/>
      <w:sz w:val="24"/>
      <w:szCs w:val="24"/>
      <w:lang w:eastAsia="zh-CN" w:bidi="hi-IN"/>
    </w:rPr>
  </w:style>
  <w:style w:type="paragraph" w:customStyle="1" w:styleId="UMTresctekstu">
    <w:name w:val="UM_Tresc tekstu"/>
    <w:basedOn w:val="Normalny"/>
    <w:qFormat/>
    <w:rsid w:val="005B28DC"/>
    <w:pPr>
      <w:widowControl/>
      <w:suppressLineNumbers/>
      <w:autoSpaceDE/>
      <w:spacing w:after="70"/>
      <w:ind w:firstLine="552"/>
    </w:pPr>
    <w:rPr>
      <w:rFonts w:ascii="Liberation Serif" w:eastAsia="NSimSun" w:hAnsi="Liberation Serif" w:cs="Arial"/>
      <w:kern w:val="3"/>
      <w:szCs w:val="24"/>
      <w:lang w:eastAsia="zh-CN" w:bidi="hi-IN"/>
    </w:rPr>
  </w:style>
  <w:style w:type="paragraph" w:customStyle="1" w:styleId="UMnr">
    <w:name w:val="UM_nr§"/>
    <w:basedOn w:val="Normalny"/>
    <w:next w:val="Normalny"/>
    <w:rsid w:val="005B28DC"/>
    <w:pPr>
      <w:keepNext/>
      <w:widowControl/>
      <w:autoSpaceDE/>
      <w:spacing w:before="138" w:after="138" w:line="276" w:lineRule="auto"/>
      <w:jc w:val="center"/>
    </w:pPr>
    <w:rPr>
      <w:rFonts w:ascii="Liberation Serif" w:eastAsia="NSimSun" w:hAnsi="Liberation Serif" w:cs="Arial"/>
      <w:kern w:val="3"/>
      <w:sz w:val="21"/>
      <w:szCs w:val="24"/>
      <w:lang w:eastAsia="zh-CN" w:bidi="hi-IN"/>
    </w:rPr>
  </w:style>
  <w:style w:type="paragraph" w:customStyle="1" w:styleId="UMTrescpunktu">
    <w:name w:val="UM_Tresc punktu"/>
    <w:basedOn w:val="UMTresctekstu"/>
    <w:qFormat/>
    <w:rsid w:val="005B28DC"/>
    <w:pPr>
      <w:numPr>
        <w:numId w:val="1"/>
      </w:numPr>
      <w:spacing w:before="20" w:after="60"/>
    </w:pPr>
  </w:style>
  <w:style w:type="character" w:customStyle="1" w:styleId="Domylnaczcionkaakapitu1">
    <w:name w:val="Domyślna czcionka akapitu1"/>
    <w:qFormat/>
    <w:rsid w:val="005B28DC"/>
  </w:style>
  <w:style w:type="numbering" w:customStyle="1" w:styleId="WW8Num2">
    <w:name w:val="WW8Num2"/>
    <w:basedOn w:val="Bezlisty"/>
    <w:rsid w:val="005B28DC"/>
    <w:pPr>
      <w:numPr>
        <w:numId w:val="1"/>
      </w:numPr>
    </w:pPr>
  </w:style>
  <w:style w:type="paragraph" w:customStyle="1" w:styleId="Standard">
    <w:name w:val="Standard"/>
    <w:qFormat/>
    <w:rsid w:val="005B28D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B28DC"/>
    <w:pPr>
      <w:spacing w:after="140" w:line="276" w:lineRule="auto"/>
    </w:pPr>
  </w:style>
  <w:style w:type="paragraph" w:customStyle="1" w:styleId="UMTrepunktu">
    <w:name w:val="UM_Treść punktu"/>
    <w:basedOn w:val="UMTretekstu"/>
    <w:rsid w:val="005B28DC"/>
    <w:pPr>
      <w:suppressLineNumbers w:val="0"/>
      <w:spacing w:after="60"/>
      <w:ind w:left="300" w:firstLine="0"/>
    </w:pPr>
  </w:style>
  <w:style w:type="paragraph" w:customStyle="1" w:styleId="UMTytul1">
    <w:name w:val="UM_Tytul_1"/>
    <w:basedOn w:val="Textbody"/>
    <w:rsid w:val="005B28DC"/>
    <w:pPr>
      <w:spacing w:before="360" w:after="360"/>
      <w:jc w:val="center"/>
    </w:pPr>
    <w:rPr>
      <w:b/>
      <w:sz w:val="28"/>
    </w:rPr>
  </w:style>
  <w:style w:type="paragraph" w:customStyle="1" w:styleId="UMTytulpodrozdzialu">
    <w:name w:val="UM_Tytul podrozdzialu"/>
    <w:basedOn w:val="Normalny"/>
    <w:rsid w:val="005B28DC"/>
    <w:pPr>
      <w:keepNext/>
      <w:widowControl/>
      <w:suppressLineNumbers/>
      <w:autoSpaceDE/>
      <w:spacing w:before="200"/>
      <w:jc w:val="center"/>
      <w:textAlignment w:val="auto"/>
    </w:pPr>
    <w:rPr>
      <w:rFonts w:ascii="Arial" w:eastAsia="MS Mincho" w:hAnsi="Arial" w:cs="Tahoma"/>
      <w:b/>
      <w:bCs/>
      <w:kern w:val="3"/>
      <w:sz w:val="24"/>
      <w:szCs w:val="36"/>
      <w:lang w:eastAsia="zh-CN" w:bidi="hi-IN"/>
    </w:rPr>
  </w:style>
  <w:style w:type="character" w:customStyle="1" w:styleId="Uwydatnienie1">
    <w:name w:val="Uwydatnienie1"/>
    <w:rsid w:val="005B28DC"/>
    <w:rPr>
      <w:b/>
      <w:i/>
      <w:iCs/>
    </w:rPr>
  </w:style>
  <w:style w:type="character" w:customStyle="1" w:styleId="Internetlink">
    <w:name w:val="Internet link"/>
    <w:rsid w:val="005B28DC"/>
    <w:rPr>
      <w:color w:val="000080"/>
      <w:u w:val="single"/>
    </w:rPr>
  </w:style>
  <w:style w:type="character" w:customStyle="1" w:styleId="Domylnaczcionkaakapitu2">
    <w:name w:val="Domyślna czcionka akapitu2"/>
    <w:rsid w:val="005B28DC"/>
  </w:style>
  <w:style w:type="numbering" w:customStyle="1" w:styleId="WW8Num33">
    <w:name w:val="WW8Num33"/>
    <w:basedOn w:val="Bezlisty"/>
    <w:rsid w:val="005B28DC"/>
    <w:pPr>
      <w:numPr>
        <w:numId w:val="2"/>
      </w:numPr>
    </w:pPr>
  </w:style>
  <w:style w:type="numbering" w:customStyle="1" w:styleId="WW8Num12">
    <w:name w:val="WW8Num12"/>
    <w:basedOn w:val="Bezlisty"/>
    <w:rsid w:val="005B28DC"/>
    <w:pPr>
      <w:numPr>
        <w:numId w:val="3"/>
      </w:numPr>
    </w:pPr>
  </w:style>
  <w:style w:type="numbering" w:customStyle="1" w:styleId="WW8Num13">
    <w:name w:val="WW8Num13"/>
    <w:basedOn w:val="Bezlisty"/>
    <w:rsid w:val="005B28DC"/>
    <w:pPr>
      <w:numPr>
        <w:numId w:val="29"/>
      </w:numPr>
    </w:pPr>
  </w:style>
  <w:style w:type="numbering" w:customStyle="1" w:styleId="WW8Num31">
    <w:name w:val="WW8Num31"/>
    <w:basedOn w:val="Bezlisty"/>
    <w:rsid w:val="005B28DC"/>
    <w:pPr>
      <w:numPr>
        <w:numId w:val="20"/>
      </w:numPr>
    </w:pPr>
  </w:style>
  <w:style w:type="numbering" w:customStyle="1" w:styleId="WW8Num14">
    <w:name w:val="WW8Num14"/>
    <w:basedOn w:val="Bezlisty"/>
    <w:rsid w:val="005B28DC"/>
    <w:pPr>
      <w:numPr>
        <w:numId w:val="23"/>
      </w:numPr>
    </w:pPr>
  </w:style>
  <w:style w:type="numbering" w:customStyle="1" w:styleId="WW8Num44">
    <w:name w:val="WW8Num44"/>
    <w:basedOn w:val="Bezlisty"/>
    <w:rsid w:val="005B28DC"/>
    <w:pPr>
      <w:numPr>
        <w:numId w:val="21"/>
      </w:numPr>
    </w:pPr>
  </w:style>
  <w:style w:type="numbering" w:customStyle="1" w:styleId="WW8Num41">
    <w:name w:val="WW8Num41"/>
    <w:basedOn w:val="Bezlisty"/>
    <w:rsid w:val="005B28DC"/>
    <w:pPr>
      <w:numPr>
        <w:numId w:val="4"/>
      </w:numPr>
    </w:pPr>
  </w:style>
  <w:style w:type="numbering" w:customStyle="1" w:styleId="WW8Num38">
    <w:name w:val="WW8Num38"/>
    <w:basedOn w:val="Bezlisty"/>
    <w:rsid w:val="005B28DC"/>
    <w:pPr>
      <w:numPr>
        <w:numId w:val="16"/>
      </w:numPr>
    </w:pPr>
  </w:style>
  <w:style w:type="numbering" w:customStyle="1" w:styleId="WW8Num42">
    <w:name w:val="WW8Num42"/>
    <w:basedOn w:val="Bezlisty"/>
    <w:rsid w:val="005B28DC"/>
    <w:pPr>
      <w:numPr>
        <w:numId w:val="5"/>
      </w:numPr>
    </w:pPr>
  </w:style>
  <w:style w:type="numbering" w:customStyle="1" w:styleId="WW8Num39">
    <w:name w:val="WW8Num39"/>
    <w:basedOn w:val="Bezlisty"/>
    <w:rsid w:val="005B28DC"/>
    <w:pPr>
      <w:numPr>
        <w:numId w:val="19"/>
      </w:numPr>
    </w:pPr>
  </w:style>
  <w:style w:type="numbering" w:customStyle="1" w:styleId="WW8Num25">
    <w:name w:val="WW8Num25"/>
    <w:basedOn w:val="Bezlisty"/>
    <w:rsid w:val="005B28DC"/>
    <w:pPr>
      <w:numPr>
        <w:numId w:val="25"/>
      </w:numPr>
    </w:pPr>
  </w:style>
  <w:style w:type="numbering" w:customStyle="1" w:styleId="WW8Num26">
    <w:name w:val="WW8Num26"/>
    <w:basedOn w:val="Bezlisty"/>
    <w:rsid w:val="005B28DC"/>
    <w:pPr>
      <w:numPr>
        <w:numId w:val="17"/>
      </w:numPr>
    </w:pPr>
  </w:style>
  <w:style w:type="numbering" w:customStyle="1" w:styleId="WW8Num46">
    <w:name w:val="WW8Num46"/>
    <w:basedOn w:val="Bezlisty"/>
    <w:rsid w:val="005B28DC"/>
    <w:pPr>
      <w:numPr>
        <w:numId w:val="26"/>
      </w:numPr>
    </w:pPr>
  </w:style>
  <w:style w:type="numbering" w:customStyle="1" w:styleId="WW8Num40">
    <w:name w:val="WW8Num40"/>
    <w:basedOn w:val="Bezlisty"/>
    <w:rsid w:val="005B28DC"/>
    <w:pPr>
      <w:numPr>
        <w:numId w:val="27"/>
      </w:numPr>
    </w:pPr>
  </w:style>
  <w:style w:type="numbering" w:customStyle="1" w:styleId="WW8Num37">
    <w:name w:val="WW8Num37"/>
    <w:basedOn w:val="Bezlisty"/>
    <w:rsid w:val="005B28DC"/>
    <w:pPr>
      <w:numPr>
        <w:numId w:val="22"/>
      </w:numPr>
    </w:pPr>
  </w:style>
  <w:style w:type="numbering" w:customStyle="1" w:styleId="WW8Num34">
    <w:name w:val="WW8Num34"/>
    <w:basedOn w:val="Bezlisty"/>
    <w:rsid w:val="005B28DC"/>
    <w:pPr>
      <w:numPr>
        <w:numId w:val="28"/>
      </w:numPr>
    </w:pPr>
  </w:style>
  <w:style w:type="numbering" w:customStyle="1" w:styleId="WW8Num27">
    <w:name w:val="WW8Num27"/>
    <w:basedOn w:val="Bezlisty"/>
    <w:rsid w:val="005B28DC"/>
    <w:pPr>
      <w:numPr>
        <w:numId w:val="24"/>
      </w:numPr>
    </w:pPr>
  </w:style>
  <w:style w:type="paragraph" w:customStyle="1" w:styleId="TableContents">
    <w:name w:val="Table Contents"/>
    <w:basedOn w:val="Standard"/>
    <w:rsid w:val="005B28DC"/>
    <w:pPr>
      <w:suppressLineNumbers/>
    </w:pPr>
  </w:style>
  <w:style w:type="numbering" w:customStyle="1" w:styleId="WW8Num3">
    <w:name w:val="WW8Num3"/>
    <w:basedOn w:val="Bezlisty"/>
    <w:rsid w:val="005B28DC"/>
    <w:pPr>
      <w:numPr>
        <w:numId w:val="6"/>
      </w:numPr>
    </w:pPr>
  </w:style>
  <w:style w:type="numbering" w:customStyle="1" w:styleId="WW8Num4">
    <w:name w:val="WW8Num4"/>
    <w:basedOn w:val="Bezlisty"/>
    <w:rsid w:val="005B28DC"/>
    <w:pPr>
      <w:numPr>
        <w:numId w:val="7"/>
      </w:numPr>
    </w:pPr>
  </w:style>
  <w:style w:type="numbering" w:customStyle="1" w:styleId="WW8Num5">
    <w:name w:val="WW8Num5"/>
    <w:basedOn w:val="Bezlisty"/>
    <w:rsid w:val="005B28DC"/>
    <w:pPr>
      <w:numPr>
        <w:numId w:val="8"/>
      </w:numPr>
    </w:pPr>
  </w:style>
  <w:style w:type="numbering" w:customStyle="1" w:styleId="WW8Num6">
    <w:name w:val="WW8Num6"/>
    <w:basedOn w:val="Bezlisty"/>
    <w:rsid w:val="005B28DC"/>
    <w:pPr>
      <w:numPr>
        <w:numId w:val="9"/>
      </w:numPr>
    </w:pPr>
  </w:style>
  <w:style w:type="numbering" w:customStyle="1" w:styleId="WW8Num7">
    <w:name w:val="WW8Num7"/>
    <w:basedOn w:val="Bezlisty"/>
    <w:rsid w:val="005B28DC"/>
    <w:pPr>
      <w:numPr>
        <w:numId w:val="10"/>
      </w:numPr>
    </w:pPr>
  </w:style>
  <w:style w:type="numbering" w:customStyle="1" w:styleId="WW8Num8">
    <w:name w:val="WW8Num8"/>
    <w:basedOn w:val="Bezlisty"/>
    <w:rsid w:val="005B28DC"/>
    <w:pPr>
      <w:numPr>
        <w:numId w:val="11"/>
      </w:numPr>
    </w:pPr>
  </w:style>
  <w:style w:type="numbering" w:customStyle="1" w:styleId="WW8Num9">
    <w:name w:val="WW8Num9"/>
    <w:basedOn w:val="Bezlisty"/>
    <w:rsid w:val="005B28DC"/>
    <w:pPr>
      <w:numPr>
        <w:numId w:val="12"/>
      </w:numPr>
    </w:pPr>
  </w:style>
  <w:style w:type="numbering" w:customStyle="1" w:styleId="WW8Num47">
    <w:name w:val="WW8Num47"/>
    <w:basedOn w:val="Bezlisty"/>
    <w:rsid w:val="005B28DC"/>
    <w:pPr>
      <w:numPr>
        <w:numId w:val="13"/>
      </w:numPr>
    </w:pPr>
  </w:style>
  <w:style w:type="numbering" w:customStyle="1" w:styleId="WW8Num11">
    <w:name w:val="WW8Num11"/>
    <w:basedOn w:val="Bezlisty"/>
    <w:rsid w:val="005B28DC"/>
    <w:pPr>
      <w:numPr>
        <w:numId w:val="14"/>
      </w:numPr>
    </w:pPr>
  </w:style>
  <w:style w:type="numbering" w:customStyle="1" w:styleId="WW8Num35">
    <w:name w:val="WW8Num35"/>
    <w:basedOn w:val="Bezlisty"/>
    <w:rsid w:val="005B28DC"/>
    <w:pPr>
      <w:numPr>
        <w:numId w:val="15"/>
      </w:numPr>
    </w:pPr>
  </w:style>
  <w:style w:type="numbering" w:customStyle="1" w:styleId="WW8Num15">
    <w:name w:val="WW8Num15"/>
    <w:basedOn w:val="Bezlisty"/>
    <w:rsid w:val="005B28DC"/>
    <w:pPr>
      <w:numPr>
        <w:numId w:val="18"/>
      </w:numPr>
    </w:pPr>
  </w:style>
  <w:style w:type="paragraph" w:customStyle="1" w:styleId="ARTartustawynprozporzdzenia">
    <w:name w:val="ART(§) – art. ustawy (§ np. rozporządzenia)"/>
    <w:uiPriority w:val="11"/>
    <w:qFormat/>
    <w:rsid w:val="002B265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B265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255A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BE255A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781BAB"/>
    <w:pPr>
      <w:widowControl/>
      <w:adjustRightInd w:val="0"/>
      <w:spacing w:before="120" w:line="360" w:lineRule="auto"/>
      <w:ind w:firstLine="510"/>
      <w:jc w:val="both"/>
      <w:textAlignment w:val="auto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text-justify">
    <w:name w:val="text-justify"/>
    <w:basedOn w:val="Domylnaczcionkaakapitu"/>
    <w:rsid w:val="007D6B40"/>
  </w:style>
  <w:style w:type="character" w:styleId="Hipercze">
    <w:name w:val="Hyperlink"/>
    <w:basedOn w:val="Domylnaczcionkaakapitu"/>
    <w:uiPriority w:val="99"/>
    <w:unhideWhenUsed/>
    <w:rsid w:val="007D6B4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6B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6B40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6B40"/>
    <w:rPr>
      <w:vertAlign w:val="superscript"/>
    </w:rPr>
  </w:style>
  <w:style w:type="character" w:customStyle="1" w:styleId="text-justify1">
    <w:name w:val="text-justify1"/>
    <w:basedOn w:val="Domylnaczcionkaakapitu"/>
    <w:rsid w:val="006F786C"/>
  </w:style>
  <w:style w:type="paragraph" w:customStyle="1" w:styleId="USTustnpkodeksu">
    <w:name w:val="UST(§) – ust. (§ np. kodeksu)"/>
    <w:basedOn w:val="ARTartustawynprozporzdzenia"/>
    <w:uiPriority w:val="12"/>
    <w:qFormat/>
    <w:rsid w:val="00DD55B5"/>
    <w:pPr>
      <w:spacing w:before="0"/>
    </w:pPr>
    <w:rPr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5B5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A94CB2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A94C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2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2413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4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4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61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606A4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06A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A78C7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DA531D"/>
    <w:pPr>
      <w:numPr>
        <w:numId w:val="36"/>
      </w:numPr>
    </w:pPr>
  </w:style>
  <w:style w:type="character" w:customStyle="1" w:styleId="normaltextrun">
    <w:name w:val="normaltextrun"/>
    <w:basedOn w:val="Domylnaczcionkaakapitu"/>
    <w:rsid w:val="00FA04F6"/>
  </w:style>
  <w:style w:type="character" w:customStyle="1" w:styleId="eop">
    <w:name w:val="eop"/>
    <w:basedOn w:val="Domylnaczcionkaakapitu"/>
    <w:rsid w:val="00FA04F6"/>
  </w:style>
  <w:style w:type="paragraph" w:styleId="Tekstpodstawowy3">
    <w:name w:val="Body Text 3"/>
    <w:basedOn w:val="Normalny"/>
    <w:link w:val="Tekstpodstawowy3Znak"/>
    <w:unhideWhenUsed/>
    <w:rsid w:val="00D93259"/>
    <w:pPr>
      <w:widowControl/>
      <w:suppressAutoHyphens w:val="0"/>
      <w:overflowPunct w:val="0"/>
      <w:adjustRightInd w:val="0"/>
      <w:jc w:val="both"/>
      <w:textAlignment w:val="auto"/>
    </w:pPr>
    <w:rPr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9325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2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6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5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17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7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43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6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216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914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290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9428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77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056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88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3462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7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22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8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27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6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6753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0382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3344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5781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8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890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69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558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0845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8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7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1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5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7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19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393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0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16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73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5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20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5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22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28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ygnalista@um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855BD-2F01-425D-9389-835CC09D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2111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Olak</dc:creator>
  <cp:lastModifiedBy>Katarzyna Zawiślak</cp:lastModifiedBy>
  <cp:revision>2</cp:revision>
  <cp:lastPrinted>2024-07-19T06:28:00Z</cp:lastPrinted>
  <dcterms:created xsi:type="dcterms:W3CDTF">2024-09-10T11:56:00Z</dcterms:created>
  <dcterms:modified xsi:type="dcterms:W3CDTF">2024-09-10T11:56:00Z</dcterms:modified>
</cp:coreProperties>
</file>