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C6" w:rsidRDefault="00C503C6" w:rsidP="00C503C6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ZARZĄDZENIE NR 120/</w:t>
      </w:r>
      <w:r w:rsidR="00FF0E6F"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>/24</w:t>
      </w:r>
    </w:p>
    <w:p w:rsidR="00C503C6" w:rsidRDefault="00C503C6" w:rsidP="00C503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C503C6" w:rsidRDefault="00C503C6" w:rsidP="00C503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FF0E6F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sierpnia 2024 roku</w:t>
      </w:r>
    </w:p>
    <w:p w:rsidR="00C503C6" w:rsidRDefault="00C503C6" w:rsidP="00C503C6">
      <w:pPr>
        <w:rPr>
          <w:rFonts w:ascii="Arial" w:hAnsi="Arial" w:cs="Arial"/>
          <w:b/>
        </w:rPr>
      </w:pPr>
    </w:p>
    <w:p w:rsidR="00C503C6" w:rsidRDefault="00C503C6" w:rsidP="00C503C6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sprawie szczegółowego regulaminu organizacyjnego </w:t>
      </w:r>
    </w:p>
    <w:p w:rsidR="00C503C6" w:rsidRDefault="00C503C6" w:rsidP="00C503C6">
      <w:pPr>
        <w:widowControl w:val="0"/>
        <w:suppressAutoHyphens/>
        <w:overflowPunct/>
        <w:autoSpaceDE/>
        <w:adjustRightInd/>
        <w:jc w:val="center"/>
        <w:rPr>
          <w:rFonts w:ascii="Arial" w:eastAsia="Lucida Sans Unicode" w:hAnsi="Arial" w:cs="Arial"/>
          <w:b/>
          <w:szCs w:val="24"/>
          <w:lang w:eastAsia="ar-SA"/>
        </w:rPr>
      </w:pPr>
      <w:r>
        <w:rPr>
          <w:rFonts w:ascii="Arial" w:eastAsia="Lucida Sans Unicode" w:hAnsi="Arial" w:cs="Arial"/>
          <w:b/>
          <w:szCs w:val="24"/>
          <w:lang w:eastAsia="ar-SA"/>
        </w:rPr>
        <w:t>Miejskiego Rzecznika Konsumentów</w:t>
      </w:r>
    </w:p>
    <w:p w:rsidR="00C503C6" w:rsidRDefault="00C503C6" w:rsidP="00C503C6">
      <w:pPr>
        <w:jc w:val="both"/>
        <w:rPr>
          <w:rFonts w:ascii="Arial" w:hAnsi="Arial" w:cs="Arial"/>
        </w:rPr>
      </w:pPr>
    </w:p>
    <w:p w:rsidR="00C503C6" w:rsidRDefault="00C503C6" w:rsidP="00C503C6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 podstawie § 22 pkt 1 Regulaminu Organizacyjnego Urzędu Miasta Tychy nadanego Zarządzeniem </w:t>
      </w:r>
      <w:r>
        <w:rPr>
          <w:rFonts w:ascii="Arial" w:hAnsi="Arial"/>
        </w:rPr>
        <w:br/>
        <w:t>Nr 120/19/23 Prezydenta Miasta Tychy z 25 maja 2023 roku w sprawie Regulaminu Organizacyjnego Urzędu Miasta Tychy opublikowanego w Biuletynie Informacji Publicznej z późn. zm.</w:t>
      </w:r>
    </w:p>
    <w:p w:rsidR="00654380" w:rsidRDefault="00654380" w:rsidP="00654380">
      <w:pPr>
        <w:jc w:val="center"/>
        <w:rPr>
          <w:rFonts w:ascii="Arial" w:hAnsi="Arial" w:cs="Arial"/>
          <w:b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zarządza</w:t>
      </w:r>
      <w:r>
        <w:rPr>
          <w:rFonts w:ascii="Arial" w:hAnsi="Arial" w:cs="Arial"/>
          <w:b/>
        </w:rPr>
        <w:t>m</w:t>
      </w:r>
      <w:r w:rsidRPr="00737338">
        <w:rPr>
          <w:rFonts w:ascii="Arial" w:hAnsi="Arial" w:cs="Arial"/>
          <w:b/>
        </w:rPr>
        <w:t>, co następuje:</w:t>
      </w:r>
    </w:p>
    <w:p w:rsidR="00654380" w:rsidRPr="00737338" w:rsidRDefault="00654380" w:rsidP="00654380">
      <w:pPr>
        <w:rPr>
          <w:rFonts w:ascii="Arial" w:hAnsi="Arial" w:cs="Arial"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§ 1</w:t>
      </w:r>
    </w:p>
    <w:p w:rsidR="00654380" w:rsidRDefault="00654380" w:rsidP="00654380">
      <w:pPr>
        <w:pStyle w:val="Tekstpodstawowy3"/>
        <w:numPr>
          <w:ilvl w:val="0"/>
          <w:numId w:val="2"/>
        </w:numPr>
        <w:rPr>
          <w:rFonts w:ascii="Arial" w:hAnsi="Arial" w:cs="Arial"/>
          <w:sz w:val="20"/>
        </w:rPr>
      </w:pPr>
      <w:r w:rsidRPr="00737338">
        <w:rPr>
          <w:rFonts w:ascii="Arial" w:hAnsi="Arial" w:cs="Arial"/>
          <w:sz w:val="20"/>
        </w:rPr>
        <w:t>Zakres działania Miejskiego Rzecznika Konsumen</w:t>
      </w:r>
      <w:r w:rsidR="00D865A2">
        <w:rPr>
          <w:rFonts w:ascii="Arial" w:hAnsi="Arial" w:cs="Arial"/>
          <w:sz w:val="20"/>
        </w:rPr>
        <w:t>tów określają postanowienia § 47</w:t>
      </w:r>
      <w:r w:rsidRPr="00737338">
        <w:rPr>
          <w:rFonts w:ascii="Arial" w:hAnsi="Arial" w:cs="Arial"/>
          <w:sz w:val="20"/>
        </w:rPr>
        <w:t xml:space="preserve"> Regulaminu Organizacyjnego Urzędu Miasta Tychy.</w:t>
      </w:r>
    </w:p>
    <w:p w:rsidR="00654380" w:rsidRDefault="00654380" w:rsidP="00654380">
      <w:pPr>
        <w:pStyle w:val="Tekstpodstawowy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Miejski Rzecznik Konsumentów realizuje zadania w ramach obowiązujących aktualnie przepisów prawnych.</w:t>
      </w:r>
    </w:p>
    <w:p w:rsidR="00654380" w:rsidRPr="00737338" w:rsidRDefault="00654380" w:rsidP="00654380">
      <w:pPr>
        <w:pStyle w:val="Tekstpodstawowy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Wewnętrzną strukturę organizacyjną zawierającą także liczbę etatów odzwierciedla schemat graficzny załącznik do niniejszego zarządzenia.</w:t>
      </w:r>
    </w:p>
    <w:p w:rsidR="00654380" w:rsidRPr="00737338" w:rsidRDefault="00654380" w:rsidP="00654380">
      <w:pPr>
        <w:pStyle w:val="Tekstpodstawowy3"/>
        <w:numPr>
          <w:ilvl w:val="0"/>
          <w:numId w:val="2"/>
        </w:numPr>
        <w:rPr>
          <w:rFonts w:ascii="Arial" w:hAnsi="Arial" w:cs="Arial"/>
          <w:sz w:val="20"/>
        </w:rPr>
      </w:pPr>
      <w:r w:rsidRPr="00737338">
        <w:rPr>
          <w:rFonts w:ascii="Arial" w:hAnsi="Arial" w:cs="Arial"/>
          <w:sz w:val="20"/>
        </w:rPr>
        <w:t>Miejski Rzecznik Konsumentów realizuje zadania własne określone dla powiatu.</w:t>
      </w:r>
    </w:p>
    <w:p w:rsidR="00654380" w:rsidRPr="00737338" w:rsidRDefault="00654380" w:rsidP="00654380">
      <w:pPr>
        <w:rPr>
          <w:rFonts w:ascii="Arial" w:hAnsi="Arial" w:cs="Arial"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§ 2</w:t>
      </w:r>
    </w:p>
    <w:p w:rsidR="00654380" w:rsidRPr="00737338" w:rsidRDefault="00654380" w:rsidP="00654380">
      <w:pPr>
        <w:pStyle w:val="Tekstpodstawowy3"/>
        <w:numPr>
          <w:ilvl w:val="0"/>
          <w:numId w:val="5"/>
        </w:numPr>
        <w:rPr>
          <w:rFonts w:ascii="Arial" w:hAnsi="Arial" w:cs="Arial"/>
          <w:sz w:val="20"/>
        </w:rPr>
      </w:pPr>
      <w:r w:rsidRPr="00737338">
        <w:rPr>
          <w:rFonts w:ascii="Arial" w:hAnsi="Arial" w:cs="Arial"/>
          <w:sz w:val="20"/>
        </w:rPr>
        <w:t>Do zadań Miejskiego Rzecznika Konsumentów należy:</w:t>
      </w:r>
    </w:p>
    <w:p w:rsidR="008A7EFB" w:rsidRDefault="008A7EFB" w:rsidP="006543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wyjaśnień, gromadzenie interpretacji, wydawanie opinii, gromadzenie aktów prawnych dotyczących zagadnień z zakresu ochrony praw konsumenckich, w tym sporządzanie rocznego sprawozdania z działalności (JRWA 740);</w:t>
      </w:r>
    </w:p>
    <w:p w:rsidR="005D5578" w:rsidRDefault="005D5578" w:rsidP="006543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poradnictwo w zakresie ochrony praw konsumenckich (JRWA 741);</w:t>
      </w:r>
    </w:p>
    <w:p w:rsidR="005D5578" w:rsidRDefault="005D5578" w:rsidP="006543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postępowań w zakresie praw konsumenckich (JRWA 742);</w:t>
      </w:r>
    </w:p>
    <w:p w:rsidR="005D5578" w:rsidRDefault="005D5578" w:rsidP="0065438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edukacja konsumencka (JRWA 743)</w:t>
      </w:r>
      <w:r w:rsidR="008A7EFB">
        <w:rPr>
          <w:rFonts w:ascii="Arial" w:hAnsi="Arial" w:cs="Arial"/>
        </w:rPr>
        <w:t>.</w:t>
      </w:r>
    </w:p>
    <w:p w:rsidR="00654380" w:rsidRPr="00195750" w:rsidRDefault="00654380" w:rsidP="00654380">
      <w:pPr>
        <w:pStyle w:val="Tekstpodstawowywcity"/>
        <w:numPr>
          <w:ilvl w:val="0"/>
          <w:numId w:val="5"/>
        </w:numPr>
        <w:rPr>
          <w:rFonts w:ascii="Arial" w:hAnsi="Arial" w:cs="Arial"/>
          <w:sz w:val="20"/>
        </w:rPr>
      </w:pPr>
      <w:r w:rsidRPr="00195750">
        <w:rPr>
          <w:rFonts w:ascii="Arial" w:hAnsi="Arial" w:cs="Arial"/>
          <w:sz w:val="20"/>
        </w:rPr>
        <w:t>Ponadto do zadań Miejskiego Rzecznika Konsumentów należy:</w:t>
      </w:r>
    </w:p>
    <w:p w:rsidR="00654380" w:rsidRPr="00195750" w:rsidRDefault="00654380" w:rsidP="00654380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</w:rPr>
      </w:pPr>
      <w:r w:rsidRPr="00195750">
        <w:rPr>
          <w:rFonts w:ascii="Arial" w:hAnsi="Arial" w:cs="Arial"/>
        </w:rPr>
        <w:t>prowadzenie bieżących spraw w zakresie: korespondencji, zaopatrzenia materiałowego, sprawo</w:t>
      </w:r>
      <w:r>
        <w:rPr>
          <w:rFonts w:ascii="Arial" w:hAnsi="Arial" w:cs="Arial"/>
        </w:rPr>
        <w:t>zdawczości, archiwizowania akt;</w:t>
      </w:r>
    </w:p>
    <w:p w:rsidR="00654380" w:rsidRPr="00195750" w:rsidRDefault="00654380" w:rsidP="00654380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</w:rPr>
      </w:pPr>
      <w:r w:rsidRPr="00195750">
        <w:rPr>
          <w:rFonts w:ascii="Arial" w:hAnsi="Arial" w:cs="Arial"/>
        </w:rPr>
        <w:t xml:space="preserve">przestrzeganie </w:t>
      </w:r>
      <w:r w:rsidR="005D5578">
        <w:rPr>
          <w:rFonts w:ascii="Arial" w:hAnsi="Arial" w:cs="Arial"/>
        </w:rPr>
        <w:t>przepisów:</w:t>
      </w:r>
      <w:r w:rsidRPr="00195750">
        <w:rPr>
          <w:rFonts w:ascii="Arial" w:hAnsi="Arial" w:cs="Arial"/>
        </w:rPr>
        <w:t xml:space="preserve"> </w:t>
      </w:r>
      <w:r w:rsidR="005D5578">
        <w:rPr>
          <w:rFonts w:ascii="Arial" w:hAnsi="Arial" w:cs="Arial"/>
        </w:rPr>
        <w:t>o ochronie danych osobowych</w:t>
      </w:r>
      <w:r w:rsidRPr="00195750">
        <w:rPr>
          <w:rFonts w:ascii="Arial" w:hAnsi="Arial" w:cs="Arial"/>
        </w:rPr>
        <w:t>, o ochro</w:t>
      </w:r>
      <w:r>
        <w:rPr>
          <w:rFonts w:ascii="Arial" w:hAnsi="Arial" w:cs="Arial"/>
        </w:rPr>
        <w:t>nie informacji niejawnych</w:t>
      </w:r>
      <w:r w:rsidR="005D5578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o </w:t>
      </w:r>
      <w:r w:rsidRPr="00195750">
        <w:rPr>
          <w:rFonts w:ascii="Arial" w:hAnsi="Arial" w:cs="Arial"/>
        </w:rPr>
        <w:t>dos</w:t>
      </w:r>
      <w:r>
        <w:rPr>
          <w:rFonts w:ascii="Arial" w:hAnsi="Arial" w:cs="Arial"/>
        </w:rPr>
        <w:t>tępie do informacji publicznej;</w:t>
      </w:r>
    </w:p>
    <w:p w:rsidR="00654380" w:rsidRPr="00195750" w:rsidRDefault="00654380" w:rsidP="00654380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</w:rPr>
      </w:pPr>
      <w:r w:rsidRPr="00195750">
        <w:rPr>
          <w:rFonts w:ascii="Arial" w:hAnsi="Arial" w:cs="Arial"/>
        </w:rPr>
        <w:t>podejmowanie działań zmierzających do jak najle</w:t>
      </w:r>
      <w:r>
        <w:rPr>
          <w:rFonts w:ascii="Arial" w:hAnsi="Arial" w:cs="Arial"/>
        </w:rPr>
        <w:t xml:space="preserve">pszej realizacji celów </w:t>
      </w:r>
      <w:r w:rsidR="005D5578">
        <w:rPr>
          <w:rFonts w:ascii="Arial" w:hAnsi="Arial" w:cs="Arial"/>
        </w:rPr>
        <w:t>stanowiska</w:t>
      </w:r>
      <w:r>
        <w:rPr>
          <w:rFonts w:ascii="Arial" w:hAnsi="Arial" w:cs="Arial"/>
        </w:rPr>
        <w:t>;</w:t>
      </w:r>
    </w:p>
    <w:p w:rsidR="00654380" w:rsidRPr="00195750" w:rsidRDefault="00654380" w:rsidP="00654380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</w:rPr>
      </w:pPr>
      <w:r w:rsidRPr="00195750">
        <w:rPr>
          <w:rFonts w:ascii="Arial" w:hAnsi="Arial" w:cs="Arial"/>
        </w:rPr>
        <w:t>przyjmowanie, rozpatrywanie i</w:t>
      </w:r>
      <w:r>
        <w:rPr>
          <w:rFonts w:ascii="Arial" w:hAnsi="Arial" w:cs="Arial"/>
        </w:rPr>
        <w:t xml:space="preserve"> przekazywanie skarg i wniosków.</w:t>
      </w:r>
    </w:p>
    <w:p w:rsidR="00654380" w:rsidRDefault="00654380" w:rsidP="00654380">
      <w:pPr>
        <w:jc w:val="center"/>
        <w:rPr>
          <w:rFonts w:ascii="Arial" w:hAnsi="Arial" w:cs="Arial"/>
          <w:b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§ 3</w:t>
      </w:r>
    </w:p>
    <w:p w:rsidR="009E1564" w:rsidRPr="009E1564" w:rsidRDefault="00D865A2" w:rsidP="009E1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Miejski Rzecznik</w:t>
      </w:r>
      <w:r w:rsidR="00C95B22">
        <w:rPr>
          <w:rFonts w:ascii="Arial" w:hAnsi="Arial" w:cs="Arial"/>
        </w:rPr>
        <w:t xml:space="preserve"> Konsumentów podlega </w:t>
      </w:r>
      <w:r w:rsidR="009E1564" w:rsidRPr="009E1564">
        <w:rPr>
          <w:rFonts w:ascii="Arial" w:hAnsi="Arial" w:cs="Arial"/>
        </w:rPr>
        <w:t xml:space="preserve">Zastępcy Prezydenta ds. Rozwoju Usług Społecznych </w:t>
      </w:r>
      <w:r w:rsidR="00C95B22">
        <w:rPr>
          <w:rFonts w:ascii="Arial" w:hAnsi="Arial" w:cs="Arial"/>
        </w:rPr>
        <w:br/>
      </w:r>
      <w:r w:rsidR="009E1564" w:rsidRPr="009E1564">
        <w:rPr>
          <w:rFonts w:ascii="Arial" w:hAnsi="Arial" w:cs="Arial"/>
        </w:rPr>
        <w:t>i Cyfryzacji Miasta i posługuje się skrótem organizacyjnym (symbol akt) „SRK”.</w:t>
      </w:r>
    </w:p>
    <w:p w:rsidR="00654380" w:rsidRPr="00737338" w:rsidRDefault="00654380" w:rsidP="00654380">
      <w:pPr>
        <w:rPr>
          <w:rFonts w:ascii="Arial" w:hAnsi="Arial" w:cs="Arial"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§ 4</w:t>
      </w:r>
    </w:p>
    <w:p w:rsidR="00654380" w:rsidRPr="00195750" w:rsidRDefault="00654380" w:rsidP="00654380">
      <w:pPr>
        <w:rPr>
          <w:rFonts w:ascii="Arial" w:hAnsi="Arial" w:cs="Arial"/>
        </w:rPr>
      </w:pPr>
      <w:r w:rsidRPr="00737338">
        <w:rPr>
          <w:rFonts w:ascii="Arial" w:hAnsi="Arial" w:cs="Arial"/>
        </w:rPr>
        <w:t>Wykonanie zarządzenia powierza</w:t>
      </w:r>
      <w:r>
        <w:rPr>
          <w:rFonts w:ascii="Arial" w:hAnsi="Arial" w:cs="Arial"/>
        </w:rPr>
        <w:t>m</w:t>
      </w:r>
      <w:r w:rsidRPr="00737338">
        <w:rPr>
          <w:rFonts w:ascii="Arial" w:hAnsi="Arial" w:cs="Arial"/>
        </w:rPr>
        <w:t xml:space="preserve"> </w:t>
      </w:r>
      <w:r w:rsidRPr="00195750">
        <w:rPr>
          <w:rFonts w:ascii="Arial" w:hAnsi="Arial" w:cs="Arial"/>
        </w:rPr>
        <w:t>Miejskiemu Rzecznikowi Konsumentów</w:t>
      </w:r>
      <w:r>
        <w:rPr>
          <w:rFonts w:ascii="Arial" w:hAnsi="Arial" w:cs="Arial"/>
        </w:rPr>
        <w:t>.</w:t>
      </w:r>
    </w:p>
    <w:p w:rsidR="00654380" w:rsidRDefault="00654380" w:rsidP="00654380">
      <w:pPr>
        <w:jc w:val="center"/>
        <w:rPr>
          <w:rFonts w:ascii="Arial" w:hAnsi="Arial" w:cs="Arial"/>
          <w:b/>
        </w:rPr>
      </w:pPr>
    </w:p>
    <w:p w:rsidR="00654380" w:rsidRPr="00CF7D5E" w:rsidRDefault="00654380" w:rsidP="00654380">
      <w:pPr>
        <w:jc w:val="center"/>
        <w:rPr>
          <w:rFonts w:ascii="Arial" w:hAnsi="Arial" w:cs="Arial"/>
          <w:b/>
        </w:rPr>
      </w:pPr>
      <w:r w:rsidRPr="00CF7D5E">
        <w:rPr>
          <w:rFonts w:ascii="Arial" w:hAnsi="Arial" w:cs="Arial"/>
          <w:b/>
        </w:rPr>
        <w:t>§ 5</w:t>
      </w:r>
    </w:p>
    <w:p w:rsidR="00654380" w:rsidRPr="00CF7D5E" w:rsidRDefault="00654380" w:rsidP="00654380">
      <w:pPr>
        <w:pStyle w:val="Tekstpodstawowy3"/>
        <w:rPr>
          <w:rFonts w:ascii="Arial" w:hAnsi="Arial" w:cs="Arial"/>
          <w:sz w:val="20"/>
        </w:rPr>
      </w:pPr>
      <w:r w:rsidRPr="00CF7D5E">
        <w:rPr>
          <w:rFonts w:ascii="Arial" w:hAnsi="Arial" w:cs="Arial"/>
          <w:sz w:val="20"/>
        </w:rPr>
        <w:t xml:space="preserve">Traci </w:t>
      </w:r>
      <w:r w:rsidR="00C95B22">
        <w:rPr>
          <w:rFonts w:ascii="Arial" w:hAnsi="Arial" w:cs="Arial"/>
          <w:sz w:val="20"/>
        </w:rPr>
        <w:t>moc Zarządzenie Nr 120/66/18</w:t>
      </w:r>
      <w:r w:rsidRPr="00CF7D5E">
        <w:rPr>
          <w:rFonts w:ascii="Arial" w:hAnsi="Arial" w:cs="Arial"/>
          <w:sz w:val="20"/>
        </w:rPr>
        <w:t xml:space="preserve"> Prezydenta Miasta Tychy z dnia </w:t>
      </w:r>
      <w:r w:rsidR="00C95B22">
        <w:rPr>
          <w:rFonts w:ascii="Arial" w:hAnsi="Arial" w:cs="Arial"/>
          <w:sz w:val="20"/>
        </w:rPr>
        <w:t>6 września 2018 roku</w:t>
      </w:r>
      <w:r w:rsidRPr="00CF7D5E">
        <w:rPr>
          <w:rFonts w:ascii="Arial" w:hAnsi="Arial" w:cs="Arial"/>
          <w:sz w:val="20"/>
        </w:rPr>
        <w:t xml:space="preserve"> w sprawie szczegółowego regulaminu organizacyjnego samodzielnego stanowiska Miejskiego Rzecznika Konsumentów.</w:t>
      </w:r>
    </w:p>
    <w:p w:rsidR="00654380" w:rsidRPr="00737338" w:rsidRDefault="00654380" w:rsidP="00654380">
      <w:pPr>
        <w:rPr>
          <w:rFonts w:ascii="Arial" w:hAnsi="Arial" w:cs="Arial"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  <w:r w:rsidRPr="00737338">
        <w:rPr>
          <w:rFonts w:ascii="Arial" w:hAnsi="Arial" w:cs="Arial"/>
          <w:b/>
        </w:rPr>
        <w:t>§ 6</w:t>
      </w:r>
    </w:p>
    <w:p w:rsidR="00654380" w:rsidRPr="00195750" w:rsidRDefault="00654380" w:rsidP="00654380">
      <w:pPr>
        <w:pStyle w:val="Tekstpodstawowy3"/>
        <w:rPr>
          <w:rFonts w:ascii="Arial" w:hAnsi="Arial" w:cs="Arial"/>
          <w:sz w:val="20"/>
        </w:rPr>
      </w:pPr>
      <w:r w:rsidRPr="00737338">
        <w:rPr>
          <w:rFonts w:ascii="Arial" w:hAnsi="Arial" w:cs="Arial"/>
          <w:sz w:val="20"/>
        </w:rPr>
        <w:t xml:space="preserve">Zarządzenie wchodzi w życie z dniem </w:t>
      </w:r>
      <w:r w:rsidR="00C32523">
        <w:rPr>
          <w:rFonts w:ascii="Arial" w:hAnsi="Arial" w:cs="Arial"/>
          <w:sz w:val="20"/>
        </w:rPr>
        <w:t>14 sierpnia 2024 roku</w:t>
      </w:r>
      <w:r w:rsidRPr="00737338">
        <w:rPr>
          <w:rFonts w:ascii="Arial" w:hAnsi="Arial" w:cs="Arial"/>
          <w:sz w:val="20"/>
        </w:rPr>
        <w:t xml:space="preserve"> i podlega publikacji w </w:t>
      </w:r>
      <w:r w:rsidRPr="00195750">
        <w:rPr>
          <w:rFonts w:ascii="Arial" w:hAnsi="Arial" w:cs="Arial"/>
          <w:sz w:val="20"/>
        </w:rPr>
        <w:t>Biuletynie Informacji Publicznej.</w:t>
      </w:r>
    </w:p>
    <w:p w:rsidR="00654380" w:rsidRDefault="00654380" w:rsidP="00654380">
      <w:pPr>
        <w:rPr>
          <w:rFonts w:ascii="Arial" w:hAnsi="Arial" w:cs="Arial"/>
        </w:rPr>
      </w:pPr>
    </w:p>
    <w:p w:rsidR="00FF0E6F" w:rsidRDefault="00FF0E6F" w:rsidP="00FF0E6F">
      <w:pPr>
        <w:jc w:val="right"/>
        <w:rPr>
          <w:rFonts w:ascii="Arial" w:hAnsi="Arial" w:cs="Arial"/>
        </w:rPr>
      </w:pPr>
    </w:p>
    <w:p w:rsidR="00FF0E6F" w:rsidRDefault="00FF0E6F" w:rsidP="00FF0E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up. Prezydenta Miasta Tychy</w:t>
      </w:r>
    </w:p>
    <w:p w:rsidR="00FF0E6F" w:rsidRDefault="00FF0E6F" w:rsidP="00FF0E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FF0E6F" w:rsidRDefault="00FF0E6F" w:rsidP="00FF0E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ds. Kształtowania Przestrzeni Miejskiej </w:t>
      </w:r>
    </w:p>
    <w:p w:rsidR="00FF0E6F" w:rsidRDefault="00FF0E6F" w:rsidP="00FF0E6F">
      <w:pPr>
        <w:jc w:val="right"/>
        <w:rPr>
          <w:rFonts w:ascii="Arial" w:hAnsi="Arial" w:cs="Arial"/>
        </w:rPr>
      </w:pPr>
    </w:p>
    <w:p w:rsidR="00FF0E6F" w:rsidRDefault="00FF0E6F" w:rsidP="00FF0E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Aneta Luboń – </w:t>
      </w:r>
      <w:proofErr w:type="spellStart"/>
      <w:r>
        <w:rPr>
          <w:rFonts w:ascii="Arial" w:hAnsi="Arial" w:cs="Arial"/>
        </w:rPr>
        <w:t>Stysiak</w:t>
      </w:r>
      <w:proofErr w:type="spellEnd"/>
      <w:r>
        <w:rPr>
          <w:rFonts w:ascii="Arial" w:hAnsi="Arial" w:cs="Arial"/>
        </w:rPr>
        <w:t xml:space="preserve"> </w:t>
      </w:r>
    </w:p>
    <w:p w:rsidR="00FF0E6F" w:rsidRDefault="00FF0E6F" w:rsidP="00FF0E6F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0E6F" w:rsidRDefault="00FF0E6F" w:rsidP="00FF0E6F">
      <w:pPr>
        <w:jc w:val="right"/>
      </w:pPr>
    </w:p>
    <w:p w:rsidR="00FF0E6F" w:rsidRDefault="00FF0E6F" w:rsidP="00FF0E6F">
      <w:pPr>
        <w:jc w:val="both"/>
        <w:rPr>
          <w:rFonts w:ascii="Arial" w:hAnsi="Arial" w:cs="Arial"/>
        </w:rPr>
      </w:pPr>
    </w:p>
    <w:p w:rsidR="00C32523" w:rsidRDefault="00C32523" w:rsidP="00E73144">
      <w:pPr>
        <w:jc w:val="both"/>
        <w:rPr>
          <w:rFonts w:ascii="Arial" w:hAnsi="Arial" w:cs="Arial"/>
        </w:rPr>
      </w:pPr>
    </w:p>
    <w:p w:rsidR="00C32523" w:rsidRPr="00A53963" w:rsidRDefault="00C32523" w:rsidP="00E73144">
      <w:pPr>
        <w:jc w:val="both"/>
        <w:rPr>
          <w:rFonts w:ascii="Arial" w:hAnsi="Arial" w:cs="Arial"/>
        </w:rPr>
      </w:pPr>
    </w:p>
    <w:p w:rsidR="00E73144" w:rsidRPr="00A53963" w:rsidRDefault="00E73144" w:rsidP="00E73144">
      <w:pPr>
        <w:rPr>
          <w:rFonts w:ascii="Arial" w:hAnsi="Arial" w:cs="Arial"/>
        </w:rPr>
      </w:pPr>
    </w:p>
    <w:p w:rsidR="00654380" w:rsidRDefault="00654380" w:rsidP="0065438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64"/>
        <w:gridCol w:w="2151"/>
        <w:gridCol w:w="4177"/>
      </w:tblGrid>
      <w:tr w:rsidR="00654380" w:rsidRPr="009510B0" w:rsidTr="00710907">
        <w:tc>
          <w:tcPr>
            <w:tcW w:w="3164" w:type="dxa"/>
          </w:tcPr>
          <w:p w:rsidR="00654380" w:rsidRPr="009510B0" w:rsidRDefault="00654380" w:rsidP="007109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51" w:type="dxa"/>
          </w:tcPr>
          <w:p w:rsidR="00654380" w:rsidRPr="009510B0" w:rsidRDefault="00654380" w:rsidP="007109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77" w:type="dxa"/>
          </w:tcPr>
          <w:p w:rsidR="00654380" w:rsidRPr="009510B0" w:rsidRDefault="00654380" w:rsidP="00710907">
            <w:pPr>
              <w:jc w:val="center"/>
              <w:rPr>
                <w:rFonts w:ascii="Arial" w:hAnsi="Arial" w:cs="Arial"/>
                <w:color w:val="000000"/>
              </w:rPr>
            </w:pPr>
            <w:r w:rsidRPr="009510B0">
              <w:rPr>
                <w:rFonts w:ascii="Arial" w:hAnsi="Arial" w:cs="Arial"/>
                <w:color w:val="000000"/>
              </w:rPr>
              <w:t xml:space="preserve">Załącznik do Zarządzenia Nr </w:t>
            </w:r>
            <w:r>
              <w:rPr>
                <w:rFonts w:ascii="Arial" w:hAnsi="Arial" w:cs="Arial"/>
                <w:color w:val="000000"/>
              </w:rPr>
              <w:t>120</w:t>
            </w:r>
            <w:r w:rsidRPr="009510B0">
              <w:rPr>
                <w:rFonts w:ascii="Arial" w:hAnsi="Arial" w:cs="Arial"/>
                <w:color w:val="000000"/>
              </w:rPr>
              <w:t>/</w:t>
            </w:r>
            <w:r w:rsidR="00FF0E6F">
              <w:rPr>
                <w:rFonts w:ascii="Arial" w:hAnsi="Arial" w:cs="Arial"/>
                <w:color w:val="000000"/>
              </w:rPr>
              <w:t>55</w:t>
            </w:r>
            <w:r w:rsidR="00C32523">
              <w:rPr>
                <w:rFonts w:ascii="Arial" w:hAnsi="Arial" w:cs="Arial"/>
                <w:color w:val="000000"/>
              </w:rPr>
              <w:t>/24</w:t>
            </w:r>
          </w:p>
          <w:p w:rsidR="00654380" w:rsidRDefault="00654380" w:rsidP="00C32523">
            <w:pPr>
              <w:jc w:val="center"/>
              <w:rPr>
                <w:rFonts w:ascii="Arial" w:hAnsi="Arial" w:cs="Arial"/>
                <w:color w:val="000000"/>
              </w:rPr>
            </w:pPr>
            <w:r w:rsidRPr="009510B0">
              <w:rPr>
                <w:rFonts w:ascii="Arial" w:hAnsi="Arial" w:cs="Arial"/>
                <w:color w:val="000000"/>
              </w:rPr>
              <w:t>Prezydenta Miasta Tychy</w:t>
            </w:r>
          </w:p>
          <w:p w:rsidR="00654380" w:rsidRPr="009510B0" w:rsidRDefault="00654380" w:rsidP="00FF0E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0B0">
              <w:rPr>
                <w:rFonts w:ascii="Arial" w:hAnsi="Arial" w:cs="Arial"/>
                <w:color w:val="000000"/>
              </w:rPr>
              <w:t xml:space="preserve">z </w:t>
            </w:r>
            <w:r w:rsidR="00FF0E6F">
              <w:rPr>
                <w:rFonts w:ascii="Arial" w:hAnsi="Arial" w:cs="Arial"/>
                <w:color w:val="000000"/>
              </w:rPr>
              <w:t>13</w:t>
            </w:r>
            <w:r w:rsidR="00C32523">
              <w:rPr>
                <w:rFonts w:ascii="Arial" w:hAnsi="Arial" w:cs="Arial"/>
                <w:color w:val="000000"/>
              </w:rPr>
              <w:t xml:space="preserve"> sierpnia 2024 roku</w:t>
            </w:r>
          </w:p>
        </w:tc>
      </w:tr>
    </w:tbl>
    <w:p w:rsidR="00654380" w:rsidRPr="00737338" w:rsidRDefault="00654380" w:rsidP="00654380">
      <w:pPr>
        <w:jc w:val="center"/>
        <w:rPr>
          <w:rFonts w:ascii="Arial" w:hAnsi="Arial" w:cs="Arial"/>
          <w:b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</w:p>
    <w:p w:rsidR="00654380" w:rsidRPr="006D11C4" w:rsidRDefault="00F24C17" w:rsidP="00654380">
      <w:pPr>
        <w:jc w:val="center"/>
        <w:rPr>
          <w:rFonts w:ascii="Arial" w:hAnsi="Arial" w:cs="Arial"/>
          <w:b/>
          <w:sz w:val="24"/>
          <w:szCs w:val="24"/>
        </w:rPr>
      </w:pPr>
      <w:r w:rsidRPr="006D11C4">
        <w:rPr>
          <w:rFonts w:ascii="Arial" w:hAnsi="Arial" w:cs="Arial"/>
          <w:b/>
          <w:sz w:val="24"/>
          <w:szCs w:val="24"/>
        </w:rPr>
        <w:t>Struktura organizacyjna</w:t>
      </w:r>
    </w:p>
    <w:p w:rsidR="00654380" w:rsidRPr="00737338" w:rsidRDefault="00654380" w:rsidP="00654380">
      <w:pPr>
        <w:jc w:val="center"/>
        <w:rPr>
          <w:rFonts w:ascii="Arial" w:hAnsi="Arial" w:cs="Arial"/>
          <w:b/>
        </w:rPr>
      </w:pPr>
    </w:p>
    <w:p w:rsidR="00654380" w:rsidRPr="006D11C4" w:rsidRDefault="006D11C4" w:rsidP="00654380">
      <w:pPr>
        <w:jc w:val="center"/>
        <w:rPr>
          <w:rFonts w:ascii="Arial" w:hAnsi="Arial" w:cs="Arial"/>
          <w:b/>
          <w:sz w:val="24"/>
          <w:szCs w:val="24"/>
        </w:rPr>
      </w:pPr>
      <w:r w:rsidRPr="006D11C4">
        <w:rPr>
          <w:rFonts w:ascii="Arial" w:hAnsi="Arial" w:cs="Arial"/>
          <w:b/>
          <w:sz w:val="24"/>
          <w:szCs w:val="24"/>
        </w:rPr>
        <w:t>Miejskiego Rzecznika Konsumentów</w:t>
      </w:r>
    </w:p>
    <w:p w:rsidR="00654380" w:rsidRPr="00195750" w:rsidRDefault="00654380" w:rsidP="00654380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19"/>
        <w:gridCol w:w="1308"/>
        <w:gridCol w:w="709"/>
        <w:gridCol w:w="567"/>
        <w:gridCol w:w="2197"/>
      </w:tblGrid>
      <w:tr w:rsidR="00654380" w:rsidRPr="00737338" w:rsidTr="00710907">
        <w:trPr>
          <w:trHeight w:val="914"/>
        </w:trPr>
        <w:tc>
          <w:tcPr>
            <w:tcW w:w="1913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 w:val="restart"/>
            <w:tcBorders>
              <w:right w:val="single" w:sz="12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4380" w:rsidRPr="00737338" w:rsidRDefault="006D6A5E" w:rsidP="007109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MIEJSKI RZECZNIK KONSUMENTÓ</w:t>
            </w:r>
            <w:r w:rsidR="00654380" w:rsidRPr="00195750">
              <w:rPr>
                <w:rFonts w:ascii="Arial" w:hAnsi="Arial" w:cs="Arial"/>
                <w:b/>
                <w:sz w:val="22"/>
              </w:rPr>
              <w:t>W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  <w:r w:rsidRPr="0019575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 w:val="restart"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/>
            <w:tcBorders>
              <w:right w:val="single" w:sz="12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380" w:rsidRPr="00195750" w:rsidRDefault="00654380" w:rsidP="0071090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380" w:rsidRPr="00195750" w:rsidRDefault="00654380" w:rsidP="0071090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624"/>
        </w:trPr>
        <w:tc>
          <w:tcPr>
            <w:tcW w:w="1913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 w:val="restart"/>
            <w:tcBorders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WIELOOSOBOWE STANOWISKO DS. OBSŁUGI KONSUMENTÓW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/>
            <w:tcBorders>
              <w:righ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80" w:rsidRDefault="00654380" w:rsidP="0071090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80" w:rsidRPr="00195750" w:rsidRDefault="00654380" w:rsidP="0071090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624"/>
        </w:trPr>
        <w:tc>
          <w:tcPr>
            <w:tcW w:w="1913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 w:val="restart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 w:val="restart"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  <w:tr w:rsidR="00654380" w:rsidRPr="00737338" w:rsidTr="00710907">
        <w:trPr>
          <w:trHeight w:val="518"/>
        </w:trPr>
        <w:tc>
          <w:tcPr>
            <w:tcW w:w="1913" w:type="dxa"/>
            <w:vMerge/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54380" w:rsidRDefault="00654380" w:rsidP="0071090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54380" w:rsidRPr="00195750" w:rsidRDefault="00654380" w:rsidP="0071090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left w:val="nil"/>
            </w:tcBorders>
            <w:vAlign w:val="center"/>
          </w:tcPr>
          <w:p w:rsidR="00654380" w:rsidRPr="00737338" w:rsidRDefault="00654380" w:rsidP="007109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4380" w:rsidRDefault="00654380" w:rsidP="00654380">
      <w:pPr>
        <w:rPr>
          <w:rFonts w:ascii="Arial" w:hAnsi="Arial" w:cs="Arial"/>
        </w:rPr>
      </w:pPr>
    </w:p>
    <w:p w:rsidR="00654380" w:rsidRDefault="00654380" w:rsidP="00654380">
      <w:pPr>
        <w:rPr>
          <w:rFonts w:ascii="Arial" w:hAnsi="Arial" w:cs="Arial"/>
        </w:rPr>
      </w:pPr>
    </w:p>
    <w:p w:rsidR="0020100A" w:rsidRDefault="0020100A" w:rsidP="00654380">
      <w:pPr>
        <w:rPr>
          <w:rFonts w:ascii="Arial" w:hAnsi="Arial" w:cs="Arial"/>
        </w:rPr>
      </w:pPr>
    </w:p>
    <w:p w:rsidR="0020100A" w:rsidRDefault="0020100A" w:rsidP="00654380">
      <w:pPr>
        <w:rPr>
          <w:rFonts w:ascii="Arial" w:hAnsi="Arial" w:cs="Arial"/>
        </w:rPr>
      </w:pPr>
    </w:p>
    <w:p w:rsidR="0020100A" w:rsidRDefault="0020100A" w:rsidP="00654380">
      <w:pPr>
        <w:rPr>
          <w:rFonts w:ascii="Arial" w:hAnsi="Arial" w:cs="Arial"/>
        </w:rPr>
      </w:pPr>
    </w:p>
    <w:p w:rsidR="0020100A" w:rsidRDefault="0020100A" w:rsidP="00654380">
      <w:pPr>
        <w:rPr>
          <w:rFonts w:ascii="Arial" w:hAnsi="Arial" w:cs="Arial"/>
        </w:rPr>
      </w:pPr>
    </w:p>
    <w:sectPr w:rsidR="0020100A" w:rsidSect="002D20D4">
      <w:pgSz w:w="11907" w:h="16840" w:code="9"/>
      <w:pgMar w:top="1134" w:right="1418" w:bottom="1134" w:left="113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3B1"/>
    <w:multiLevelType w:val="hybridMultilevel"/>
    <w:tmpl w:val="E5C429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02B7"/>
    <w:multiLevelType w:val="hybridMultilevel"/>
    <w:tmpl w:val="27D6A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4443D"/>
    <w:multiLevelType w:val="hybridMultilevel"/>
    <w:tmpl w:val="084A4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B57CA"/>
    <w:multiLevelType w:val="hybridMultilevel"/>
    <w:tmpl w:val="84367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0464D"/>
    <w:multiLevelType w:val="hybridMultilevel"/>
    <w:tmpl w:val="84367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DB755F"/>
    <w:multiLevelType w:val="hybridMultilevel"/>
    <w:tmpl w:val="84367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7174C"/>
    <w:multiLevelType w:val="hybridMultilevel"/>
    <w:tmpl w:val="084A4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E53B6"/>
    <w:multiLevelType w:val="hybridMultilevel"/>
    <w:tmpl w:val="74F0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DD36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82B2F93"/>
    <w:multiLevelType w:val="hybridMultilevel"/>
    <w:tmpl w:val="27D6A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D14C7"/>
    <w:multiLevelType w:val="hybridMultilevel"/>
    <w:tmpl w:val="27D6A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A2AC3"/>
    <w:multiLevelType w:val="hybridMultilevel"/>
    <w:tmpl w:val="084A4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A16"/>
    <w:rsid w:val="000702F7"/>
    <w:rsid w:val="0020100A"/>
    <w:rsid w:val="002D20D4"/>
    <w:rsid w:val="005D5578"/>
    <w:rsid w:val="00654380"/>
    <w:rsid w:val="006D11C4"/>
    <w:rsid w:val="006D6A5E"/>
    <w:rsid w:val="007845DF"/>
    <w:rsid w:val="00890BDE"/>
    <w:rsid w:val="008A7EFB"/>
    <w:rsid w:val="008B2C8D"/>
    <w:rsid w:val="009B1A16"/>
    <w:rsid w:val="009E1564"/>
    <w:rsid w:val="00A221EA"/>
    <w:rsid w:val="00B475E5"/>
    <w:rsid w:val="00BE6962"/>
    <w:rsid w:val="00C32523"/>
    <w:rsid w:val="00C503C6"/>
    <w:rsid w:val="00C8600C"/>
    <w:rsid w:val="00C95B22"/>
    <w:rsid w:val="00CF7D5E"/>
    <w:rsid w:val="00D865A2"/>
    <w:rsid w:val="00E73144"/>
    <w:rsid w:val="00F24C17"/>
    <w:rsid w:val="00FF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380"/>
    <w:pPr>
      <w:keepNext/>
      <w:spacing w:line="360" w:lineRule="auto"/>
      <w:jc w:val="center"/>
      <w:outlineLvl w:val="4"/>
    </w:pPr>
    <w:rPr>
      <w:rFonts w:ascii="Arial Narrow" w:hAnsi="Arial Narrow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54380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4380"/>
    <w:pPr>
      <w:tabs>
        <w:tab w:val="right" w:pos="284"/>
        <w:tab w:val="left" w:pos="408"/>
      </w:tabs>
      <w:ind w:left="408" w:hanging="4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38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5438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43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5438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43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54380"/>
    <w:pPr>
      <w:suppressAutoHyphens/>
      <w:autoSpaceDN/>
      <w:adjustRightInd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54380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ytu">
    <w:name w:val="Title"/>
    <w:basedOn w:val="Normalny"/>
    <w:link w:val="TytuZnak"/>
    <w:qFormat/>
    <w:rsid w:val="00C503C6"/>
    <w:pPr>
      <w:jc w:val="center"/>
      <w:textAlignment w:val="auto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503C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C503C6"/>
    <w:pPr>
      <w:jc w:val="both"/>
      <w:textAlignment w:val="auto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380"/>
    <w:pPr>
      <w:keepNext/>
      <w:spacing w:line="360" w:lineRule="auto"/>
      <w:jc w:val="center"/>
      <w:outlineLvl w:val="4"/>
    </w:pPr>
    <w:rPr>
      <w:rFonts w:ascii="Arial Narrow" w:hAnsi="Arial Narrow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54380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4380"/>
    <w:pPr>
      <w:tabs>
        <w:tab w:val="right" w:pos="284"/>
        <w:tab w:val="left" w:pos="408"/>
      </w:tabs>
      <w:ind w:left="408" w:hanging="4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38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5438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43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5438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43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54380"/>
    <w:pPr>
      <w:suppressAutoHyphens/>
      <w:autoSpaceDN/>
      <w:adjustRightInd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54380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2024-08-09T08:38:00Z</cp:lastPrinted>
  <dcterms:created xsi:type="dcterms:W3CDTF">2024-08-14T12:52:00Z</dcterms:created>
  <dcterms:modified xsi:type="dcterms:W3CDTF">2024-08-14T12:52:00Z</dcterms:modified>
</cp:coreProperties>
</file>