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768FA">
        <w:rPr>
          <w:rFonts w:ascii="Arial" w:hAnsi="Arial" w:cs="Arial"/>
          <w:b w:val="0"/>
          <w:bCs w:val="0"/>
          <w:sz w:val="20"/>
          <w:szCs w:val="20"/>
        </w:rPr>
        <w:br/>
      </w:r>
      <w:r w:rsidRPr="00FA3978">
        <w:rPr>
          <w:rFonts w:ascii="Arial" w:hAnsi="Arial" w:cs="Arial"/>
          <w:b w:val="0"/>
          <w:bCs w:val="0"/>
          <w:sz w:val="20"/>
          <w:szCs w:val="20"/>
        </w:rPr>
        <w:t>do wydzierżawienia w trybie bezprzetargowym</w:t>
      </w:r>
    </w:p>
    <w:p w:rsidR="00822F9B" w:rsidRPr="00FA3978" w:rsidRDefault="00822F9B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A16E0" w:rsidRPr="00822F9B" w:rsidRDefault="00822F9B" w:rsidP="00822F9B">
      <w:pPr>
        <w:jc w:val="both"/>
        <w:rPr>
          <w:rFonts w:ascii="Arial" w:hAnsi="Arial" w:cs="Arial"/>
          <w:b/>
          <w:sz w:val="18"/>
          <w:szCs w:val="18"/>
        </w:rPr>
      </w:pPr>
      <w:r w:rsidRPr="00822F9B">
        <w:rPr>
          <w:rFonts w:ascii="Arial" w:hAnsi="Arial" w:cs="Arial"/>
          <w:b/>
          <w:sz w:val="18"/>
          <w:szCs w:val="18"/>
        </w:rPr>
        <w:t>OZNACZENIE NIERUCHOMOŚCI WEDŁUG KSIĘGI WIECZYSTEJ ORAZ KATASTRU NIERUCHOMOŚCI</w:t>
      </w: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822F9B" w:rsidRDefault="00822F9B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2F9B">
        <w:rPr>
          <w:rFonts w:ascii="Arial" w:hAnsi="Arial" w:cs="Arial"/>
          <w:b w:val="0"/>
          <w:sz w:val="20"/>
          <w:szCs w:val="20"/>
        </w:rPr>
        <w:t>Województwo śląskie, gmina M. T</w:t>
      </w:r>
      <w:r w:rsidRPr="00822F9B">
        <w:rPr>
          <w:rFonts w:ascii="Arial" w:hAnsi="Arial" w:cs="Arial"/>
          <w:b w:val="0"/>
          <w:bCs w:val="0"/>
          <w:sz w:val="20"/>
          <w:szCs w:val="20"/>
        </w:rPr>
        <w:t xml:space="preserve">ychy, miejscowość Tychy ul. </w:t>
      </w:r>
      <w:proofErr w:type="spellStart"/>
      <w:r w:rsidR="006A2EDF" w:rsidRPr="00822F9B">
        <w:rPr>
          <w:rFonts w:ascii="Arial" w:hAnsi="Arial" w:cs="Arial"/>
          <w:b w:val="0"/>
          <w:bCs w:val="0"/>
          <w:sz w:val="20"/>
          <w:szCs w:val="20"/>
        </w:rPr>
        <w:t>Cielmicka</w:t>
      </w:r>
      <w:proofErr w:type="spellEnd"/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D10A4E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nieruchomości</w:t>
      </w:r>
    </w:p>
    <w:p w:rsidR="006A3576" w:rsidRDefault="003D6AC7" w:rsidP="006A357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6A2EDF">
        <w:rPr>
          <w:rFonts w:ascii="Arial" w:hAnsi="Arial" w:cs="Arial"/>
          <w:b w:val="0"/>
          <w:sz w:val="19"/>
          <w:szCs w:val="19"/>
        </w:rPr>
        <w:t>1069/120</w:t>
      </w:r>
      <w:r>
        <w:rPr>
          <w:rFonts w:ascii="Arial" w:hAnsi="Arial" w:cs="Arial"/>
          <w:b w:val="0"/>
          <w:sz w:val="19"/>
          <w:szCs w:val="19"/>
        </w:rPr>
        <w:t xml:space="preserve"> o pow. </w:t>
      </w:r>
      <w:r w:rsidR="006A2EDF">
        <w:rPr>
          <w:rFonts w:ascii="Arial" w:hAnsi="Arial" w:cs="Arial"/>
          <w:b w:val="0"/>
          <w:sz w:val="19"/>
          <w:szCs w:val="19"/>
        </w:rPr>
        <w:t>375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081FBC">
        <w:rPr>
          <w:rFonts w:ascii="Arial" w:hAnsi="Arial" w:cs="Arial"/>
          <w:b w:val="0"/>
          <w:sz w:val="20"/>
          <w:szCs w:val="20"/>
        </w:rPr>
        <w:t xml:space="preserve">użytek </w:t>
      </w:r>
      <w:proofErr w:type="spellStart"/>
      <w:r w:rsidR="006A2EDF">
        <w:rPr>
          <w:rFonts w:ascii="Arial" w:hAnsi="Arial" w:cs="Arial"/>
          <w:b w:val="0"/>
          <w:sz w:val="20"/>
          <w:szCs w:val="20"/>
        </w:rPr>
        <w:t>Bz</w:t>
      </w:r>
      <w:proofErr w:type="spellEnd"/>
      <w:r>
        <w:rPr>
          <w:rFonts w:ascii="Arial" w:hAnsi="Arial" w:cs="Arial"/>
          <w:b w:val="0"/>
          <w:sz w:val="19"/>
          <w:szCs w:val="19"/>
        </w:rPr>
        <w:t>,</w:t>
      </w:r>
      <w:r w:rsidR="006A3576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 xml:space="preserve">obręb </w:t>
      </w:r>
      <w:r w:rsidR="006A2EDF">
        <w:rPr>
          <w:rFonts w:ascii="Arial" w:hAnsi="Arial" w:cs="Arial"/>
          <w:b w:val="0"/>
          <w:sz w:val="19"/>
          <w:szCs w:val="19"/>
        </w:rPr>
        <w:t>Urbanowice</w:t>
      </w:r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 w:rsidR="006A2EDF">
        <w:rPr>
          <w:rFonts w:ascii="Arial" w:hAnsi="Arial" w:cs="Arial"/>
          <w:b w:val="0"/>
          <w:sz w:val="19"/>
          <w:szCs w:val="19"/>
        </w:rPr>
        <w:t>6</w:t>
      </w:r>
      <w:r w:rsidRPr="00CB320F">
        <w:rPr>
          <w:rFonts w:ascii="Arial" w:hAnsi="Arial" w:cs="Arial"/>
          <w:b w:val="0"/>
          <w:sz w:val="19"/>
          <w:szCs w:val="19"/>
        </w:rPr>
        <w:t xml:space="preserve">, </w:t>
      </w:r>
      <w:r w:rsidR="006A3576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6A3576">
        <w:rPr>
          <w:rFonts w:ascii="Arial" w:hAnsi="Arial" w:cs="Arial"/>
          <w:b w:val="0"/>
          <w:sz w:val="19"/>
          <w:szCs w:val="19"/>
        </w:rPr>
        <w:br/>
        <w:t xml:space="preserve">nr  </w:t>
      </w:r>
      <w:r w:rsidR="006A2EDF" w:rsidRPr="006A2EDF">
        <w:rPr>
          <w:rFonts w:ascii="Arial" w:hAnsi="Arial" w:cs="Arial"/>
          <w:b w:val="0"/>
          <w:sz w:val="19"/>
          <w:szCs w:val="19"/>
        </w:rPr>
        <w:t>247701_1.0004.AR_6.1069/120</w:t>
      </w:r>
      <w:r w:rsidR="00820A1E"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6A3576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6A3576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6A3576">
        <w:rPr>
          <w:rFonts w:ascii="Arial" w:hAnsi="Arial" w:cs="Arial"/>
          <w:b w:val="0"/>
          <w:sz w:val="19"/>
          <w:szCs w:val="19"/>
        </w:rPr>
        <w:br/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3A79D3">
        <w:rPr>
          <w:rFonts w:ascii="Arial" w:hAnsi="Arial" w:cs="Arial"/>
          <w:b w:val="0"/>
          <w:sz w:val="19"/>
          <w:szCs w:val="19"/>
        </w:rPr>
        <w:t>1</w:t>
      </w:r>
      <w:r w:rsidR="006A2EDF">
        <w:rPr>
          <w:rFonts w:ascii="Arial" w:hAnsi="Arial" w:cs="Arial"/>
          <w:b w:val="0"/>
          <w:sz w:val="19"/>
          <w:szCs w:val="19"/>
        </w:rPr>
        <w:t>4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6E5572">
        <w:rPr>
          <w:rFonts w:ascii="Arial" w:hAnsi="Arial" w:cs="Arial"/>
          <w:b w:val="0"/>
          <w:sz w:val="19"/>
          <w:szCs w:val="19"/>
        </w:rPr>
        <w:t>0,9052</w:t>
      </w:r>
      <w:r w:rsidR="006A3576" w:rsidRPr="00EB574E">
        <w:rPr>
          <w:rFonts w:ascii="Arial" w:hAnsi="Arial" w:cs="Arial"/>
          <w:b w:val="0"/>
          <w:sz w:val="19"/>
          <w:szCs w:val="19"/>
        </w:rPr>
        <w:t xml:space="preserve"> ha</w:t>
      </w:r>
      <w:r w:rsidR="006A3576" w:rsidRPr="00087E0D">
        <w:rPr>
          <w:rFonts w:ascii="Arial" w:hAnsi="Arial" w:cs="Arial"/>
          <w:b w:val="0"/>
          <w:sz w:val="19"/>
          <w:szCs w:val="19"/>
        </w:rPr>
        <w:t>,</w:t>
      </w:r>
      <w:r w:rsidR="007A4A7E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a działka wpisana jest pod nr </w:t>
      </w:r>
      <w:r w:rsidR="006A2EDF">
        <w:rPr>
          <w:rFonts w:ascii="Arial" w:hAnsi="Arial" w:cs="Arial"/>
          <w:b w:val="0"/>
          <w:sz w:val="19"/>
          <w:szCs w:val="19"/>
        </w:rPr>
        <w:t>6</w:t>
      </w:r>
      <w:r w:rsidR="006A3576">
        <w:rPr>
          <w:rFonts w:ascii="Arial" w:hAnsi="Arial" w:cs="Arial"/>
          <w:b w:val="0"/>
          <w:sz w:val="19"/>
          <w:szCs w:val="19"/>
        </w:rPr>
        <w:t>.</w:t>
      </w:r>
    </w:p>
    <w:p w:rsidR="00822F9B" w:rsidRDefault="00822F9B" w:rsidP="006A357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822F9B" w:rsidRDefault="00822F9B" w:rsidP="00822F9B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081FBC">
        <w:rPr>
          <w:rFonts w:ascii="Arial" w:hAnsi="Arial" w:cs="Arial"/>
          <w:sz w:val="20"/>
          <w:szCs w:val="20"/>
        </w:rPr>
        <w:tab/>
      </w:r>
    </w:p>
    <w:p w:rsidR="00822F9B" w:rsidRPr="00081FBC" w:rsidRDefault="00822F9B" w:rsidP="00822F9B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Gmina Tychy</w:t>
      </w:r>
    </w:p>
    <w:p w:rsidR="003D6AC7" w:rsidRDefault="003D6AC7" w:rsidP="006A3576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Pr="00822F9B" w:rsidRDefault="00822F9B" w:rsidP="003D6AC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822F9B">
        <w:rPr>
          <w:rFonts w:ascii="Arial" w:hAnsi="Arial" w:cs="Arial"/>
          <w:sz w:val="18"/>
          <w:szCs w:val="18"/>
        </w:rPr>
        <w:t>POWIERZCHNIA NIERUCHOMOŚCI DO WYDZIERŻAWIENIA</w:t>
      </w:r>
      <w:r w:rsidR="003D6AC7" w:rsidRPr="00822F9B">
        <w:rPr>
          <w:rFonts w:ascii="Arial" w:hAnsi="Arial" w:cs="Arial"/>
          <w:sz w:val="18"/>
          <w:szCs w:val="18"/>
        </w:rPr>
        <w:tab/>
      </w:r>
    </w:p>
    <w:p w:rsidR="003D6AC7" w:rsidRDefault="006E5572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375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081FBC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822F9B" w:rsidRPr="00081FBC" w:rsidRDefault="00822F9B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22F9B" w:rsidRPr="00822F9B" w:rsidRDefault="00822F9B" w:rsidP="00822F9B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822F9B">
        <w:rPr>
          <w:rFonts w:ascii="Arial" w:hAnsi="Arial" w:cs="Arial"/>
          <w:bCs w:val="0"/>
          <w:sz w:val="18"/>
          <w:szCs w:val="18"/>
        </w:rPr>
        <w:t>OPIS NIERUCHOMOŚCI</w:t>
      </w:r>
    </w:p>
    <w:p w:rsidR="00822F9B" w:rsidRDefault="00822F9B" w:rsidP="00822F9B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25617">
        <w:rPr>
          <w:rFonts w:ascii="Arial" w:hAnsi="Arial" w:cs="Arial"/>
          <w:b w:val="0"/>
          <w:bCs w:val="0"/>
          <w:sz w:val="20"/>
          <w:szCs w:val="20"/>
        </w:rPr>
        <w:t>Nieruc</w:t>
      </w:r>
      <w:r>
        <w:rPr>
          <w:rFonts w:ascii="Arial" w:hAnsi="Arial" w:cs="Arial"/>
          <w:b w:val="0"/>
          <w:bCs w:val="0"/>
          <w:sz w:val="20"/>
          <w:szCs w:val="20"/>
        </w:rPr>
        <w:t>homość w  kształcie wielokąta,</w:t>
      </w:r>
      <w:r w:rsidRPr="0012561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urządzona zielenią i elementami małej architektury, położona przy budynku mieszkalnym wielor</w:t>
      </w:r>
      <w:r w:rsidR="00C768FA"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hAnsi="Arial" w:cs="Arial"/>
          <w:b w:val="0"/>
          <w:bCs w:val="0"/>
          <w:sz w:val="20"/>
          <w:szCs w:val="20"/>
        </w:rPr>
        <w:t>dzinnym.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3D6AC7" w:rsidRPr="00822F9B" w:rsidRDefault="00822F9B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822F9B">
        <w:rPr>
          <w:rFonts w:ascii="Arial" w:hAnsi="Arial" w:cs="Arial"/>
          <w:sz w:val="18"/>
          <w:szCs w:val="18"/>
        </w:rPr>
        <w:t>PRZEZNACZENIE NIERUCHOMOŚCI I SPOSÓB ZAGOSPODAROWANIA</w:t>
      </w:r>
    </w:p>
    <w:p w:rsidR="003A79D3" w:rsidRDefault="00AD5C3C" w:rsidP="003A79D3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Wskazany grunt położony</w:t>
      </w:r>
      <w:r w:rsidR="003A79D3">
        <w:rPr>
          <w:rFonts w:ascii="Arial" w:hAnsi="Arial" w:cs="Arial"/>
          <w:b w:val="0"/>
          <w:bCs w:val="0"/>
          <w:sz w:val="20"/>
          <w:szCs w:val="20"/>
        </w:rPr>
        <w:t xml:space="preserve"> jest</w:t>
      </w:r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 xml:space="preserve"> na </w:t>
      </w:r>
      <w:r w:rsidR="003A79D3">
        <w:rPr>
          <w:rFonts w:ascii="Arial" w:hAnsi="Arial" w:cs="Arial"/>
          <w:b w:val="0"/>
          <w:bCs w:val="0"/>
          <w:sz w:val="20"/>
          <w:szCs w:val="20"/>
        </w:rPr>
        <w:t>terenie</w:t>
      </w:r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 xml:space="preserve"> obowiązywania Uchwały Nr </w:t>
      </w:r>
      <w:r w:rsidR="006E5572">
        <w:rPr>
          <w:rFonts w:ascii="Arial" w:hAnsi="Arial" w:cs="Arial"/>
          <w:b w:val="0"/>
          <w:bCs w:val="0"/>
          <w:sz w:val="20"/>
          <w:szCs w:val="20"/>
        </w:rPr>
        <w:t>XXXVI/744/13</w:t>
      </w:r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 xml:space="preserve"> Rady Miasta Tychy z dnia </w:t>
      </w:r>
      <w:r w:rsidR="006E5572">
        <w:rPr>
          <w:rFonts w:ascii="Arial" w:hAnsi="Arial" w:cs="Arial"/>
          <w:b w:val="0"/>
          <w:bCs w:val="0"/>
          <w:sz w:val="20"/>
          <w:szCs w:val="20"/>
        </w:rPr>
        <w:t>28 listopada 2013</w:t>
      </w:r>
      <w:r w:rsidR="003A79D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>roku w sprawie</w:t>
      </w:r>
      <w:r w:rsidR="006E5572">
        <w:rPr>
          <w:rFonts w:ascii="Arial" w:hAnsi="Arial" w:cs="Arial"/>
          <w:b w:val="0"/>
          <w:bCs w:val="0"/>
          <w:sz w:val="20"/>
          <w:szCs w:val="20"/>
        </w:rPr>
        <w:t xml:space="preserve"> zmiany</w:t>
      </w:r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 xml:space="preserve"> miejscowego planu zagospodarowania przestrzennego dla obszaru </w:t>
      </w:r>
      <w:r w:rsidR="003A79D3">
        <w:rPr>
          <w:rFonts w:ascii="Arial" w:hAnsi="Arial" w:cs="Arial"/>
          <w:b w:val="0"/>
          <w:bCs w:val="0"/>
          <w:sz w:val="20"/>
          <w:szCs w:val="20"/>
        </w:rPr>
        <w:t xml:space="preserve">położonego w rejonie ulic: </w:t>
      </w:r>
      <w:proofErr w:type="spellStart"/>
      <w:r w:rsidR="006E5572">
        <w:rPr>
          <w:rFonts w:ascii="Arial" w:hAnsi="Arial" w:cs="Arial"/>
          <w:b w:val="0"/>
          <w:bCs w:val="0"/>
          <w:sz w:val="20"/>
          <w:szCs w:val="20"/>
        </w:rPr>
        <w:t>Cielmickiej</w:t>
      </w:r>
      <w:proofErr w:type="spellEnd"/>
      <w:r w:rsidR="006E5572">
        <w:rPr>
          <w:rFonts w:ascii="Arial" w:hAnsi="Arial" w:cs="Arial"/>
          <w:b w:val="0"/>
          <w:bCs w:val="0"/>
          <w:sz w:val="20"/>
          <w:szCs w:val="20"/>
        </w:rPr>
        <w:t>, Towarowej i Strefowe</w:t>
      </w:r>
      <w:r w:rsidR="003A79D3">
        <w:rPr>
          <w:rFonts w:ascii="Arial" w:hAnsi="Arial" w:cs="Arial"/>
          <w:b w:val="0"/>
          <w:bCs w:val="0"/>
          <w:sz w:val="20"/>
          <w:szCs w:val="20"/>
        </w:rPr>
        <w:t>j i oznaczony jest symbolem:</w:t>
      </w:r>
    </w:p>
    <w:p w:rsidR="003A79D3" w:rsidRPr="00081FBC" w:rsidRDefault="006E5572" w:rsidP="003A79D3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9ZP</w:t>
      </w:r>
      <w:r w:rsidR="00125617">
        <w:rPr>
          <w:rFonts w:ascii="Arial" w:hAnsi="Arial" w:cs="Arial"/>
          <w:bCs w:val="0"/>
          <w:sz w:val="20"/>
          <w:szCs w:val="20"/>
        </w:rPr>
        <w:t xml:space="preserve"> – teren </w:t>
      </w:r>
      <w:r>
        <w:rPr>
          <w:rFonts w:ascii="Arial" w:hAnsi="Arial" w:cs="Arial"/>
          <w:bCs w:val="0"/>
          <w:sz w:val="20"/>
          <w:szCs w:val="20"/>
        </w:rPr>
        <w:t>zieleni urządzonej</w:t>
      </w:r>
      <w:r w:rsidR="00125617">
        <w:rPr>
          <w:rFonts w:ascii="Arial" w:hAnsi="Arial" w:cs="Arial"/>
          <w:bCs w:val="0"/>
          <w:sz w:val="20"/>
          <w:szCs w:val="20"/>
        </w:rPr>
        <w:t>.</w:t>
      </w:r>
    </w:p>
    <w:p w:rsidR="007A4A7E" w:rsidRDefault="007A4A7E" w:rsidP="003D6AC7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</w:p>
    <w:p w:rsidR="003D6AC7" w:rsidRPr="00822F9B" w:rsidRDefault="00822F9B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822F9B">
        <w:rPr>
          <w:rFonts w:ascii="Arial" w:hAnsi="Arial" w:cs="Arial"/>
          <w:sz w:val="18"/>
          <w:szCs w:val="18"/>
        </w:rPr>
        <w:t>FORMA I CEL UDOSTĘPNIENIA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Bezprzetargowe wydzierżawienie gruntu </w:t>
      </w:r>
      <w:r w:rsidR="008526E5">
        <w:rPr>
          <w:rFonts w:ascii="Arial" w:hAnsi="Arial" w:cs="Arial"/>
          <w:b w:val="0"/>
          <w:bCs w:val="0"/>
          <w:sz w:val="20"/>
          <w:szCs w:val="20"/>
        </w:rPr>
        <w:t>na cele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D7704">
        <w:rPr>
          <w:rFonts w:ascii="Arial" w:hAnsi="Arial" w:cs="Arial"/>
          <w:b w:val="0"/>
          <w:bCs w:val="0"/>
          <w:sz w:val="20"/>
          <w:szCs w:val="20"/>
        </w:rPr>
        <w:t>innych ogrodów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, na czas nieoznaczony,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 w:val="0"/>
          <w:bCs w:val="0"/>
          <w:sz w:val="20"/>
          <w:szCs w:val="20"/>
        </w:rPr>
        <w:t>na rzecz wnioskodawc</w:t>
      </w:r>
      <w:r w:rsidR="00F26646"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822F9B" w:rsidRDefault="00822F9B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822F9B">
        <w:rPr>
          <w:rFonts w:ascii="Arial" w:hAnsi="Arial" w:cs="Arial"/>
          <w:sz w:val="18"/>
          <w:szCs w:val="18"/>
        </w:rPr>
        <w:t>WYSOKOŚĆ OPŁAT Z TYTUŁU DZIERŻAWY I TERMIN WNOSZENIA CZYNSZU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Stawka czynszu dzierżawnego za 1 m</w:t>
      </w:r>
      <w:r w:rsidRPr="00081FB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081FBC">
        <w:rPr>
          <w:rFonts w:ascii="Arial" w:hAnsi="Arial" w:cs="Arial"/>
          <w:bCs/>
          <w:sz w:val="20"/>
          <w:szCs w:val="20"/>
        </w:rPr>
        <w:t xml:space="preserve"> gruntu na cele </w:t>
      </w:r>
      <w:r w:rsidR="003D7704">
        <w:rPr>
          <w:rFonts w:ascii="Arial" w:hAnsi="Arial" w:cs="Arial"/>
          <w:bCs/>
          <w:sz w:val="20"/>
          <w:szCs w:val="20"/>
        </w:rPr>
        <w:t xml:space="preserve">innych </w:t>
      </w:r>
      <w:r w:rsidR="008526E5">
        <w:rPr>
          <w:rFonts w:ascii="Arial" w:hAnsi="Arial" w:cs="Arial"/>
          <w:bCs/>
          <w:sz w:val="20"/>
          <w:szCs w:val="20"/>
        </w:rPr>
        <w:t>ogro</w:t>
      </w:r>
      <w:r w:rsidR="003D7704">
        <w:rPr>
          <w:rFonts w:ascii="Arial" w:hAnsi="Arial" w:cs="Arial"/>
          <w:bCs/>
          <w:sz w:val="20"/>
          <w:szCs w:val="20"/>
        </w:rPr>
        <w:t>dów</w:t>
      </w:r>
      <w:r w:rsidR="008526E5"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wynosi 0,80 zł plus podatek VAT 23% w stosunku rocznym. Czynsz płatny jest rocznie do 30 kwietnia każdego roku.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81FBC">
        <w:rPr>
          <w:rFonts w:ascii="Arial" w:hAnsi="Arial" w:cs="Arial"/>
          <w:sz w:val="20"/>
          <w:szCs w:val="20"/>
        </w:rPr>
        <w:t xml:space="preserve"> przypadku uzyskania przez dzierżawców nieruchomości zgody na ich poddzierżawę, następuje podwyższenie dotychczasowej stawki czynszu o 50%.</w:t>
      </w:r>
    </w:p>
    <w:p w:rsidR="00DA3AE8" w:rsidRDefault="00DA3AE8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081FBC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081FBC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7E5CE4">
        <w:rPr>
          <w:rFonts w:ascii="Arial" w:hAnsi="Arial" w:cs="Arial"/>
          <w:sz w:val="20"/>
          <w:szCs w:val="20"/>
        </w:rPr>
        <w:t xml:space="preserve"> / użytkowanie wieczyste</w:t>
      </w:r>
      <w:r w:rsidRPr="00081FBC">
        <w:rPr>
          <w:rFonts w:ascii="Arial" w:hAnsi="Arial" w:cs="Arial"/>
          <w:sz w:val="20"/>
          <w:szCs w:val="20"/>
        </w:rPr>
        <w:t xml:space="preserve"> Gminy Miasta </w:t>
      </w:r>
      <w:r w:rsidR="007E5CE4">
        <w:rPr>
          <w:rFonts w:ascii="Arial" w:hAnsi="Arial" w:cs="Arial"/>
          <w:sz w:val="20"/>
          <w:szCs w:val="20"/>
        </w:rPr>
        <w:t xml:space="preserve">Tychy oraz opłat za korzystanie </w:t>
      </w:r>
      <w:r w:rsidRPr="00081FBC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081FBC">
        <w:rPr>
          <w:rFonts w:ascii="Arial" w:hAnsi="Arial" w:cs="Arial"/>
          <w:bCs/>
          <w:sz w:val="20"/>
          <w:szCs w:val="20"/>
        </w:rPr>
        <w:t xml:space="preserve"> </w:t>
      </w:r>
      <w:r w:rsidR="007E5CE4">
        <w:rPr>
          <w:rFonts w:ascii="Arial" w:hAnsi="Arial" w:cs="Arial"/>
          <w:bCs/>
          <w:sz w:val="20"/>
          <w:szCs w:val="20"/>
        </w:rPr>
        <w:br/>
      </w:r>
      <w:r w:rsidRPr="00081FBC">
        <w:rPr>
          <w:rFonts w:ascii="Arial" w:hAnsi="Arial" w:cs="Arial"/>
          <w:bCs/>
          <w:sz w:val="20"/>
          <w:szCs w:val="20"/>
        </w:rPr>
        <w:t>wraz z załącznikami</w:t>
      </w:r>
      <w:r w:rsidR="007E5CE4"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1-4</w:t>
      </w:r>
      <w:r>
        <w:rPr>
          <w:rFonts w:ascii="Arial" w:hAnsi="Arial" w:cs="Arial"/>
          <w:bCs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6AC7" w:rsidRDefault="003D6AC7" w:rsidP="003D6AC7">
      <w:pPr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81FB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822F9B" w:rsidRDefault="00822F9B" w:rsidP="003D6AC7">
      <w:pPr>
        <w:jc w:val="both"/>
        <w:rPr>
          <w:rFonts w:ascii="Arial" w:hAnsi="Arial" w:cs="Arial"/>
          <w:sz w:val="20"/>
          <w:szCs w:val="20"/>
        </w:rPr>
      </w:pPr>
    </w:p>
    <w:p w:rsidR="00822F9B" w:rsidRDefault="00822F9B" w:rsidP="00822F9B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726A62">
        <w:rPr>
          <w:rFonts w:ascii="Arial" w:hAnsi="Arial" w:cs="Arial"/>
          <w:b/>
          <w:color w:val="000000"/>
          <w:sz w:val="14"/>
          <w:szCs w:val="14"/>
        </w:rPr>
        <w:t>PODSTAWA PRAWNA</w:t>
      </w:r>
    </w:p>
    <w:p w:rsidR="00822F9B" w:rsidRDefault="00822F9B" w:rsidP="00822F9B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Art. 35 i 198g ustawy z 21 sierpnia 1997 roku o gospodarce nieruchomościami (Dz. U. z 2023, poz. 344 z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późn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zm.)</w:t>
      </w:r>
    </w:p>
    <w:p w:rsidR="003D6AC7" w:rsidRPr="00822F9B" w:rsidRDefault="00822F9B" w:rsidP="00822F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726A62">
        <w:rPr>
          <w:rFonts w:ascii="Arial" w:hAnsi="Arial" w:cs="Arial"/>
          <w:i/>
          <w:sz w:val="14"/>
          <w:szCs w:val="14"/>
        </w:rPr>
        <w:t>Właściwy organ sporządza i podaje do publicznej wiadomości wykaz nieruchomości przeznaczonych do zbycia lub oddania w użytkowanie, najem, dzierżawę lub użyczenie. Wykaz ten wywiesza się na okres 21 dni w siedzibie właściwego urzędu, a także zamieszcza się na stronach internetowych właściwego urzędu. Starosta, wykonujący zadanie z zakresu administracji rządowej, przekazuje wykaz wojewodzie, w celu jego zamieszczenia na stronie podmiotowej wojewody w Biuletynie Informacji Publicznej przez okres 21 dni. Informację o zamieszczeniu wykazu właściwy organ podaje do publicznej wiadomości przez ogłoszenie w prasie lokalnej o zasięgu obejmującym co najmniej powiat, na terenie którego położona jest nieruchomość.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B976BE" w:rsidRPr="00B976BE" w:rsidRDefault="00B976BE" w:rsidP="00B976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B976BE" w:rsidRPr="00B976BE" w:rsidRDefault="00B976BE" w:rsidP="00B976BE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347A09" w:rsidRPr="00822F9B" w:rsidRDefault="00B976BE" w:rsidP="00822F9B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  <w:r w:rsidR="00704641">
        <w:rPr>
          <w:rFonts w:ascii="Arial" w:hAnsi="Arial" w:cs="Arial"/>
          <w:sz w:val="16"/>
        </w:rPr>
        <w:tab/>
      </w:r>
      <w:bookmarkEnd w:id="0"/>
      <w:r w:rsidR="00704641">
        <w:rPr>
          <w:rFonts w:ascii="Arial" w:hAnsi="Arial" w:cs="Arial"/>
          <w:sz w:val="16"/>
        </w:rPr>
        <w:tab/>
      </w:r>
      <w:r w:rsidR="00704641">
        <w:rPr>
          <w:rFonts w:ascii="Arial" w:hAnsi="Arial" w:cs="Arial"/>
          <w:sz w:val="16"/>
        </w:rPr>
        <w:tab/>
      </w:r>
      <w:r w:rsidR="00704641">
        <w:rPr>
          <w:rFonts w:ascii="Arial" w:hAnsi="Arial" w:cs="Arial"/>
          <w:sz w:val="16"/>
        </w:rPr>
        <w:tab/>
      </w:r>
      <w:r w:rsidR="00704641">
        <w:rPr>
          <w:rFonts w:ascii="Arial" w:hAnsi="Arial" w:cs="Arial"/>
          <w:sz w:val="16"/>
        </w:rPr>
        <w:tab/>
      </w:r>
      <w:r w:rsidR="00704641">
        <w:rPr>
          <w:rFonts w:ascii="Arial" w:hAnsi="Arial" w:cs="Arial"/>
          <w:sz w:val="16"/>
        </w:rPr>
        <w:tab/>
      </w:r>
    </w:p>
    <w:p w:rsidR="001C5977" w:rsidRPr="00BB5BBC" w:rsidRDefault="00347A09" w:rsidP="00347A09">
      <w:pPr>
        <w:jc w:val="both"/>
        <w:rPr>
          <w:rFonts w:ascii="Arial" w:hAnsi="Arial" w:cs="Arial"/>
          <w:bCs/>
          <w:sz w:val="10"/>
          <w:szCs w:val="16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</w:t>
      </w:r>
      <w:r w:rsidR="00125617">
        <w:rPr>
          <w:rFonts w:ascii="Arial" w:hAnsi="Arial" w:cs="Arial"/>
          <w:bCs/>
          <w:sz w:val="18"/>
          <w:szCs w:val="16"/>
        </w:rPr>
        <w:t>.Rzemińska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BB5BBC" w:rsidSect="00822F9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69DD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D7704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2EDF"/>
    <w:rsid w:val="006A32E2"/>
    <w:rsid w:val="006A3576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E4529"/>
    <w:rsid w:val="006E5572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6391"/>
    <w:rsid w:val="007E12C9"/>
    <w:rsid w:val="007E467A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2F9B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1506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D5C3C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768FA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0A4E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0F94-3047-4A27-9B57-5A378A95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489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15</cp:revision>
  <cp:lastPrinted>2024-01-23T11:19:00Z</cp:lastPrinted>
  <dcterms:created xsi:type="dcterms:W3CDTF">2024-01-23T10:39:00Z</dcterms:created>
  <dcterms:modified xsi:type="dcterms:W3CDTF">2024-05-27T07:50:00Z</dcterms:modified>
</cp:coreProperties>
</file>