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41AB" w14:textId="0F935098" w:rsidR="007C25FB" w:rsidRPr="00EB7141"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EB7141">
        <w:rPr>
          <w:rFonts w:ascii="Arial" w:hAnsi="Arial" w:cs="Arial"/>
          <w:i w:val="0"/>
          <w:iCs w:val="0"/>
          <w:color w:val="auto"/>
          <w:sz w:val="22"/>
        </w:rPr>
        <w:t>DUK.1711.</w:t>
      </w:r>
      <w:r w:rsidR="009B56B2" w:rsidRPr="00EB7141">
        <w:rPr>
          <w:rFonts w:ascii="Arial" w:hAnsi="Arial" w:cs="Arial"/>
          <w:i w:val="0"/>
          <w:iCs w:val="0"/>
          <w:color w:val="auto"/>
          <w:sz w:val="22"/>
        </w:rPr>
        <w:t>2</w:t>
      </w:r>
      <w:r w:rsidR="00C71899" w:rsidRPr="00EB7141">
        <w:rPr>
          <w:rFonts w:ascii="Arial" w:hAnsi="Arial" w:cs="Arial"/>
          <w:i w:val="0"/>
          <w:iCs w:val="0"/>
          <w:color w:val="auto"/>
          <w:sz w:val="22"/>
        </w:rPr>
        <w:t>.202</w:t>
      </w:r>
      <w:r w:rsidR="009B56B2" w:rsidRPr="00EB7141">
        <w:rPr>
          <w:rFonts w:ascii="Arial" w:hAnsi="Arial" w:cs="Arial"/>
          <w:i w:val="0"/>
          <w:iCs w:val="0"/>
          <w:color w:val="auto"/>
          <w:sz w:val="22"/>
        </w:rPr>
        <w:t>4</w:t>
      </w:r>
    </w:p>
    <w:p w14:paraId="07139963" w14:textId="1DA5FA98" w:rsidR="00EC42E3" w:rsidRPr="00EB7141"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EB7141"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EB7141" w:rsidRDefault="007C25FB" w:rsidP="00E348D4">
      <w:pPr>
        <w:pStyle w:val="Domylnie"/>
        <w:tabs>
          <w:tab w:val="left" w:pos="426"/>
        </w:tabs>
        <w:jc w:val="center"/>
        <w:rPr>
          <w:rFonts w:ascii="Arial" w:hAnsi="Arial" w:cs="Arial"/>
          <w:color w:val="auto"/>
          <w:sz w:val="22"/>
          <w:szCs w:val="22"/>
          <w:lang w:val="pl-PL"/>
        </w:rPr>
      </w:pPr>
      <w:r w:rsidRPr="00EB7141">
        <w:rPr>
          <w:rFonts w:ascii="Arial" w:hAnsi="Arial" w:cs="Arial"/>
          <w:color w:val="auto"/>
          <w:sz w:val="22"/>
          <w:szCs w:val="22"/>
          <w:lang w:val="pl-PL"/>
        </w:rPr>
        <w:t>Protokół</w:t>
      </w:r>
    </w:p>
    <w:p w14:paraId="35D87D3A" w14:textId="12F8AF9B" w:rsidR="007C25FB" w:rsidRPr="00EB7141" w:rsidRDefault="007C25FB" w:rsidP="003D312B">
      <w:pPr>
        <w:pStyle w:val="Domylnie"/>
        <w:tabs>
          <w:tab w:val="left" w:pos="426"/>
        </w:tabs>
        <w:rPr>
          <w:rFonts w:ascii="Arial" w:hAnsi="Arial" w:cs="Arial"/>
          <w:color w:val="auto"/>
          <w:sz w:val="20"/>
          <w:szCs w:val="20"/>
          <w:lang w:val="pl-PL"/>
        </w:rPr>
      </w:pPr>
    </w:p>
    <w:p w14:paraId="6975838E" w14:textId="77777777" w:rsidR="00C40F43" w:rsidRPr="00EB7141" w:rsidRDefault="00C40F43" w:rsidP="003D312B">
      <w:pPr>
        <w:pStyle w:val="Domylnie"/>
        <w:tabs>
          <w:tab w:val="left" w:pos="426"/>
        </w:tabs>
        <w:rPr>
          <w:rFonts w:ascii="Arial" w:hAnsi="Arial" w:cs="Arial"/>
          <w:color w:val="auto"/>
          <w:sz w:val="20"/>
          <w:szCs w:val="20"/>
          <w:lang w:val="pl-PL"/>
        </w:rPr>
      </w:pPr>
    </w:p>
    <w:p w14:paraId="4D48E79F" w14:textId="00900344" w:rsidR="007C25FB" w:rsidRPr="00EB7141" w:rsidRDefault="007C25FB" w:rsidP="003D312B">
      <w:pPr>
        <w:pStyle w:val="Tekst"/>
        <w:tabs>
          <w:tab w:val="left" w:pos="426"/>
        </w:tabs>
        <w:spacing w:after="0" w:line="360" w:lineRule="auto"/>
        <w:jc w:val="both"/>
        <w:rPr>
          <w:rFonts w:ascii="Arial" w:hAnsi="Arial" w:cs="Arial"/>
          <w:i w:val="0"/>
          <w:iCs w:val="0"/>
          <w:color w:val="auto"/>
          <w:spacing w:val="-3"/>
          <w:sz w:val="22"/>
        </w:rPr>
      </w:pPr>
      <w:r w:rsidRPr="00EB7141">
        <w:rPr>
          <w:rFonts w:ascii="Arial" w:hAnsi="Arial" w:cs="Arial"/>
          <w:i w:val="0"/>
          <w:iCs w:val="0"/>
          <w:color w:val="auto"/>
          <w:spacing w:val="-3"/>
          <w:sz w:val="22"/>
        </w:rPr>
        <w:t xml:space="preserve">kontroli planowej przeprowadzonej w </w:t>
      </w:r>
      <w:bookmarkStart w:id="0" w:name="_Hlk77928794"/>
      <w:r w:rsidR="000A70A5" w:rsidRPr="00EB7141">
        <w:rPr>
          <w:rFonts w:ascii="Arial" w:hAnsi="Arial" w:cs="Arial"/>
          <w:i w:val="0"/>
          <w:iCs w:val="0"/>
          <w:color w:val="auto"/>
          <w:spacing w:val="-3"/>
          <w:sz w:val="22"/>
        </w:rPr>
        <w:t xml:space="preserve">Szkole Podstawowej nr </w:t>
      </w:r>
      <w:bookmarkStart w:id="1" w:name="_Hlk130818499"/>
      <w:r w:rsidR="00640F8A" w:rsidRPr="00EB7141">
        <w:rPr>
          <w:rFonts w:ascii="Arial" w:hAnsi="Arial" w:cs="Arial"/>
          <w:i w:val="0"/>
          <w:iCs w:val="0"/>
          <w:color w:val="auto"/>
          <w:spacing w:val="-3"/>
          <w:sz w:val="22"/>
        </w:rPr>
        <w:t>40</w:t>
      </w:r>
      <w:r w:rsidR="00706018" w:rsidRPr="00EB7141">
        <w:rPr>
          <w:rFonts w:ascii="Arial" w:hAnsi="Arial" w:cs="Arial"/>
          <w:i w:val="0"/>
          <w:iCs w:val="0"/>
          <w:color w:val="auto"/>
          <w:spacing w:val="-3"/>
          <w:sz w:val="22"/>
        </w:rPr>
        <w:t xml:space="preserve"> </w:t>
      </w:r>
      <w:bookmarkStart w:id="2" w:name="_Hlk135038722"/>
      <w:bookmarkEnd w:id="0"/>
      <w:r w:rsidR="00D24343" w:rsidRPr="00EB7141">
        <w:rPr>
          <w:rFonts w:ascii="Arial" w:hAnsi="Arial" w:cs="Arial"/>
          <w:i w:val="0"/>
          <w:iCs w:val="0"/>
          <w:color w:val="auto"/>
          <w:spacing w:val="-3"/>
          <w:sz w:val="22"/>
        </w:rPr>
        <w:t xml:space="preserve">z </w:t>
      </w:r>
      <w:r w:rsidR="000E3769" w:rsidRPr="00EB7141">
        <w:rPr>
          <w:rFonts w:ascii="Arial" w:hAnsi="Arial" w:cs="Arial"/>
          <w:i w:val="0"/>
          <w:iCs w:val="0"/>
          <w:color w:val="auto"/>
          <w:spacing w:val="-3"/>
          <w:sz w:val="22"/>
        </w:rPr>
        <w:t>O</w:t>
      </w:r>
      <w:r w:rsidR="00D24343" w:rsidRPr="00EB7141">
        <w:rPr>
          <w:rFonts w:ascii="Arial" w:hAnsi="Arial" w:cs="Arial"/>
          <w:i w:val="0"/>
          <w:iCs w:val="0"/>
          <w:color w:val="auto"/>
          <w:spacing w:val="-3"/>
          <w:sz w:val="22"/>
        </w:rPr>
        <w:t xml:space="preserve">ddziałami </w:t>
      </w:r>
      <w:r w:rsidR="00640F8A" w:rsidRPr="00EB7141">
        <w:rPr>
          <w:rFonts w:ascii="Arial" w:hAnsi="Arial" w:cs="Arial"/>
          <w:i w:val="0"/>
          <w:iCs w:val="0"/>
          <w:color w:val="auto"/>
          <w:spacing w:val="-3"/>
          <w:sz w:val="22"/>
        </w:rPr>
        <w:t xml:space="preserve">Integracyjnymi </w:t>
      </w:r>
      <w:r w:rsidR="00B764D2" w:rsidRPr="00EB7141">
        <w:rPr>
          <w:rFonts w:ascii="Arial" w:hAnsi="Arial" w:cs="Arial"/>
          <w:i w:val="0"/>
          <w:iCs w:val="0"/>
          <w:color w:val="auto"/>
          <w:spacing w:val="-3"/>
          <w:sz w:val="22"/>
        </w:rPr>
        <w:t>w Tychach</w:t>
      </w:r>
      <w:bookmarkEnd w:id="2"/>
      <w:r w:rsidR="00B764D2" w:rsidRPr="00EB7141">
        <w:rPr>
          <w:rFonts w:ascii="Arial" w:hAnsi="Arial" w:cs="Arial"/>
          <w:i w:val="0"/>
          <w:iCs w:val="0"/>
          <w:color w:val="auto"/>
          <w:spacing w:val="-3"/>
          <w:sz w:val="22"/>
        </w:rPr>
        <w:t xml:space="preserve"> </w:t>
      </w:r>
      <w:bookmarkStart w:id="3" w:name="_Hlk124337754"/>
      <w:bookmarkEnd w:id="1"/>
      <w:r w:rsidRPr="00EB7141">
        <w:rPr>
          <w:rFonts w:ascii="Arial" w:hAnsi="Arial" w:cs="Arial"/>
          <w:i w:val="0"/>
          <w:iCs w:val="0"/>
          <w:color w:val="auto"/>
          <w:spacing w:val="-3"/>
          <w:sz w:val="22"/>
        </w:rPr>
        <w:t>oraz w Miejskim Centrum Oświaty w Tychach w</w:t>
      </w:r>
      <w:r w:rsidR="00D24343" w:rsidRPr="00EB7141">
        <w:rPr>
          <w:rFonts w:ascii="Arial" w:hAnsi="Arial" w:cs="Arial"/>
          <w:i w:val="0"/>
          <w:iCs w:val="0"/>
          <w:color w:val="auto"/>
          <w:spacing w:val="-3"/>
          <w:sz w:val="22"/>
        </w:rPr>
        <w:t> </w:t>
      </w:r>
      <w:r w:rsidRPr="00EB7141">
        <w:rPr>
          <w:rFonts w:ascii="Arial" w:hAnsi="Arial" w:cs="Arial"/>
          <w:i w:val="0"/>
          <w:iCs w:val="0"/>
          <w:color w:val="auto"/>
          <w:spacing w:val="-3"/>
          <w:sz w:val="22"/>
        </w:rPr>
        <w:t>zakresie obsługi finansowo – księgowej ww. jednostki</w:t>
      </w:r>
      <w:bookmarkEnd w:id="3"/>
      <w:r w:rsidRPr="00EB7141">
        <w:rPr>
          <w:rFonts w:ascii="Arial" w:hAnsi="Arial" w:cs="Arial"/>
          <w:i w:val="0"/>
          <w:iCs w:val="0"/>
          <w:color w:val="auto"/>
          <w:spacing w:val="-3"/>
          <w:sz w:val="22"/>
        </w:rPr>
        <w:t xml:space="preserve"> w dniach </w:t>
      </w:r>
      <w:bookmarkStart w:id="4" w:name="_Hlk124337631"/>
      <w:r w:rsidR="000A70A5" w:rsidRPr="00EB7141">
        <w:rPr>
          <w:rFonts w:ascii="Arial" w:hAnsi="Arial" w:cs="Arial"/>
          <w:i w:val="0"/>
          <w:iCs w:val="0"/>
          <w:color w:val="auto"/>
          <w:spacing w:val="-3"/>
          <w:sz w:val="22"/>
        </w:rPr>
        <w:t xml:space="preserve">od </w:t>
      </w:r>
      <w:r w:rsidR="00640F8A" w:rsidRPr="00EB7141">
        <w:rPr>
          <w:rFonts w:ascii="Arial" w:hAnsi="Arial" w:cs="Arial"/>
          <w:i w:val="0"/>
          <w:iCs w:val="0"/>
          <w:color w:val="auto"/>
          <w:spacing w:val="-3"/>
          <w:sz w:val="22"/>
        </w:rPr>
        <w:t>21</w:t>
      </w:r>
      <w:r w:rsidR="000A70A5" w:rsidRPr="00EB7141">
        <w:rPr>
          <w:rFonts w:ascii="Arial" w:hAnsi="Arial" w:cs="Arial"/>
          <w:i w:val="0"/>
          <w:iCs w:val="0"/>
          <w:color w:val="auto"/>
          <w:spacing w:val="-3"/>
          <w:sz w:val="22"/>
        </w:rPr>
        <w:t>.</w:t>
      </w:r>
      <w:r w:rsidR="00841386" w:rsidRPr="00EB7141">
        <w:rPr>
          <w:rFonts w:ascii="Arial" w:hAnsi="Arial" w:cs="Arial"/>
          <w:i w:val="0"/>
          <w:iCs w:val="0"/>
          <w:color w:val="auto"/>
          <w:spacing w:val="-3"/>
          <w:sz w:val="22"/>
        </w:rPr>
        <w:t>0</w:t>
      </w:r>
      <w:r w:rsidR="00640F8A" w:rsidRPr="00EB7141">
        <w:rPr>
          <w:rFonts w:ascii="Arial" w:hAnsi="Arial" w:cs="Arial"/>
          <w:i w:val="0"/>
          <w:iCs w:val="0"/>
          <w:color w:val="auto"/>
          <w:spacing w:val="-3"/>
          <w:sz w:val="22"/>
        </w:rPr>
        <w:t>2</w:t>
      </w:r>
      <w:r w:rsidR="000A70A5" w:rsidRPr="00EB7141">
        <w:rPr>
          <w:rFonts w:ascii="Arial" w:hAnsi="Arial" w:cs="Arial"/>
          <w:i w:val="0"/>
          <w:iCs w:val="0"/>
          <w:color w:val="auto"/>
          <w:spacing w:val="-3"/>
          <w:sz w:val="22"/>
        </w:rPr>
        <w:t>.202</w:t>
      </w:r>
      <w:r w:rsidR="00640F8A" w:rsidRPr="00EB7141">
        <w:rPr>
          <w:rFonts w:ascii="Arial" w:hAnsi="Arial" w:cs="Arial"/>
          <w:i w:val="0"/>
          <w:iCs w:val="0"/>
          <w:color w:val="auto"/>
          <w:spacing w:val="-3"/>
          <w:sz w:val="22"/>
        </w:rPr>
        <w:t>4</w:t>
      </w:r>
      <w:r w:rsidR="000A70A5" w:rsidRPr="00EB7141">
        <w:rPr>
          <w:rFonts w:ascii="Arial" w:hAnsi="Arial" w:cs="Arial"/>
          <w:i w:val="0"/>
          <w:iCs w:val="0"/>
          <w:color w:val="auto"/>
          <w:spacing w:val="-3"/>
          <w:sz w:val="22"/>
        </w:rPr>
        <w:t xml:space="preserve"> r. do </w:t>
      </w:r>
      <w:r w:rsidR="00640F8A" w:rsidRPr="00EB7141">
        <w:rPr>
          <w:rFonts w:ascii="Arial" w:hAnsi="Arial" w:cs="Arial"/>
          <w:i w:val="0"/>
          <w:iCs w:val="0"/>
          <w:color w:val="auto"/>
          <w:spacing w:val="-3"/>
          <w:sz w:val="22"/>
        </w:rPr>
        <w:t>8</w:t>
      </w:r>
      <w:r w:rsidR="000A70A5" w:rsidRPr="00EB7141">
        <w:rPr>
          <w:rFonts w:ascii="Arial" w:hAnsi="Arial" w:cs="Arial"/>
          <w:i w:val="0"/>
          <w:iCs w:val="0"/>
          <w:color w:val="auto"/>
          <w:spacing w:val="-3"/>
          <w:sz w:val="22"/>
        </w:rPr>
        <w:t>.</w:t>
      </w:r>
      <w:r w:rsidR="00841386" w:rsidRPr="00EB7141">
        <w:rPr>
          <w:rFonts w:ascii="Arial" w:hAnsi="Arial" w:cs="Arial"/>
          <w:i w:val="0"/>
          <w:iCs w:val="0"/>
          <w:color w:val="auto"/>
          <w:spacing w:val="-3"/>
          <w:sz w:val="22"/>
        </w:rPr>
        <w:t>0</w:t>
      </w:r>
      <w:r w:rsidR="00640F8A" w:rsidRPr="00EB7141">
        <w:rPr>
          <w:rFonts w:ascii="Arial" w:hAnsi="Arial" w:cs="Arial"/>
          <w:i w:val="0"/>
          <w:iCs w:val="0"/>
          <w:color w:val="auto"/>
          <w:spacing w:val="-3"/>
          <w:sz w:val="22"/>
        </w:rPr>
        <w:t>3</w:t>
      </w:r>
      <w:r w:rsidR="000A70A5" w:rsidRPr="00EB7141">
        <w:rPr>
          <w:rFonts w:ascii="Arial" w:hAnsi="Arial" w:cs="Arial"/>
          <w:i w:val="0"/>
          <w:iCs w:val="0"/>
          <w:color w:val="auto"/>
          <w:spacing w:val="-3"/>
          <w:sz w:val="22"/>
        </w:rPr>
        <w:t>.202</w:t>
      </w:r>
      <w:r w:rsidR="00640F8A" w:rsidRPr="00EB7141">
        <w:rPr>
          <w:rFonts w:ascii="Arial" w:hAnsi="Arial" w:cs="Arial"/>
          <w:i w:val="0"/>
          <w:iCs w:val="0"/>
          <w:color w:val="auto"/>
          <w:spacing w:val="-3"/>
          <w:sz w:val="22"/>
        </w:rPr>
        <w:t>4</w:t>
      </w:r>
      <w:r w:rsidR="009B2766" w:rsidRPr="00EB7141">
        <w:rPr>
          <w:rFonts w:ascii="Arial" w:hAnsi="Arial" w:cs="Arial"/>
          <w:i w:val="0"/>
          <w:iCs w:val="0"/>
          <w:color w:val="auto"/>
          <w:spacing w:val="-3"/>
          <w:sz w:val="22"/>
        </w:rPr>
        <w:t> </w:t>
      </w:r>
      <w:r w:rsidR="000A70A5" w:rsidRPr="00EB7141">
        <w:rPr>
          <w:rFonts w:ascii="Arial" w:hAnsi="Arial" w:cs="Arial"/>
          <w:i w:val="0"/>
          <w:iCs w:val="0"/>
          <w:color w:val="auto"/>
          <w:spacing w:val="-3"/>
          <w:sz w:val="22"/>
        </w:rPr>
        <w:t xml:space="preserve">r. </w:t>
      </w:r>
      <w:bookmarkEnd w:id="4"/>
      <w:r w:rsidR="00A40FE5" w:rsidRPr="00EB7141">
        <w:rPr>
          <w:rFonts w:ascii="Arial" w:hAnsi="Arial" w:cs="Arial"/>
          <w:i w:val="0"/>
          <w:iCs w:val="0"/>
          <w:color w:val="auto"/>
          <w:spacing w:val="-3"/>
          <w:sz w:val="22"/>
        </w:rPr>
        <w:t>przez mgr </w:t>
      </w:r>
      <w:r w:rsidR="00640F8A" w:rsidRPr="00EB7141">
        <w:rPr>
          <w:rFonts w:ascii="Arial" w:hAnsi="Arial" w:cs="Arial"/>
          <w:i w:val="0"/>
          <w:iCs w:val="0"/>
          <w:color w:val="auto"/>
          <w:spacing w:val="-3"/>
          <w:sz w:val="22"/>
        </w:rPr>
        <w:t>Agnieszkę Olak, naczelnika Wydziału Kontroli</w:t>
      </w:r>
      <w:r w:rsidR="00D24343" w:rsidRPr="00EB7141">
        <w:rPr>
          <w:rFonts w:ascii="Arial" w:hAnsi="Arial" w:cs="Arial"/>
          <w:i w:val="0"/>
          <w:iCs w:val="0"/>
          <w:color w:val="auto"/>
          <w:spacing w:val="-3"/>
          <w:sz w:val="22"/>
        </w:rPr>
        <w:t xml:space="preserve"> </w:t>
      </w:r>
      <w:r w:rsidR="00252E1E" w:rsidRPr="00EB7141">
        <w:rPr>
          <w:rFonts w:ascii="Arial" w:hAnsi="Arial" w:cs="Arial"/>
          <w:i w:val="0"/>
          <w:iCs w:val="0"/>
          <w:color w:val="auto"/>
          <w:spacing w:val="-3"/>
          <w:sz w:val="22"/>
        </w:rPr>
        <w:t xml:space="preserve">oraz mgr </w:t>
      </w:r>
      <w:r w:rsidR="00D24343" w:rsidRPr="00EB7141">
        <w:rPr>
          <w:rFonts w:ascii="Arial" w:hAnsi="Arial" w:cs="Arial"/>
          <w:i w:val="0"/>
          <w:iCs w:val="0"/>
          <w:color w:val="auto"/>
          <w:spacing w:val="-3"/>
          <w:sz w:val="22"/>
        </w:rPr>
        <w:t xml:space="preserve">Annę Wardzińską </w:t>
      </w:r>
      <w:r w:rsidR="000A70A5" w:rsidRPr="00EB7141">
        <w:rPr>
          <w:rFonts w:ascii="Arial" w:hAnsi="Arial" w:cs="Arial"/>
          <w:i w:val="0"/>
          <w:iCs w:val="0"/>
          <w:color w:val="auto"/>
          <w:spacing w:val="-3"/>
          <w:sz w:val="22"/>
        </w:rPr>
        <w:t>główn</w:t>
      </w:r>
      <w:r w:rsidR="00640F8A" w:rsidRPr="00EB7141">
        <w:rPr>
          <w:rFonts w:ascii="Arial" w:hAnsi="Arial" w:cs="Arial"/>
          <w:i w:val="0"/>
          <w:iCs w:val="0"/>
          <w:color w:val="auto"/>
          <w:spacing w:val="-3"/>
          <w:sz w:val="22"/>
        </w:rPr>
        <w:t>ego</w:t>
      </w:r>
      <w:r w:rsidR="000A70A5" w:rsidRPr="00EB7141">
        <w:rPr>
          <w:rFonts w:ascii="Arial" w:hAnsi="Arial" w:cs="Arial"/>
          <w:i w:val="0"/>
          <w:iCs w:val="0"/>
          <w:color w:val="auto"/>
          <w:spacing w:val="-3"/>
          <w:sz w:val="22"/>
        </w:rPr>
        <w:t xml:space="preserve"> specjalist</w:t>
      </w:r>
      <w:r w:rsidR="00640F8A" w:rsidRPr="00EB7141">
        <w:rPr>
          <w:rFonts w:ascii="Arial" w:hAnsi="Arial" w:cs="Arial"/>
          <w:i w:val="0"/>
          <w:iCs w:val="0"/>
          <w:color w:val="auto"/>
          <w:spacing w:val="-3"/>
          <w:sz w:val="22"/>
        </w:rPr>
        <w:t>ę</w:t>
      </w:r>
      <w:r w:rsidR="000A70A5" w:rsidRPr="00EB7141">
        <w:rPr>
          <w:rFonts w:ascii="Arial" w:hAnsi="Arial" w:cs="Arial"/>
          <w:i w:val="0"/>
          <w:iCs w:val="0"/>
          <w:color w:val="auto"/>
          <w:spacing w:val="-3"/>
          <w:sz w:val="22"/>
        </w:rPr>
        <w:t xml:space="preserve"> Wydziału Kontroli Urzędu Miasta Tychy na </w:t>
      </w:r>
      <w:r w:rsidRPr="00EB7141">
        <w:rPr>
          <w:rFonts w:ascii="Arial" w:hAnsi="Arial" w:cs="Arial"/>
          <w:i w:val="0"/>
          <w:iCs w:val="0"/>
          <w:color w:val="auto"/>
          <w:spacing w:val="-3"/>
          <w:sz w:val="22"/>
        </w:rPr>
        <w:t>podstawie upoważnie</w:t>
      </w:r>
      <w:r w:rsidR="000A70A5" w:rsidRPr="00EB7141">
        <w:rPr>
          <w:rFonts w:ascii="Arial" w:hAnsi="Arial" w:cs="Arial"/>
          <w:i w:val="0"/>
          <w:iCs w:val="0"/>
          <w:color w:val="auto"/>
          <w:spacing w:val="-3"/>
          <w:sz w:val="22"/>
        </w:rPr>
        <w:t xml:space="preserve">ń </w:t>
      </w:r>
      <w:r w:rsidRPr="00EB7141">
        <w:rPr>
          <w:rFonts w:ascii="Arial" w:hAnsi="Arial" w:cs="Arial"/>
          <w:i w:val="0"/>
          <w:iCs w:val="0"/>
          <w:color w:val="auto"/>
          <w:spacing w:val="-3"/>
          <w:sz w:val="22"/>
        </w:rPr>
        <w:t>nr</w:t>
      </w:r>
      <w:r w:rsidR="00813F25" w:rsidRPr="00EB7141">
        <w:rPr>
          <w:rFonts w:ascii="Arial" w:hAnsi="Arial" w:cs="Arial"/>
          <w:i w:val="0"/>
          <w:iCs w:val="0"/>
          <w:color w:val="auto"/>
          <w:spacing w:val="-3"/>
          <w:sz w:val="22"/>
        </w:rPr>
        <w:t> </w:t>
      </w:r>
      <w:r w:rsidRPr="00EB7141">
        <w:rPr>
          <w:rFonts w:ascii="Arial" w:hAnsi="Arial" w:cs="Arial"/>
          <w:i w:val="0"/>
          <w:iCs w:val="0"/>
          <w:color w:val="auto"/>
          <w:spacing w:val="-3"/>
          <w:sz w:val="22"/>
        </w:rPr>
        <w:t>0052.1/</w:t>
      </w:r>
      <w:r w:rsidR="00640F8A" w:rsidRPr="00EB7141">
        <w:rPr>
          <w:rFonts w:ascii="Arial" w:hAnsi="Arial" w:cs="Arial"/>
          <w:i w:val="0"/>
          <w:iCs w:val="0"/>
          <w:color w:val="auto"/>
          <w:spacing w:val="-3"/>
          <w:sz w:val="22"/>
        </w:rPr>
        <w:t>39</w:t>
      </w:r>
      <w:r w:rsidRPr="00EB7141">
        <w:rPr>
          <w:rFonts w:ascii="Arial" w:hAnsi="Arial" w:cs="Arial"/>
          <w:i w:val="0"/>
          <w:iCs w:val="0"/>
          <w:color w:val="auto"/>
          <w:spacing w:val="-3"/>
          <w:sz w:val="22"/>
        </w:rPr>
        <w:t>/2</w:t>
      </w:r>
      <w:r w:rsidR="00640F8A" w:rsidRPr="00EB7141">
        <w:rPr>
          <w:rFonts w:ascii="Arial" w:hAnsi="Arial" w:cs="Arial"/>
          <w:i w:val="0"/>
          <w:iCs w:val="0"/>
          <w:color w:val="auto"/>
          <w:spacing w:val="-3"/>
          <w:sz w:val="22"/>
        </w:rPr>
        <w:t>4</w:t>
      </w:r>
      <w:r w:rsidR="000A70A5" w:rsidRPr="00EB7141">
        <w:rPr>
          <w:rFonts w:ascii="Arial" w:hAnsi="Arial" w:cs="Arial"/>
          <w:i w:val="0"/>
          <w:iCs w:val="0"/>
          <w:color w:val="auto"/>
          <w:spacing w:val="-3"/>
          <w:sz w:val="22"/>
        </w:rPr>
        <w:t xml:space="preserve"> oraz 0052.1/</w:t>
      </w:r>
      <w:r w:rsidR="00640F8A" w:rsidRPr="00EB7141">
        <w:rPr>
          <w:rFonts w:ascii="Arial" w:hAnsi="Arial" w:cs="Arial"/>
          <w:i w:val="0"/>
          <w:iCs w:val="0"/>
          <w:color w:val="auto"/>
          <w:spacing w:val="-3"/>
          <w:sz w:val="22"/>
        </w:rPr>
        <w:t>40</w:t>
      </w:r>
      <w:r w:rsidR="000A70A5" w:rsidRPr="00EB7141">
        <w:rPr>
          <w:rFonts w:ascii="Arial" w:hAnsi="Arial" w:cs="Arial"/>
          <w:i w:val="0"/>
          <w:iCs w:val="0"/>
          <w:color w:val="auto"/>
          <w:spacing w:val="-3"/>
          <w:sz w:val="22"/>
        </w:rPr>
        <w:t>/2</w:t>
      </w:r>
      <w:r w:rsidR="00640F8A" w:rsidRPr="00EB7141">
        <w:rPr>
          <w:rFonts w:ascii="Arial" w:hAnsi="Arial" w:cs="Arial"/>
          <w:i w:val="0"/>
          <w:iCs w:val="0"/>
          <w:color w:val="auto"/>
          <w:spacing w:val="-3"/>
          <w:sz w:val="22"/>
        </w:rPr>
        <w:t>4</w:t>
      </w:r>
      <w:r w:rsidR="000A70A5" w:rsidRPr="00EB7141">
        <w:rPr>
          <w:rFonts w:ascii="Arial" w:hAnsi="Arial" w:cs="Arial"/>
          <w:i w:val="0"/>
          <w:iCs w:val="0"/>
          <w:color w:val="auto"/>
          <w:spacing w:val="-3"/>
          <w:sz w:val="22"/>
        </w:rPr>
        <w:t xml:space="preserve"> z</w:t>
      </w:r>
      <w:r w:rsidR="00252E1E" w:rsidRPr="00EB7141">
        <w:rPr>
          <w:rFonts w:ascii="Arial" w:hAnsi="Arial" w:cs="Arial"/>
          <w:i w:val="0"/>
          <w:iCs w:val="0"/>
          <w:color w:val="auto"/>
          <w:spacing w:val="-3"/>
          <w:sz w:val="22"/>
        </w:rPr>
        <w:t> </w:t>
      </w:r>
      <w:r w:rsidR="00D24343" w:rsidRPr="00EB7141">
        <w:rPr>
          <w:rFonts w:ascii="Arial" w:hAnsi="Arial" w:cs="Arial"/>
          <w:i w:val="0"/>
          <w:iCs w:val="0"/>
          <w:color w:val="auto"/>
          <w:spacing w:val="-3"/>
          <w:sz w:val="22"/>
        </w:rPr>
        <w:t>1</w:t>
      </w:r>
      <w:r w:rsidR="00640F8A" w:rsidRPr="00EB7141">
        <w:rPr>
          <w:rFonts w:ascii="Arial" w:hAnsi="Arial" w:cs="Arial"/>
          <w:i w:val="0"/>
          <w:iCs w:val="0"/>
          <w:color w:val="auto"/>
          <w:spacing w:val="-3"/>
          <w:sz w:val="22"/>
        </w:rPr>
        <w:t>5</w:t>
      </w:r>
      <w:r w:rsidR="00D24343" w:rsidRPr="00EB7141">
        <w:rPr>
          <w:rFonts w:ascii="Arial" w:hAnsi="Arial" w:cs="Arial"/>
          <w:i w:val="0"/>
          <w:iCs w:val="0"/>
          <w:color w:val="auto"/>
          <w:spacing w:val="-3"/>
          <w:sz w:val="22"/>
        </w:rPr>
        <w:t xml:space="preserve"> </w:t>
      </w:r>
      <w:r w:rsidR="00640F8A" w:rsidRPr="00EB7141">
        <w:rPr>
          <w:rFonts w:ascii="Arial" w:hAnsi="Arial" w:cs="Arial"/>
          <w:i w:val="0"/>
          <w:iCs w:val="0"/>
          <w:color w:val="auto"/>
          <w:spacing w:val="-3"/>
          <w:sz w:val="22"/>
        </w:rPr>
        <w:t>lutego</w:t>
      </w:r>
      <w:r w:rsidR="000A70A5" w:rsidRPr="00EB7141">
        <w:rPr>
          <w:rFonts w:ascii="Arial" w:hAnsi="Arial" w:cs="Arial"/>
          <w:i w:val="0"/>
          <w:iCs w:val="0"/>
          <w:color w:val="auto"/>
          <w:spacing w:val="-3"/>
          <w:sz w:val="22"/>
        </w:rPr>
        <w:t xml:space="preserve"> 202</w:t>
      </w:r>
      <w:r w:rsidR="00640F8A" w:rsidRPr="00EB7141">
        <w:rPr>
          <w:rFonts w:ascii="Arial" w:hAnsi="Arial" w:cs="Arial"/>
          <w:i w:val="0"/>
          <w:iCs w:val="0"/>
          <w:color w:val="auto"/>
          <w:spacing w:val="-3"/>
          <w:sz w:val="22"/>
        </w:rPr>
        <w:t>4</w:t>
      </w:r>
      <w:r w:rsidR="00841386" w:rsidRPr="00EB7141">
        <w:rPr>
          <w:rFonts w:ascii="Arial" w:hAnsi="Arial" w:cs="Arial"/>
          <w:i w:val="0"/>
          <w:iCs w:val="0"/>
          <w:color w:val="auto"/>
          <w:spacing w:val="-3"/>
          <w:sz w:val="22"/>
        </w:rPr>
        <w:t> </w:t>
      </w:r>
      <w:r w:rsidR="000A70A5" w:rsidRPr="00EB7141">
        <w:rPr>
          <w:rFonts w:ascii="Arial" w:hAnsi="Arial" w:cs="Arial"/>
          <w:i w:val="0"/>
          <w:iCs w:val="0"/>
          <w:color w:val="auto"/>
          <w:spacing w:val="-3"/>
          <w:sz w:val="22"/>
        </w:rPr>
        <w:t>r.</w:t>
      </w:r>
      <w:r w:rsidRPr="00EB7141">
        <w:rPr>
          <w:rFonts w:ascii="Arial" w:hAnsi="Arial" w:cs="Arial"/>
          <w:i w:val="0"/>
          <w:iCs w:val="0"/>
          <w:color w:val="auto"/>
          <w:spacing w:val="-3"/>
          <w:sz w:val="22"/>
        </w:rPr>
        <w:t>, wydan</w:t>
      </w:r>
      <w:r w:rsidR="000A70A5" w:rsidRPr="00EB7141">
        <w:rPr>
          <w:rFonts w:ascii="Arial" w:hAnsi="Arial" w:cs="Arial"/>
          <w:i w:val="0"/>
          <w:iCs w:val="0"/>
          <w:color w:val="auto"/>
          <w:spacing w:val="-3"/>
          <w:sz w:val="22"/>
        </w:rPr>
        <w:t>ych</w:t>
      </w:r>
      <w:r w:rsidRPr="00EB7141">
        <w:rPr>
          <w:rFonts w:ascii="Arial" w:hAnsi="Arial" w:cs="Arial"/>
          <w:i w:val="0"/>
          <w:iCs w:val="0"/>
          <w:color w:val="auto"/>
          <w:spacing w:val="-3"/>
          <w:sz w:val="22"/>
        </w:rPr>
        <w:t xml:space="preserve"> przez </w:t>
      </w:r>
      <w:r w:rsidR="00640F8A" w:rsidRPr="00EB7141">
        <w:rPr>
          <w:rFonts w:ascii="Arial" w:hAnsi="Arial" w:cs="Arial"/>
          <w:i w:val="0"/>
          <w:iCs w:val="0"/>
          <w:color w:val="auto"/>
          <w:spacing w:val="-3"/>
          <w:sz w:val="22"/>
        </w:rPr>
        <w:t xml:space="preserve">Pełniącego Funkcję </w:t>
      </w:r>
      <w:r w:rsidRPr="00EB7141">
        <w:rPr>
          <w:rFonts w:ascii="Arial" w:hAnsi="Arial" w:cs="Arial"/>
          <w:i w:val="0"/>
          <w:iCs w:val="0"/>
          <w:color w:val="auto"/>
          <w:spacing w:val="-3"/>
          <w:sz w:val="22"/>
        </w:rPr>
        <w:t>Prezydenta Miasta Tychy.</w:t>
      </w:r>
    </w:p>
    <w:p w14:paraId="00EA9888" w14:textId="77777777" w:rsidR="007C25FB" w:rsidRPr="00EB7141"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EB7141" w:rsidRPr="00EB7141" w14:paraId="2F4FA5E6" w14:textId="77777777" w:rsidTr="00A16D12">
        <w:trPr>
          <w:cantSplit/>
        </w:trPr>
        <w:tc>
          <w:tcPr>
            <w:tcW w:w="8931" w:type="dxa"/>
            <w:shd w:val="clear" w:color="auto" w:fill="D9D9D9"/>
            <w:vAlign w:val="bottom"/>
          </w:tcPr>
          <w:p w14:paraId="42EA3DBF" w14:textId="77777777" w:rsidR="007C25FB" w:rsidRPr="00EB7141" w:rsidRDefault="007C25FB" w:rsidP="00C94570">
            <w:pPr>
              <w:pStyle w:val="Domylnie"/>
              <w:numPr>
                <w:ilvl w:val="0"/>
                <w:numId w:val="12"/>
              </w:numPr>
              <w:tabs>
                <w:tab w:val="left" w:pos="426"/>
              </w:tabs>
              <w:ind w:left="357" w:hanging="357"/>
              <w:rPr>
                <w:rFonts w:ascii="Arial" w:hAnsi="Arial" w:cs="Arial"/>
                <w:color w:val="auto"/>
                <w:sz w:val="22"/>
                <w:szCs w:val="22"/>
                <w:lang w:val="pl-PL"/>
              </w:rPr>
            </w:pPr>
            <w:bookmarkStart w:id="5" w:name="_Hlk109286504"/>
            <w:r w:rsidRPr="00EB7141">
              <w:rPr>
                <w:rFonts w:ascii="Arial" w:hAnsi="Arial" w:cs="Arial"/>
                <w:b/>
                <w:bCs/>
                <w:color w:val="auto"/>
                <w:sz w:val="22"/>
                <w:szCs w:val="22"/>
                <w:lang w:val="pl-PL"/>
              </w:rPr>
              <w:t>Zakres kontroli</w:t>
            </w:r>
            <w:r w:rsidRPr="00EB7141">
              <w:rPr>
                <w:rFonts w:ascii="Arial" w:hAnsi="Arial" w:cs="Arial"/>
                <w:b/>
                <w:color w:val="auto"/>
                <w:sz w:val="22"/>
                <w:szCs w:val="22"/>
                <w:lang w:val="pl-PL"/>
              </w:rPr>
              <w:t>:</w:t>
            </w:r>
          </w:p>
        </w:tc>
      </w:tr>
      <w:bookmarkEnd w:id="5"/>
    </w:tbl>
    <w:p w14:paraId="7346EAF7" w14:textId="77777777" w:rsidR="00A16D12" w:rsidRPr="00EB7141" w:rsidRDefault="00A16D12" w:rsidP="00D94148">
      <w:pPr>
        <w:pStyle w:val="Domylnie"/>
        <w:rPr>
          <w:rFonts w:ascii="Arial" w:hAnsi="Arial" w:cs="Arial"/>
          <w:bCs/>
          <w:color w:val="auto"/>
          <w:sz w:val="6"/>
          <w:szCs w:val="6"/>
          <w:lang w:val="pl-PL"/>
        </w:rPr>
      </w:pPr>
    </w:p>
    <w:p w14:paraId="6158BB3F" w14:textId="5552AA3E" w:rsidR="00EF760F" w:rsidRPr="00EB7141" w:rsidRDefault="007C25FB" w:rsidP="00D94148">
      <w:pPr>
        <w:pStyle w:val="Domylnie"/>
        <w:rPr>
          <w:rFonts w:ascii="Arial" w:hAnsi="Arial" w:cs="Arial"/>
          <w:bCs/>
          <w:color w:val="auto"/>
          <w:spacing w:val="-3"/>
          <w:sz w:val="22"/>
          <w:szCs w:val="22"/>
          <w:lang w:val="pl-PL"/>
        </w:rPr>
      </w:pPr>
      <w:r w:rsidRPr="00EB7141">
        <w:rPr>
          <w:rFonts w:ascii="Arial" w:hAnsi="Arial" w:cs="Arial"/>
          <w:bCs/>
          <w:color w:val="auto"/>
          <w:spacing w:val="-3"/>
          <w:sz w:val="22"/>
          <w:szCs w:val="22"/>
          <w:lang w:val="pl-PL"/>
        </w:rPr>
        <w:t>Księgowość i sprawozdawczość, gospodarka majątkiem trwałym oraz gospodarność, celowość dysponowania przyznanymi środkami budżetowymi w okresie od 1.01.20</w:t>
      </w:r>
      <w:r w:rsidR="00A16D12" w:rsidRPr="00EB7141">
        <w:rPr>
          <w:rFonts w:ascii="Arial" w:hAnsi="Arial" w:cs="Arial"/>
          <w:bCs/>
          <w:color w:val="auto"/>
          <w:spacing w:val="-3"/>
          <w:sz w:val="22"/>
          <w:szCs w:val="22"/>
          <w:lang w:val="pl-PL"/>
        </w:rPr>
        <w:t>2</w:t>
      </w:r>
      <w:r w:rsidR="00640F8A" w:rsidRPr="00EB7141">
        <w:rPr>
          <w:rFonts w:ascii="Arial" w:hAnsi="Arial" w:cs="Arial"/>
          <w:bCs/>
          <w:color w:val="auto"/>
          <w:spacing w:val="-3"/>
          <w:sz w:val="22"/>
          <w:szCs w:val="22"/>
          <w:lang w:val="pl-PL"/>
        </w:rPr>
        <w:t>2</w:t>
      </w:r>
      <w:r w:rsidRPr="00EB7141">
        <w:rPr>
          <w:rFonts w:ascii="Arial" w:hAnsi="Arial" w:cs="Arial"/>
          <w:bCs/>
          <w:color w:val="auto"/>
          <w:spacing w:val="-3"/>
          <w:sz w:val="22"/>
          <w:szCs w:val="22"/>
          <w:lang w:val="pl-PL"/>
        </w:rPr>
        <w:t xml:space="preserve"> r. do dnia kontroli. </w:t>
      </w:r>
    </w:p>
    <w:p w14:paraId="5BD278A9" w14:textId="77777777" w:rsidR="001917FB" w:rsidRPr="00EB7141" w:rsidRDefault="001917FB" w:rsidP="00D94148">
      <w:pPr>
        <w:pStyle w:val="Domylnie"/>
        <w:rPr>
          <w:rFonts w:ascii="Arial" w:hAnsi="Arial" w:cs="Arial"/>
          <w:bCs/>
          <w:color w:val="auto"/>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EB7141" w:rsidRPr="00EB7141" w14:paraId="360845EF" w14:textId="77777777" w:rsidTr="00A16D12">
        <w:trPr>
          <w:cantSplit/>
        </w:trPr>
        <w:tc>
          <w:tcPr>
            <w:tcW w:w="8945" w:type="dxa"/>
            <w:shd w:val="clear" w:color="auto" w:fill="D9D9D9"/>
          </w:tcPr>
          <w:p w14:paraId="564F29ED" w14:textId="471B5954" w:rsidR="00D94148" w:rsidRPr="00EB7141" w:rsidRDefault="00D94148" w:rsidP="00C94570">
            <w:pPr>
              <w:pStyle w:val="Domylnie"/>
              <w:numPr>
                <w:ilvl w:val="0"/>
                <w:numId w:val="12"/>
              </w:numPr>
              <w:tabs>
                <w:tab w:val="left" w:pos="426"/>
              </w:tabs>
              <w:rPr>
                <w:rFonts w:ascii="Arial" w:hAnsi="Arial" w:cs="Arial"/>
                <w:color w:val="auto"/>
                <w:sz w:val="22"/>
                <w:szCs w:val="22"/>
                <w:lang w:val="pl-PL"/>
              </w:rPr>
            </w:pPr>
            <w:r w:rsidRPr="00EB7141">
              <w:rPr>
                <w:rFonts w:ascii="Arial" w:hAnsi="Arial" w:cs="Arial"/>
                <w:b/>
                <w:color w:val="auto"/>
                <w:sz w:val="22"/>
                <w:szCs w:val="22"/>
                <w:lang w:val="pl-PL"/>
              </w:rPr>
              <w:t>Kierownictwo jednostki:</w:t>
            </w:r>
          </w:p>
        </w:tc>
      </w:tr>
    </w:tbl>
    <w:p w14:paraId="57DF45F4" w14:textId="77777777" w:rsidR="00A16D12" w:rsidRPr="00EB7141" w:rsidRDefault="00A16D12" w:rsidP="00A16D12">
      <w:pPr>
        <w:pStyle w:val="Akapitzlist"/>
        <w:overflowPunct/>
        <w:ind w:left="434"/>
        <w:rPr>
          <w:rFonts w:ascii="Arial" w:hAnsi="Arial" w:cs="Arial"/>
          <w:color w:val="auto"/>
          <w:sz w:val="6"/>
          <w:szCs w:val="6"/>
          <w:lang w:val="pl-PL"/>
        </w:rPr>
      </w:pPr>
    </w:p>
    <w:p w14:paraId="2F801C5A" w14:textId="65C3609A" w:rsidR="00642FEA" w:rsidRPr="00EB7141" w:rsidRDefault="00642FEA" w:rsidP="00C94570">
      <w:pPr>
        <w:pStyle w:val="Akapitzlist"/>
        <w:numPr>
          <w:ilvl w:val="0"/>
          <w:numId w:val="13"/>
        </w:numPr>
        <w:overflowPunct/>
        <w:ind w:left="434" w:hanging="434"/>
        <w:rPr>
          <w:rFonts w:ascii="Arial" w:hAnsi="Arial" w:cs="Arial"/>
          <w:color w:val="auto"/>
          <w:sz w:val="22"/>
          <w:szCs w:val="22"/>
          <w:lang w:val="pl-PL"/>
        </w:rPr>
      </w:pPr>
      <w:r w:rsidRPr="00EB7141">
        <w:rPr>
          <w:rFonts w:ascii="Arial" w:hAnsi="Arial" w:cs="Arial"/>
          <w:color w:val="auto"/>
          <w:sz w:val="22"/>
          <w:szCs w:val="22"/>
          <w:lang w:val="pl-PL"/>
        </w:rPr>
        <w:t xml:space="preserve">mgr Wojciech Rerich </w:t>
      </w:r>
      <w:r w:rsidR="00C35EE2" w:rsidRPr="00EB7141">
        <w:rPr>
          <w:rFonts w:ascii="Arial" w:hAnsi="Arial" w:cs="Arial"/>
          <w:color w:val="auto"/>
          <w:sz w:val="22"/>
          <w:szCs w:val="22"/>
          <w:lang w:val="pl-PL"/>
        </w:rPr>
        <w:t>–</w:t>
      </w:r>
      <w:r w:rsidRPr="00EB7141">
        <w:rPr>
          <w:rFonts w:ascii="Arial" w:hAnsi="Arial" w:cs="Arial"/>
          <w:color w:val="auto"/>
          <w:sz w:val="22"/>
          <w:szCs w:val="22"/>
          <w:lang w:val="pl-PL"/>
        </w:rPr>
        <w:t xml:space="preserve"> </w:t>
      </w:r>
      <w:r w:rsidR="00C35EE2" w:rsidRPr="00EB7141">
        <w:rPr>
          <w:rFonts w:ascii="Arial" w:hAnsi="Arial" w:cs="Arial"/>
          <w:color w:val="auto"/>
          <w:sz w:val="22"/>
          <w:szCs w:val="22"/>
          <w:lang w:val="pl-PL"/>
        </w:rPr>
        <w:t xml:space="preserve">Dyrektor </w:t>
      </w:r>
      <w:r w:rsidRPr="00EB7141">
        <w:rPr>
          <w:rFonts w:ascii="Arial" w:hAnsi="Arial" w:cs="Arial"/>
          <w:color w:val="auto"/>
          <w:sz w:val="22"/>
          <w:szCs w:val="22"/>
          <w:lang w:val="pl-PL"/>
        </w:rPr>
        <w:t xml:space="preserve">Szkoły Podstawowej nr 40 z Oddziałami Integracyjnymi w Tychach od 1.09.2012 r. do </w:t>
      </w:r>
      <w:r w:rsidR="00C35EE2" w:rsidRPr="00EB7141">
        <w:rPr>
          <w:rFonts w:ascii="Arial" w:hAnsi="Arial" w:cs="Arial"/>
          <w:color w:val="auto"/>
          <w:sz w:val="22"/>
          <w:szCs w:val="22"/>
          <w:lang w:val="pl-PL"/>
        </w:rPr>
        <w:t>28</w:t>
      </w:r>
      <w:r w:rsidRPr="00EB7141">
        <w:rPr>
          <w:rFonts w:ascii="Arial" w:hAnsi="Arial" w:cs="Arial"/>
          <w:color w:val="auto"/>
          <w:sz w:val="22"/>
          <w:szCs w:val="22"/>
          <w:lang w:val="pl-PL"/>
        </w:rPr>
        <w:t>.08.2023 r.</w:t>
      </w:r>
    </w:p>
    <w:p w14:paraId="2B6377CE" w14:textId="527D645D" w:rsidR="007C25FB" w:rsidRPr="00EB7141" w:rsidRDefault="007E7634" w:rsidP="00C94570">
      <w:pPr>
        <w:pStyle w:val="Akapitzlist"/>
        <w:numPr>
          <w:ilvl w:val="0"/>
          <w:numId w:val="13"/>
        </w:numPr>
        <w:overflowPunct/>
        <w:ind w:left="434" w:hanging="434"/>
        <w:rPr>
          <w:rFonts w:ascii="Arial" w:hAnsi="Arial" w:cs="Arial"/>
          <w:color w:val="auto"/>
          <w:sz w:val="22"/>
          <w:szCs w:val="22"/>
          <w:lang w:val="pl-PL"/>
        </w:rPr>
      </w:pPr>
      <w:r w:rsidRPr="00EB7141">
        <w:rPr>
          <w:rFonts w:ascii="Arial" w:hAnsi="Arial" w:cs="Arial"/>
          <w:color w:val="auto"/>
          <w:sz w:val="22"/>
          <w:szCs w:val="22"/>
          <w:lang w:val="pl-PL"/>
        </w:rPr>
        <w:t xml:space="preserve">mgr </w:t>
      </w:r>
      <w:r w:rsidR="00640F8A" w:rsidRPr="00EB7141">
        <w:rPr>
          <w:rFonts w:ascii="Arial" w:hAnsi="Arial" w:cs="Arial"/>
          <w:color w:val="auto"/>
          <w:sz w:val="22"/>
          <w:szCs w:val="22"/>
          <w:lang w:val="pl-PL"/>
        </w:rPr>
        <w:t>Daniel Kopiński</w:t>
      </w:r>
      <w:r w:rsidR="00BF43E2" w:rsidRPr="00EB7141">
        <w:rPr>
          <w:rFonts w:ascii="Arial" w:hAnsi="Arial" w:cs="Arial"/>
          <w:color w:val="auto"/>
          <w:sz w:val="22"/>
          <w:szCs w:val="22"/>
          <w:lang w:val="pl-PL"/>
        </w:rPr>
        <w:t xml:space="preserve"> </w:t>
      </w:r>
      <w:r w:rsidR="007C25FB" w:rsidRPr="00EB7141">
        <w:rPr>
          <w:rFonts w:ascii="Arial" w:hAnsi="Arial" w:cs="Arial"/>
          <w:color w:val="auto"/>
          <w:sz w:val="22"/>
          <w:szCs w:val="22"/>
          <w:lang w:val="pl-PL"/>
        </w:rPr>
        <w:t xml:space="preserve">– Dyrektor </w:t>
      </w:r>
      <w:bookmarkStart w:id="6" w:name="_Hlk162535250"/>
      <w:r w:rsidR="000D4564" w:rsidRPr="00EB7141">
        <w:rPr>
          <w:rFonts w:ascii="Arial" w:hAnsi="Arial" w:cs="Arial"/>
          <w:color w:val="auto"/>
          <w:spacing w:val="-2"/>
          <w:sz w:val="22"/>
          <w:szCs w:val="22"/>
          <w:lang w:val="pl-PL"/>
        </w:rPr>
        <w:t xml:space="preserve">Szkoły Podstawowej nr </w:t>
      </w:r>
      <w:r w:rsidR="00640F8A" w:rsidRPr="00EB7141">
        <w:rPr>
          <w:rFonts w:ascii="Arial" w:hAnsi="Arial" w:cs="Arial"/>
          <w:color w:val="auto"/>
          <w:spacing w:val="-2"/>
          <w:sz w:val="22"/>
          <w:szCs w:val="22"/>
          <w:lang w:val="pl-PL"/>
        </w:rPr>
        <w:t>40</w:t>
      </w:r>
      <w:r w:rsidR="000772A1" w:rsidRPr="00EB7141">
        <w:rPr>
          <w:rFonts w:ascii="Arial" w:hAnsi="Arial" w:cs="Arial"/>
          <w:color w:val="auto"/>
          <w:spacing w:val="-2"/>
          <w:sz w:val="22"/>
          <w:szCs w:val="22"/>
          <w:lang w:val="pl-PL"/>
        </w:rPr>
        <w:t xml:space="preserve"> </w:t>
      </w:r>
      <w:bookmarkStart w:id="7" w:name="_Hlk130818746"/>
      <w:r w:rsidR="00D24343" w:rsidRPr="00EB7141">
        <w:rPr>
          <w:rFonts w:ascii="Arial" w:hAnsi="Arial" w:cs="Arial"/>
          <w:color w:val="auto"/>
          <w:spacing w:val="-2"/>
          <w:sz w:val="22"/>
          <w:szCs w:val="22"/>
          <w:lang w:val="pl-PL"/>
        </w:rPr>
        <w:t xml:space="preserve">z </w:t>
      </w:r>
      <w:bookmarkStart w:id="8" w:name="_Hlk162526870"/>
      <w:r w:rsidR="000E3769" w:rsidRPr="00EB7141">
        <w:rPr>
          <w:rFonts w:ascii="Arial" w:hAnsi="Arial" w:cs="Arial"/>
          <w:color w:val="auto"/>
          <w:spacing w:val="-2"/>
          <w:sz w:val="22"/>
          <w:szCs w:val="22"/>
          <w:lang w:val="pl-PL"/>
        </w:rPr>
        <w:t>O</w:t>
      </w:r>
      <w:r w:rsidR="00D24343" w:rsidRPr="00EB7141">
        <w:rPr>
          <w:rFonts w:ascii="Arial" w:hAnsi="Arial" w:cs="Arial"/>
          <w:color w:val="auto"/>
          <w:spacing w:val="-2"/>
          <w:sz w:val="22"/>
          <w:szCs w:val="22"/>
          <w:lang w:val="pl-PL"/>
        </w:rPr>
        <w:t>ddziałami</w:t>
      </w:r>
      <w:bookmarkEnd w:id="8"/>
      <w:r w:rsidR="00D24343" w:rsidRPr="00EB7141">
        <w:rPr>
          <w:rFonts w:ascii="Arial" w:hAnsi="Arial" w:cs="Arial"/>
          <w:color w:val="auto"/>
          <w:spacing w:val="-2"/>
          <w:sz w:val="22"/>
          <w:szCs w:val="22"/>
          <w:lang w:val="pl-PL"/>
        </w:rPr>
        <w:t xml:space="preserve"> </w:t>
      </w:r>
      <w:r w:rsidR="00640F8A" w:rsidRPr="00EB7141">
        <w:rPr>
          <w:rFonts w:ascii="Arial" w:hAnsi="Arial" w:cs="Arial"/>
          <w:color w:val="auto"/>
          <w:spacing w:val="-2"/>
          <w:sz w:val="22"/>
          <w:szCs w:val="22"/>
          <w:lang w:val="pl-PL"/>
        </w:rPr>
        <w:t>Integracyjnymi</w:t>
      </w:r>
      <w:r w:rsidR="00D24343" w:rsidRPr="00EB7141">
        <w:rPr>
          <w:rFonts w:ascii="Arial" w:hAnsi="Arial" w:cs="Arial"/>
          <w:color w:val="auto"/>
          <w:spacing w:val="-2"/>
          <w:sz w:val="22"/>
          <w:szCs w:val="22"/>
          <w:lang w:val="pl-PL"/>
        </w:rPr>
        <w:t xml:space="preserve"> w Tychach</w:t>
      </w:r>
      <w:r w:rsidR="000D4564" w:rsidRPr="00EB7141">
        <w:rPr>
          <w:rFonts w:ascii="Arial" w:hAnsi="Arial" w:cs="Arial"/>
          <w:color w:val="auto"/>
          <w:spacing w:val="-2"/>
          <w:sz w:val="22"/>
          <w:szCs w:val="22"/>
          <w:lang w:val="pl-PL"/>
        </w:rPr>
        <w:t xml:space="preserve"> </w:t>
      </w:r>
      <w:bookmarkEnd w:id="7"/>
      <w:bookmarkEnd w:id="6"/>
      <w:r w:rsidR="007C25FB" w:rsidRPr="00EB7141">
        <w:rPr>
          <w:rFonts w:ascii="Arial" w:hAnsi="Arial" w:cs="Arial"/>
          <w:color w:val="auto"/>
          <w:sz w:val="22"/>
          <w:szCs w:val="22"/>
          <w:lang w:val="pl-PL"/>
        </w:rPr>
        <w:t>od</w:t>
      </w:r>
      <w:r w:rsidR="00CA0068" w:rsidRPr="00EB7141">
        <w:rPr>
          <w:rFonts w:ascii="Arial" w:hAnsi="Arial" w:cs="Arial"/>
          <w:color w:val="auto"/>
          <w:sz w:val="22"/>
          <w:szCs w:val="22"/>
          <w:lang w:val="pl-PL"/>
        </w:rPr>
        <w:t xml:space="preserve"> 1.09.20</w:t>
      </w:r>
      <w:r w:rsidR="00640F8A" w:rsidRPr="00EB7141">
        <w:rPr>
          <w:rFonts w:ascii="Arial" w:hAnsi="Arial" w:cs="Arial"/>
          <w:color w:val="auto"/>
          <w:sz w:val="22"/>
          <w:szCs w:val="22"/>
          <w:lang w:val="pl-PL"/>
        </w:rPr>
        <w:t>23</w:t>
      </w:r>
      <w:r w:rsidR="00CA0068" w:rsidRPr="00EB7141">
        <w:rPr>
          <w:rFonts w:ascii="Arial" w:hAnsi="Arial" w:cs="Arial"/>
          <w:color w:val="auto"/>
          <w:sz w:val="22"/>
          <w:szCs w:val="22"/>
          <w:lang w:val="pl-PL"/>
        </w:rPr>
        <w:t xml:space="preserve"> r.</w:t>
      </w:r>
      <w:r w:rsidR="005537C5" w:rsidRPr="00EB7141">
        <w:rPr>
          <w:rFonts w:ascii="Arial" w:hAnsi="Arial" w:cs="Arial"/>
          <w:color w:val="auto"/>
          <w:sz w:val="22"/>
          <w:szCs w:val="22"/>
          <w:lang w:val="pl-PL"/>
        </w:rPr>
        <w:t xml:space="preserve"> do nadal,</w:t>
      </w:r>
    </w:p>
    <w:p w14:paraId="21F7EBF6" w14:textId="77777777" w:rsidR="007C25FB" w:rsidRPr="00EB7141"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EB7141">
        <w:rPr>
          <w:rFonts w:ascii="Arial" w:hAnsi="Arial" w:cs="Arial"/>
          <w:color w:val="auto"/>
          <w:sz w:val="22"/>
          <w:szCs w:val="22"/>
          <w:lang w:val="pl-PL"/>
        </w:rPr>
        <w:t>mgr Dorota Gnacik – Dyrektor Miejskiego Centrum Oświaty w Tychach od 1.09.2016 r. do nadal,</w:t>
      </w:r>
    </w:p>
    <w:p w14:paraId="3F23F2D7" w14:textId="77777777" w:rsidR="007C25FB" w:rsidRPr="00EB7141"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EB7141">
        <w:rPr>
          <w:rFonts w:ascii="Arial" w:hAnsi="Arial" w:cs="Arial"/>
          <w:color w:val="auto"/>
          <w:sz w:val="22"/>
          <w:szCs w:val="22"/>
          <w:lang w:val="pl-PL"/>
        </w:rPr>
        <w:t>mgr Kornelia Gzik-Lisiecka – Główna Księgowa Miejskiego Centrum Oświaty w Tychach od 1.11.2016 r. do nadal,</w:t>
      </w:r>
    </w:p>
    <w:p w14:paraId="4326EA4C" w14:textId="4DFFC9FB" w:rsidR="0004006E" w:rsidRPr="00EB7141" w:rsidRDefault="0004006E" w:rsidP="009677DE">
      <w:pPr>
        <w:pStyle w:val="Akapitzlist"/>
        <w:widowControl/>
        <w:numPr>
          <w:ilvl w:val="0"/>
          <w:numId w:val="1"/>
        </w:numPr>
        <w:tabs>
          <w:tab w:val="clear" w:pos="390"/>
        </w:tabs>
        <w:suppressAutoHyphens w:val="0"/>
        <w:overflowPunct/>
        <w:ind w:hanging="426"/>
        <w:textAlignment w:val="auto"/>
        <w:rPr>
          <w:rFonts w:ascii="Arial" w:hAnsi="Arial" w:cs="Arial"/>
          <w:color w:val="auto"/>
          <w:sz w:val="22"/>
          <w:szCs w:val="22"/>
          <w:lang w:val="pl-PL"/>
        </w:rPr>
      </w:pPr>
      <w:r w:rsidRPr="00EB7141">
        <w:rPr>
          <w:rFonts w:ascii="Arial" w:hAnsi="Arial" w:cs="Arial"/>
          <w:color w:val="auto"/>
          <w:sz w:val="22"/>
          <w:szCs w:val="22"/>
          <w:lang w:val="pl-PL"/>
        </w:rPr>
        <w:t xml:space="preserve">mgr </w:t>
      </w:r>
      <w:r w:rsidR="00C35EE2" w:rsidRPr="00EB7141">
        <w:rPr>
          <w:rFonts w:ascii="Arial" w:hAnsi="Arial" w:cs="Arial"/>
          <w:color w:val="auto"/>
          <w:sz w:val="22"/>
          <w:szCs w:val="22"/>
          <w:lang w:val="pl-PL"/>
        </w:rPr>
        <w:t xml:space="preserve">Aleksandra </w:t>
      </w:r>
      <w:r w:rsidRPr="00EB7141">
        <w:rPr>
          <w:rFonts w:ascii="Arial" w:hAnsi="Arial" w:cs="Arial"/>
          <w:color w:val="auto"/>
          <w:sz w:val="22"/>
          <w:szCs w:val="22"/>
          <w:lang w:val="pl-PL"/>
        </w:rPr>
        <w:t xml:space="preserve">Żurawicka </w:t>
      </w:r>
      <w:r w:rsidR="00811D5E" w:rsidRPr="00EB7141">
        <w:rPr>
          <w:rFonts w:ascii="Arial" w:hAnsi="Arial" w:cs="Arial"/>
          <w:color w:val="auto"/>
          <w:sz w:val="22"/>
          <w:szCs w:val="22"/>
          <w:lang w:val="pl-PL"/>
        </w:rPr>
        <w:t xml:space="preserve">- </w:t>
      </w:r>
      <w:r w:rsidR="00811D5E" w:rsidRPr="00EB7141">
        <w:rPr>
          <w:rFonts w:ascii="Arial" w:hAnsi="Arial" w:cs="Arial"/>
          <w:color w:val="auto"/>
          <w:spacing w:val="-2"/>
          <w:sz w:val="22"/>
          <w:szCs w:val="22"/>
          <w:lang w:val="pl-PL"/>
        </w:rPr>
        <w:t>specjalista realizujący zadania głównego księgowego</w:t>
      </w:r>
      <w:r w:rsidR="00811D5E" w:rsidRPr="00EB7141">
        <w:rPr>
          <w:rFonts w:ascii="Arial" w:hAnsi="Arial" w:cs="Arial"/>
          <w:color w:val="auto"/>
          <w:spacing w:val="-2"/>
          <w:sz w:val="22"/>
          <w:szCs w:val="22"/>
          <w:lang w:val="pl-PL"/>
        </w:rPr>
        <w:br/>
        <w:t xml:space="preserve">w Szkole Podstawowej nr 40 z </w:t>
      </w:r>
      <w:r w:rsidR="00305013" w:rsidRPr="00EB7141">
        <w:rPr>
          <w:rFonts w:ascii="Arial" w:hAnsi="Arial" w:cs="Arial"/>
          <w:color w:val="auto"/>
          <w:spacing w:val="-2"/>
          <w:sz w:val="22"/>
          <w:szCs w:val="22"/>
          <w:lang w:val="pl-PL"/>
        </w:rPr>
        <w:t xml:space="preserve">Oddziałami </w:t>
      </w:r>
      <w:r w:rsidR="00811D5E" w:rsidRPr="00EB7141">
        <w:rPr>
          <w:rFonts w:ascii="Arial" w:hAnsi="Arial" w:cs="Arial"/>
          <w:color w:val="auto"/>
          <w:spacing w:val="-2"/>
          <w:sz w:val="22"/>
          <w:szCs w:val="22"/>
          <w:lang w:val="pl-PL"/>
        </w:rPr>
        <w:t xml:space="preserve">Integracyjnymi w Tychach w okresie </w:t>
      </w:r>
      <w:r w:rsidRPr="00EB7141">
        <w:rPr>
          <w:rFonts w:ascii="Arial" w:hAnsi="Arial" w:cs="Arial"/>
          <w:color w:val="auto"/>
          <w:sz w:val="22"/>
          <w:szCs w:val="22"/>
          <w:lang w:val="pl-PL"/>
        </w:rPr>
        <w:t>od 22.02.2021</w:t>
      </w:r>
      <w:r w:rsidR="00811D5E" w:rsidRPr="00EB7141">
        <w:rPr>
          <w:rFonts w:ascii="Arial" w:hAnsi="Arial" w:cs="Arial"/>
          <w:color w:val="auto"/>
          <w:sz w:val="22"/>
          <w:szCs w:val="22"/>
          <w:lang w:val="pl-PL"/>
        </w:rPr>
        <w:t xml:space="preserve"> r.</w:t>
      </w:r>
      <w:r w:rsidRPr="00EB7141">
        <w:rPr>
          <w:rFonts w:ascii="Arial" w:hAnsi="Arial" w:cs="Arial"/>
          <w:color w:val="auto"/>
          <w:sz w:val="22"/>
          <w:szCs w:val="22"/>
          <w:lang w:val="pl-PL"/>
        </w:rPr>
        <w:t xml:space="preserve"> do 01.10.2022</w:t>
      </w:r>
      <w:r w:rsidR="00811D5E" w:rsidRPr="00EB7141">
        <w:rPr>
          <w:rFonts w:ascii="Arial" w:hAnsi="Arial" w:cs="Arial"/>
          <w:color w:val="auto"/>
          <w:sz w:val="22"/>
          <w:szCs w:val="22"/>
          <w:lang w:val="pl-PL"/>
        </w:rPr>
        <w:t xml:space="preserve"> r.</w:t>
      </w:r>
      <w:r w:rsidRPr="00EB7141">
        <w:rPr>
          <w:rFonts w:ascii="Arial" w:hAnsi="Arial" w:cs="Arial"/>
          <w:color w:val="auto"/>
          <w:sz w:val="22"/>
          <w:szCs w:val="22"/>
          <w:lang w:val="pl-PL"/>
        </w:rPr>
        <w:tab/>
      </w:r>
    </w:p>
    <w:p w14:paraId="46F735A2" w14:textId="5091444F" w:rsidR="0004006E" w:rsidRPr="00EB7141" w:rsidRDefault="0004006E" w:rsidP="003C5245">
      <w:pPr>
        <w:pStyle w:val="Akapitzlist"/>
        <w:widowControl/>
        <w:numPr>
          <w:ilvl w:val="0"/>
          <w:numId w:val="1"/>
        </w:numPr>
        <w:tabs>
          <w:tab w:val="clear" w:pos="390"/>
        </w:tabs>
        <w:suppressAutoHyphens w:val="0"/>
        <w:overflowPunct/>
        <w:ind w:hanging="426"/>
        <w:textAlignment w:val="auto"/>
        <w:rPr>
          <w:rFonts w:ascii="Arial" w:hAnsi="Arial" w:cs="Arial"/>
          <w:color w:val="auto"/>
          <w:sz w:val="22"/>
          <w:szCs w:val="22"/>
          <w:lang w:val="pl-PL"/>
        </w:rPr>
      </w:pPr>
      <w:r w:rsidRPr="00EB7141">
        <w:rPr>
          <w:rFonts w:ascii="Arial" w:hAnsi="Arial" w:cs="Arial"/>
          <w:color w:val="auto"/>
          <w:sz w:val="22"/>
          <w:szCs w:val="22"/>
          <w:lang w:val="pl-PL"/>
        </w:rPr>
        <w:t xml:space="preserve">mgr </w:t>
      </w:r>
      <w:r w:rsidR="00C35EE2" w:rsidRPr="00EB7141">
        <w:rPr>
          <w:rFonts w:ascii="Arial" w:hAnsi="Arial" w:cs="Arial"/>
          <w:color w:val="auto"/>
          <w:sz w:val="22"/>
          <w:szCs w:val="22"/>
          <w:lang w:val="pl-PL"/>
        </w:rPr>
        <w:t xml:space="preserve">Barbara </w:t>
      </w:r>
      <w:r w:rsidRPr="00EB7141">
        <w:rPr>
          <w:rFonts w:ascii="Arial" w:hAnsi="Arial" w:cs="Arial"/>
          <w:color w:val="auto"/>
          <w:sz w:val="22"/>
          <w:szCs w:val="22"/>
          <w:lang w:val="pl-PL"/>
        </w:rPr>
        <w:t>Kwidzińska</w:t>
      </w:r>
      <w:r w:rsidR="00811D5E" w:rsidRPr="00EB7141">
        <w:rPr>
          <w:rFonts w:ascii="Arial" w:hAnsi="Arial" w:cs="Arial"/>
          <w:color w:val="auto"/>
          <w:sz w:val="22"/>
          <w:szCs w:val="22"/>
          <w:lang w:val="pl-PL"/>
        </w:rPr>
        <w:t xml:space="preserve"> - </w:t>
      </w:r>
      <w:r w:rsidR="00811D5E" w:rsidRPr="00EB7141">
        <w:rPr>
          <w:rFonts w:ascii="Arial" w:hAnsi="Arial" w:cs="Arial"/>
          <w:color w:val="auto"/>
          <w:spacing w:val="-2"/>
          <w:sz w:val="22"/>
          <w:szCs w:val="22"/>
          <w:lang w:val="pl-PL"/>
        </w:rPr>
        <w:t>specjalista realizujący zadania głównego księgowego</w:t>
      </w:r>
      <w:r w:rsidR="00811D5E" w:rsidRPr="00EB7141">
        <w:rPr>
          <w:rFonts w:ascii="Arial" w:hAnsi="Arial" w:cs="Arial"/>
          <w:color w:val="auto"/>
          <w:spacing w:val="-2"/>
          <w:sz w:val="22"/>
          <w:szCs w:val="22"/>
          <w:lang w:val="pl-PL"/>
        </w:rPr>
        <w:br/>
        <w:t>w Szkole Podstawowej nr 40 z</w:t>
      </w:r>
      <w:r w:rsidR="00305013" w:rsidRPr="00EB7141">
        <w:rPr>
          <w:rFonts w:ascii="Arial" w:eastAsia="Segoe UI" w:hAnsi="Arial" w:cs="Arial"/>
          <w:color w:val="auto"/>
          <w:spacing w:val="-2"/>
          <w:sz w:val="22"/>
          <w:szCs w:val="22"/>
          <w:lang w:val="pl-PL" w:eastAsia="pl-PL" w:bidi="ar-SA"/>
        </w:rPr>
        <w:t xml:space="preserve"> </w:t>
      </w:r>
      <w:r w:rsidR="00305013" w:rsidRPr="00EB7141">
        <w:rPr>
          <w:rFonts w:ascii="Arial" w:hAnsi="Arial" w:cs="Arial"/>
          <w:color w:val="auto"/>
          <w:spacing w:val="-2"/>
          <w:sz w:val="22"/>
          <w:szCs w:val="22"/>
          <w:lang w:val="pl-PL"/>
        </w:rPr>
        <w:t>Oddziałami</w:t>
      </w:r>
      <w:r w:rsidR="00811D5E" w:rsidRPr="00EB7141">
        <w:rPr>
          <w:rFonts w:ascii="Arial" w:hAnsi="Arial" w:cs="Arial"/>
          <w:color w:val="auto"/>
          <w:spacing w:val="-2"/>
          <w:sz w:val="22"/>
          <w:szCs w:val="22"/>
          <w:lang w:val="pl-PL"/>
        </w:rPr>
        <w:t xml:space="preserve"> Integracyjnymi w Tychach w okresie </w:t>
      </w:r>
      <w:r w:rsidRPr="00EB7141">
        <w:rPr>
          <w:rFonts w:ascii="Arial" w:hAnsi="Arial" w:cs="Arial"/>
          <w:color w:val="auto"/>
          <w:sz w:val="22"/>
          <w:szCs w:val="22"/>
          <w:lang w:val="pl-PL"/>
        </w:rPr>
        <w:t>od 02.10.2022</w:t>
      </w:r>
      <w:r w:rsidR="00811D5E" w:rsidRPr="00EB7141">
        <w:rPr>
          <w:rFonts w:ascii="Arial" w:hAnsi="Arial" w:cs="Arial"/>
          <w:color w:val="auto"/>
          <w:sz w:val="22"/>
          <w:szCs w:val="22"/>
          <w:lang w:val="pl-PL"/>
        </w:rPr>
        <w:t xml:space="preserve"> r.</w:t>
      </w:r>
      <w:r w:rsidRPr="00EB7141">
        <w:rPr>
          <w:rFonts w:ascii="Arial" w:hAnsi="Arial" w:cs="Arial"/>
          <w:color w:val="auto"/>
          <w:sz w:val="22"/>
          <w:szCs w:val="22"/>
          <w:lang w:val="pl-PL"/>
        </w:rPr>
        <w:t xml:space="preserve"> do 16.07.2023</w:t>
      </w:r>
      <w:r w:rsidR="00811D5E" w:rsidRPr="00EB7141">
        <w:rPr>
          <w:rFonts w:ascii="Arial" w:hAnsi="Arial" w:cs="Arial"/>
          <w:color w:val="auto"/>
          <w:sz w:val="22"/>
          <w:szCs w:val="22"/>
          <w:lang w:val="pl-PL"/>
        </w:rPr>
        <w:t xml:space="preserve"> r.</w:t>
      </w:r>
      <w:r w:rsidRPr="00EB7141">
        <w:rPr>
          <w:rFonts w:ascii="Arial" w:hAnsi="Arial" w:cs="Arial"/>
          <w:color w:val="auto"/>
          <w:sz w:val="22"/>
          <w:szCs w:val="22"/>
          <w:lang w:val="pl-PL"/>
        </w:rPr>
        <w:tab/>
        <w:t xml:space="preserve"> </w:t>
      </w:r>
    </w:p>
    <w:p w14:paraId="74E4BE20" w14:textId="77777777" w:rsidR="00C35EE2" w:rsidRPr="00EB7141" w:rsidRDefault="0004006E" w:rsidP="00811D5E">
      <w:pPr>
        <w:pStyle w:val="Akapitzlist"/>
        <w:widowControl/>
        <w:numPr>
          <w:ilvl w:val="0"/>
          <w:numId w:val="1"/>
        </w:numPr>
        <w:tabs>
          <w:tab w:val="clear" w:pos="390"/>
        </w:tabs>
        <w:suppressAutoHyphens w:val="0"/>
        <w:overflowPunct/>
        <w:ind w:left="426" w:hanging="426"/>
        <w:textAlignment w:val="auto"/>
        <w:rPr>
          <w:rFonts w:ascii="Arial" w:hAnsi="Arial" w:cs="Arial"/>
          <w:color w:val="auto"/>
          <w:spacing w:val="-2"/>
          <w:sz w:val="22"/>
          <w:szCs w:val="22"/>
          <w:lang w:val="pl-PL"/>
        </w:rPr>
      </w:pPr>
      <w:r w:rsidRPr="00EB7141">
        <w:rPr>
          <w:rFonts w:ascii="Arial" w:hAnsi="Arial" w:cs="Arial"/>
          <w:color w:val="auto"/>
          <w:sz w:val="22"/>
          <w:szCs w:val="22"/>
          <w:lang w:val="pl-PL"/>
        </w:rPr>
        <w:t>mgr</w:t>
      </w:r>
      <w:r w:rsidR="00C35EE2" w:rsidRPr="00EB7141">
        <w:rPr>
          <w:rFonts w:ascii="Arial" w:hAnsi="Arial" w:cs="Arial"/>
          <w:color w:val="auto"/>
          <w:sz w:val="22"/>
          <w:szCs w:val="22"/>
          <w:lang w:val="pl-PL"/>
        </w:rPr>
        <w:t xml:space="preserve"> Beata</w:t>
      </w:r>
      <w:r w:rsidRPr="00EB7141">
        <w:rPr>
          <w:rFonts w:ascii="Arial" w:hAnsi="Arial" w:cs="Arial"/>
          <w:color w:val="auto"/>
          <w:sz w:val="22"/>
          <w:szCs w:val="22"/>
          <w:lang w:val="pl-PL"/>
        </w:rPr>
        <w:t xml:space="preserve"> Przełucka </w:t>
      </w:r>
      <w:r w:rsidR="00811D5E" w:rsidRPr="00EB7141">
        <w:rPr>
          <w:rFonts w:ascii="Arial" w:hAnsi="Arial" w:cs="Arial"/>
          <w:color w:val="auto"/>
          <w:sz w:val="22"/>
          <w:szCs w:val="22"/>
          <w:lang w:val="pl-PL"/>
        </w:rPr>
        <w:t xml:space="preserve">- </w:t>
      </w:r>
      <w:r w:rsidR="00811D5E" w:rsidRPr="00EB7141">
        <w:rPr>
          <w:rFonts w:ascii="Arial" w:hAnsi="Arial" w:cs="Arial"/>
          <w:color w:val="auto"/>
          <w:spacing w:val="-2"/>
          <w:sz w:val="22"/>
          <w:szCs w:val="22"/>
          <w:lang w:val="pl-PL"/>
        </w:rPr>
        <w:t>specjalista realizujący zadania głównego księgowego</w:t>
      </w:r>
      <w:r w:rsidR="00811D5E" w:rsidRPr="00EB7141">
        <w:rPr>
          <w:rFonts w:ascii="Arial" w:hAnsi="Arial" w:cs="Arial"/>
          <w:color w:val="auto"/>
          <w:spacing w:val="-2"/>
          <w:sz w:val="22"/>
          <w:szCs w:val="22"/>
          <w:lang w:val="pl-PL"/>
        </w:rPr>
        <w:br/>
        <w:t xml:space="preserve">w Szkole Podstawowej nr 40 z </w:t>
      </w:r>
      <w:r w:rsidR="00305013" w:rsidRPr="00EB7141">
        <w:rPr>
          <w:rFonts w:ascii="Arial" w:hAnsi="Arial" w:cs="Arial"/>
          <w:color w:val="auto"/>
          <w:spacing w:val="-2"/>
          <w:sz w:val="22"/>
          <w:szCs w:val="22"/>
          <w:lang w:val="pl-PL"/>
        </w:rPr>
        <w:t xml:space="preserve">Oddziałami </w:t>
      </w:r>
      <w:r w:rsidR="00811D5E" w:rsidRPr="00EB7141">
        <w:rPr>
          <w:rFonts w:ascii="Arial" w:hAnsi="Arial" w:cs="Arial"/>
          <w:color w:val="auto"/>
          <w:spacing w:val="-2"/>
          <w:sz w:val="22"/>
          <w:szCs w:val="22"/>
          <w:lang w:val="pl-PL"/>
        </w:rPr>
        <w:t xml:space="preserve">Integracyjnymi w Tychach w okresie </w:t>
      </w:r>
      <w:r w:rsidRPr="00EB7141">
        <w:rPr>
          <w:rFonts w:ascii="Arial" w:hAnsi="Arial" w:cs="Arial"/>
          <w:color w:val="auto"/>
          <w:sz w:val="22"/>
          <w:szCs w:val="22"/>
          <w:lang w:val="pl-PL"/>
        </w:rPr>
        <w:t>od 17.07.2023</w:t>
      </w:r>
      <w:r w:rsidR="00811D5E" w:rsidRPr="00EB7141">
        <w:rPr>
          <w:rFonts w:ascii="Arial" w:hAnsi="Arial" w:cs="Arial"/>
          <w:color w:val="auto"/>
          <w:sz w:val="22"/>
          <w:szCs w:val="22"/>
          <w:lang w:val="pl-PL"/>
        </w:rPr>
        <w:t xml:space="preserve"> </w:t>
      </w:r>
      <w:r w:rsidRPr="00EB7141">
        <w:rPr>
          <w:rFonts w:ascii="Arial" w:hAnsi="Arial" w:cs="Arial"/>
          <w:color w:val="auto"/>
          <w:sz w:val="22"/>
          <w:szCs w:val="22"/>
          <w:lang w:val="pl-PL"/>
        </w:rPr>
        <w:t>r</w:t>
      </w:r>
      <w:r w:rsidR="00811D5E" w:rsidRPr="00EB7141">
        <w:rPr>
          <w:rFonts w:ascii="Arial" w:hAnsi="Arial" w:cs="Arial"/>
          <w:color w:val="auto"/>
          <w:sz w:val="22"/>
          <w:szCs w:val="22"/>
          <w:lang w:val="pl-PL"/>
        </w:rPr>
        <w:t>. do nadal</w:t>
      </w:r>
      <w:r w:rsidR="00C35EE2" w:rsidRPr="00EB7141">
        <w:rPr>
          <w:rFonts w:ascii="Arial" w:hAnsi="Arial" w:cs="Arial"/>
          <w:color w:val="auto"/>
          <w:sz w:val="22"/>
          <w:szCs w:val="22"/>
          <w:lang w:val="pl-PL"/>
        </w:rPr>
        <w:t>.</w:t>
      </w:r>
    </w:p>
    <w:p w14:paraId="545AFB21" w14:textId="74F84E67" w:rsidR="0004006E" w:rsidRPr="00EB7141" w:rsidRDefault="0004006E" w:rsidP="00C35EE2">
      <w:pPr>
        <w:pStyle w:val="Akapitzlist"/>
        <w:widowControl/>
        <w:suppressAutoHyphens w:val="0"/>
        <w:overflowPunct/>
        <w:ind w:left="426"/>
        <w:textAlignment w:val="auto"/>
        <w:rPr>
          <w:rFonts w:ascii="Arial" w:hAnsi="Arial" w:cs="Arial"/>
          <w:color w:val="auto"/>
          <w:spacing w:val="-2"/>
          <w:sz w:val="22"/>
          <w:szCs w:val="22"/>
          <w:lang w:val="pl-PL"/>
        </w:rPr>
      </w:pPr>
      <w:r w:rsidRPr="00EB7141">
        <w:rPr>
          <w:rFonts w:ascii="Arial" w:hAnsi="Arial" w:cs="Arial"/>
          <w:color w:val="auto"/>
          <w:sz w:val="22"/>
          <w:szCs w:val="22"/>
          <w:lang w:val="pl-PL"/>
        </w:rPr>
        <w:tab/>
      </w:r>
      <w:r w:rsidRPr="00EB7141">
        <w:rPr>
          <w:rFonts w:ascii="Arial" w:hAnsi="Arial" w:cs="Arial"/>
          <w:color w:val="auto"/>
        </w:rPr>
        <w:tab/>
      </w:r>
    </w:p>
    <w:p w14:paraId="15FDDED3" w14:textId="77777777" w:rsidR="001917FB" w:rsidRPr="00EB7141" w:rsidRDefault="001917FB" w:rsidP="001917FB">
      <w:pPr>
        <w:pStyle w:val="Akapitzlist"/>
        <w:widowControl/>
        <w:suppressAutoHyphens w:val="0"/>
        <w:overflowPunct/>
        <w:ind w:left="426"/>
        <w:textAlignment w:val="auto"/>
        <w:rPr>
          <w:rFonts w:ascii="Arial" w:hAnsi="Arial" w:cs="Arial"/>
          <w:color w:val="auto"/>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EB7141" w:rsidRPr="00EB7141" w14:paraId="7FADDA62" w14:textId="77777777" w:rsidTr="00A16D12">
        <w:trPr>
          <w:cantSplit/>
        </w:trPr>
        <w:tc>
          <w:tcPr>
            <w:tcW w:w="8931" w:type="dxa"/>
            <w:shd w:val="clear" w:color="auto" w:fill="D9D9D9"/>
            <w:vAlign w:val="bottom"/>
          </w:tcPr>
          <w:p w14:paraId="628E144E" w14:textId="17D23468" w:rsidR="007C25FB" w:rsidRPr="00EB7141" w:rsidRDefault="007C25FB" w:rsidP="00A23B01">
            <w:pPr>
              <w:pStyle w:val="Domylnie"/>
              <w:tabs>
                <w:tab w:val="left" w:pos="419"/>
              </w:tabs>
              <w:rPr>
                <w:rFonts w:ascii="Arial" w:hAnsi="Arial" w:cs="Arial"/>
                <w:b/>
                <w:bCs/>
                <w:color w:val="auto"/>
                <w:sz w:val="22"/>
                <w:szCs w:val="22"/>
                <w:lang w:val="pl-PL"/>
              </w:rPr>
            </w:pPr>
            <w:r w:rsidRPr="00EB7141">
              <w:rPr>
                <w:rFonts w:ascii="Arial" w:hAnsi="Arial" w:cs="Arial"/>
                <w:b/>
                <w:bCs/>
                <w:color w:val="auto"/>
                <w:sz w:val="22"/>
                <w:szCs w:val="22"/>
                <w:lang w:val="pl-PL"/>
              </w:rPr>
              <w:lastRenderedPageBreak/>
              <w:t>3.   Dokumentacja poddana kontroli</w:t>
            </w:r>
          </w:p>
        </w:tc>
      </w:tr>
    </w:tbl>
    <w:p w14:paraId="4B9FF0F0" w14:textId="77777777" w:rsidR="007C25FB" w:rsidRPr="00EB7141" w:rsidRDefault="007C25FB" w:rsidP="00605D37">
      <w:pPr>
        <w:pStyle w:val="Tekstpodstawowy31"/>
        <w:numPr>
          <w:ilvl w:val="0"/>
          <w:numId w:val="4"/>
        </w:numPr>
        <w:tabs>
          <w:tab w:val="left" w:pos="462"/>
        </w:tabs>
        <w:ind w:left="462" w:hanging="462"/>
        <w:rPr>
          <w:i w:val="0"/>
          <w:color w:val="auto"/>
          <w:sz w:val="22"/>
          <w:szCs w:val="22"/>
          <w:lang w:val="pl-PL"/>
        </w:rPr>
      </w:pPr>
      <w:r w:rsidRPr="00EB7141">
        <w:rPr>
          <w:i w:val="0"/>
          <w:color w:val="auto"/>
          <w:sz w:val="22"/>
          <w:szCs w:val="22"/>
          <w:lang w:val="pl-PL"/>
        </w:rPr>
        <w:t>Unormowania wewnętrzne regulujące działalność jednostki,</w:t>
      </w:r>
    </w:p>
    <w:p w14:paraId="05FD477A" w14:textId="77777777" w:rsidR="007C25FB" w:rsidRPr="00EB7141" w:rsidRDefault="007C25FB" w:rsidP="00605D37">
      <w:pPr>
        <w:pStyle w:val="Tekstpodstawowy3"/>
        <w:numPr>
          <w:ilvl w:val="0"/>
          <w:numId w:val="4"/>
        </w:numPr>
        <w:tabs>
          <w:tab w:val="left" w:pos="462"/>
        </w:tabs>
        <w:ind w:left="462" w:hanging="462"/>
        <w:rPr>
          <w:i w:val="0"/>
          <w:color w:val="auto"/>
          <w:sz w:val="22"/>
          <w:szCs w:val="22"/>
          <w:lang w:val="pl-PL"/>
        </w:rPr>
      </w:pPr>
      <w:r w:rsidRPr="00EB7141">
        <w:rPr>
          <w:i w:val="0"/>
          <w:color w:val="auto"/>
          <w:sz w:val="22"/>
          <w:szCs w:val="22"/>
          <w:lang w:val="pl-PL"/>
        </w:rPr>
        <w:t>Zestawienia obrotów i sald za okresy wskazane w protokole kontroli,</w:t>
      </w:r>
    </w:p>
    <w:p w14:paraId="60ABCA9E" w14:textId="77777777" w:rsidR="007C25FB" w:rsidRPr="00EB7141" w:rsidRDefault="007C25FB" w:rsidP="00605D37">
      <w:pPr>
        <w:pStyle w:val="Tekstpodstawowy3"/>
        <w:numPr>
          <w:ilvl w:val="0"/>
          <w:numId w:val="4"/>
        </w:numPr>
        <w:tabs>
          <w:tab w:val="left" w:pos="462"/>
        </w:tabs>
        <w:ind w:left="462" w:hanging="462"/>
        <w:rPr>
          <w:i w:val="0"/>
          <w:color w:val="auto"/>
          <w:sz w:val="22"/>
          <w:szCs w:val="22"/>
          <w:lang w:val="pl-PL"/>
        </w:rPr>
      </w:pPr>
      <w:r w:rsidRPr="00EB7141">
        <w:rPr>
          <w:rFonts w:eastAsia="Arial"/>
          <w:i w:val="0"/>
          <w:color w:val="auto"/>
          <w:sz w:val="22"/>
          <w:szCs w:val="22"/>
          <w:lang w:val="pl-PL"/>
        </w:rPr>
        <w:t xml:space="preserve">Dokumentacja dotycząca ewidencji i </w:t>
      </w:r>
      <w:r w:rsidRPr="00EB7141">
        <w:rPr>
          <w:i w:val="0"/>
          <w:color w:val="auto"/>
          <w:sz w:val="22"/>
          <w:szCs w:val="22"/>
          <w:lang w:val="pl-PL"/>
        </w:rPr>
        <w:t xml:space="preserve">gospodarki majątkiem trwałym, </w:t>
      </w:r>
    </w:p>
    <w:p w14:paraId="54B35778" w14:textId="00440F02" w:rsidR="007C25FB" w:rsidRPr="00EB7141" w:rsidRDefault="007C25FB" w:rsidP="00605D37">
      <w:pPr>
        <w:pStyle w:val="Tekstpodstawowy3"/>
        <w:numPr>
          <w:ilvl w:val="0"/>
          <w:numId w:val="4"/>
        </w:numPr>
        <w:tabs>
          <w:tab w:val="left" w:pos="462"/>
        </w:tabs>
        <w:ind w:left="462" w:hanging="462"/>
        <w:rPr>
          <w:i w:val="0"/>
          <w:color w:val="auto"/>
          <w:sz w:val="22"/>
          <w:szCs w:val="22"/>
          <w:lang w:val="pl-PL"/>
        </w:rPr>
      </w:pPr>
      <w:r w:rsidRPr="00EB7141">
        <w:rPr>
          <w:i w:val="0"/>
          <w:color w:val="auto"/>
          <w:sz w:val="22"/>
          <w:szCs w:val="22"/>
          <w:lang w:val="pl-PL"/>
        </w:rPr>
        <w:t>Kartoteki wynagrodzeń i akta osobowe pracowników, którzy otrzymali nagrody jubileuszowe, odprawy emerytalne oraz ekwiwalenty za niewykorzystany urlop</w:t>
      </w:r>
      <w:r w:rsidR="00902ED3" w:rsidRPr="00EB7141">
        <w:rPr>
          <w:i w:val="0"/>
          <w:color w:val="auto"/>
          <w:sz w:val="22"/>
          <w:szCs w:val="22"/>
          <w:lang w:val="pl-PL"/>
        </w:rPr>
        <w:t xml:space="preserve"> </w:t>
      </w:r>
      <w:r w:rsidRPr="00EB7141">
        <w:rPr>
          <w:i w:val="0"/>
          <w:color w:val="auto"/>
          <w:sz w:val="22"/>
          <w:szCs w:val="22"/>
          <w:lang w:val="pl-PL"/>
        </w:rPr>
        <w:t>w 202</w:t>
      </w:r>
      <w:r w:rsidR="00F4742C" w:rsidRPr="00EB7141">
        <w:rPr>
          <w:i w:val="0"/>
          <w:color w:val="auto"/>
          <w:sz w:val="22"/>
          <w:szCs w:val="22"/>
          <w:lang w:val="pl-PL"/>
        </w:rPr>
        <w:t>2</w:t>
      </w:r>
      <w:r w:rsidR="00252E1E" w:rsidRPr="00EB7141">
        <w:rPr>
          <w:i w:val="0"/>
          <w:color w:val="auto"/>
          <w:sz w:val="22"/>
          <w:szCs w:val="22"/>
          <w:lang w:val="pl-PL"/>
        </w:rPr>
        <w:t> </w:t>
      </w:r>
      <w:r w:rsidRPr="00EB7141">
        <w:rPr>
          <w:i w:val="0"/>
          <w:color w:val="auto"/>
          <w:sz w:val="22"/>
          <w:szCs w:val="22"/>
          <w:lang w:val="pl-PL"/>
        </w:rPr>
        <w:t xml:space="preserve">r. i </w:t>
      </w:r>
      <w:r w:rsidR="000772A1" w:rsidRPr="00EB7141">
        <w:rPr>
          <w:i w:val="0"/>
          <w:color w:val="auto"/>
          <w:sz w:val="22"/>
          <w:szCs w:val="22"/>
          <w:lang w:val="pl-PL"/>
        </w:rPr>
        <w:t xml:space="preserve">w </w:t>
      </w:r>
      <w:r w:rsidRPr="00EB7141">
        <w:rPr>
          <w:i w:val="0"/>
          <w:color w:val="auto"/>
          <w:sz w:val="22"/>
          <w:szCs w:val="22"/>
          <w:lang w:val="pl-PL"/>
        </w:rPr>
        <w:t>202</w:t>
      </w:r>
      <w:r w:rsidR="00F4742C" w:rsidRPr="00EB7141">
        <w:rPr>
          <w:i w:val="0"/>
          <w:color w:val="auto"/>
          <w:sz w:val="22"/>
          <w:szCs w:val="22"/>
          <w:lang w:val="pl-PL"/>
        </w:rPr>
        <w:t xml:space="preserve">3 </w:t>
      </w:r>
      <w:r w:rsidRPr="00EB7141">
        <w:rPr>
          <w:i w:val="0"/>
          <w:color w:val="auto"/>
          <w:sz w:val="22"/>
          <w:szCs w:val="22"/>
          <w:lang w:val="pl-PL"/>
        </w:rPr>
        <w:t>r.,</w:t>
      </w:r>
    </w:p>
    <w:p w14:paraId="483AA18E" w14:textId="55B0FEB6" w:rsidR="00C001E8" w:rsidRPr="00EB7141" w:rsidRDefault="007C25FB" w:rsidP="001917FB">
      <w:pPr>
        <w:pStyle w:val="Tekstpodstawowy3"/>
        <w:numPr>
          <w:ilvl w:val="0"/>
          <w:numId w:val="4"/>
        </w:numPr>
        <w:tabs>
          <w:tab w:val="left" w:pos="462"/>
        </w:tabs>
        <w:ind w:left="462" w:hanging="462"/>
        <w:rPr>
          <w:i w:val="0"/>
          <w:color w:val="auto"/>
          <w:spacing w:val="-2"/>
          <w:sz w:val="22"/>
          <w:szCs w:val="22"/>
          <w:lang w:val="pl-PL"/>
        </w:rPr>
      </w:pPr>
      <w:r w:rsidRPr="00EB7141">
        <w:rPr>
          <w:i w:val="0"/>
          <w:color w:val="auto"/>
          <w:spacing w:val="-2"/>
          <w:sz w:val="22"/>
          <w:szCs w:val="22"/>
          <w:lang w:val="pl-PL"/>
        </w:rPr>
        <w:t>Wyrywkowo dziennik</w:t>
      </w:r>
      <w:r w:rsidR="000772A1" w:rsidRPr="00EB7141">
        <w:rPr>
          <w:i w:val="0"/>
          <w:color w:val="auto"/>
          <w:spacing w:val="-2"/>
          <w:sz w:val="22"/>
          <w:szCs w:val="22"/>
          <w:lang w:val="pl-PL"/>
        </w:rPr>
        <w:t>i</w:t>
      </w:r>
      <w:r w:rsidRPr="00EB7141">
        <w:rPr>
          <w:i w:val="0"/>
          <w:color w:val="auto"/>
          <w:spacing w:val="-2"/>
          <w:sz w:val="22"/>
          <w:szCs w:val="22"/>
          <w:lang w:val="pl-PL"/>
        </w:rPr>
        <w:t xml:space="preserve"> za </w:t>
      </w:r>
      <w:r w:rsidR="0046457B" w:rsidRPr="00EB7141">
        <w:rPr>
          <w:i w:val="0"/>
          <w:color w:val="auto"/>
          <w:spacing w:val="-2"/>
          <w:sz w:val="22"/>
          <w:szCs w:val="22"/>
          <w:lang w:val="pl-PL"/>
        </w:rPr>
        <w:t>202</w:t>
      </w:r>
      <w:r w:rsidR="00F4742C" w:rsidRPr="00EB7141">
        <w:rPr>
          <w:i w:val="0"/>
          <w:color w:val="auto"/>
          <w:spacing w:val="-2"/>
          <w:sz w:val="22"/>
          <w:szCs w:val="22"/>
          <w:lang w:val="pl-PL"/>
        </w:rPr>
        <w:t>2</w:t>
      </w:r>
      <w:r w:rsidR="0046457B" w:rsidRPr="00EB7141">
        <w:rPr>
          <w:i w:val="0"/>
          <w:color w:val="auto"/>
          <w:spacing w:val="-2"/>
          <w:sz w:val="22"/>
          <w:szCs w:val="22"/>
          <w:lang w:val="pl-PL"/>
        </w:rPr>
        <w:t xml:space="preserve"> r.</w:t>
      </w:r>
      <w:r w:rsidRPr="00EB7141">
        <w:rPr>
          <w:i w:val="0"/>
          <w:color w:val="auto"/>
          <w:spacing w:val="-2"/>
          <w:sz w:val="22"/>
          <w:szCs w:val="22"/>
          <w:lang w:val="pl-PL"/>
        </w:rPr>
        <w:t xml:space="preserve"> </w:t>
      </w:r>
      <w:r w:rsidR="000772A1" w:rsidRPr="00EB7141">
        <w:rPr>
          <w:i w:val="0"/>
          <w:color w:val="auto"/>
          <w:spacing w:val="-2"/>
          <w:sz w:val="22"/>
          <w:szCs w:val="22"/>
          <w:lang w:val="pl-PL"/>
        </w:rPr>
        <w:t xml:space="preserve">i </w:t>
      </w:r>
      <w:r w:rsidR="00AD4DD8" w:rsidRPr="00EB7141">
        <w:rPr>
          <w:i w:val="0"/>
          <w:color w:val="auto"/>
          <w:spacing w:val="-2"/>
          <w:sz w:val="22"/>
          <w:szCs w:val="22"/>
          <w:lang w:val="pl-PL"/>
        </w:rPr>
        <w:t>202</w:t>
      </w:r>
      <w:r w:rsidR="00F4742C" w:rsidRPr="00EB7141">
        <w:rPr>
          <w:i w:val="0"/>
          <w:color w:val="auto"/>
          <w:spacing w:val="-2"/>
          <w:sz w:val="22"/>
          <w:szCs w:val="22"/>
          <w:lang w:val="pl-PL"/>
        </w:rPr>
        <w:t>3</w:t>
      </w:r>
      <w:r w:rsidR="00AD4DD8" w:rsidRPr="00EB7141">
        <w:rPr>
          <w:i w:val="0"/>
          <w:color w:val="auto"/>
          <w:spacing w:val="-2"/>
          <w:sz w:val="22"/>
          <w:szCs w:val="22"/>
          <w:lang w:val="pl-PL"/>
        </w:rPr>
        <w:t xml:space="preserve"> </w:t>
      </w:r>
      <w:r w:rsidRPr="00EB7141">
        <w:rPr>
          <w:i w:val="0"/>
          <w:color w:val="auto"/>
          <w:spacing w:val="-2"/>
          <w:sz w:val="22"/>
          <w:szCs w:val="22"/>
          <w:lang w:val="pl-PL"/>
        </w:rPr>
        <w:t>r.,</w:t>
      </w:r>
    </w:p>
    <w:p w14:paraId="5B189710" w14:textId="77777777" w:rsidR="007C25FB" w:rsidRPr="00EB7141" w:rsidRDefault="007C25FB" w:rsidP="00605D37">
      <w:pPr>
        <w:pStyle w:val="Tekstpodstawowy3"/>
        <w:numPr>
          <w:ilvl w:val="0"/>
          <w:numId w:val="4"/>
        </w:numPr>
        <w:tabs>
          <w:tab w:val="left" w:pos="462"/>
        </w:tabs>
        <w:ind w:left="462" w:hanging="462"/>
        <w:rPr>
          <w:i w:val="0"/>
          <w:color w:val="auto"/>
          <w:sz w:val="22"/>
          <w:szCs w:val="22"/>
          <w:lang w:val="pl-PL"/>
        </w:rPr>
      </w:pPr>
      <w:r w:rsidRPr="00EB7141">
        <w:rPr>
          <w:i w:val="0"/>
          <w:color w:val="auto"/>
          <w:sz w:val="22"/>
          <w:szCs w:val="22"/>
          <w:lang w:val="pl-PL"/>
        </w:rPr>
        <w:t>Dokumentacja związana z udzielonymi zamówieniami publicznymi,</w:t>
      </w:r>
    </w:p>
    <w:p w14:paraId="5968243E" w14:textId="6520DF8D" w:rsidR="007C25FB" w:rsidRPr="00EB7141" w:rsidRDefault="007C25FB" w:rsidP="00605D37">
      <w:pPr>
        <w:pStyle w:val="Tekstpodstawowy3"/>
        <w:numPr>
          <w:ilvl w:val="0"/>
          <w:numId w:val="4"/>
        </w:numPr>
        <w:tabs>
          <w:tab w:val="left" w:pos="476"/>
        </w:tabs>
        <w:ind w:left="462" w:hanging="462"/>
        <w:rPr>
          <w:i w:val="0"/>
          <w:color w:val="auto"/>
          <w:sz w:val="22"/>
          <w:szCs w:val="22"/>
          <w:lang w:val="pl-PL"/>
        </w:rPr>
      </w:pPr>
      <w:r w:rsidRPr="00EB7141">
        <w:rPr>
          <w:i w:val="0"/>
          <w:color w:val="auto"/>
          <w:spacing w:val="-2"/>
          <w:sz w:val="22"/>
          <w:szCs w:val="22"/>
          <w:lang w:val="pl-PL"/>
        </w:rPr>
        <w:t>Dokumentacja związana z ustaleniem odpisu na ZFŚS i gospodarowaniem środkami ZFŚS w 202</w:t>
      </w:r>
      <w:r w:rsidR="00F4742C" w:rsidRPr="00EB7141">
        <w:rPr>
          <w:i w:val="0"/>
          <w:color w:val="auto"/>
          <w:spacing w:val="-2"/>
          <w:sz w:val="22"/>
          <w:szCs w:val="22"/>
          <w:lang w:val="pl-PL"/>
        </w:rPr>
        <w:t>3</w:t>
      </w:r>
      <w:r w:rsidRPr="00EB7141">
        <w:rPr>
          <w:i w:val="0"/>
          <w:color w:val="auto"/>
          <w:spacing w:val="-2"/>
          <w:sz w:val="22"/>
          <w:szCs w:val="22"/>
          <w:lang w:val="pl-PL"/>
        </w:rPr>
        <w:t xml:space="preserve"> r.,</w:t>
      </w:r>
    </w:p>
    <w:p w14:paraId="0B4339CA" w14:textId="586B2795" w:rsidR="007C25FB" w:rsidRPr="00EB7141" w:rsidRDefault="007C25FB" w:rsidP="00605D37">
      <w:pPr>
        <w:pStyle w:val="Tekstpodstawowy3"/>
        <w:numPr>
          <w:ilvl w:val="0"/>
          <w:numId w:val="4"/>
        </w:numPr>
        <w:tabs>
          <w:tab w:val="left" w:pos="476"/>
        </w:tabs>
        <w:ind w:left="462" w:hanging="462"/>
        <w:rPr>
          <w:i w:val="0"/>
          <w:color w:val="auto"/>
          <w:sz w:val="22"/>
          <w:szCs w:val="22"/>
          <w:lang w:val="pl-PL"/>
        </w:rPr>
      </w:pPr>
      <w:r w:rsidRPr="00EB7141">
        <w:rPr>
          <w:i w:val="0"/>
          <w:color w:val="auto"/>
          <w:spacing w:val="-2"/>
          <w:sz w:val="22"/>
          <w:szCs w:val="22"/>
          <w:lang w:val="pl-PL"/>
        </w:rPr>
        <w:t>Dokumentacja dotycząca przeprowadzonej inwentaryzacji,</w:t>
      </w:r>
    </w:p>
    <w:p w14:paraId="2D0CB700" w14:textId="77777777" w:rsidR="007C25FB" w:rsidRPr="00EB7141" w:rsidRDefault="007C25FB" w:rsidP="00605D37">
      <w:pPr>
        <w:pStyle w:val="Tekstpodstawowy3"/>
        <w:numPr>
          <w:ilvl w:val="0"/>
          <w:numId w:val="4"/>
        </w:numPr>
        <w:tabs>
          <w:tab w:val="left" w:pos="476"/>
        </w:tabs>
        <w:ind w:left="462" w:hanging="462"/>
        <w:rPr>
          <w:i w:val="0"/>
          <w:color w:val="auto"/>
          <w:sz w:val="22"/>
          <w:szCs w:val="22"/>
          <w:lang w:val="pl-PL"/>
        </w:rPr>
      </w:pPr>
      <w:r w:rsidRPr="00EB7141">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EB7141"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EB7141" w:rsidRPr="00EB7141" w14:paraId="4DF2B9A2" w14:textId="77777777" w:rsidTr="004C5705">
        <w:trPr>
          <w:cantSplit/>
        </w:trPr>
        <w:tc>
          <w:tcPr>
            <w:tcW w:w="9211" w:type="dxa"/>
            <w:shd w:val="clear" w:color="auto" w:fill="D9D9D9"/>
            <w:vAlign w:val="bottom"/>
          </w:tcPr>
          <w:p w14:paraId="21D6F145" w14:textId="791E97D5" w:rsidR="007C25FB" w:rsidRPr="00EB7141" w:rsidRDefault="007C25FB" w:rsidP="003D312B">
            <w:pPr>
              <w:pStyle w:val="Domylnie"/>
              <w:tabs>
                <w:tab w:val="left" w:pos="-4395"/>
              </w:tabs>
              <w:rPr>
                <w:rFonts w:ascii="Arial" w:hAnsi="Arial" w:cs="Arial"/>
                <w:b/>
                <w:bCs/>
                <w:color w:val="auto"/>
                <w:sz w:val="22"/>
                <w:szCs w:val="22"/>
                <w:lang w:val="pl-PL"/>
              </w:rPr>
            </w:pPr>
            <w:bookmarkStart w:id="9" w:name="_Hlk109287677"/>
            <w:r w:rsidRPr="00EB7141">
              <w:rPr>
                <w:rFonts w:ascii="Arial" w:hAnsi="Arial" w:cs="Arial"/>
                <w:b/>
                <w:bCs/>
                <w:color w:val="auto"/>
                <w:sz w:val="22"/>
                <w:szCs w:val="22"/>
                <w:lang w:val="pl-PL"/>
              </w:rPr>
              <w:t>4.   Ustalenia kontroli</w:t>
            </w:r>
          </w:p>
        </w:tc>
      </w:tr>
    </w:tbl>
    <w:bookmarkEnd w:id="9"/>
    <w:p w14:paraId="73C86652" w14:textId="77777777" w:rsidR="007C25FB" w:rsidRPr="00EB7141"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EB7141">
        <w:rPr>
          <w:rFonts w:ascii="Arial" w:hAnsi="Arial" w:cs="Arial"/>
          <w:b/>
          <w:bCs/>
          <w:color w:val="auto"/>
          <w:sz w:val="22"/>
          <w:szCs w:val="22"/>
          <w:lang w:val="pl-PL"/>
        </w:rPr>
        <w:t>Księgowość i sprawozdawczość jednostki</w:t>
      </w:r>
    </w:p>
    <w:p w14:paraId="6A0A5C43" w14:textId="77777777" w:rsidR="007C25FB" w:rsidRPr="00EB7141" w:rsidRDefault="007C25FB" w:rsidP="00F403A4">
      <w:pPr>
        <w:pStyle w:val="Akapitzlist1"/>
        <w:tabs>
          <w:tab w:val="left" w:pos="426"/>
        </w:tabs>
        <w:ind w:left="0" w:firstLine="406"/>
        <w:rPr>
          <w:rFonts w:ascii="Arial" w:hAnsi="Arial" w:cs="Arial"/>
          <w:bCs/>
          <w:color w:val="auto"/>
          <w:sz w:val="22"/>
          <w:szCs w:val="22"/>
          <w:lang w:val="pl-PL"/>
        </w:rPr>
      </w:pPr>
      <w:r w:rsidRPr="00EB7141">
        <w:rPr>
          <w:rFonts w:ascii="Arial" w:hAnsi="Arial" w:cs="Arial"/>
          <w:bCs/>
          <w:color w:val="auto"/>
          <w:sz w:val="22"/>
          <w:szCs w:val="22"/>
          <w:lang w:val="pl-PL"/>
        </w:rPr>
        <w:t>Działalność kontrolowanej jednostki uregulowano m.in. następującymi unormowaniami wewnętrznymi:</w:t>
      </w:r>
    </w:p>
    <w:p w14:paraId="414AE6E6" w14:textId="166868AD" w:rsidR="00F8583D" w:rsidRPr="00EB7141" w:rsidRDefault="00F8583D" w:rsidP="00C94570">
      <w:pPr>
        <w:pStyle w:val="Akapitzlist"/>
        <w:numPr>
          <w:ilvl w:val="0"/>
          <w:numId w:val="17"/>
        </w:numPr>
        <w:tabs>
          <w:tab w:val="left" w:pos="426"/>
        </w:tabs>
        <w:ind w:left="0" w:firstLine="0"/>
        <w:rPr>
          <w:rFonts w:ascii="Arial" w:hAnsi="Arial" w:cs="Arial"/>
          <w:bCs/>
          <w:color w:val="auto"/>
          <w:spacing w:val="-4"/>
          <w:sz w:val="22"/>
          <w:szCs w:val="22"/>
          <w:lang w:val="pl-PL"/>
        </w:rPr>
      </w:pPr>
      <w:r w:rsidRPr="00EB7141">
        <w:rPr>
          <w:rFonts w:ascii="Arial" w:hAnsi="Arial" w:cs="Arial"/>
          <w:bCs/>
          <w:color w:val="auto"/>
          <w:spacing w:val="-4"/>
          <w:sz w:val="22"/>
          <w:szCs w:val="22"/>
          <w:lang w:val="pl-PL"/>
        </w:rPr>
        <w:t>Zarządzeniem</w:t>
      </w:r>
      <w:r w:rsidR="00F64B56" w:rsidRPr="00EB7141">
        <w:rPr>
          <w:rFonts w:ascii="Arial" w:hAnsi="Arial" w:cs="Arial"/>
          <w:bCs/>
          <w:color w:val="auto"/>
          <w:spacing w:val="-4"/>
          <w:sz w:val="22"/>
          <w:szCs w:val="22"/>
          <w:lang w:val="pl-PL"/>
        </w:rPr>
        <w:t xml:space="preserve"> nr </w:t>
      </w:r>
      <w:r w:rsidR="00D80D94" w:rsidRPr="00EB7141">
        <w:rPr>
          <w:rFonts w:ascii="Arial" w:hAnsi="Arial" w:cs="Arial"/>
          <w:bCs/>
          <w:color w:val="auto"/>
          <w:spacing w:val="-4"/>
          <w:sz w:val="22"/>
          <w:szCs w:val="22"/>
          <w:lang w:val="pl-PL"/>
        </w:rPr>
        <w:t>17</w:t>
      </w:r>
      <w:r w:rsidR="00F64B56" w:rsidRPr="00EB7141">
        <w:rPr>
          <w:rFonts w:ascii="Arial" w:hAnsi="Arial" w:cs="Arial"/>
          <w:bCs/>
          <w:color w:val="auto"/>
          <w:spacing w:val="-4"/>
          <w:sz w:val="22"/>
          <w:szCs w:val="22"/>
          <w:lang w:val="pl-PL"/>
        </w:rPr>
        <w:t xml:space="preserve">/2017/2018 Dyrektora Szkoły </w:t>
      </w:r>
      <w:bookmarkStart w:id="10" w:name="_Hlk135042058"/>
      <w:r w:rsidR="00F64B56" w:rsidRPr="00EB7141">
        <w:rPr>
          <w:rFonts w:ascii="Arial" w:hAnsi="Arial" w:cs="Arial"/>
          <w:bCs/>
          <w:color w:val="auto"/>
          <w:spacing w:val="-4"/>
          <w:sz w:val="22"/>
          <w:szCs w:val="22"/>
          <w:lang w:val="pl-PL"/>
        </w:rPr>
        <w:t xml:space="preserve">Podstawowej </w:t>
      </w:r>
      <w:r w:rsidR="000E3769" w:rsidRPr="00EB7141">
        <w:rPr>
          <w:rFonts w:ascii="Arial" w:hAnsi="Arial" w:cs="Arial"/>
          <w:bCs/>
          <w:color w:val="auto"/>
          <w:spacing w:val="-4"/>
          <w:sz w:val="22"/>
          <w:szCs w:val="22"/>
          <w:lang w:val="pl-PL"/>
        </w:rPr>
        <w:t>n</w:t>
      </w:r>
      <w:r w:rsidR="00F64B56" w:rsidRPr="00EB7141">
        <w:rPr>
          <w:rFonts w:ascii="Arial" w:hAnsi="Arial" w:cs="Arial"/>
          <w:bCs/>
          <w:color w:val="auto"/>
          <w:spacing w:val="-4"/>
          <w:sz w:val="22"/>
          <w:szCs w:val="22"/>
          <w:lang w:val="pl-PL"/>
        </w:rPr>
        <w:t xml:space="preserve">r </w:t>
      </w:r>
      <w:r w:rsidR="00C904A4" w:rsidRPr="00EB7141">
        <w:rPr>
          <w:rFonts w:ascii="Arial" w:hAnsi="Arial" w:cs="Arial"/>
          <w:bCs/>
          <w:color w:val="auto"/>
          <w:spacing w:val="-4"/>
          <w:sz w:val="22"/>
          <w:szCs w:val="22"/>
          <w:lang w:val="pl-PL"/>
        </w:rPr>
        <w:t>40</w:t>
      </w:r>
      <w:r w:rsidR="00F64B56" w:rsidRPr="00EB7141">
        <w:rPr>
          <w:rFonts w:ascii="Arial" w:hAnsi="Arial" w:cs="Arial"/>
          <w:bCs/>
          <w:color w:val="auto"/>
          <w:spacing w:val="-4"/>
          <w:sz w:val="22"/>
          <w:szCs w:val="22"/>
          <w:lang w:val="pl-PL"/>
        </w:rPr>
        <w:t xml:space="preserve"> </w:t>
      </w:r>
      <w:r w:rsidR="00C02287" w:rsidRPr="00EB7141">
        <w:rPr>
          <w:rFonts w:ascii="Arial" w:hAnsi="Arial" w:cs="Arial"/>
          <w:bCs/>
          <w:color w:val="auto"/>
          <w:spacing w:val="-4"/>
          <w:sz w:val="22"/>
          <w:szCs w:val="22"/>
          <w:lang w:val="pl-PL"/>
        </w:rPr>
        <w:t>z</w:t>
      </w:r>
      <w:r w:rsidR="00F64B56" w:rsidRPr="00EB7141">
        <w:rPr>
          <w:rFonts w:ascii="Arial" w:hAnsi="Arial" w:cs="Arial"/>
          <w:bCs/>
          <w:color w:val="auto"/>
          <w:spacing w:val="-4"/>
          <w:sz w:val="22"/>
          <w:szCs w:val="22"/>
          <w:lang w:val="pl-PL"/>
        </w:rPr>
        <w:t xml:space="preserve"> Oddziałami </w:t>
      </w:r>
      <w:r w:rsidR="00B916B9" w:rsidRPr="00EB7141">
        <w:rPr>
          <w:rFonts w:ascii="Arial" w:hAnsi="Arial" w:cs="Arial"/>
          <w:bCs/>
          <w:color w:val="auto"/>
          <w:spacing w:val="-4"/>
          <w:sz w:val="22"/>
          <w:szCs w:val="22"/>
          <w:lang w:val="pl-PL"/>
        </w:rPr>
        <w:t>Integracyjnymi</w:t>
      </w:r>
      <w:r w:rsidR="00F64B56" w:rsidRPr="00EB7141">
        <w:rPr>
          <w:rFonts w:ascii="Arial" w:hAnsi="Arial" w:cs="Arial"/>
          <w:bCs/>
          <w:color w:val="auto"/>
          <w:spacing w:val="-4"/>
          <w:sz w:val="22"/>
          <w:szCs w:val="22"/>
          <w:lang w:val="pl-PL"/>
        </w:rPr>
        <w:t xml:space="preserve"> w Tychach </w:t>
      </w:r>
      <w:bookmarkEnd w:id="10"/>
      <w:r w:rsidR="00F64B56" w:rsidRPr="00EB7141">
        <w:rPr>
          <w:rFonts w:ascii="Arial" w:hAnsi="Arial" w:cs="Arial"/>
          <w:bCs/>
          <w:color w:val="auto"/>
          <w:spacing w:val="-4"/>
          <w:sz w:val="22"/>
          <w:szCs w:val="22"/>
          <w:lang w:val="pl-PL"/>
        </w:rPr>
        <w:t xml:space="preserve">z dnia </w:t>
      </w:r>
      <w:r w:rsidR="00D80D94" w:rsidRPr="00EB7141">
        <w:rPr>
          <w:rFonts w:ascii="Arial" w:hAnsi="Arial" w:cs="Arial"/>
          <w:bCs/>
          <w:color w:val="auto"/>
          <w:spacing w:val="-4"/>
          <w:sz w:val="22"/>
          <w:szCs w:val="22"/>
          <w:lang w:val="pl-PL"/>
        </w:rPr>
        <w:t>22</w:t>
      </w:r>
      <w:r w:rsidR="00F64B56" w:rsidRPr="00EB7141">
        <w:rPr>
          <w:rFonts w:ascii="Arial" w:hAnsi="Arial" w:cs="Arial"/>
          <w:bCs/>
          <w:color w:val="auto"/>
          <w:spacing w:val="-4"/>
          <w:sz w:val="22"/>
          <w:szCs w:val="22"/>
          <w:lang w:val="pl-PL"/>
        </w:rPr>
        <w:t xml:space="preserve"> </w:t>
      </w:r>
      <w:r w:rsidR="00D80D94" w:rsidRPr="00EB7141">
        <w:rPr>
          <w:rFonts w:ascii="Arial" w:hAnsi="Arial" w:cs="Arial"/>
          <w:bCs/>
          <w:color w:val="auto"/>
          <w:spacing w:val="-4"/>
          <w:sz w:val="22"/>
          <w:szCs w:val="22"/>
          <w:lang w:val="pl-PL"/>
        </w:rPr>
        <w:t>czerwca</w:t>
      </w:r>
      <w:r w:rsidR="00B916B9" w:rsidRPr="00EB7141">
        <w:rPr>
          <w:rFonts w:ascii="Arial" w:hAnsi="Arial" w:cs="Arial"/>
          <w:bCs/>
          <w:color w:val="auto"/>
          <w:spacing w:val="-4"/>
          <w:sz w:val="22"/>
          <w:szCs w:val="22"/>
          <w:lang w:val="pl-PL"/>
        </w:rPr>
        <w:t xml:space="preserve"> </w:t>
      </w:r>
      <w:r w:rsidR="00F64B56" w:rsidRPr="00EB7141">
        <w:rPr>
          <w:rFonts w:ascii="Arial" w:hAnsi="Arial" w:cs="Arial"/>
          <w:bCs/>
          <w:color w:val="auto"/>
          <w:spacing w:val="-4"/>
          <w:sz w:val="22"/>
          <w:szCs w:val="22"/>
          <w:lang w:val="pl-PL"/>
        </w:rPr>
        <w:t xml:space="preserve">2018 r. w sprawie wprowadzenia Regulaminu Pracy w Szkole Podstawowej </w:t>
      </w:r>
      <w:r w:rsidR="000E3769" w:rsidRPr="00EB7141">
        <w:rPr>
          <w:rFonts w:ascii="Arial" w:hAnsi="Arial" w:cs="Arial"/>
          <w:bCs/>
          <w:color w:val="auto"/>
          <w:spacing w:val="-4"/>
          <w:sz w:val="22"/>
          <w:szCs w:val="22"/>
          <w:lang w:val="pl-PL"/>
        </w:rPr>
        <w:t>n</w:t>
      </w:r>
      <w:r w:rsidR="00F64B56" w:rsidRPr="00EB7141">
        <w:rPr>
          <w:rFonts w:ascii="Arial" w:hAnsi="Arial" w:cs="Arial"/>
          <w:bCs/>
          <w:color w:val="auto"/>
          <w:spacing w:val="-4"/>
          <w:sz w:val="22"/>
          <w:szCs w:val="22"/>
          <w:lang w:val="pl-PL"/>
        </w:rPr>
        <w:t xml:space="preserve">r </w:t>
      </w:r>
      <w:r w:rsidR="00B916B9" w:rsidRPr="00EB7141">
        <w:rPr>
          <w:rFonts w:ascii="Arial" w:hAnsi="Arial" w:cs="Arial"/>
          <w:bCs/>
          <w:color w:val="auto"/>
          <w:spacing w:val="-4"/>
          <w:sz w:val="22"/>
          <w:szCs w:val="22"/>
          <w:lang w:val="pl-PL"/>
        </w:rPr>
        <w:t>40</w:t>
      </w:r>
      <w:r w:rsidR="00F64B56" w:rsidRPr="00EB7141">
        <w:rPr>
          <w:rFonts w:ascii="Arial" w:hAnsi="Arial" w:cs="Arial"/>
          <w:bCs/>
          <w:color w:val="auto"/>
          <w:spacing w:val="-4"/>
          <w:sz w:val="22"/>
          <w:szCs w:val="22"/>
          <w:lang w:val="pl-PL"/>
        </w:rPr>
        <w:t xml:space="preserve">  </w:t>
      </w:r>
      <w:r w:rsidR="00C02287" w:rsidRPr="00EB7141">
        <w:rPr>
          <w:rFonts w:ascii="Arial" w:hAnsi="Arial" w:cs="Arial"/>
          <w:bCs/>
          <w:color w:val="auto"/>
          <w:spacing w:val="-4"/>
          <w:sz w:val="22"/>
          <w:szCs w:val="22"/>
          <w:lang w:val="pl-PL"/>
        </w:rPr>
        <w:t>z</w:t>
      </w:r>
      <w:r w:rsidR="00F64B56" w:rsidRPr="00EB7141">
        <w:rPr>
          <w:rFonts w:ascii="Arial" w:hAnsi="Arial" w:cs="Arial"/>
          <w:bCs/>
          <w:color w:val="auto"/>
          <w:spacing w:val="-4"/>
          <w:sz w:val="22"/>
          <w:szCs w:val="22"/>
          <w:lang w:val="pl-PL"/>
        </w:rPr>
        <w:t xml:space="preserve"> Oddziałami </w:t>
      </w:r>
      <w:r w:rsidR="00B916B9" w:rsidRPr="00EB7141">
        <w:rPr>
          <w:rFonts w:ascii="Arial" w:hAnsi="Arial" w:cs="Arial"/>
          <w:bCs/>
          <w:color w:val="auto"/>
          <w:spacing w:val="-4"/>
          <w:sz w:val="22"/>
          <w:szCs w:val="22"/>
          <w:lang w:val="pl-PL"/>
        </w:rPr>
        <w:t>Integracyjnymi</w:t>
      </w:r>
      <w:r w:rsidR="00F64B56" w:rsidRPr="00EB7141">
        <w:rPr>
          <w:rFonts w:ascii="Arial" w:hAnsi="Arial" w:cs="Arial"/>
          <w:bCs/>
          <w:color w:val="auto"/>
          <w:spacing w:val="-4"/>
          <w:sz w:val="22"/>
          <w:szCs w:val="22"/>
          <w:lang w:val="pl-PL"/>
        </w:rPr>
        <w:t xml:space="preserve"> w Tychach wraz ze zmianami,</w:t>
      </w:r>
    </w:p>
    <w:p w14:paraId="79C8FB75" w14:textId="77777777" w:rsidR="00D82188" w:rsidRPr="00EB7141" w:rsidRDefault="008C6192" w:rsidP="00C94570">
      <w:pPr>
        <w:pStyle w:val="Akapitzlist"/>
        <w:numPr>
          <w:ilvl w:val="0"/>
          <w:numId w:val="17"/>
        </w:numPr>
        <w:tabs>
          <w:tab w:val="left" w:pos="426"/>
        </w:tabs>
        <w:ind w:left="0" w:firstLine="0"/>
        <w:rPr>
          <w:rFonts w:ascii="Arial" w:hAnsi="Arial" w:cs="Arial"/>
          <w:bCs/>
          <w:color w:val="auto"/>
          <w:spacing w:val="-4"/>
          <w:sz w:val="22"/>
          <w:szCs w:val="22"/>
          <w:lang w:val="pl-PL"/>
        </w:rPr>
      </w:pPr>
      <w:r w:rsidRPr="00EB7141">
        <w:rPr>
          <w:rFonts w:ascii="Arial" w:hAnsi="Arial" w:cs="Arial"/>
          <w:bCs/>
          <w:color w:val="auto"/>
          <w:sz w:val="22"/>
          <w:szCs w:val="22"/>
          <w:lang w:val="pl-PL"/>
        </w:rPr>
        <w:t xml:space="preserve">Zarządzeniem nr </w:t>
      </w:r>
      <w:r w:rsidR="00D82188" w:rsidRPr="00EB7141">
        <w:rPr>
          <w:rFonts w:ascii="Arial" w:hAnsi="Arial" w:cs="Arial"/>
          <w:bCs/>
          <w:color w:val="auto"/>
          <w:sz w:val="22"/>
          <w:szCs w:val="22"/>
          <w:lang w:val="pl-PL"/>
        </w:rPr>
        <w:t>16a</w:t>
      </w:r>
      <w:r w:rsidRPr="00EB7141">
        <w:rPr>
          <w:rFonts w:ascii="Arial" w:hAnsi="Arial" w:cs="Arial"/>
          <w:bCs/>
          <w:color w:val="auto"/>
          <w:sz w:val="22"/>
          <w:szCs w:val="22"/>
          <w:lang w:val="pl-PL"/>
        </w:rPr>
        <w:t>/20</w:t>
      </w:r>
      <w:r w:rsidR="00D82188" w:rsidRPr="00EB7141">
        <w:rPr>
          <w:rFonts w:ascii="Arial" w:hAnsi="Arial" w:cs="Arial"/>
          <w:bCs/>
          <w:color w:val="auto"/>
          <w:sz w:val="22"/>
          <w:szCs w:val="22"/>
          <w:lang w:val="pl-PL"/>
        </w:rPr>
        <w:t>22</w:t>
      </w:r>
      <w:r w:rsidRPr="00EB7141">
        <w:rPr>
          <w:rFonts w:ascii="Arial" w:hAnsi="Arial" w:cs="Arial"/>
          <w:bCs/>
          <w:color w:val="auto"/>
          <w:sz w:val="22"/>
          <w:szCs w:val="22"/>
          <w:lang w:val="pl-PL"/>
        </w:rPr>
        <w:t>/20</w:t>
      </w:r>
      <w:r w:rsidR="00D82188" w:rsidRPr="00EB7141">
        <w:rPr>
          <w:rFonts w:ascii="Arial" w:hAnsi="Arial" w:cs="Arial"/>
          <w:bCs/>
          <w:color w:val="auto"/>
          <w:sz w:val="22"/>
          <w:szCs w:val="22"/>
          <w:lang w:val="pl-PL"/>
        </w:rPr>
        <w:t>23</w:t>
      </w:r>
      <w:r w:rsidRPr="00EB7141">
        <w:rPr>
          <w:rFonts w:ascii="Arial" w:hAnsi="Arial" w:cs="Arial"/>
          <w:bCs/>
          <w:color w:val="auto"/>
          <w:sz w:val="22"/>
          <w:szCs w:val="22"/>
          <w:lang w:val="pl-PL"/>
        </w:rPr>
        <w:t xml:space="preserve"> </w:t>
      </w:r>
      <w:r w:rsidR="000E3769" w:rsidRPr="00EB7141">
        <w:rPr>
          <w:rFonts w:ascii="Arial" w:hAnsi="Arial" w:cs="Arial"/>
          <w:bCs/>
          <w:color w:val="auto"/>
          <w:sz w:val="22"/>
          <w:szCs w:val="22"/>
          <w:lang w:val="pl-PL"/>
        </w:rPr>
        <w:t xml:space="preserve">Dyrektora Szkoły Podstawowej nr </w:t>
      </w:r>
      <w:r w:rsidR="00D82188" w:rsidRPr="00EB7141">
        <w:rPr>
          <w:rFonts w:ascii="Arial" w:hAnsi="Arial" w:cs="Arial"/>
          <w:bCs/>
          <w:color w:val="auto"/>
          <w:sz w:val="22"/>
          <w:szCs w:val="22"/>
          <w:lang w:val="pl-PL"/>
        </w:rPr>
        <w:t>40</w:t>
      </w:r>
      <w:r w:rsidR="000E3769" w:rsidRPr="00EB7141">
        <w:rPr>
          <w:rFonts w:ascii="Arial" w:hAnsi="Arial" w:cs="Arial"/>
          <w:bCs/>
          <w:color w:val="auto"/>
          <w:sz w:val="22"/>
          <w:szCs w:val="22"/>
          <w:lang w:val="pl-PL"/>
        </w:rPr>
        <w:t xml:space="preserve"> z Oddziałami </w:t>
      </w:r>
      <w:r w:rsidR="00D82188" w:rsidRPr="00EB7141">
        <w:rPr>
          <w:rFonts w:ascii="Arial" w:hAnsi="Arial" w:cs="Arial"/>
          <w:bCs/>
          <w:color w:val="auto"/>
          <w:sz w:val="22"/>
          <w:szCs w:val="22"/>
          <w:lang w:val="pl-PL"/>
        </w:rPr>
        <w:t>Integracyjnymi</w:t>
      </w:r>
      <w:r w:rsidR="000E3769" w:rsidRPr="00EB7141">
        <w:rPr>
          <w:rFonts w:ascii="Arial" w:hAnsi="Arial" w:cs="Arial"/>
          <w:bCs/>
          <w:color w:val="auto"/>
          <w:sz w:val="22"/>
          <w:szCs w:val="22"/>
          <w:lang w:val="pl-PL"/>
        </w:rPr>
        <w:t xml:space="preserve"> w Tychach </w:t>
      </w:r>
      <w:r w:rsidRPr="00EB7141">
        <w:rPr>
          <w:rFonts w:ascii="Arial" w:hAnsi="Arial" w:cs="Arial"/>
          <w:bCs/>
          <w:color w:val="auto"/>
          <w:sz w:val="22"/>
          <w:szCs w:val="22"/>
          <w:lang w:val="pl-PL"/>
        </w:rPr>
        <w:t xml:space="preserve">z dnia </w:t>
      </w:r>
      <w:r w:rsidR="00D82188" w:rsidRPr="00EB7141">
        <w:rPr>
          <w:rFonts w:ascii="Arial" w:hAnsi="Arial" w:cs="Arial"/>
          <w:bCs/>
          <w:color w:val="auto"/>
          <w:sz w:val="22"/>
          <w:szCs w:val="22"/>
          <w:lang w:val="pl-PL"/>
        </w:rPr>
        <w:t xml:space="preserve">29 maja 2023 </w:t>
      </w:r>
      <w:r w:rsidRPr="00EB7141">
        <w:rPr>
          <w:rFonts w:ascii="Arial" w:hAnsi="Arial" w:cs="Arial"/>
          <w:bCs/>
          <w:color w:val="auto"/>
          <w:sz w:val="22"/>
          <w:szCs w:val="22"/>
          <w:lang w:val="pl-PL"/>
        </w:rPr>
        <w:t xml:space="preserve">r. w sprawie wprowadzenia Regulaminu Zakładowego Funduszu Świadczeń Socjalnych </w:t>
      </w:r>
    </w:p>
    <w:p w14:paraId="69C782AB" w14:textId="0CA38F9C" w:rsidR="007C25FB" w:rsidRPr="00EB7141" w:rsidRDefault="007C25FB" w:rsidP="00C94570">
      <w:pPr>
        <w:pStyle w:val="Akapitzlist"/>
        <w:numPr>
          <w:ilvl w:val="0"/>
          <w:numId w:val="17"/>
        </w:numPr>
        <w:tabs>
          <w:tab w:val="left" w:pos="426"/>
        </w:tabs>
        <w:ind w:left="0" w:firstLine="0"/>
        <w:rPr>
          <w:rFonts w:ascii="Arial" w:hAnsi="Arial" w:cs="Arial"/>
          <w:bCs/>
          <w:color w:val="auto"/>
          <w:spacing w:val="-4"/>
          <w:sz w:val="22"/>
          <w:szCs w:val="22"/>
          <w:lang w:val="pl-PL"/>
        </w:rPr>
      </w:pPr>
      <w:r w:rsidRPr="00EB7141">
        <w:rPr>
          <w:rFonts w:ascii="Arial" w:hAnsi="Arial" w:cs="Arial"/>
          <w:color w:val="auto"/>
          <w:sz w:val="22"/>
          <w:szCs w:val="22"/>
          <w:lang w:val="pl-PL"/>
        </w:rPr>
        <w:t>Zarządzeniem nr 021/68/2020 Dyrektora Miejskiego Centrum Oświaty w Tychach z dnia 18.12.2020 r. w sprawie wprowadzenia zasad (polityki) rachunkowości wraz z załącznikami</w:t>
      </w:r>
      <w:r w:rsidRPr="00EB7141">
        <w:rPr>
          <w:rFonts w:ascii="Arial" w:hAnsi="Arial" w:cs="Arial"/>
          <w:bCs/>
          <w:color w:val="auto"/>
          <w:sz w:val="22"/>
          <w:szCs w:val="22"/>
          <w:lang w:val="pl-PL"/>
        </w:rPr>
        <w:t>:</w:t>
      </w:r>
    </w:p>
    <w:p w14:paraId="25ECB742" w14:textId="41EB836D" w:rsidR="007C25FB" w:rsidRPr="00EB7141"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EB7141">
        <w:rPr>
          <w:rFonts w:ascii="Arial" w:hAnsi="Arial" w:cs="Arial"/>
          <w:color w:val="auto"/>
          <w:sz w:val="22"/>
          <w:szCs w:val="22"/>
          <w:lang w:val="pl-PL"/>
        </w:rPr>
        <w:t>Załącznik nr 1 – Zasady (polityka</w:t>
      </w:r>
      <w:r w:rsidR="00173683" w:rsidRPr="00EB7141">
        <w:rPr>
          <w:rFonts w:ascii="Arial" w:hAnsi="Arial" w:cs="Arial"/>
          <w:color w:val="auto"/>
          <w:sz w:val="22"/>
          <w:szCs w:val="22"/>
          <w:lang w:val="pl-PL"/>
        </w:rPr>
        <w:t>)</w:t>
      </w:r>
      <w:r w:rsidRPr="00EB7141">
        <w:rPr>
          <w:rFonts w:ascii="Arial" w:hAnsi="Arial" w:cs="Arial"/>
          <w:color w:val="auto"/>
          <w:sz w:val="22"/>
          <w:szCs w:val="22"/>
          <w:lang w:val="pl-PL"/>
        </w:rPr>
        <w:t xml:space="preserve"> rachunkowości,</w:t>
      </w:r>
    </w:p>
    <w:p w14:paraId="053F305A" w14:textId="77777777" w:rsidR="007C25FB" w:rsidRPr="00EB7141"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EB7141">
        <w:rPr>
          <w:rFonts w:ascii="Arial" w:hAnsi="Arial" w:cs="Arial"/>
          <w:color w:val="auto"/>
          <w:sz w:val="22"/>
          <w:szCs w:val="22"/>
          <w:lang w:val="pl-PL"/>
        </w:rPr>
        <w:t>Załącznik nr 2 – Instrukcja inwentaryzacyjna,</w:t>
      </w:r>
    </w:p>
    <w:p w14:paraId="642EAA36" w14:textId="1474031F" w:rsidR="007C25FB" w:rsidRPr="00EB7141" w:rsidRDefault="007C25FB" w:rsidP="003D312B">
      <w:pPr>
        <w:pStyle w:val="Domylnie"/>
        <w:tabs>
          <w:tab w:val="left" w:pos="1095"/>
        </w:tabs>
        <w:rPr>
          <w:rFonts w:ascii="Arial" w:hAnsi="Arial" w:cs="Arial"/>
          <w:color w:val="auto"/>
          <w:spacing w:val="-4"/>
          <w:sz w:val="22"/>
          <w:szCs w:val="22"/>
          <w:lang w:val="pl-PL"/>
        </w:rPr>
      </w:pPr>
      <w:r w:rsidRPr="00EB7141">
        <w:rPr>
          <w:rFonts w:ascii="Arial" w:hAnsi="Arial" w:cs="Arial"/>
          <w:color w:val="auto"/>
          <w:spacing w:val="-4"/>
          <w:sz w:val="22"/>
          <w:szCs w:val="22"/>
          <w:lang w:val="pl-PL"/>
        </w:rPr>
        <w:t>wraz z zarządzeni</w:t>
      </w:r>
      <w:r w:rsidR="008A6EF0" w:rsidRPr="00EB7141">
        <w:rPr>
          <w:rFonts w:ascii="Arial" w:hAnsi="Arial" w:cs="Arial"/>
          <w:color w:val="auto"/>
          <w:spacing w:val="-4"/>
          <w:sz w:val="22"/>
          <w:szCs w:val="22"/>
          <w:lang w:val="pl-PL"/>
        </w:rPr>
        <w:t>em</w:t>
      </w:r>
      <w:r w:rsidRPr="00EB7141">
        <w:rPr>
          <w:rFonts w:ascii="Arial" w:hAnsi="Arial" w:cs="Arial"/>
          <w:color w:val="auto"/>
          <w:spacing w:val="-4"/>
          <w:sz w:val="22"/>
          <w:szCs w:val="22"/>
          <w:lang w:val="pl-PL"/>
        </w:rPr>
        <w:t xml:space="preserve"> zmieniającym nr 021/15</w:t>
      </w:r>
      <w:r w:rsidR="004B0FE9" w:rsidRPr="00EB7141">
        <w:rPr>
          <w:rFonts w:ascii="Arial" w:hAnsi="Arial" w:cs="Arial"/>
          <w:color w:val="auto"/>
          <w:spacing w:val="-4"/>
          <w:sz w:val="22"/>
          <w:szCs w:val="22"/>
          <w:lang w:val="pl-PL"/>
        </w:rPr>
        <w:t>/2021</w:t>
      </w:r>
      <w:r w:rsidR="00C2307F" w:rsidRPr="00EB7141">
        <w:rPr>
          <w:rFonts w:ascii="Arial" w:hAnsi="Arial" w:cs="Arial"/>
          <w:color w:val="auto"/>
          <w:spacing w:val="-4"/>
          <w:sz w:val="22"/>
          <w:szCs w:val="22"/>
          <w:lang w:val="pl-PL"/>
        </w:rPr>
        <w:t xml:space="preserve"> </w:t>
      </w:r>
      <w:r w:rsidR="004B0FE9" w:rsidRPr="00EB7141">
        <w:rPr>
          <w:rFonts w:ascii="Arial" w:hAnsi="Arial" w:cs="Arial"/>
          <w:color w:val="auto"/>
          <w:spacing w:val="-4"/>
          <w:sz w:val="22"/>
          <w:szCs w:val="22"/>
          <w:lang w:val="pl-PL"/>
        </w:rPr>
        <w:t>z dnia 7 maja 2021 r.</w:t>
      </w:r>
      <w:r w:rsidR="00C2307F" w:rsidRPr="00EB7141">
        <w:rPr>
          <w:rFonts w:ascii="Arial" w:hAnsi="Arial" w:cs="Arial"/>
          <w:color w:val="auto"/>
          <w:spacing w:val="-4"/>
          <w:sz w:val="22"/>
          <w:szCs w:val="22"/>
          <w:lang w:val="pl-PL"/>
        </w:rPr>
        <w:t>,</w:t>
      </w:r>
      <w:r w:rsidR="00FB550C" w:rsidRPr="00EB7141">
        <w:rPr>
          <w:rFonts w:ascii="Arial" w:hAnsi="Arial" w:cs="Arial"/>
          <w:color w:val="auto"/>
          <w:spacing w:val="-4"/>
          <w:sz w:val="22"/>
          <w:szCs w:val="22"/>
          <w:lang w:val="pl-PL"/>
        </w:rPr>
        <w:t xml:space="preserve"> nr 021/52/2021 z dnia 28.12.2021 r.</w:t>
      </w:r>
      <w:r w:rsidR="00C2307F" w:rsidRPr="00EB7141">
        <w:rPr>
          <w:rFonts w:ascii="Arial" w:hAnsi="Arial" w:cs="Arial"/>
          <w:color w:val="auto"/>
          <w:spacing w:val="-4"/>
          <w:sz w:val="22"/>
          <w:szCs w:val="22"/>
          <w:lang w:val="pl-PL"/>
        </w:rPr>
        <w:t>, nr 021/64/2022 z 12</w:t>
      </w:r>
      <w:r w:rsidR="00004A96" w:rsidRPr="00EB7141">
        <w:rPr>
          <w:rFonts w:ascii="Arial" w:hAnsi="Arial" w:cs="Arial"/>
          <w:color w:val="auto"/>
          <w:spacing w:val="-4"/>
          <w:sz w:val="22"/>
          <w:szCs w:val="22"/>
          <w:lang w:val="pl-PL"/>
        </w:rPr>
        <w:t>.09.</w:t>
      </w:r>
      <w:r w:rsidR="00C2307F" w:rsidRPr="00EB7141">
        <w:rPr>
          <w:rFonts w:ascii="Arial" w:hAnsi="Arial" w:cs="Arial"/>
          <w:color w:val="auto"/>
          <w:spacing w:val="-4"/>
          <w:sz w:val="22"/>
          <w:szCs w:val="22"/>
          <w:lang w:val="pl-PL"/>
        </w:rPr>
        <w:t>2022 r. oraz nr 021/78/2022 z 2</w:t>
      </w:r>
      <w:r w:rsidR="00004A96" w:rsidRPr="00EB7141">
        <w:rPr>
          <w:rFonts w:ascii="Arial" w:hAnsi="Arial" w:cs="Arial"/>
          <w:color w:val="auto"/>
          <w:spacing w:val="-4"/>
          <w:sz w:val="22"/>
          <w:szCs w:val="22"/>
          <w:lang w:val="pl-PL"/>
        </w:rPr>
        <w:t>.11.</w:t>
      </w:r>
      <w:r w:rsidR="00C2307F" w:rsidRPr="00EB7141">
        <w:rPr>
          <w:rFonts w:ascii="Arial" w:hAnsi="Arial" w:cs="Arial"/>
          <w:color w:val="auto"/>
          <w:spacing w:val="-4"/>
          <w:sz w:val="22"/>
          <w:szCs w:val="22"/>
          <w:lang w:val="pl-PL"/>
        </w:rPr>
        <w:t>2022 r.</w:t>
      </w:r>
      <w:r w:rsidR="001A709C" w:rsidRPr="00EB7141">
        <w:rPr>
          <w:rFonts w:ascii="Arial" w:hAnsi="Arial" w:cs="Arial"/>
          <w:color w:val="auto"/>
          <w:spacing w:val="-4"/>
          <w:sz w:val="22"/>
          <w:szCs w:val="22"/>
          <w:lang w:val="pl-PL"/>
        </w:rPr>
        <w:t>,</w:t>
      </w:r>
    </w:p>
    <w:p w14:paraId="349B472F" w14:textId="6C7C2D08" w:rsidR="00B63729" w:rsidRPr="00EB7141" w:rsidRDefault="00B63729" w:rsidP="00C94570">
      <w:pPr>
        <w:pStyle w:val="Domylnie"/>
        <w:numPr>
          <w:ilvl w:val="0"/>
          <w:numId w:val="17"/>
        </w:numPr>
        <w:tabs>
          <w:tab w:val="left" w:pos="426"/>
        </w:tabs>
        <w:ind w:left="0" w:firstLine="0"/>
        <w:rPr>
          <w:rFonts w:ascii="Arial" w:hAnsi="Arial" w:cs="Arial"/>
          <w:bCs/>
          <w:color w:val="auto"/>
          <w:spacing w:val="-4"/>
          <w:sz w:val="22"/>
          <w:szCs w:val="22"/>
          <w:lang w:val="pl-PL"/>
        </w:rPr>
      </w:pPr>
      <w:r w:rsidRPr="00EB7141">
        <w:rPr>
          <w:rFonts w:ascii="Arial" w:hAnsi="Arial" w:cs="Arial"/>
          <w:color w:val="auto"/>
          <w:spacing w:val="-4"/>
          <w:sz w:val="22"/>
          <w:szCs w:val="22"/>
          <w:lang w:val="pl-PL"/>
        </w:rPr>
        <w:t>Zarządzeniem nr 021/94/2022 Dyrektora Miejskiego Centrum Oświaty w Tychach z dnia 30.12.2022 r. w sprawie wprowadzenia zasad (polityki) rachunkowości wraz z załącznikami</w:t>
      </w:r>
      <w:r w:rsidRPr="00EB7141">
        <w:rPr>
          <w:rFonts w:ascii="Arial" w:hAnsi="Arial" w:cs="Arial"/>
          <w:bCs/>
          <w:color w:val="auto"/>
          <w:spacing w:val="-4"/>
          <w:sz w:val="22"/>
          <w:szCs w:val="22"/>
          <w:lang w:val="pl-PL"/>
        </w:rPr>
        <w:t>:</w:t>
      </w:r>
    </w:p>
    <w:p w14:paraId="4A158C76" w14:textId="77777777" w:rsidR="00B63729" w:rsidRPr="00EB7141" w:rsidRDefault="00B63729" w:rsidP="00C94570">
      <w:pPr>
        <w:pStyle w:val="Domylnie"/>
        <w:numPr>
          <w:ilvl w:val="0"/>
          <w:numId w:val="22"/>
        </w:numPr>
        <w:ind w:left="426" w:hanging="426"/>
        <w:rPr>
          <w:rFonts w:ascii="Arial" w:hAnsi="Arial" w:cs="Arial"/>
          <w:color w:val="auto"/>
          <w:spacing w:val="-4"/>
          <w:sz w:val="22"/>
          <w:szCs w:val="22"/>
          <w:lang w:val="pl-PL"/>
        </w:rPr>
      </w:pPr>
      <w:r w:rsidRPr="00EB7141">
        <w:rPr>
          <w:rFonts w:ascii="Arial" w:hAnsi="Arial" w:cs="Arial"/>
          <w:color w:val="auto"/>
          <w:spacing w:val="-4"/>
          <w:sz w:val="22"/>
          <w:szCs w:val="22"/>
          <w:lang w:val="pl-PL"/>
        </w:rPr>
        <w:lastRenderedPageBreak/>
        <w:t>Załącznik nr 1 – Zasady (polityka) rachunkowości,</w:t>
      </w:r>
    </w:p>
    <w:p w14:paraId="4CF9B3D0" w14:textId="65DF7EEF" w:rsidR="00B63729" w:rsidRPr="00EB7141" w:rsidRDefault="00B63729" w:rsidP="00C94570">
      <w:pPr>
        <w:pStyle w:val="Domylnie"/>
        <w:numPr>
          <w:ilvl w:val="0"/>
          <w:numId w:val="22"/>
        </w:numPr>
        <w:ind w:left="426" w:hanging="426"/>
        <w:rPr>
          <w:rFonts w:ascii="Arial" w:hAnsi="Arial" w:cs="Arial"/>
          <w:color w:val="auto"/>
          <w:spacing w:val="-4"/>
          <w:sz w:val="22"/>
          <w:szCs w:val="22"/>
          <w:lang w:val="pl-PL"/>
        </w:rPr>
      </w:pPr>
      <w:r w:rsidRPr="00EB7141">
        <w:rPr>
          <w:rFonts w:ascii="Arial" w:hAnsi="Arial" w:cs="Arial"/>
          <w:color w:val="auto"/>
          <w:spacing w:val="-4"/>
          <w:sz w:val="22"/>
          <w:szCs w:val="22"/>
          <w:lang w:val="pl-PL"/>
        </w:rPr>
        <w:t>Załącznik nr 2 – Instrukcja inwentaryzacyjna,</w:t>
      </w:r>
    </w:p>
    <w:p w14:paraId="1D0BD177" w14:textId="3AFA64D8" w:rsidR="00B63729" w:rsidRPr="00EB7141" w:rsidRDefault="00B63729" w:rsidP="00B63729">
      <w:pPr>
        <w:pStyle w:val="Domylnie"/>
        <w:rPr>
          <w:rFonts w:ascii="Arial" w:hAnsi="Arial" w:cs="Arial"/>
          <w:color w:val="auto"/>
          <w:spacing w:val="-4"/>
          <w:sz w:val="22"/>
          <w:szCs w:val="22"/>
          <w:lang w:val="pl-PL"/>
        </w:rPr>
      </w:pPr>
      <w:r w:rsidRPr="00EB7141">
        <w:rPr>
          <w:rFonts w:ascii="Arial" w:hAnsi="Arial" w:cs="Arial"/>
          <w:color w:val="auto"/>
          <w:spacing w:val="-4"/>
          <w:sz w:val="22"/>
          <w:szCs w:val="22"/>
          <w:lang w:val="pl-PL"/>
        </w:rPr>
        <w:t xml:space="preserve">wraz z zarządzeniem zmieniającym nr 021/82/2023 z dnia 21 grudnia 2023 r., </w:t>
      </w:r>
    </w:p>
    <w:p w14:paraId="05A5F2F6" w14:textId="3C768EBD" w:rsidR="00271D26" w:rsidRPr="00EB7141" w:rsidRDefault="007C25FB" w:rsidP="00271D26">
      <w:pPr>
        <w:pStyle w:val="Domylnie"/>
        <w:numPr>
          <w:ilvl w:val="0"/>
          <w:numId w:val="9"/>
        </w:numPr>
        <w:tabs>
          <w:tab w:val="left" w:pos="426"/>
        </w:tabs>
        <w:ind w:left="0" w:firstLine="0"/>
        <w:rPr>
          <w:rFonts w:ascii="Arial" w:hAnsi="Arial" w:cs="Arial"/>
          <w:color w:val="auto"/>
          <w:spacing w:val="-2"/>
          <w:sz w:val="22"/>
          <w:szCs w:val="22"/>
          <w:lang w:val="pl-PL"/>
        </w:rPr>
      </w:pPr>
      <w:r w:rsidRPr="00EB7141">
        <w:rPr>
          <w:rFonts w:ascii="Arial" w:hAnsi="Arial" w:cs="Arial"/>
          <w:color w:val="auto"/>
          <w:spacing w:val="-2"/>
          <w:sz w:val="22"/>
          <w:szCs w:val="22"/>
          <w:lang w:val="pl-PL"/>
        </w:rPr>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EB7141">
        <w:rPr>
          <w:rFonts w:ascii="Arial" w:hAnsi="Arial" w:cs="Arial"/>
          <w:color w:val="auto"/>
          <w:spacing w:val="-2"/>
          <w:sz w:val="22"/>
          <w:szCs w:val="22"/>
          <w:lang w:val="pl-PL"/>
        </w:rPr>
        <w:t>z</w:t>
      </w:r>
      <w:r w:rsidR="001917FB" w:rsidRPr="00EB7141">
        <w:rPr>
          <w:rFonts w:ascii="Arial" w:hAnsi="Arial" w:cs="Arial"/>
          <w:color w:val="auto"/>
          <w:spacing w:val="-2"/>
          <w:sz w:val="22"/>
          <w:szCs w:val="22"/>
          <w:lang w:val="pl-PL"/>
        </w:rPr>
        <w:t> </w:t>
      </w:r>
      <w:r w:rsidR="00424F61" w:rsidRPr="00EB7141">
        <w:rPr>
          <w:rFonts w:ascii="Arial" w:hAnsi="Arial" w:cs="Arial"/>
          <w:color w:val="auto"/>
          <w:spacing w:val="-2"/>
          <w:sz w:val="22"/>
          <w:szCs w:val="22"/>
          <w:lang w:val="pl-PL"/>
        </w:rPr>
        <w:t>4.11.2020</w:t>
      </w:r>
      <w:r w:rsidRPr="00EB7141">
        <w:rPr>
          <w:rFonts w:ascii="Arial" w:hAnsi="Arial" w:cs="Arial"/>
          <w:color w:val="auto"/>
          <w:spacing w:val="-2"/>
          <w:sz w:val="22"/>
          <w:szCs w:val="22"/>
          <w:lang w:val="pl-PL"/>
        </w:rPr>
        <w:t xml:space="preserve"> r.</w:t>
      </w:r>
      <w:r w:rsidR="00C2307F" w:rsidRPr="00EB7141">
        <w:rPr>
          <w:rFonts w:ascii="Arial" w:hAnsi="Arial" w:cs="Arial"/>
          <w:color w:val="auto"/>
          <w:spacing w:val="-2"/>
          <w:sz w:val="22"/>
          <w:szCs w:val="22"/>
          <w:lang w:val="pl-PL"/>
        </w:rPr>
        <w:t xml:space="preserve">, </w:t>
      </w:r>
      <w:r w:rsidRPr="00EB7141">
        <w:rPr>
          <w:rFonts w:ascii="Arial" w:hAnsi="Arial" w:cs="Arial"/>
          <w:color w:val="auto"/>
          <w:spacing w:val="-2"/>
          <w:sz w:val="22"/>
          <w:szCs w:val="22"/>
          <w:lang w:val="pl-PL"/>
        </w:rPr>
        <w:t>021/14/2021 z dnia 7.05.2021 r.</w:t>
      </w:r>
      <w:r w:rsidR="00F274B9" w:rsidRPr="00EB7141">
        <w:rPr>
          <w:rFonts w:ascii="Arial" w:hAnsi="Arial" w:cs="Arial"/>
          <w:color w:val="auto"/>
          <w:spacing w:val="-2"/>
          <w:sz w:val="22"/>
          <w:szCs w:val="22"/>
          <w:lang w:val="pl-PL"/>
        </w:rPr>
        <w:t>,</w:t>
      </w:r>
      <w:bookmarkStart w:id="11" w:name="_Hlk159829942"/>
      <w:r w:rsidR="00C2307F" w:rsidRPr="00EB7141">
        <w:rPr>
          <w:rFonts w:ascii="Arial" w:hAnsi="Arial" w:cs="Arial"/>
          <w:color w:val="auto"/>
          <w:sz w:val="22"/>
          <w:szCs w:val="22"/>
          <w:lang w:val="pl-PL"/>
        </w:rPr>
        <w:t>021/79/2022 z 2</w:t>
      </w:r>
      <w:r w:rsidR="00004A96" w:rsidRPr="00EB7141">
        <w:rPr>
          <w:rFonts w:ascii="Arial" w:hAnsi="Arial" w:cs="Arial"/>
          <w:color w:val="auto"/>
          <w:sz w:val="22"/>
          <w:szCs w:val="22"/>
          <w:lang w:val="pl-PL"/>
        </w:rPr>
        <w:t>.11.</w:t>
      </w:r>
      <w:r w:rsidR="00C2307F" w:rsidRPr="00EB7141">
        <w:rPr>
          <w:rFonts w:ascii="Arial" w:hAnsi="Arial" w:cs="Arial"/>
          <w:color w:val="auto"/>
          <w:sz w:val="22"/>
          <w:szCs w:val="22"/>
          <w:lang w:val="pl-PL"/>
        </w:rPr>
        <w:t xml:space="preserve">2022 r. </w:t>
      </w:r>
      <w:bookmarkEnd w:id="11"/>
      <w:r w:rsidR="00F274B9" w:rsidRPr="00EB7141">
        <w:rPr>
          <w:rFonts w:ascii="Arial" w:hAnsi="Arial" w:cs="Arial"/>
          <w:color w:val="auto"/>
          <w:sz w:val="22"/>
          <w:szCs w:val="22"/>
          <w:lang w:val="pl-PL"/>
        </w:rPr>
        <w:t>oraz 021/23/2023</w:t>
      </w:r>
      <w:r w:rsidR="00305013" w:rsidRPr="00EB7141">
        <w:rPr>
          <w:rFonts w:ascii="Arial" w:hAnsi="Arial" w:cs="Arial"/>
          <w:color w:val="auto"/>
          <w:sz w:val="22"/>
          <w:szCs w:val="22"/>
          <w:lang w:val="pl-PL"/>
        </w:rPr>
        <w:t xml:space="preserve"> </w:t>
      </w:r>
      <w:r w:rsidR="00F274B9" w:rsidRPr="00EB7141">
        <w:rPr>
          <w:rFonts w:ascii="Arial" w:hAnsi="Arial" w:cs="Arial"/>
          <w:color w:val="auto"/>
          <w:sz w:val="22"/>
          <w:szCs w:val="22"/>
          <w:lang w:val="pl-PL"/>
        </w:rPr>
        <w:t>z 9.05.2023 r.</w:t>
      </w:r>
    </w:p>
    <w:p w14:paraId="1D38D46C" w14:textId="2B4EC160" w:rsidR="00271D26" w:rsidRPr="00EB7141" w:rsidRDefault="00271D26" w:rsidP="00653550">
      <w:pPr>
        <w:pStyle w:val="Domylnie"/>
        <w:tabs>
          <w:tab w:val="left" w:pos="426"/>
        </w:tabs>
        <w:rPr>
          <w:rFonts w:ascii="Arial" w:hAnsi="Arial" w:cs="Arial"/>
          <w:b/>
          <w:bCs/>
          <w:color w:val="auto"/>
          <w:spacing w:val="-2"/>
          <w:sz w:val="22"/>
          <w:szCs w:val="22"/>
          <w:lang w:val="pl-PL"/>
        </w:rPr>
      </w:pPr>
      <w:r w:rsidRPr="00EB7141">
        <w:rPr>
          <w:rFonts w:ascii="Arial" w:hAnsi="Arial" w:cs="Arial"/>
          <w:color w:val="auto"/>
          <w:spacing w:val="-2"/>
          <w:sz w:val="22"/>
          <w:szCs w:val="22"/>
          <w:lang w:val="pl-PL"/>
        </w:rPr>
        <w:tab/>
      </w:r>
      <w:r w:rsidRPr="00EB7141">
        <w:rPr>
          <w:rFonts w:ascii="Arial" w:hAnsi="Arial" w:cs="Arial"/>
          <w:b/>
          <w:bCs/>
          <w:color w:val="auto"/>
          <w:sz w:val="22"/>
          <w:szCs w:val="22"/>
          <w:lang w:val="pl-PL"/>
        </w:rPr>
        <w:t xml:space="preserve"> Ponadto do kontroli przedłożono </w:t>
      </w:r>
      <w:r w:rsidRPr="00EB7141">
        <w:rPr>
          <w:rFonts w:ascii="Arial" w:hAnsi="Arial" w:cs="Arial"/>
          <w:b/>
          <w:bCs/>
          <w:i/>
          <w:iCs/>
          <w:color w:val="auto"/>
          <w:spacing w:val="-4"/>
          <w:sz w:val="22"/>
          <w:szCs w:val="22"/>
          <w:lang w:val="pl-PL"/>
        </w:rPr>
        <w:t>Regulamin Wynagradzania Pracowników Samorządowych zatrudnionych na podstawie umowy o pracę w </w:t>
      </w:r>
      <w:r w:rsidRPr="00EB7141">
        <w:rPr>
          <w:rFonts w:ascii="Arial" w:hAnsi="Arial" w:cs="Arial"/>
          <w:b/>
          <w:bCs/>
          <w:i/>
          <w:iCs/>
          <w:color w:val="auto"/>
          <w:sz w:val="22"/>
          <w:szCs w:val="22"/>
          <w:lang w:val="pl-PL"/>
        </w:rPr>
        <w:t>Szkole Podstawowej nr 40 z Oddziałami Integracyjnymi w Tychach, Regulamin Udzielania Zamówień Publicznych o wartości zamówienia poniżej 130.000 zł netto oraz  Regulamin Udzielania Zamówień Publicznych na Dostawę Produktów Żywieniowych o wartości zamówienia poniżej 130.000 zł netto</w:t>
      </w:r>
      <w:r w:rsidRPr="00EB7141">
        <w:rPr>
          <w:rFonts w:ascii="Arial" w:hAnsi="Arial" w:cs="Arial"/>
          <w:b/>
          <w:bCs/>
          <w:color w:val="auto"/>
          <w:sz w:val="22"/>
          <w:szCs w:val="22"/>
          <w:lang w:val="pl-PL"/>
        </w:rPr>
        <w:t>, które jak wynika z wyjaśnień złożonych kontrolującym są stosowane w kontrolowanej jednostce, jednak nie zostały prawidłowo wprowadzone tj. Dyrektor nie wydał stosownych zarządzeń wprowadzających powyższe regulaminy do stosowania w szkole.</w:t>
      </w:r>
    </w:p>
    <w:p w14:paraId="7501C43B" w14:textId="0AD46156" w:rsidR="00251BB8" w:rsidRPr="00EB7141" w:rsidRDefault="00251BB8" w:rsidP="00251BB8">
      <w:pPr>
        <w:pStyle w:val="Domylnie"/>
        <w:tabs>
          <w:tab w:val="left" w:pos="426"/>
        </w:tabs>
        <w:rPr>
          <w:rFonts w:ascii="Arial" w:hAnsi="Arial" w:cs="Arial"/>
          <w:color w:val="auto"/>
          <w:spacing w:val="-2"/>
          <w:sz w:val="22"/>
          <w:szCs w:val="22"/>
          <w:lang w:val="pl-PL"/>
        </w:rPr>
      </w:pPr>
      <w:r w:rsidRPr="00EB7141">
        <w:rPr>
          <w:rFonts w:ascii="Arial" w:hAnsi="Arial" w:cs="Arial"/>
          <w:color w:val="auto"/>
          <w:spacing w:val="-2"/>
          <w:sz w:val="22"/>
          <w:szCs w:val="22"/>
          <w:lang w:val="pl-PL"/>
        </w:rPr>
        <w:tab/>
        <w:t xml:space="preserve">Dokonując kontroli sprawozdawczości budżetowej jednostki weryfikacji poddano sprawozdania Rb-28S w zakresie planu, zaangażowania, wydatków wykonanych i zobowiązań z danymi wynikającymi z ksiąg rachunkowych za IV kwartał 2022 r. i IV kwartał 2023 r.  </w:t>
      </w:r>
    </w:p>
    <w:p w14:paraId="5FD1F8FA" w14:textId="7C7C9C97" w:rsidR="00251BB8" w:rsidRPr="00EB7141" w:rsidRDefault="00251BB8" w:rsidP="00251BB8">
      <w:pPr>
        <w:pStyle w:val="Domylnie"/>
        <w:tabs>
          <w:tab w:val="left" w:pos="426"/>
        </w:tabs>
        <w:rPr>
          <w:rFonts w:ascii="Arial" w:hAnsi="Arial" w:cs="Arial"/>
          <w:color w:val="auto"/>
          <w:spacing w:val="-2"/>
          <w:sz w:val="22"/>
          <w:szCs w:val="22"/>
          <w:lang w:val="pl-PL"/>
        </w:rPr>
      </w:pPr>
      <w:r w:rsidRPr="00EB7141">
        <w:rPr>
          <w:rFonts w:ascii="Arial" w:hAnsi="Arial" w:cs="Arial"/>
          <w:color w:val="auto"/>
          <w:spacing w:val="-2"/>
          <w:sz w:val="22"/>
          <w:szCs w:val="22"/>
          <w:lang w:val="pl-PL"/>
        </w:rPr>
        <w:t>W wyniku przeprowadzonej weryfikacji danych wykazanych w ww. sprawozdaniach z</w:t>
      </w:r>
      <w:r w:rsidR="00C35EE2" w:rsidRPr="00EB7141">
        <w:rPr>
          <w:rFonts w:ascii="Arial" w:hAnsi="Arial" w:cs="Arial"/>
          <w:color w:val="auto"/>
          <w:spacing w:val="-2"/>
          <w:sz w:val="22"/>
          <w:szCs w:val="22"/>
          <w:lang w:val="pl-PL"/>
        </w:rPr>
        <w:t> </w:t>
      </w:r>
      <w:r w:rsidRPr="00EB7141">
        <w:rPr>
          <w:rFonts w:ascii="Arial" w:hAnsi="Arial" w:cs="Arial"/>
          <w:color w:val="auto"/>
          <w:spacing w:val="-2"/>
          <w:sz w:val="22"/>
          <w:szCs w:val="22"/>
          <w:lang w:val="pl-PL"/>
        </w:rPr>
        <w:t>przedłożonymi do kontroli zestawieniami obrotów i sald nie stwierdzono nieprawidłowości.</w:t>
      </w:r>
    </w:p>
    <w:p w14:paraId="0C6CD90C" w14:textId="5F715BF0" w:rsidR="00251BB8" w:rsidRPr="00EB7141" w:rsidRDefault="00251BB8" w:rsidP="00251BB8">
      <w:pPr>
        <w:pStyle w:val="Domylnie"/>
        <w:tabs>
          <w:tab w:val="left" w:pos="426"/>
        </w:tabs>
        <w:rPr>
          <w:rFonts w:ascii="Arial" w:hAnsi="Arial" w:cs="Arial"/>
          <w:color w:val="auto"/>
          <w:spacing w:val="-2"/>
          <w:sz w:val="22"/>
          <w:szCs w:val="22"/>
          <w:lang w:val="pl-PL"/>
        </w:rPr>
      </w:pPr>
      <w:r w:rsidRPr="00EB7141">
        <w:rPr>
          <w:rFonts w:ascii="Arial" w:hAnsi="Arial" w:cs="Arial"/>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5C89C0D9" w14:textId="57C9B405" w:rsidR="00A379FE" w:rsidRPr="00EB7141" w:rsidRDefault="00251BB8" w:rsidP="00C35EE2">
      <w:pPr>
        <w:pStyle w:val="Domylnie"/>
        <w:tabs>
          <w:tab w:val="left" w:pos="426"/>
        </w:tabs>
        <w:rPr>
          <w:rFonts w:ascii="Arial" w:hAnsi="Arial" w:cs="Arial"/>
          <w:b/>
          <w:bCs/>
          <w:color w:val="auto"/>
          <w:spacing w:val="-2"/>
          <w:sz w:val="22"/>
          <w:szCs w:val="22"/>
          <w:lang w:val="pl-PL"/>
        </w:rPr>
      </w:pPr>
      <w:r w:rsidRPr="00EB7141">
        <w:rPr>
          <w:rFonts w:ascii="Arial" w:hAnsi="Arial" w:cs="Arial"/>
          <w:color w:val="auto"/>
          <w:spacing w:val="-2"/>
          <w:sz w:val="22"/>
          <w:szCs w:val="22"/>
          <w:lang w:val="pl-PL"/>
        </w:rPr>
        <w:tab/>
        <w:t xml:space="preserve">Za powyższe okresy sprawozdawcze weryfikacji poddano również sprawozdania budżetowe Rb-27S </w:t>
      </w:r>
      <w:r w:rsidR="006A51DC" w:rsidRPr="00EB7141">
        <w:rPr>
          <w:rFonts w:ascii="Arial" w:hAnsi="Arial" w:cs="Arial"/>
          <w:color w:val="auto"/>
          <w:spacing w:val="-2"/>
          <w:sz w:val="22"/>
          <w:szCs w:val="22"/>
          <w:lang w:val="pl-PL"/>
        </w:rPr>
        <w:t xml:space="preserve">stwierdzając, </w:t>
      </w:r>
      <w:r w:rsidR="006A51DC" w:rsidRPr="00EB7141">
        <w:rPr>
          <w:rFonts w:ascii="Arial" w:hAnsi="Arial" w:cs="Arial"/>
          <w:b/>
          <w:bCs/>
          <w:color w:val="auto"/>
          <w:spacing w:val="-2"/>
          <w:sz w:val="22"/>
          <w:szCs w:val="22"/>
          <w:lang w:val="pl-PL"/>
        </w:rPr>
        <w:t>że w sprawozdaniu za 2023 r. w kolumnie nr 5</w:t>
      </w:r>
      <w:r w:rsidR="006A51DC" w:rsidRPr="00EB7141">
        <w:rPr>
          <w:rFonts w:ascii="Arial" w:hAnsi="Arial" w:cs="Arial"/>
          <w:b/>
          <w:bCs/>
          <w:i/>
          <w:iCs/>
          <w:color w:val="auto"/>
          <w:spacing w:val="-2"/>
          <w:sz w:val="22"/>
          <w:szCs w:val="22"/>
          <w:lang w:val="pl-PL"/>
        </w:rPr>
        <w:t xml:space="preserve"> Należności </w:t>
      </w:r>
      <w:r w:rsidR="006A51DC" w:rsidRPr="00EB7141">
        <w:rPr>
          <w:rFonts w:ascii="Arial" w:hAnsi="Arial" w:cs="Arial"/>
          <w:b/>
          <w:bCs/>
          <w:color w:val="auto"/>
          <w:spacing w:val="-4"/>
          <w:sz w:val="22"/>
          <w:szCs w:val="22"/>
          <w:lang w:val="pl-PL"/>
        </w:rPr>
        <w:t>roz</w:t>
      </w:r>
      <w:r w:rsidR="00C35EE2" w:rsidRPr="00EB7141">
        <w:rPr>
          <w:rFonts w:ascii="Arial" w:hAnsi="Arial" w:cs="Arial"/>
          <w:b/>
          <w:bCs/>
          <w:color w:val="auto"/>
          <w:spacing w:val="-4"/>
          <w:sz w:val="22"/>
          <w:szCs w:val="22"/>
          <w:lang w:val="pl-PL"/>
        </w:rPr>
        <w:t>dział</w:t>
      </w:r>
      <w:r w:rsidR="006A51DC" w:rsidRPr="00EB7141">
        <w:rPr>
          <w:rFonts w:ascii="Arial" w:hAnsi="Arial" w:cs="Arial"/>
          <w:b/>
          <w:bCs/>
          <w:color w:val="auto"/>
          <w:spacing w:val="-4"/>
          <w:sz w:val="22"/>
          <w:szCs w:val="22"/>
          <w:lang w:val="pl-PL"/>
        </w:rPr>
        <w:t xml:space="preserve"> 801</w:t>
      </w:r>
      <w:r w:rsidR="00D92B73" w:rsidRPr="00EB7141">
        <w:rPr>
          <w:rFonts w:ascii="Arial" w:hAnsi="Arial" w:cs="Arial"/>
          <w:b/>
          <w:bCs/>
          <w:color w:val="auto"/>
          <w:spacing w:val="-4"/>
          <w:sz w:val="22"/>
          <w:szCs w:val="22"/>
          <w:lang w:val="pl-PL"/>
        </w:rPr>
        <w:t xml:space="preserve">48 § 0830  wykazano </w:t>
      </w:r>
      <w:r w:rsidR="00F74467" w:rsidRPr="00EB7141">
        <w:rPr>
          <w:rFonts w:ascii="Arial" w:hAnsi="Arial" w:cs="Arial"/>
          <w:b/>
          <w:bCs/>
          <w:color w:val="auto"/>
          <w:spacing w:val="-4"/>
          <w:sz w:val="22"/>
          <w:szCs w:val="22"/>
          <w:lang w:val="pl-PL"/>
        </w:rPr>
        <w:t>zaniżoną</w:t>
      </w:r>
      <w:r w:rsidR="00D92B73" w:rsidRPr="00EB7141">
        <w:rPr>
          <w:rFonts w:ascii="Arial" w:hAnsi="Arial" w:cs="Arial"/>
          <w:b/>
          <w:bCs/>
          <w:color w:val="auto"/>
          <w:spacing w:val="-4"/>
          <w:sz w:val="22"/>
          <w:szCs w:val="22"/>
          <w:lang w:val="pl-PL"/>
        </w:rPr>
        <w:t xml:space="preserve"> kwotę należności o 5,20 zł. Powyższ</w:t>
      </w:r>
      <w:r w:rsidR="00F74467" w:rsidRPr="00EB7141">
        <w:rPr>
          <w:rFonts w:ascii="Arial" w:hAnsi="Arial" w:cs="Arial"/>
          <w:b/>
          <w:bCs/>
          <w:color w:val="auto"/>
          <w:spacing w:val="-4"/>
          <w:sz w:val="22"/>
          <w:szCs w:val="22"/>
          <w:lang w:val="pl-PL"/>
        </w:rPr>
        <w:t>e</w:t>
      </w:r>
      <w:r w:rsidR="00D92B73" w:rsidRPr="00EB7141">
        <w:rPr>
          <w:rFonts w:ascii="Arial" w:hAnsi="Arial" w:cs="Arial"/>
          <w:b/>
          <w:bCs/>
          <w:color w:val="auto"/>
          <w:spacing w:val="-4"/>
          <w:sz w:val="22"/>
          <w:szCs w:val="22"/>
          <w:lang w:val="pl-PL"/>
        </w:rPr>
        <w:t xml:space="preserve"> wynika z</w:t>
      </w:r>
      <w:r w:rsidR="00C35EE2" w:rsidRPr="00EB7141">
        <w:rPr>
          <w:rFonts w:ascii="Arial" w:hAnsi="Arial" w:cs="Arial"/>
          <w:b/>
          <w:bCs/>
          <w:color w:val="auto"/>
          <w:spacing w:val="-4"/>
          <w:sz w:val="22"/>
          <w:szCs w:val="22"/>
          <w:lang w:val="pl-PL"/>
        </w:rPr>
        <w:t> </w:t>
      </w:r>
      <w:r w:rsidR="00D92B73" w:rsidRPr="00EB7141">
        <w:rPr>
          <w:rFonts w:ascii="Arial" w:hAnsi="Arial" w:cs="Arial"/>
          <w:b/>
          <w:bCs/>
          <w:color w:val="auto"/>
          <w:spacing w:val="-4"/>
          <w:sz w:val="22"/>
          <w:szCs w:val="22"/>
          <w:lang w:val="pl-PL"/>
        </w:rPr>
        <w:t>rozliczenia nadpłaty w kwocie 5,20 zł z tyt. opłaty za żywienie powstałej na 31.12.2022 r., która przekazana została z końcem roku 2022  do G</w:t>
      </w:r>
      <w:r w:rsidR="000B7D68" w:rsidRPr="00EB7141">
        <w:rPr>
          <w:rFonts w:ascii="Arial" w:hAnsi="Arial" w:cs="Arial"/>
          <w:b/>
          <w:bCs/>
          <w:color w:val="auto"/>
          <w:spacing w:val="-4"/>
          <w:sz w:val="22"/>
          <w:szCs w:val="22"/>
          <w:lang w:val="pl-PL"/>
        </w:rPr>
        <w:t>mi</w:t>
      </w:r>
      <w:r w:rsidR="00D92B73" w:rsidRPr="00EB7141">
        <w:rPr>
          <w:rFonts w:ascii="Arial" w:hAnsi="Arial" w:cs="Arial"/>
          <w:b/>
          <w:bCs/>
          <w:color w:val="auto"/>
          <w:spacing w:val="-4"/>
          <w:sz w:val="22"/>
          <w:szCs w:val="22"/>
          <w:lang w:val="pl-PL"/>
        </w:rPr>
        <w:t xml:space="preserve">ny jako dochód budżetowy. Następnie w dniu </w:t>
      </w:r>
      <w:r w:rsidR="00F74467" w:rsidRPr="00EB7141">
        <w:rPr>
          <w:rFonts w:ascii="Arial" w:hAnsi="Arial" w:cs="Arial"/>
          <w:b/>
          <w:bCs/>
          <w:color w:val="auto"/>
          <w:spacing w:val="-4"/>
          <w:sz w:val="22"/>
          <w:szCs w:val="22"/>
          <w:lang w:val="pl-PL"/>
        </w:rPr>
        <w:t>27.01.2023 r. nadpłata ta została zwrócona z bieżących dochodów</w:t>
      </w:r>
      <w:r w:rsidR="00A379FE" w:rsidRPr="00EB7141">
        <w:rPr>
          <w:rFonts w:ascii="Arial" w:hAnsi="Arial" w:cs="Arial"/>
          <w:b/>
          <w:bCs/>
          <w:color w:val="auto"/>
          <w:spacing w:val="-4"/>
          <w:sz w:val="22"/>
          <w:szCs w:val="22"/>
          <w:lang w:val="pl-PL"/>
        </w:rPr>
        <w:t xml:space="preserve"> jednostki co ujęto w księgach rachunkowych następująco:</w:t>
      </w:r>
      <w:r w:rsidR="00A379FE" w:rsidRPr="00EB7141">
        <w:rPr>
          <w:rFonts w:ascii="Arial" w:hAnsi="Arial" w:cs="Arial"/>
          <w:b/>
          <w:bCs/>
          <w:color w:val="auto"/>
          <w:spacing w:val="-2"/>
          <w:sz w:val="22"/>
          <w:szCs w:val="22"/>
          <w:lang w:val="pl-PL"/>
        </w:rPr>
        <w:t xml:space="preserve"> </w:t>
      </w:r>
    </w:p>
    <w:p w14:paraId="55C205D4" w14:textId="77777777" w:rsidR="00087B21" w:rsidRPr="00EB7141" w:rsidRDefault="00087B21" w:rsidP="00C35EE2">
      <w:pPr>
        <w:pStyle w:val="Domylnie"/>
        <w:tabs>
          <w:tab w:val="left" w:pos="426"/>
        </w:tabs>
        <w:rPr>
          <w:rFonts w:ascii="Arial" w:hAnsi="Arial" w:cs="Arial"/>
          <w:b/>
          <w:bCs/>
          <w:color w:val="auto"/>
          <w:spacing w:val="-2"/>
          <w:sz w:val="22"/>
          <w:szCs w:val="22"/>
          <w:lang w:val="pl-PL"/>
        </w:rPr>
      </w:pPr>
    </w:p>
    <w:tbl>
      <w:tblPr>
        <w:tblW w:w="8889" w:type="dxa"/>
        <w:tblInd w:w="-5" w:type="dxa"/>
        <w:tblCellMar>
          <w:left w:w="70" w:type="dxa"/>
          <w:right w:w="70" w:type="dxa"/>
        </w:tblCellMar>
        <w:tblLook w:val="04A0" w:firstRow="1" w:lastRow="0" w:firstColumn="1" w:lastColumn="0" w:noHBand="0" w:noVBand="1"/>
      </w:tblPr>
      <w:tblGrid>
        <w:gridCol w:w="1293"/>
        <w:gridCol w:w="1110"/>
        <w:gridCol w:w="858"/>
        <w:gridCol w:w="708"/>
        <w:gridCol w:w="832"/>
        <w:gridCol w:w="1111"/>
        <w:gridCol w:w="935"/>
        <w:gridCol w:w="933"/>
        <w:gridCol w:w="1109"/>
      </w:tblGrid>
      <w:tr w:rsidR="00EB7141" w:rsidRPr="00EB7141" w14:paraId="29A9DA6C" w14:textId="77777777" w:rsidTr="0088195D">
        <w:trPr>
          <w:trHeight w:val="675"/>
        </w:trPr>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E075AE" w14:textId="77777777" w:rsidR="0088195D" w:rsidRPr="00EB7141" w:rsidRDefault="0088195D" w:rsidP="00A379FE">
            <w:pPr>
              <w:overflowPunct/>
              <w:spacing w:after="0" w:line="240" w:lineRule="auto"/>
              <w:jc w:val="center"/>
              <w:rPr>
                <w:rFonts w:ascii="Arial" w:eastAsia="Times New Roman" w:hAnsi="Arial" w:cs="Arial"/>
                <w:color w:val="auto"/>
                <w:sz w:val="16"/>
                <w:szCs w:val="16"/>
              </w:rPr>
            </w:pPr>
            <w:r w:rsidRPr="00EB7141">
              <w:rPr>
                <w:rFonts w:ascii="Arial" w:eastAsia="Times New Roman" w:hAnsi="Arial" w:cs="Arial"/>
                <w:color w:val="auto"/>
                <w:sz w:val="16"/>
                <w:szCs w:val="16"/>
              </w:rPr>
              <w:lastRenderedPageBreak/>
              <w:t>27.01.2023</w:t>
            </w:r>
          </w:p>
        </w:tc>
        <w:tc>
          <w:tcPr>
            <w:tcW w:w="1110" w:type="dxa"/>
            <w:tcBorders>
              <w:top w:val="single" w:sz="4" w:space="0" w:color="000000"/>
              <w:left w:val="nil"/>
              <w:bottom w:val="single" w:sz="4" w:space="0" w:color="000000"/>
              <w:right w:val="single" w:sz="4" w:space="0" w:color="000000"/>
            </w:tcBorders>
            <w:shd w:val="clear" w:color="auto" w:fill="auto"/>
            <w:vAlign w:val="center"/>
            <w:hideMark/>
          </w:tcPr>
          <w:p w14:paraId="585845ED"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221-0001-02</w:t>
            </w:r>
          </w:p>
        </w:tc>
        <w:tc>
          <w:tcPr>
            <w:tcW w:w="858" w:type="dxa"/>
            <w:tcBorders>
              <w:top w:val="single" w:sz="4" w:space="0" w:color="000000"/>
              <w:left w:val="nil"/>
              <w:bottom w:val="single" w:sz="4" w:space="0" w:color="000000"/>
              <w:right w:val="single" w:sz="4" w:space="0" w:color="000000"/>
            </w:tcBorders>
            <w:shd w:val="clear" w:color="auto" w:fill="auto"/>
            <w:vAlign w:val="center"/>
            <w:hideMark/>
          </w:tcPr>
          <w:p w14:paraId="2D345A56"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80148</w:t>
            </w:r>
          </w:p>
        </w:tc>
        <w:tc>
          <w:tcPr>
            <w:tcW w:w="708" w:type="dxa"/>
            <w:tcBorders>
              <w:top w:val="single" w:sz="4" w:space="0" w:color="000000"/>
              <w:left w:val="nil"/>
              <w:bottom w:val="single" w:sz="4" w:space="0" w:color="000000"/>
              <w:right w:val="single" w:sz="4" w:space="0" w:color="000000"/>
            </w:tcBorders>
            <w:shd w:val="clear" w:color="auto" w:fill="auto"/>
            <w:vAlign w:val="center"/>
            <w:hideMark/>
          </w:tcPr>
          <w:p w14:paraId="4C7A517C"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0830</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68FDE28C" w14:textId="77777777" w:rsidR="0088195D" w:rsidRPr="00EB7141" w:rsidRDefault="0088195D" w:rsidP="00A379FE">
            <w:pPr>
              <w:overflowPunct/>
              <w:spacing w:after="0" w:line="240" w:lineRule="auto"/>
              <w:jc w:val="right"/>
              <w:rPr>
                <w:rFonts w:ascii="Arial" w:eastAsia="Times New Roman" w:hAnsi="Arial" w:cs="Arial"/>
                <w:color w:val="auto"/>
                <w:sz w:val="16"/>
                <w:szCs w:val="16"/>
              </w:rPr>
            </w:pPr>
            <w:r w:rsidRPr="00EB7141">
              <w:rPr>
                <w:rFonts w:ascii="Arial" w:eastAsia="Times New Roman" w:hAnsi="Arial" w:cs="Arial"/>
                <w:color w:val="auto"/>
                <w:sz w:val="16"/>
                <w:szCs w:val="16"/>
              </w:rPr>
              <w:t>5,20</w:t>
            </w:r>
          </w:p>
        </w:tc>
        <w:tc>
          <w:tcPr>
            <w:tcW w:w="1111" w:type="dxa"/>
            <w:tcBorders>
              <w:top w:val="single" w:sz="4" w:space="0" w:color="000000"/>
              <w:left w:val="nil"/>
              <w:bottom w:val="single" w:sz="4" w:space="0" w:color="000000"/>
              <w:right w:val="single" w:sz="4" w:space="0" w:color="000000"/>
            </w:tcBorders>
            <w:shd w:val="clear" w:color="auto" w:fill="auto"/>
            <w:vAlign w:val="center"/>
            <w:hideMark/>
          </w:tcPr>
          <w:p w14:paraId="6EE90EEA"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130-0002-01</w:t>
            </w:r>
          </w:p>
        </w:tc>
        <w:tc>
          <w:tcPr>
            <w:tcW w:w="935" w:type="dxa"/>
            <w:tcBorders>
              <w:top w:val="single" w:sz="4" w:space="0" w:color="000000"/>
              <w:left w:val="nil"/>
              <w:bottom w:val="single" w:sz="4" w:space="0" w:color="000000"/>
              <w:right w:val="single" w:sz="4" w:space="0" w:color="000000"/>
            </w:tcBorders>
            <w:shd w:val="clear" w:color="auto" w:fill="auto"/>
            <w:vAlign w:val="center"/>
            <w:hideMark/>
          </w:tcPr>
          <w:p w14:paraId="33C4FB67"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80148</w:t>
            </w:r>
          </w:p>
        </w:tc>
        <w:tc>
          <w:tcPr>
            <w:tcW w:w="933" w:type="dxa"/>
            <w:tcBorders>
              <w:top w:val="single" w:sz="4" w:space="0" w:color="000000"/>
              <w:left w:val="nil"/>
              <w:bottom w:val="single" w:sz="4" w:space="0" w:color="000000"/>
              <w:right w:val="single" w:sz="4" w:space="0" w:color="000000"/>
            </w:tcBorders>
            <w:shd w:val="clear" w:color="auto" w:fill="auto"/>
            <w:vAlign w:val="center"/>
            <w:hideMark/>
          </w:tcPr>
          <w:p w14:paraId="26ED745D"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0830</w:t>
            </w:r>
          </w:p>
        </w:tc>
        <w:tc>
          <w:tcPr>
            <w:tcW w:w="1109" w:type="dxa"/>
            <w:tcBorders>
              <w:top w:val="single" w:sz="4" w:space="0" w:color="000000"/>
              <w:left w:val="nil"/>
              <w:bottom w:val="single" w:sz="4" w:space="0" w:color="000000"/>
              <w:right w:val="single" w:sz="4" w:space="0" w:color="000000"/>
            </w:tcBorders>
            <w:shd w:val="clear" w:color="auto" w:fill="auto"/>
            <w:vAlign w:val="center"/>
            <w:hideMark/>
          </w:tcPr>
          <w:p w14:paraId="55013061" w14:textId="77777777" w:rsidR="0088195D" w:rsidRPr="00EB7141" w:rsidRDefault="0088195D" w:rsidP="00A379FE">
            <w:pPr>
              <w:overflowPunct/>
              <w:spacing w:after="0" w:line="240" w:lineRule="auto"/>
              <w:jc w:val="right"/>
              <w:rPr>
                <w:rFonts w:ascii="Arial" w:eastAsia="Times New Roman" w:hAnsi="Arial" w:cs="Arial"/>
                <w:color w:val="auto"/>
                <w:sz w:val="16"/>
                <w:szCs w:val="16"/>
              </w:rPr>
            </w:pPr>
            <w:r w:rsidRPr="00EB7141">
              <w:rPr>
                <w:rFonts w:ascii="Arial" w:eastAsia="Times New Roman" w:hAnsi="Arial" w:cs="Arial"/>
                <w:color w:val="auto"/>
                <w:sz w:val="16"/>
                <w:szCs w:val="16"/>
              </w:rPr>
              <w:t>5,20</w:t>
            </w:r>
          </w:p>
        </w:tc>
      </w:tr>
      <w:tr w:rsidR="00EB7141" w:rsidRPr="00EB7141" w14:paraId="6BC6DED4" w14:textId="77777777" w:rsidTr="0088195D">
        <w:trPr>
          <w:trHeight w:val="675"/>
        </w:trPr>
        <w:tc>
          <w:tcPr>
            <w:tcW w:w="1293" w:type="dxa"/>
            <w:tcBorders>
              <w:top w:val="nil"/>
              <w:left w:val="single" w:sz="4" w:space="0" w:color="000000"/>
              <w:bottom w:val="single" w:sz="4" w:space="0" w:color="000000"/>
              <w:right w:val="single" w:sz="4" w:space="0" w:color="000000"/>
            </w:tcBorders>
            <w:shd w:val="clear" w:color="auto" w:fill="auto"/>
            <w:vAlign w:val="center"/>
            <w:hideMark/>
          </w:tcPr>
          <w:p w14:paraId="742D2B43" w14:textId="1C2FF86C" w:rsidR="0088195D" w:rsidRPr="00EB7141" w:rsidRDefault="0088195D" w:rsidP="00A379FE">
            <w:pPr>
              <w:overflowPunct/>
              <w:spacing w:after="0" w:line="240" w:lineRule="auto"/>
              <w:jc w:val="center"/>
              <w:rPr>
                <w:rFonts w:ascii="Arial" w:eastAsia="Times New Roman" w:hAnsi="Arial" w:cs="Arial"/>
                <w:color w:val="auto"/>
                <w:sz w:val="16"/>
                <w:szCs w:val="16"/>
              </w:rPr>
            </w:pPr>
            <w:r w:rsidRPr="00EB7141">
              <w:rPr>
                <w:rFonts w:ascii="Arial" w:eastAsia="Times New Roman" w:hAnsi="Arial" w:cs="Arial"/>
                <w:color w:val="auto"/>
                <w:sz w:val="16"/>
                <w:szCs w:val="16"/>
              </w:rPr>
              <w:t>27.01.2023 </w:t>
            </w:r>
          </w:p>
        </w:tc>
        <w:tc>
          <w:tcPr>
            <w:tcW w:w="1110" w:type="dxa"/>
            <w:tcBorders>
              <w:top w:val="nil"/>
              <w:left w:val="nil"/>
              <w:bottom w:val="single" w:sz="4" w:space="0" w:color="000000"/>
              <w:right w:val="single" w:sz="4" w:space="0" w:color="000000"/>
            </w:tcBorders>
            <w:shd w:val="clear" w:color="auto" w:fill="auto"/>
            <w:vAlign w:val="center"/>
            <w:hideMark/>
          </w:tcPr>
          <w:p w14:paraId="4DFC000F"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130-0002-01</w:t>
            </w:r>
          </w:p>
        </w:tc>
        <w:tc>
          <w:tcPr>
            <w:tcW w:w="858" w:type="dxa"/>
            <w:tcBorders>
              <w:top w:val="nil"/>
              <w:left w:val="nil"/>
              <w:bottom w:val="single" w:sz="4" w:space="0" w:color="000000"/>
              <w:right w:val="single" w:sz="4" w:space="0" w:color="000000"/>
            </w:tcBorders>
            <w:shd w:val="clear" w:color="auto" w:fill="auto"/>
            <w:vAlign w:val="center"/>
            <w:hideMark/>
          </w:tcPr>
          <w:p w14:paraId="738AD22C"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80148</w:t>
            </w:r>
          </w:p>
        </w:tc>
        <w:tc>
          <w:tcPr>
            <w:tcW w:w="708" w:type="dxa"/>
            <w:tcBorders>
              <w:top w:val="nil"/>
              <w:left w:val="nil"/>
              <w:bottom w:val="single" w:sz="4" w:space="0" w:color="000000"/>
              <w:right w:val="single" w:sz="4" w:space="0" w:color="000000"/>
            </w:tcBorders>
            <w:shd w:val="clear" w:color="auto" w:fill="auto"/>
            <w:vAlign w:val="center"/>
            <w:hideMark/>
          </w:tcPr>
          <w:p w14:paraId="2FADDC58"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0830</w:t>
            </w:r>
          </w:p>
        </w:tc>
        <w:tc>
          <w:tcPr>
            <w:tcW w:w="832" w:type="dxa"/>
            <w:tcBorders>
              <w:top w:val="nil"/>
              <w:left w:val="nil"/>
              <w:bottom w:val="single" w:sz="4" w:space="0" w:color="000000"/>
              <w:right w:val="single" w:sz="4" w:space="0" w:color="000000"/>
            </w:tcBorders>
            <w:shd w:val="clear" w:color="auto" w:fill="auto"/>
            <w:vAlign w:val="center"/>
            <w:hideMark/>
          </w:tcPr>
          <w:p w14:paraId="3DB730F6" w14:textId="77777777" w:rsidR="0088195D" w:rsidRPr="00EB7141" w:rsidRDefault="0088195D" w:rsidP="00A379FE">
            <w:pPr>
              <w:overflowPunct/>
              <w:spacing w:after="0" w:line="240" w:lineRule="auto"/>
              <w:jc w:val="right"/>
              <w:rPr>
                <w:rFonts w:ascii="Arial" w:eastAsia="Times New Roman" w:hAnsi="Arial" w:cs="Arial"/>
                <w:color w:val="auto"/>
                <w:sz w:val="16"/>
                <w:szCs w:val="16"/>
              </w:rPr>
            </w:pPr>
            <w:r w:rsidRPr="00EB7141">
              <w:rPr>
                <w:rFonts w:ascii="Arial" w:eastAsia="Times New Roman" w:hAnsi="Arial" w:cs="Arial"/>
                <w:color w:val="auto"/>
                <w:sz w:val="16"/>
                <w:szCs w:val="16"/>
              </w:rPr>
              <w:t>-5,20</w:t>
            </w:r>
          </w:p>
        </w:tc>
        <w:tc>
          <w:tcPr>
            <w:tcW w:w="1111" w:type="dxa"/>
            <w:tcBorders>
              <w:top w:val="nil"/>
              <w:left w:val="nil"/>
              <w:bottom w:val="single" w:sz="4" w:space="0" w:color="000000"/>
              <w:right w:val="single" w:sz="4" w:space="0" w:color="000000"/>
            </w:tcBorders>
            <w:shd w:val="clear" w:color="auto" w:fill="auto"/>
            <w:vAlign w:val="center"/>
            <w:hideMark/>
          </w:tcPr>
          <w:p w14:paraId="37DE209D"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130-0002-01</w:t>
            </w:r>
          </w:p>
        </w:tc>
        <w:tc>
          <w:tcPr>
            <w:tcW w:w="935" w:type="dxa"/>
            <w:tcBorders>
              <w:top w:val="nil"/>
              <w:left w:val="nil"/>
              <w:bottom w:val="single" w:sz="4" w:space="0" w:color="000000"/>
              <w:right w:val="single" w:sz="4" w:space="0" w:color="000000"/>
            </w:tcBorders>
            <w:shd w:val="clear" w:color="auto" w:fill="auto"/>
            <w:vAlign w:val="center"/>
            <w:hideMark/>
          </w:tcPr>
          <w:p w14:paraId="178A101D"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80148</w:t>
            </w:r>
          </w:p>
        </w:tc>
        <w:tc>
          <w:tcPr>
            <w:tcW w:w="933" w:type="dxa"/>
            <w:tcBorders>
              <w:top w:val="nil"/>
              <w:left w:val="nil"/>
              <w:bottom w:val="single" w:sz="4" w:space="0" w:color="000000"/>
              <w:right w:val="single" w:sz="4" w:space="0" w:color="000000"/>
            </w:tcBorders>
            <w:shd w:val="clear" w:color="auto" w:fill="auto"/>
            <w:vAlign w:val="center"/>
            <w:hideMark/>
          </w:tcPr>
          <w:p w14:paraId="2698D5CB" w14:textId="77777777" w:rsidR="0088195D" w:rsidRPr="00EB7141" w:rsidRDefault="0088195D" w:rsidP="00A379FE">
            <w:pPr>
              <w:overflowPunct/>
              <w:spacing w:after="0" w:line="240" w:lineRule="auto"/>
              <w:rPr>
                <w:rFonts w:ascii="Arial" w:eastAsia="Times New Roman" w:hAnsi="Arial" w:cs="Arial"/>
                <w:color w:val="auto"/>
                <w:sz w:val="16"/>
                <w:szCs w:val="16"/>
              </w:rPr>
            </w:pPr>
            <w:r w:rsidRPr="00EB7141">
              <w:rPr>
                <w:rFonts w:ascii="Arial" w:eastAsia="Times New Roman" w:hAnsi="Arial" w:cs="Arial"/>
                <w:color w:val="auto"/>
                <w:sz w:val="16"/>
                <w:szCs w:val="16"/>
              </w:rPr>
              <w:t>0830</w:t>
            </w:r>
          </w:p>
        </w:tc>
        <w:tc>
          <w:tcPr>
            <w:tcW w:w="1109" w:type="dxa"/>
            <w:tcBorders>
              <w:top w:val="nil"/>
              <w:left w:val="nil"/>
              <w:bottom w:val="single" w:sz="4" w:space="0" w:color="000000"/>
              <w:right w:val="single" w:sz="4" w:space="0" w:color="000000"/>
            </w:tcBorders>
            <w:shd w:val="clear" w:color="auto" w:fill="auto"/>
            <w:vAlign w:val="center"/>
            <w:hideMark/>
          </w:tcPr>
          <w:p w14:paraId="72B02D4D" w14:textId="77777777" w:rsidR="0088195D" w:rsidRPr="00EB7141" w:rsidRDefault="0088195D" w:rsidP="00A379FE">
            <w:pPr>
              <w:overflowPunct/>
              <w:spacing w:after="0" w:line="240" w:lineRule="auto"/>
              <w:jc w:val="right"/>
              <w:rPr>
                <w:rFonts w:ascii="Arial" w:eastAsia="Times New Roman" w:hAnsi="Arial" w:cs="Arial"/>
                <w:color w:val="auto"/>
                <w:sz w:val="16"/>
                <w:szCs w:val="16"/>
              </w:rPr>
            </w:pPr>
            <w:r w:rsidRPr="00EB7141">
              <w:rPr>
                <w:rFonts w:ascii="Arial" w:eastAsia="Times New Roman" w:hAnsi="Arial" w:cs="Arial"/>
                <w:color w:val="auto"/>
                <w:sz w:val="16"/>
                <w:szCs w:val="16"/>
              </w:rPr>
              <w:t>-5,20</w:t>
            </w:r>
          </w:p>
        </w:tc>
      </w:tr>
    </w:tbl>
    <w:p w14:paraId="53DEE2BD" w14:textId="77777777" w:rsidR="00A379FE" w:rsidRPr="00EB7141" w:rsidRDefault="00A379FE" w:rsidP="00251BB8">
      <w:pPr>
        <w:pStyle w:val="Domylnie"/>
        <w:tabs>
          <w:tab w:val="left" w:pos="426"/>
        </w:tabs>
        <w:rPr>
          <w:rFonts w:ascii="Arial" w:hAnsi="Arial" w:cs="Arial"/>
          <w:color w:val="auto"/>
          <w:spacing w:val="-2"/>
          <w:sz w:val="22"/>
          <w:szCs w:val="22"/>
          <w:lang w:val="pl-PL"/>
        </w:rPr>
      </w:pPr>
    </w:p>
    <w:p w14:paraId="40D3D390" w14:textId="413356F4" w:rsidR="00495A8A" w:rsidRPr="00EB7141" w:rsidRDefault="000B7D68" w:rsidP="00251BB8">
      <w:pPr>
        <w:pStyle w:val="Domylnie"/>
        <w:tabs>
          <w:tab w:val="left" w:pos="426"/>
        </w:tabs>
        <w:rPr>
          <w:rFonts w:ascii="Arial" w:hAnsi="Arial" w:cs="Arial"/>
          <w:b/>
          <w:bCs/>
          <w:color w:val="auto"/>
          <w:spacing w:val="-2"/>
          <w:sz w:val="22"/>
          <w:szCs w:val="22"/>
          <w:lang w:val="pl-PL"/>
        </w:rPr>
      </w:pPr>
      <w:r w:rsidRPr="00EB7141">
        <w:rPr>
          <w:rFonts w:ascii="Arial" w:hAnsi="Arial" w:cs="Arial"/>
          <w:color w:val="auto"/>
          <w:spacing w:val="-2"/>
          <w:sz w:val="22"/>
          <w:szCs w:val="22"/>
          <w:lang w:val="pl-PL"/>
        </w:rPr>
        <w:tab/>
      </w:r>
      <w:r w:rsidR="00495A8A" w:rsidRPr="00EB7141">
        <w:rPr>
          <w:rFonts w:ascii="Arial" w:hAnsi="Arial" w:cs="Arial"/>
          <w:b/>
          <w:bCs/>
          <w:color w:val="auto"/>
          <w:spacing w:val="-2"/>
          <w:sz w:val="22"/>
          <w:szCs w:val="22"/>
          <w:lang w:val="pl-PL"/>
        </w:rPr>
        <w:t>Powyższe miało wpływ na obroty konta 130, skutkiem czego wykazane w</w:t>
      </w:r>
      <w:r w:rsidR="00087B21" w:rsidRPr="00EB7141">
        <w:rPr>
          <w:rFonts w:ascii="Arial" w:hAnsi="Arial" w:cs="Arial"/>
          <w:b/>
          <w:bCs/>
          <w:color w:val="auto"/>
          <w:spacing w:val="-2"/>
          <w:sz w:val="22"/>
          <w:szCs w:val="22"/>
          <w:lang w:val="pl-PL"/>
        </w:rPr>
        <w:t> </w:t>
      </w:r>
      <w:r w:rsidR="00495A8A" w:rsidRPr="00EB7141">
        <w:rPr>
          <w:rFonts w:ascii="Arial" w:hAnsi="Arial" w:cs="Arial"/>
          <w:b/>
          <w:bCs/>
          <w:color w:val="auto"/>
          <w:spacing w:val="-2"/>
          <w:sz w:val="22"/>
          <w:szCs w:val="22"/>
          <w:lang w:val="pl-PL"/>
        </w:rPr>
        <w:t>sprawozdaniu Rb – 27S dochody jednostki za 2023 r.  również zaniżone zostały o</w:t>
      </w:r>
      <w:r w:rsidR="00087B21" w:rsidRPr="00EB7141">
        <w:rPr>
          <w:rFonts w:ascii="Arial" w:hAnsi="Arial" w:cs="Arial"/>
          <w:b/>
          <w:bCs/>
          <w:color w:val="auto"/>
          <w:spacing w:val="-2"/>
          <w:sz w:val="22"/>
          <w:szCs w:val="22"/>
          <w:lang w:val="pl-PL"/>
        </w:rPr>
        <w:t> </w:t>
      </w:r>
      <w:r w:rsidR="00495A8A" w:rsidRPr="00EB7141">
        <w:rPr>
          <w:rFonts w:ascii="Arial" w:hAnsi="Arial" w:cs="Arial"/>
          <w:b/>
          <w:bCs/>
          <w:color w:val="auto"/>
          <w:spacing w:val="-2"/>
          <w:sz w:val="22"/>
          <w:szCs w:val="22"/>
          <w:lang w:val="pl-PL"/>
        </w:rPr>
        <w:t>kwotę 5,20 zł.</w:t>
      </w:r>
    </w:p>
    <w:p w14:paraId="295484C2" w14:textId="023EDDE9" w:rsidR="007A7AE6" w:rsidRPr="00EB7141" w:rsidRDefault="00251BB8" w:rsidP="00251BB8">
      <w:pPr>
        <w:pStyle w:val="Domylnie"/>
        <w:tabs>
          <w:tab w:val="left" w:pos="426"/>
        </w:tabs>
        <w:rPr>
          <w:rFonts w:ascii="Arial" w:hAnsi="Arial" w:cs="Arial"/>
          <w:color w:val="auto"/>
          <w:spacing w:val="-2"/>
          <w:sz w:val="22"/>
          <w:szCs w:val="22"/>
          <w:lang w:val="pl-PL"/>
        </w:rPr>
      </w:pPr>
      <w:r w:rsidRPr="00EB7141">
        <w:rPr>
          <w:rFonts w:ascii="Arial" w:hAnsi="Arial" w:cs="Arial"/>
          <w:color w:val="auto"/>
          <w:spacing w:val="-2"/>
          <w:sz w:val="22"/>
          <w:szCs w:val="22"/>
          <w:lang w:val="pl-PL"/>
        </w:rPr>
        <w:t>Sprawdzeniu poddano również sprawozdania Rb-N o stanie należności oraz wybranych aktywów finansowych za ww. okresy nie stwierdzając nieprawidłowości.</w:t>
      </w:r>
    </w:p>
    <w:p w14:paraId="3CF81DAB" w14:textId="07DE8218" w:rsidR="00074632" w:rsidRPr="00EB7141" w:rsidRDefault="00397A1D" w:rsidP="00397A1D">
      <w:pPr>
        <w:spacing w:after="0" w:line="360" w:lineRule="auto"/>
        <w:ind w:firstLine="462"/>
        <w:jc w:val="both"/>
        <w:rPr>
          <w:rFonts w:ascii="Arial" w:hAnsi="Arial" w:cs="Arial"/>
          <w:color w:val="auto"/>
          <w:spacing w:val="-2"/>
        </w:rPr>
      </w:pPr>
      <w:r w:rsidRPr="00EB7141">
        <w:rPr>
          <w:rFonts w:ascii="Arial" w:hAnsi="Arial" w:cs="Arial"/>
          <w:color w:val="auto"/>
          <w:spacing w:val="-2"/>
        </w:rPr>
        <w:t>Wyrywkowej weryfikacji poddano terminowość przekazywania dochodów budżetowych w 202</w:t>
      </w:r>
      <w:r w:rsidR="00FC5387" w:rsidRPr="00EB7141">
        <w:rPr>
          <w:rFonts w:ascii="Arial" w:hAnsi="Arial" w:cs="Arial"/>
          <w:color w:val="auto"/>
          <w:spacing w:val="-2"/>
        </w:rPr>
        <w:t>2</w:t>
      </w:r>
      <w:r w:rsidRPr="00EB7141">
        <w:rPr>
          <w:rFonts w:ascii="Arial" w:hAnsi="Arial" w:cs="Arial"/>
          <w:color w:val="auto"/>
          <w:spacing w:val="-2"/>
        </w:rPr>
        <w:t xml:space="preserve"> r. i w 202</w:t>
      </w:r>
      <w:r w:rsidR="00FC5387" w:rsidRPr="00EB7141">
        <w:rPr>
          <w:rFonts w:ascii="Arial" w:hAnsi="Arial" w:cs="Arial"/>
          <w:color w:val="auto"/>
          <w:spacing w:val="-2"/>
        </w:rPr>
        <w:t>3</w:t>
      </w:r>
      <w:r w:rsidRPr="00EB7141">
        <w:rPr>
          <w:rFonts w:ascii="Arial" w:hAnsi="Arial" w:cs="Arial"/>
          <w:color w:val="auto"/>
          <w:spacing w:val="-2"/>
        </w:rPr>
        <w:t xml:space="preserve"> r. stwierdzając, iż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późn. zmianami.</w:t>
      </w:r>
    </w:p>
    <w:p w14:paraId="3302F754" w14:textId="741F1D67" w:rsidR="004670BF" w:rsidRPr="00EB7141" w:rsidRDefault="007C25FB" w:rsidP="00397A1D">
      <w:pPr>
        <w:spacing w:after="0" w:line="360" w:lineRule="auto"/>
        <w:ind w:firstLine="462"/>
        <w:jc w:val="both"/>
        <w:rPr>
          <w:rFonts w:ascii="Arial" w:hAnsi="Arial" w:cs="Arial"/>
          <w:color w:val="auto"/>
          <w:spacing w:val="-2"/>
        </w:rPr>
      </w:pPr>
      <w:r w:rsidRPr="00EB7141">
        <w:rPr>
          <w:rFonts w:ascii="Arial" w:hAnsi="Arial" w:cs="Arial"/>
          <w:color w:val="auto"/>
          <w:spacing w:val="-2"/>
        </w:rPr>
        <w:t>Weryfikacja wykazała zgodność obrotów dzienników cząstkowych z obrotami zestawienia obrotów i sald kont księgi głównej za 202</w:t>
      </w:r>
      <w:r w:rsidR="00C42F24" w:rsidRPr="00EB7141">
        <w:rPr>
          <w:rFonts w:ascii="Arial" w:hAnsi="Arial" w:cs="Arial"/>
          <w:color w:val="auto"/>
          <w:spacing w:val="-2"/>
        </w:rPr>
        <w:t>2</w:t>
      </w:r>
      <w:r w:rsidRPr="00EB7141">
        <w:rPr>
          <w:rFonts w:ascii="Arial" w:hAnsi="Arial" w:cs="Arial"/>
          <w:color w:val="auto"/>
          <w:spacing w:val="-2"/>
        </w:rPr>
        <w:t xml:space="preserve"> r.</w:t>
      </w:r>
      <w:r w:rsidR="00B51DDB" w:rsidRPr="00EB7141">
        <w:rPr>
          <w:rFonts w:ascii="Arial" w:hAnsi="Arial" w:cs="Arial"/>
          <w:color w:val="auto"/>
          <w:spacing w:val="-2"/>
        </w:rPr>
        <w:t xml:space="preserve"> i 202</w:t>
      </w:r>
      <w:r w:rsidR="00C42F24" w:rsidRPr="00EB7141">
        <w:rPr>
          <w:rFonts w:ascii="Arial" w:hAnsi="Arial" w:cs="Arial"/>
          <w:color w:val="auto"/>
          <w:spacing w:val="-2"/>
        </w:rPr>
        <w:t>3</w:t>
      </w:r>
      <w:r w:rsidR="00B51DDB" w:rsidRPr="00EB7141">
        <w:rPr>
          <w:rFonts w:ascii="Arial" w:hAnsi="Arial" w:cs="Arial"/>
          <w:color w:val="auto"/>
          <w:spacing w:val="-2"/>
        </w:rPr>
        <w:t xml:space="preserve"> </w:t>
      </w:r>
      <w:r w:rsidR="007E7634" w:rsidRPr="00EB7141">
        <w:rPr>
          <w:rFonts w:ascii="Arial" w:hAnsi="Arial" w:cs="Arial"/>
          <w:color w:val="auto"/>
          <w:spacing w:val="-2"/>
        </w:rPr>
        <w:t>r.,</w:t>
      </w:r>
      <w:r w:rsidRPr="00EB7141">
        <w:rPr>
          <w:rFonts w:ascii="Arial" w:hAnsi="Arial" w:cs="Arial"/>
          <w:color w:val="auto"/>
          <w:spacing w:val="-2"/>
        </w:rPr>
        <w:t xml:space="preserve"> zgodnie z art. 14 uor. </w:t>
      </w:r>
    </w:p>
    <w:p w14:paraId="307130D3" w14:textId="52179A50" w:rsidR="00BC0823" w:rsidRPr="00EB7141" w:rsidRDefault="00E91FDF" w:rsidP="00733304">
      <w:pPr>
        <w:spacing w:after="0" w:line="360" w:lineRule="auto"/>
        <w:ind w:firstLine="462"/>
        <w:jc w:val="both"/>
        <w:rPr>
          <w:rFonts w:ascii="Arial" w:hAnsi="Arial" w:cs="Arial"/>
          <w:color w:val="auto"/>
          <w:spacing w:val="-2"/>
        </w:rPr>
      </w:pPr>
      <w:r w:rsidRPr="00EB7141">
        <w:rPr>
          <w:rFonts w:ascii="Arial" w:hAnsi="Arial" w:cs="Arial"/>
          <w:color w:val="auto"/>
          <w:spacing w:val="-2"/>
        </w:rPr>
        <w:t xml:space="preserve">Kontroli poddano sprawozdania finansowe, tj. bilans i rachunek zysków i strat za </w:t>
      </w:r>
      <w:r w:rsidR="00314344" w:rsidRPr="00EB7141">
        <w:rPr>
          <w:rFonts w:ascii="Arial" w:hAnsi="Arial" w:cs="Arial"/>
          <w:color w:val="auto"/>
          <w:spacing w:val="-2"/>
        </w:rPr>
        <w:t xml:space="preserve">2022 r. </w:t>
      </w:r>
      <w:r w:rsidRPr="00EB7141">
        <w:rPr>
          <w:rFonts w:ascii="Arial" w:hAnsi="Arial" w:cs="Arial"/>
          <w:color w:val="auto"/>
          <w:spacing w:val="-2"/>
        </w:rPr>
        <w:t xml:space="preserve">w konfrontacji z zestawieniem obrotów i sald stwierdzając zgodność danych z danymi wynikającymi z ksiąg rachunkowych. </w:t>
      </w:r>
    </w:p>
    <w:p w14:paraId="13D71F4B" w14:textId="77777777" w:rsidR="007C25FB" w:rsidRPr="00EB7141"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EB7141">
        <w:rPr>
          <w:rFonts w:ascii="Arial" w:hAnsi="Arial" w:cs="Arial"/>
          <w:b/>
          <w:color w:val="auto"/>
          <w:sz w:val="22"/>
          <w:lang w:val="pl-PL"/>
        </w:rPr>
        <w:t>Prawidłowość ujmowania operacji gospodarczych w księgach rachunkowych</w:t>
      </w:r>
    </w:p>
    <w:p w14:paraId="5B28DE95" w14:textId="5CA83D4B" w:rsidR="007C25FB" w:rsidRPr="00EB7141" w:rsidRDefault="007C25FB" w:rsidP="00074632">
      <w:pPr>
        <w:pStyle w:val="Domylnie"/>
        <w:tabs>
          <w:tab w:val="left" w:pos="-8364"/>
          <w:tab w:val="left" w:pos="462"/>
        </w:tabs>
        <w:rPr>
          <w:rFonts w:ascii="Arial" w:hAnsi="Arial" w:cs="Arial"/>
          <w:color w:val="auto"/>
          <w:sz w:val="22"/>
          <w:szCs w:val="22"/>
          <w:lang w:val="pl-PL"/>
        </w:rPr>
      </w:pPr>
      <w:r w:rsidRPr="00EB7141">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EB7141">
        <w:rPr>
          <w:rFonts w:ascii="Arial" w:hAnsi="Arial" w:cs="Arial"/>
          <w:color w:val="auto"/>
          <w:sz w:val="22"/>
          <w:szCs w:val="22"/>
          <w:lang w:val="pl-PL"/>
        </w:rPr>
        <w:t>w 202</w:t>
      </w:r>
      <w:r w:rsidR="008C797A" w:rsidRPr="00EB7141">
        <w:rPr>
          <w:rFonts w:ascii="Arial" w:hAnsi="Arial" w:cs="Arial"/>
          <w:color w:val="auto"/>
          <w:sz w:val="22"/>
          <w:szCs w:val="22"/>
          <w:lang w:val="pl-PL"/>
        </w:rPr>
        <w:t>2</w:t>
      </w:r>
      <w:r w:rsidR="00C00E28" w:rsidRPr="00EB7141">
        <w:rPr>
          <w:rFonts w:ascii="Arial" w:hAnsi="Arial" w:cs="Arial"/>
          <w:color w:val="auto"/>
          <w:sz w:val="22"/>
          <w:szCs w:val="22"/>
          <w:lang w:val="pl-PL"/>
        </w:rPr>
        <w:t xml:space="preserve"> r. </w:t>
      </w:r>
      <w:r w:rsidR="00EB2D74" w:rsidRPr="00EB7141">
        <w:rPr>
          <w:rFonts w:ascii="Arial" w:hAnsi="Arial" w:cs="Arial"/>
          <w:color w:val="auto"/>
          <w:sz w:val="22"/>
          <w:szCs w:val="22"/>
          <w:lang w:val="pl-PL"/>
        </w:rPr>
        <w:t xml:space="preserve">i </w:t>
      </w:r>
      <w:r w:rsidR="00A65B98" w:rsidRPr="00EB7141">
        <w:rPr>
          <w:rFonts w:ascii="Arial" w:hAnsi="Arial" w:cs="Arial"/>
          <w:color w:val="auto"/>
          <w:sz w:val="22"/>
          <w:szCs w:val="22"/>
          <w:lang w:val="pl-PL"/>
        </w:rPr>
        <w:t>202</w:t>
      </w:r>
      <w:r w:rsidR="008C797A" w:rsidRPr="00EB7141">
        <w:rPr>
          <w:rFonts w:ascii="Arial" w:hAnsi="Arial" w:cs="Arial"/>
          <w:color w:val="auto"/>
          <w:sz w:val="22"/>
          <w:szCs w:val="22"/>
          <w:lang w:val="pl-PL"/>
        </w:rPr>
        <w:t>3</w:t>
      </w:r>
      <w:r w:rsidR="00A65B98" w:rsidRPr="00EB7141">
        <w:rPr>
          <w:rFonts w:ascii="Arial" w:hAnsi="Arial" w:cs="Arial"/>
          <w:color w:val="auto"/>
          <w:sz w:val="22"/>
          <w:szCs w:val="22"/>
          <w:lang w:val="pl-PL"/>
        </w:rPr>
        <w:t xml:space="preserve"> r.</w:t>
      </w:r>
      <w:r w:rsidR="0073562F" w:rsidRPr="00EB7141">
        <w:rPr>
          <w:rFonts w:ascii="Arial" w:hAnsi="Arial" w:cs="Arial"/>
          <w:color w:val="auto"/>
          <w:sz w:val="22"/>
          <w:szCs w:val="22"/>
          <w:lang w:val="pl-PL"/>
        </w:rPr>
        <w:t xml:space="preserve">  </w:t>
      </w:r>
      <w:r w:rsidR="003B1F28" w:rsidRPr="00EB7141">
        <w:rPr>
          <w:rFonts w:ascii="Arial" w:hAnsi="Arial" w:cs="Arial"/>
          <w:color w:val="auto"/>
          <w:sz w:val="22"/>
          <w:szCs w:val="22"/>
          <w:lang w:val="pl-PL"/>
        </w:rPr>
        <w:t>stwierdzając:</w:t>
      </w:r>
    </w:p>
    <w:p w14:paraId="4B383475" w14:textId="77777777" w:rsidR="00677282" w:rsidRPr="00EB7141"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EB7141">
        <w:rPr>
          <w:rFonts w:ascii="Arial" w:hAnsi="Arial" w:cs="Arial"/>
          <w:color w:val="auto"/>
          <w:spacing w:val="-4"/>
          <w:sz w:val="22"/>
          <w:lang w:val="pl-PL"/>
        </w:rPr>
        <w:t>wydatki kwalifikowane są zgodnie z rozporządzeniem Ministra Finansów z dnia 2 </w:t>
      </w:r>
      <w:r w:rsidR="007E7634" w:rsidRPr="00EB7141">
        <w:rPr>
          <w:rFonts w:ascii="Arial" w:hAnsi="Arial" w:cs="Arial"/>
          <w:color w:val="auto"/>
          <w:spacing w:val="-4"/>
          <w:sz w:val="22"/>
          <w:lang w:val="pl-PL"/>
        </w:rPr>
        <w:t>marca 2010</w:t>
      </w:r>
      <w:r w:rsidRPr="00EB7141">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677282" w:rsidRPr="00EB7141">
        <w:rPr>
          <w:rFonts w:ascii="Arial" w:hAnsi="Arial" w:cs="Arial"/>
          <w:color w:val="auto"/>
          <w:spacing w:val="-4"/>
          <w:sz w:val="22"/>
          <w:lang w:val="pl-PL"/>
        </w:rPr>
        <w:t>(t.j. Dz. U. z 2022 r. poz. 513 z późn. zm.).</w:t>
      </w:r>
    </w:p>
    <w:p w14:paraId="5B4C9F25" w14:textId="51B2962E" w:rsidR="008B5697" w:rsidRPr="00EB7141"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EB7141">
        <w:rPr>
          <w:rFonts w:ascii="Arial" w:hAnsi="Arial" w:cs="Arial"/>
          <w:color w:val="auto"/>
          <w:sz w:val="22"/>
          <w:szCs w:val="22"/>
          <w:lang w:val="pl-PL"/>
        </w:rPr>
        <w:t xml:space="preserve">że zapisy księgowe spełniają wymagania art. 23 uor, </w:t>
      </w:r>
    </w:p>
    <w:p w14:paraId="1127379A" w14:textId="25A46A5C" w:rsidR="008B5697" w:rsidRPr="00EB7141" w:rsidRDefault="007C25FB" w:rsidP="008B5697">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12" w:name="_Hlk68599373"/>
      <w:r w:rsidRPr="00EB7141">
        <w:rPr>
          <w:rFonts w:ascii="Arial" w:hAnsi="Arial" w:cs="Arial"/>
          <w:color w:val="auto"/>
          <w:sz w:val="22"/>
          <w:lang w:val="pl-PL"/>
        </w:rPr>
        <w:t>że operacje gospodarcze ujmowane są w k</w:t>
      </w:r>
      <w:r w:rsidR="003B7B86" w:rsidRPr="00EB7141">
        <w:rPr>
          <w:rFonts w:ascii="Arial" w:hAnsi="Arial" w:cs="Arial"/>
          <w:color w:val="auto"/>
          <w:sz w:val="22"/>
          <w:lang w:val="pl-PL"/>
        </w:rPr>
        <w:t xml:space="preserve">sięgach </w:t>
      </w:r>
      <w:r w:rsidR="007E7634" w:rsidRPr="00EB7141">
        <w:rPr>
          <w:rFonts w:ascii="Arial" w:hAnsi="Arial" w:cs="Arial"/>
          <w:color w:val="auto"/>
          <w:sz w:val="22"/>
          <w:lang w:val="pl-PL"/>
        </w:rPr>
        <w:t>rachunkowych zgodnie</w:t>
      </w:r>
      <w:r w:rsidRPr="00EB7141">
        <w:rPr>
          <w:rFonts w:ascii="Arial" w:hAnsi="Arial" w:cs="Arial"/>
          <w:color w:val="auto"/>
          <w:sz w:val="22"/>
          <w:lang w:val="pl-PL"/>
        </w:rPr>
        <w:t xml:space="preserve"> z uregulowaniami polityki rachunkowości</w:t>
      </w:r>
      <w:r w:rsidR="004D22A1" w:rsidRPr="00EB7141">
        <w:rPr>
          <w:rFonts w:ascii="Arial" w:hAnsi="Arial" w:cs="Arial"/>
          <w:color w:val="auto"/>
          <w:sz w:val="22"/>
          <w:lang w:val="pl-PL"/>
        </w:rPr>
        <w:t xml:space="preserve">, </w:t>
      </w:r>
      <w:r w:rsidRPr="00EB7141">
        <w:rPr>
          <w:rFonts w:ascii="Arial" w:hAnsi="Arial" w:cs="Arial"/>
          <w:color w:val="auto"/>
          <w:sz w:val="22"/>
          <w:lang w:val="pl-PL"/>
        </w:rPr>
        <w:t>na prawidłowych kontach wskazanych w zakładowym planie kont</w:t>
      </w:r>
      <w:bookmarkEnd w:id="12"/>
      <w:r w:rsidR="00454D2D" w:rsidRPr="00EB7141">
        <w:rPr>
          <w:rFonts w:ascii="Arial" w:hAnsi="Arial" w:cs="Arial"/>
          <w:color w:val="auto"/>
          <w:sz w:val="22"/>
          <w:lang w:val="pl-PL"/>
        </w:rPr>
        <w:t>.</w:t>
      </w:r>
    </w:p>
    <w:p w14:paraId="5F24C137" w14:textId="1FF8E1BA" w:rsidR="009B6EC1" w:rsidRPr="00EB7141" w:rsidRDefault="00B85E1B" w:rsidP="00E03FA5">
      <w:pPr>
        <w:pStyle w:val="Domylnie"/>
        <w:numPr>
          <w:ilvl w:val="1"/>
          <w:numId w:val="2"/>
        </w:numPr>
        <w:tabs>
          <w:tab w:val="left" w:pos="426"/>
        </w:tabs>
        <w:rPr>
          <w:rFonts w:ascii="Arial" w:hAnsi="Arial" w:cs="Arial"/>
          <w:b/>
          <w:bCs/>
          <w:color w:val="auto"/>
          <w:sz w:val="22"/>
          <w:szCs w:val="22"/>
          <w:lang w:val="pl-PL"/>
        </w:rPr>
      </w:pPr>
      <w:r w:rsidRPr="00EB7141">
        <w:rPr>
          <w:rFonts w:ascii="Arial" w:hAnsi="Arial" w:cs="Arial"/>
          <w:b/>
          <w:bCs/>
          <w:color w:val="auto"/>
          <w:spacing w:val="-2"/>
          <w:sz w:val="22"/>
          <w:szCs w:val="22"/>
          <w:lang w:val="pl-PL"/>
        </w:rPr>
        <w:t>Gospodarowanie środkami publicznymi</w:t>
      </w:r>
    </w:p>
    <w:p w14:paraId="586B4CA4" w14:textId="228DA3CE" w:rsidR="00B22BDC" w:rsidRPr="00EB7141" w:rsidRDefault="00A315EC" w:rsidP="00B22BDC">
      <w:pPr>
        <w:tabs>
          <w:tab w:val="left" w:pos="426"/>
        </w:tabs>
        <w:spacing w:after="0" w:line="360" w:lineRule="auto"/>
        <w:jc w:val="both"/>
        <w:rPr>
          <w:rFonts w:ascii="Arial" w:eastAsia="Andale Sans UI" w:hAnsi="Arial" w:cs="Arial"/>
          <w:color w:val="auto"/>
          <w:spacing w:val="-4"/>
          <w:lang w:eastAsia="ja-JP" w:bidi="fa-IR"/>
        </w:rPr>
      </w:pPr>
      <w:r w:rsidRPr="00EB7141">
        <w:rPr>
          <w:rFonts w:ascii="Arial" w:eastAsia="Andale Sans UI" w:hAnsi="Arial" w:cs="Arial"/>
          <w:color w:val="auto"/>
          <w:spacing w:val="-4"/>
          <w:lang w:eastAsia="ja-JP" w:bidi="fa-IR"/>
        </w:rPr>
        <w:tab/>
      </w:r>
      <w:r w:rsidR="00B22BDC" w:rsidRPr="00EB7141">
        <w:rPr>
          <w:rFonts w:ascii="Arial" w:eastAsia="Andale Sans UI" w:hAnsi="Arial" w:cs="Arial"/>
          <w:color w:val="auto"/>
          <w:spacing w:val="-4"/>
          <w:lang w:eastAsia="ja-JP" w:bidi="fa-IR"/>
        </w:rPr>
        <w:t xml:space="preserve">Weryfikacji poddano ponoszenie wydatków w świetle </w:t>
      </w:r>
      <w:bookmarkStart w:id="13" w:name="_Hlk160535390"/>
      <w:r w:rsidR="00B22BDC" w:rsidRPr="00EB7141">
        <w:rPr>
          <w:rFonts w:ascii="Arial" w:eastAsia="Andale Sans UI" w:hAnsi="Arial" w:cs="Arial"/>
          <w:color w:val="auto"/>
          <w:spacing w:val="-4"/>
          <w:lang w:eastAsia="ja-JP" w:bidi="fa-IR"/>
        </w:rPr>
        <w:t>art. 44 ust. 3 ustawy o finansach publicznych</w:t>
      </w:r>
      <w:bookmarkEnd w:id="13"/>
      <w:r w:rsidR="00B22BDC" w:rsidRPr="00EB7141">
        <w:rPr>
          <w:rFonts w:ascii="Arial" w:eastAsia="Andale Sans UI" w:hAnsi="Arial" w:cs="Arial"/>
          <w:color w:val="auto"/>
          <w:spacing w:val="-4"/>
          <w:lang w:eastAsia="ja-JP" w:bidi="fa-IR"/>
        </w:rPr>
        <w:t>. Narzędziem wspomagającym Dyrektora w realizacji wymogów ww.</w:t>
      </w:r>
      <w:r w:rsidR="00102103" w:rsidRPr="00EB7141">
        <w:rPr>
          <w:rFonts w:ascii="Arial" w:eastAsia="Andale Sans UI" w:hAnsi="Arial" w:cs="Arial"/>
          <w:color w:val="auto"/>
          <w:spacing w:val="-4"/>
          <w:lang w:eastAsia="ja-JP" w:bidi="fa-IR"/>
        </w:rPr>
        <w:t xml:space="preserve"> </w:t>
      </w:r>
      <w:r w:rsidR="00B22BDC" w:rsidRPr="00EB7141">
        <w:rPr>
          <w:rFonts w:ascii="Arial" w:eastAsia="Andale Sans UI" w:hAnsi="Arial" w:cs="Arial"/>
          <w:color w:val="auto"/>
          <w:spacing w:val="-4"/>
          <w:lang w:eastAsia="ja-JP" w:bidi="fa-IR"/>
        </w:rPr>
        <w:t>postanowień winien być regulamin traktujący o sposobie ponoszenia wydatków w</w:t>
      </w:r>
      <w:r w:rsidR="00102103" w:rsidRPr="00EB7141">
        <w:rPr>
          <w:rFonts w:ascii="Arial" w:eastAsia="Andale Sans UI" w:hAnsi="Arial" w:cs="Arial"/>
          <w:color w:val="auto"/>
          <w:spacing w:val="-4"/>
          <w:lang w:eastAsia="ja-JP" w:bidi="fa-IR"/>
        </w:rPr>
        <w:t xml:space="preserve"> </w:t>
      </w:r>
      <w:r w:rsidR="00B22BDC" w:rsidRPr="00EB7141">
        <w:rPr>
          <w:rFonts w:ascii="Arial" w:eastAsia="Andale Sans UI" w:hAnsi="Arial" w:cs="Arial"/>
          <w:color w:val="auto"/>
          <w:spacing w:val="-4"/>
          <w:lang w:eastAsia="ja-JP" w:bidi="fa-IR"/>
        </w:rPr>
        <w:t xml:space="preserve">jednostce. </w:t>
      </w:r>
      <w:r w:rsidR="00CF3571" w:rsidRPr="00EB7141">
        <w:rPr>
          <w:rFonts w:ascii="Arial" w:eastAsia="Andale Sans UI" w:hAnsi="Arial" w:cs="Arial"/>
          <w:color w:val="auto"/>
          <w:spacing w:val="-4"/>
          <w:lang w:eastAsia="ja-JP" w:bidi="fa-IR"/>
        </w:rPr>
        <w:t>Jak wyjaśniono kontrolującym w</w:t>
      </w:r>
      <w:r w:rsidR="00B22BDC" w:rsidRPr="00EB7141">
        <w:rPr>
          <w:rFonts w:ascii="Arial" w:eastAsia="Andale Sans UI" w:hAnsi="Arial" w:cs="Arial"/>
          <w:color w:val="auto"/>
          <w:spacing w:val="-4"/>
          <w:lang w:eastAsia="ja-JP" w:bidi="fa-IR"/>
        </w:rPr>
        <w:t xml:space="preserve">  jednostce </w:t>
      </w:r>
      <w:r w:rsidR="00271D26" w:rsidRPr="00EB7141">
        <w:rPr>
          <w:rFonts w:ascii="Arial" w:eastAsia="Andale Sans UI" w:hAnsi="Arial" w:cs="Arial"/>
          <w:color w:val="auto"/>
          <w:spacing w:val="-4"/>
          <w:lang w:eastAsia="ja-JP" w:bidi="fa-IR"/>
        </w:rPr>
        <w:t xml:space="preserve">stosuje się </w:t>
      </w:r>
      <w:r w:rsidR="00CF3571" w:rsidRPr="00EB7141">
        <w:rPr>
          <w:rFonts w:ascii="Arial" w:eastAsia="Andale Sans UI" w:hAnsi="Arial" w:cs="Arial"/>
          <w:color w:val="auto"/>
          <w:spacing w:val="-4"/>
          <w:lang w:eastAsia="ja-JP" w:bidi="fa-IR"/>
        </w:rPr>
        <w:t xml:space="preserve">następujące </w:t>
      </w:r>
      <w:r w:rsidR="00B22BDC" w:rsidRPr="00EB7141">
        <w:rPr>
          <w:rFonts w:ascii="Arial" w:eastAsia="Andale Sans UI" w:hAnsi="Arial" w:cs="Arial"/>
          <w:color w:val="auto"/>
          <w:spacing w:val="-4"/>
          <w:lang w:eastAsia="ja-JP" w:bidi="fa-IR"/>
        </w:rPr>
        <w:t>Regulaminy udzielania zamówień publicznych</w:t>
      </w:r>
      <w:r w:rsidR="00CF3571" w:rsidRPr="00EB7141">
        <w:rPr>
          <w:rFonts w:ascii="Arial" w:eastAsia="Andale Sans UI" w:hAnsi="Arial" w:cs="Arial"/>
          <w:color w:val="auto"/>
          <w:spacing w:val="-4"/>
          <w:lang w:eastAsia="ja-JP" w:bidi="fa-IR"/>
        </w:rPr>
        <w:t>, pomimo, że nie zostały one wprowadzone stosownymi zarządzeniami Dyrektora:</w:t>
      </w:r>
    </w:p>
    <w:p w14:paraId="27681C60" w14:textId="77777777" w:rsidR="00B22BDC" w:rsidRPr="00EB7141" w:rsidRDefault="00B22BDC" w:rsidP="00D15E3E">
      <w:pPr>
        <w:numPr>
          <w:ilvl w:val="0"/>
          <w:numId w:val="6"/>
        </w:numPr>
        <w:overflowPunct/>
        <w:spacing w:after="0" w:line="360" w:lineRule="auto"/>
        <w:ind w:left="426" w:hanging="426"/>
        <w:jc w:val="both"/>
        <w:rPr>
          <w:rFonts w:ascii="Arial" w:eastAsia="Andale Sans UI" w:hAnsi="Arial" w:cs="Arial"/>
          <w:i/>
          <w:iCs/>
          <w:color w:val="auto"/>
          <w:spacing w:val="-5"/>
          <w:lang w:eastAsia="ja-JP" w:bidi="fa-IR"/>
        </w:rPr>
      </w:pPr>
      <w:r w:rsidRPr="00EB7141">
        <w:rPr>
          <w:rFonts w:ascii="Arial" w:eastAsia="Andale Sans UI" w:hAnsi="Arial" w:cs="Arial"/>
          <w:i/>
          <w:iCs/>
          <w:color w:val="auto"/>
          <w:spacing w:val="-5"/>
          <w:lang w:eastAsia="ja-JP" w:bidi="fa-IR"/>
        </w:rPr>
        <w:lastRenderedPageBreak/>
        <w:t>Regulamin udzielania zamówień publicznych o wartości zamówienia poniżej 130 000 zł netto,</w:t>
      </w:r>
    </w:p>
    <w:p w14:paraId="60155ED2" w14:textId="77777777" w:rsidR="00B22BDC" w:rsidRPr="00EB7141" w:rsidRDefault="00B22BDC" w:rsidP="00D15E3E">
      <w:pPr>
        <w:numPr>
          <w:ilvl w:val="0"/>
          <w:numId w:val="6"/>
        </w:numPr>
        <w:overflowPunct/>
        <w:spacing w:after="0" w:line="360" w:lineRule="auto"/>
        <w:ind w:left="426" w:hanging="426"/>
        <w:jc w:val="both"/>
        <w:rPr>
          <w:rFonts w:ascii="Arial" w:eastAsia="Andale Sans UI" w:hAnsi="Arial" w:cs="Arial"/>
          <w:i/>
          <w:iCs/>
          <w:color w:val="auto"/>
          <w:lang w:eastAsia="ja-JP" w:bidi="fa-IR"/>
        </w:rPr>
      </w:pPr>
      <w:r w:rsidRPr="00EB7141">
        <w:rPr>
          <w:rFonts w:ascii="Arial" w:eastAsia="Andale Sans UI" w:hAnsi="Arial" w:cs="Arial"/>
          <w:i/>
          <w:iCs/>
          <w:color w:val="auto"/>
          <w:lang w:eastAsia="ja-JP" w:bidi="fa-IR"/>
        </w:rPr>
        <w:t xml:space="preserve">Regulamin udzielania zamówień publicznych na dostawę produktów żywnościowych o wartości zamówienia poniżej 130 000 zł netto. </w:t>
      </w:r>
    </w:p>
    <w:p w14:paraId="3C29EB6D" w14:textId="6761AD89" w:rsidR="007E1F3D" w:rsidRPr="00EB7141" w:rsidRDefault="007E1F3D" w:rsidP="007E1F3D">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ab/>
        <w:t>Weryfikacji poddano zamówienia na zakup artykułów spożywczych na 202</w:t>
      </w:r>
      <w:r w:rsidR="00BF38A4" w:rsidRPr="00EB7141">
        <w:rPr>
          <w:rFonts w:ascii="Arial" w:eastAsia="Andale Sans UI" w:hAnsi="Arial" w:cs="Arial"/>
          <w:bCs/>
          <w:color w:val="auto"/>
          <w:lang w:eastAsia="ja-JP" w:bidi="fa-IR"/>
        </w:rPr>
        <w:t>3</w:t>
      </w:r>
      <w:r w:rsidRPr="00EB7141">
        <w:rPr>
          <w:rFonts w:ascii="Arial" w:eastAsia="Andale Sans UI" w:hAnsi="Arial" w:cs="Arial"/>
          <w:bCs/>
          <w:color w:val="auto"/>
          <w:lang w:eastAsia="ja-JP" w:bidi="fa-IR"/>
        </w:rPr>
        <w:t xml:space="preserve"> r. Zgodnie z regulaminem postępowanie o udzielenie zamówienia publicznego może być przeprowadzone w następujących trybach: uproszczonym, zapytania ofertowego, negocjacji. Tryb postępowania uzależniony jest od wartości zamówienia, którą ustala się oddzielnie dla każdej z siedmiu grup asortymentowych. Tryb uproszczony stosuje się dla zamówień o wartości powyżej 2 500 zł do 30 000 zł, tryb zapytania ofertowego i tryb negocjacji stosuje się do zamówień o wartości od 30 000 zł. </w:t>
      </w:r>
    </w:p>
    <w:p w14:paraId="38B5ABEB" w14:textId="4B411A52" w:rsidR="00BF38A4" w:rsidRPr="00EB7141" w:rsidRDefault="00BF38A4" w:rsidP="00271D26">
      <w:pPr>
        <w:pStyle w:val="Akapitzlist"/>
        <w:numPr>
          <w:ilvl w:val="2"/>
          <w:numId w:val="4"/>
        </w:numPr>
        <w:tabs>
          <w:tab w:val="left" w:pos="-4678"/>
          <w:tab w:val="left" w:pos="426"/>
        </w:tabs>
        <w:overflowPunct/>
        <w:autoSpaceDE w:val="0"/>
        <w:ind w:hanging="1440"/>
        <w:rPr>
          <w:rFonts w:ascii="Arial" w:hAnsi="Arial" w:cs="Arial"/>
          <w:b/>
          <w:bCs/>
          <w:color w:val="auto"/>
          <w:sz w:val="22"/>
          <w:szCs w:val="22"/>
          <w:lang w:val="pl-PL"/>
        </w:rPr>
      </w:pPr>
      <w:r w:rsidRPr="00EB7141">
        <w:rPr>
          <w:rFonts w:ascii="Arial" w:hAnsi="Arial" w:cs="Arial"/>
          <w:bCs/>
          <w:color w:val="auto"/>
          <w:sz w:val="22"/>
          <w:szCs w:val="22"/>
          <w:lang w:val="pl-PL"/>
        </w:rPr>
        <w:t xml:space="preserve">Zamówienie na okres </w:t>
      </w:r>
      <w:r w:rsidRPr="00EB7141">
        <w:rPr>
          <w:rFonts w:ascii="Arial" w:hAnsi="Arial" w:cs="Arial"/>
          <w:b/>
          <w:bCs/>
          <w:color w:val="auto"/>
          <w:sz w:val="22"/>
          <w:szCs w:val="22"/>
          <w:lang w:val="pl-PL"/>
        </w:rPr>
        <w:t>od 2 stycznia 2023 r.  do 22 czerwca 2023r.</w:t>
      </w:r>
    </w:p>
    <w:p w14:paraId="66AC77AB" w14:textId="6D38F2BE" w:rsidR="000506D7" w:rsidRPr="00EB7141" w:rsidRDefault="00271D26"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b/>
          <w:bCs/>
          <w:color w:val="auto"/>
          <w:lang w:eastAsia="ja-JP" w:bidi="fa-IR"/>
        </w:rPr>
        <w:tab/>
      </w:r>
      <w:r w:rsidR="000506D7" w:rsidRPr="00EB7141">
        <w:rPr>
          <w:rFonts w:ascii="Arial" w:eastAsia="Andale Sans UI" w:hAnsi="Arial" w:cs="Arial"/>
          <w:color w:val="auto"/>
          <w:lang w:eastAsia="ja-JP" w:bidi="fa-IR"/>
        </w:rPr>
        <w:t>Do kontroli przedłożono szacowaną wartość zamówienia w podziale na poszczególne grupy asortymentowe:</w:t>
      </w:r>
    </w:p>
    <w:p w14:paraId="39B0C61A" w14:textId="0177B869"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Mięso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44 645,00 zł</w:t>
      </w:r>
    </w:p>
    <w:p w14:paraId="4DAC9648" w14:textId="68EA4D16"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Wędliny</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5 890,00 zł</w:t>
      </w:r>
    </w:p>
    <w:p w14:paraId="710E39E5" w14:textId="7F9C46FE"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Ryby i mrożonki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28 683,50 zł</w:t>
      </w:r>
    </w:p>
    <w:p w14:paraId="49CFFC0E" w14:textId="295C6933"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Nabiał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12 612,00 zł</w:t>
      </w:r>
    </w:p>
    <w:p w14:paraId="4B057449" w14:textId="593C84CB"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Warzywa i owoce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35 722,00 zł</w:t>
      </w:r>
    </w:p>
    <w:p w14:paraId="2B4AEE23" w14:textId="01BF5397"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Pieczywo</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2 953,00 zł</w:t>
      </w:r>
    </w:p>
    <w:p w14:paraId="749E717B" w14:textId="23F6744A"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Artykuły spożywcze pozostałe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t xml:space="preserve">39 627,50 zł </w:t>
      </w:r>
    </w:p>
    <w:p w14:paraId="74CAD2F0" w14:textId="14983123" w:rsidR="000506D7" w:rsidRPr="00EB7141" w:rsidRDefault="000506D7"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RAZEM</w:t>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t>170 133,00 zł netto</w:t>
      </w:r>
    </w:p>
    <w:p w14:paraId="26DF4A3F" w14:textId="5BD4F495" w:rsidR="005462A0" w:rsidRPr="00EB7141" w:rsidRDefault="005462A0"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b/>
          <w:bCs/>
          <w:color w:val="auto"/>
          <w:lang w:eastAsia="ja-JP" w:bidi="fa-IR"/>
        </w:rPr>
        <w:t xml:space="preserve">Dokumentacja przedłożona do kontroli nie zawierała żadnych informacji na temat </w:t>
      </w:r>
      <w:r w:rsidR="008E3392" w:rsidRPr="00EB7141">
        <w:rPr>
          <w:rFonts w:ascii="Arial" w:eastAsia="Andale Sans UI" w:hAnsi="Arial" w:cs="Arial"/>
          <w:b/>
          <w:bCs/>
          <w:color w:val="auto"/>
          <w:lang w:eastAsia="ja-JP" w:bidi="fa-IR"/>
        </w:rPr>
        <w:t>sposobu w jaki o</w:t>
      </w:r>
      <w:r w:rsidRPr="00EB7141">
        <w:rPr>
          <w:rFonts w:ascii="Arial" w:eastAsia="Andale Sans UI" w:hAnsi="Arial" w:cs="Arial"/>
          <w:b/>
          <w:bCs/>
          <w:color w:val="auto"/>
          <w:lang w:eastAsia="ja-JP" w:bidi="fa-IR"/>
        </w:rPr>
        <w:t>szacowa</w:t>
      </w:r>
      <w:r w:rsidR="008E3392" w:rsidRPr="00EB7141">
        <w:rPr>
          <w:rFonts w:ascii="Arial" w:eastAsia="Andale Sans UI" w:hAnsi="Arial" w:cs="Arial"/>
          <w:b/>
          <w:bCs/>
          <w:color w:val="auto"/>
          <w:lang w:eastAsia="ja-JP" w:bidi="fa-IR"/>
        </w:rPr>
        <w:t>no</w:t>
      </w:r>
      <w:r w:rsidRPr="00EB7141">
        <w:rPr>
          <w:rFonts w:ascii="Arial" w:eastAsia="Andale Sans UI" w:hAnsi="Arial" w:cs="Arial"/>
          <w:b/>
          <w:bCs/>
          <w:color w:val="auto"/>
          <w:lang w:eastAsia="ja-JP" w:bidi="fa-IR"/>
        </w:rPr>
        <w:t xml:space="preserve"> wartoś</w:t>
      </w:r>
      <w:r w:rsidR="008E3392" w:rsidRPr="00EB7141">
        <w:rPr>
          <w:rFonts w:ascii="Arial" w:eastAsia="Andale Sans UI" w:hAnsi="Arial" w:cs="Arial"/>
          <w:b/>
          <w:bCs/>
          <w:color w:val="auto"/>
          <w:lang w:eastAsia="ja-JP" w:bidi="fa-IR"/>
        </w:rPr>
        <w:t>ć</w:t>
      </w:r>
      <w:r w:rsidRPr="00EB7141">
        <w:rPr>
          <w:rFonts w:ascii="Arial" w:eastAsia="Andale Sans UI" w:hAnsi="Arial" w:cs="Arial"/>
          <w:b/>
          <w:bCs/>
          <w:color w:val="auto"/>
          <w:lang w:eastAsia="ja-JP" w:bidi="fa-IR"/>
        </w:rPr>
        <w:t xml:space="preserve"> zamówienia. </w:t>
      </w:r>
      <w:r w:rsidRPr="00EB7141">
        <w:rPr>
          <w:rFonts w:ascii="Arial" w:eastAsia="Andale Sans UI" w:hAnsi="Arial" w:cs="Arial"/>
          <w:color w:val="auto"/>
          <w:lang w:eastAsia="ja-JP" w:bidi="fa-IR"/>
        </w:rPr>
        <w:t xml:space="preserve">Tymczasem zgodnie z treścią </w:t>
      </w:r>
      <w:r w:rsidR="00495A8A" w:rsidRPr="00EB7141">
        <w:rPr>
          <w:rFonts w:ascii="Arial" w:eastAsia="Andale Sans UI" w:hAnsi="Arial" w:cs="Arial"/>
          <w:color w:val="auto"/>
          <w:lang w:eastAsia="ja-JP" w:bidi="fa-IR"/>
        </w:rPr>
        <w:t>stosowanego</w:t>
      </w:r>
      <w:r w:rsidRPr="00EB7141">
        <w:rPr>
          <w:rFonts w:ascii="Arial" w:eastAsia="Andale Sans UI" w:hAnsi="Arial" w:cs="Arial"/>
          <w:color w:val="auto"/>
          <w:lang w:eastAsia="ja-JP" w:bidi="fa-IR"/>
        </w:rPr>
        <w:t xml:space="preserve"> w jednostce regulaminu „Wartość zamówienia ustala się przy zastosowaniu jednej z następujących metod:</w:t>
      </w:r>
    </w:p>
    <w:p w14:paraId="5F30253B" w14:textId="77777777" w:rsidR="005462A0" w:rsidRPr="00EB7141" w:rsidRDefault="005462A0" w:rsidP="00C94570">
      <w:pPr>
        <w:widowControl w:val="0"/>
        <w:numPr>
          <w:ilvl w:val="1"/>
          <w:numId w:val="25"/>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analizy cen rynkowych - wartość zamówienia stanowi średnia arytmetyczna z uzyskanych cen netto;</w:t>
      </w:r>
    </w:p>
    <w:p w14:paraId="55113A2C" w14:textId="77777777" w:rsidR="005462A0" w:rsidRPr="00EB7141" w:rsidRDefault="005462A0" w:rsidP="00C94570">
      <w:pPr>
        <w:widowControl w:val="0"/>
        <w:numPr>
          <w:ilvl w:val="1"/>
          <w:numId w:val="25"/>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analizy wydatków poniesionych na dostawy produktów żywnościowych w danej grupie w okresie poprzedzającym moment określenia wartości zamówienia, z uwzględnieniem wskaźnika wzrostu cen towarów i usług konsumpcyjnych publikowanego przez Prezesa Głównego Urzędu Statystycznego oraz zmian ilościowych zamawianych dostaw. Dopuszcza się szacowanie w oparciu o wydatki poniesione w roku budżetowym poprzedzającym wszczęcie procedury”.</w:t>
      </w:r>
    </w:p>
    <w:p w14:paraId="79B7C857" w14:textId="6BD3759E" w:rsidR="004C1D81" w:rsidRPr="00EB7141" w:rsidRDefault="005462A0" w:rsidP="000506D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Przywołane zapisy regulaminu, jak i stosowana przez szkołę praktyka nie realizują postanowień zapisów § 35 ust. 1 ustawy z dnia 11 września 2019 r. - Prawo zamówień publicznych </w:t>
      </w:r>
      <w:r w:rsidR="00677282" w:rsidRPr="00EB7141">
        <w:rPr>
          <w:rFonts w:ascii="Arial" w:eastAsia="Andale Sans UI" w:hAnsi="Arial" w:cs="Arial"/>
          <w:color w:val="auto"/>
          <w:lang w:eastAsia="ja-JP" w:bidi="fa-IR"/>
        </w:rPr>
        <w:t xml:space="preserve">(t.j. Dz. U. z 2023 r. poz. 1605 z późn. zm.) </w:t>
      </w:r>
      <w:r w:rsidRPr="00EB7141">
        <w:rPr>
          <w:rFonts w:ascii="Arial" w:eastAsia="Andale Sans UI" w:hAnsi="Arial" w:cs="Arial"/>
          <w:color w:val="auto"/>
          <w:lang w:eastAsia="ja-JP" w:bidi="fa-IR"/>
        </w:rPr>
        <w:t xml:space="preserve">z których wynika, że podstawą </w:t>
      </w:r>
      <w:r w:rsidRPr="00EB7141">
        <w:rPr>
          <w:rFonts w:ascii="Arial" w:eastAsia="Andale Sans UI" w:hAnsi="Arial" w:cs="Arial"/>
          <w:color w:val="auto"/>
          <w:lang w:eastAsia="ja-JP" w:bidi="fa-IR"/>
        </w:rPr>
        <w:lastRenderedPageBreak/>
        <w:t xml:space="preserve">ustalenia wartości zamówienia na usługi lub dostawy powtarzające się lub podlegające wznowieniu w określonym czasie jest rzeczywista łączna wartość kolejnych zamówień tego samego rodzaju, udzielonych w ciągu poprzednich 12 miesięcy lub w poprzednim roku budżetowym lub roku obrotowym, z uwzględnieniem zmian ilości lub wartości zamawianych usług lub dostaw, które mogły wystąpić w ciągu 12 miesięcy następujących od udzielenia pierwszego zamówienia. Ponadto, mając na względzie zapisy § 28 ustawy sposób szacowania wartości zamówienia, ma przede wszystkim gwarantować należytą staranność. Należyta staranność przejawia się przede wszystkim w uwzględnieniu w wartości szacunkowej wszystkich warunków, jakie towarzyszą aktualnie, w momencie szacowania, danemu rynkowi np.: aktualnego wskaźnika wzrostu cen towarów i usług konsumpcyjnych. </w:t>
      </w:r>
    </w:p>
    <w:p w14:paraId="638CFEFA" w14:textId="07C1A415" w:rsidR="00C77B42" w:rsidRPr="00EB7141" w:rsidRDefault="00C77B42" w:rsidP="00C77B42">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ab/>
        <w:t>Zgodnie z dokumentacją poddaną kontroli dla każdej grupy przeprowadzono zamówienie w trybie zapytania ofertowego</w:t>
      </w:r>
      <w:r w:rsidR="008E3392" w:rsidRPr="00EB7141">
        <w:rPr>
          <w:rFonts w:ascii="Arial" w:eastAsia="Andale Sans UI" w:hAnsi="Arial" w:cs="Arial"/>
          <w:color w:val="auto"/>
          <w:lang w:eastAsia="ja-JP" w:bidi="fa-IR"/>
        </w:rPr>
        <w:t>.</w:t>
      </w:r>
      <w:r w:rsidRPr="00EB7141">
        <w:rPr>
          <w:rFonts w:ascii="Arial" w:eastAsia="Andale Sans UI" w:hAnsi="Arial" w:cs="Arial"/>
          <w:color w:val="auto"/>
          <w:lang w:eastAsia="ja-JP" w:bidi="fa-IR"/>
        </w:rPr>
        <w:t xml:space="preserve"> W myśl zapisów </w:t>
      </w:r>
      <w:r w:rsidR="00495A8A" w:rsidRPr="00EB7141">
        <w:rPr>
          <w:rFonts w:ascii="Arial" w:eastAsia="Andale Sans UI" w:hAnsi="Arial" w:cs="Arial"/>
          <w:color w:val="auto"/>
          <w:lang w:eastAsia="ja-JP" w:bidi="fa-IR"/>
        </w:rPr>
        <w:t xml:space="preserve">stosowanego </w:t>
      </w:r>
      <w:r w:rsidRPr="00EB7141">
        <w:rPr>
          <w:rFonts w:ascii="Arial" w:eastAsia="Andale Sans UI" w:hAnsi="Arial" w:cs="Arial"/>
          <w:color w:val="auto"/>
          <w:lang w:eastAsia="ja-JP" w:bidi="fa-IR"/>
        </w:rPr>
        <w:t xml:space="preserve">w szkole regulaminu tryb zapytania ofertowego powinien składać się z m.in. następujących etapów: </w:t>
      </w:r>
    </w:p>
    <w:p w14:paraId="331EB335"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sporządzenie opisu przedmiotu zamówienia,</w:t>
      </w:r>
    </w:p>
    <w:p w14:paraId="3BCDD1CB" w14:textId="77777777" w:rsidR="00C77B42" w:rsidRPr="00EB7141" w:rsidRDefault="00C77B42" w:rsidP="00C94570">
      <w:pPr>
        <w:widowControl w:val="0"/>
        <w:numPr>
          <w:ilvl w:val="1"/>
          <w:numId w:val="26"/>
        </w:numPr>
        <w:tabs>
          <w:tab w:val="left" w:pos="-4678"/>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określenie wartości zamówienia,</w:t>
      </w:r>
    </w:p>
    <w:p w14:paraId="61F634E8"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ustalenie czy wartość zamówienia nie przekracza wartości zamówienia ustalonej na etapie planowania oraz znajduje pokrycie w planie finansowym na dany rok budżetowy,</w:t>
      </w:r>
    </w:p>
    <w:p w14:paraId="3D589228"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wniosek o wszczęcie postępowania,</w:t>
      </w:r>
    </w:p>
    <w:p w14:paraId="09EBD543"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zamieszczenie zapytania ofertowego w BIP,</w:t>
      </w:r>
    </w:p>
    <w:p w14:paraId="37611ED1"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badanie i ocena ofert oraz ustalenie wyniku postępowania,</w:t>
      </w:r>
    </w:p>
    <w:p w14:paraId="23E8099A"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zatwierdzenie wyniku postępowania przez Kierownika zamawiającego,</w:t>
      </w:r>
    </w:p>
    <w:p w14:paraId="17C50BF9"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zamieszczenie wyniku postępowania albo informacji o unieważnieniu postępowania w BIP,</w:t>
      </w:r>
    </w:p>
    <w:p w14:paraId="7D691DAE" w14:textId="77777777" w:rsidR="00C77B42" w:rsidRPr="00EB7141" w:rsidRDefault="00C77B42" w:rsidP="00C94570">
      <w:pPr>
        <w:widowControl w:val="0"/>
        <w:numPr>
          <w:ilvl w:val="1"/>
          <w:numId w:val="2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poinformowanie Wykonawców, którzy złożyli oferty o wyniku postępowania,</w:t>
      </w:r>
    </w:p>
    <w:p w14:paraId="44A48E54" w14:textId="77777777" w:rsidR="00C77B42" w:rsidRPr="00EB7141" w:rsidRDefault="00C77B42" w:rsidP="00C94570">
      <w:pPr>
        <w:widowControl w:val="0"/>
        <w:numPr>
          <w:ilvl w:val="1"/>
          <w:numId w:val="26"/>
        </w:numPr>
        <w:tabs>
          <w:tab w:val="left" w:pos="-4678"/>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 zawarcie umowy albo unieważnienie postępowania,</w:t>
      </w:r>
    </w:p>
    <w:p w14:paraId="34702EF3" w14:textId="3BDFB5CD" w:rsidR="008E3392" w:rsidRPr="00EB7141" w:rsidRDefault="00C77B42" w:rsidP="00C77B42">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color w:val="auto"/>
          <w:lang w:eastAsia="ja-JP" w:bidi="fa-IR"/>
        </w:rPr>
        <w:t xml:space="preserve">Dokumentacja przedłożona do kontroli nie potwierdza przeprowadzenia czynności wymienionych w pkt. 3, 6, 7. Na stronie internetowej BIP Szkoły zamieszczono szczegółowy opis przedmiotu zamówienia, w którym wskazano, że zamawiający dopuszcza możliwość składania ofert częściowych (7 grup żywieniowych), a ofertę można składać w odniesieniu do wszystkich lub do wybranej części zamówienia. Jako kryterium oceny wskazano 100 % cena.  Przewidziano dwie metody składania ofert: w formie pisemnej oraz elektronicznej. Termin składania ofert w formie pisemnej oraz w wersji elektronicznej (skompresowane i opatrzone hasłem) określono na dzień </w:t>
      </w:r>
      <w:r w:rsidR="00992570" w:rsidRPr="00EB7141">
        <w:rPr>
          <w:rFonts w:ascii="Arial" w:eastAsia="Andale Sans UI" w:hAnsi="Arial" w:cs="Arial"/>
          <w:color w:val="auto"/>
          <w:lang w:eastAsia="ja-JP" w:bidi="fa-IR"/>
        </w:rPr>
        <w:t>30</w:t>
      </w:r>
      <w:r w:rsidRPr="00EB7141">
        <w:rPr>
          <w:rFonts w:ascii="Arial" w:eastAsia="Andale Sans UI" w:hAnsi="Arial" w:cs="Arial"/>
          <w:color w:val="auto"/>
          <w:lang w:eastAsia="ja-JP" w:bidi="fa-IR"/>
        </w:rPr>
        <w:t>.</w:t>
      </w:r>
      <w:r w:rsidR="00992570" w:rsidRPr="00EB7141">
        <w:rPr>
          <w:rFonts w:ascii="Arial" w:eastAsia="Andale Sans UI" w:hAnsi="Arial" w:cs="Arial"/>
          <w:color w:val="auto"/>
          <w:lang w:eastAsia="ja-JP" w:bidi="fa-IR"/>
        </w:rPr>
        <w:t>12</w:t>
      </w:r>
      <w:r w:rsidRPr="00EB7141">
        <w:rPr>
          <w:rFonts w:ascii="Arial" w:eastAsia="Andale Sans UI" w:hAnsi="Arial" w:cs="Arial"/>
          <w:color w:val="auto"/>
          <w:lang w:eastAsia="ja-JP" w:bidi="fa-IR"/>
        </w:rPr>
        <w:t xml:space="preserve">.2022 r. do godz. </w:t>
      </w:r>
      <w:r w:rsidR="00992570" w:rsidRPr="00EB7141">
        <w:rPr>
          <w:rFonts w:ascii="Arial" w:eastAsia="Andale Sans UI" w:hAnsi="Arial" w:cs="Arial"/>
          <w:color w:val="auto"/>
          <w:lang w:eastAsia="ja-JP" w:bidi="fa-IR"/>
        </w:rPr>
        <w:t>9</w:t>
      </w:r>
      <w:r w:rsidRPr="00EB7141">
        <w:rPr>
          <w:rFonts w:ascii="Arial" w:eastAsia="Andale Sans UI" w:hAnsi="Arial" w:cs="Arial"/>
          <w:color w:val="auto"/>
          <w:lang w:eastAsia="ja-JP" w:bidi="fa-IR"/>
        </w:rPr>
        <w:t xml:space="preserve">.00, przy czym hasło do pliku należało podać drogą elektroniczną </w:t>
      </w:r>
      <w:r w:rsidR="00992570" w:rsidRPr="00EB7141">
        <w:rPr>
          <w:rFonts w:ascii="Arial" w:eastAsia="Andale Sans UI" w:hAnsi="Arial" w:cs="Arial"/>
          <w:color w:val="auto"/>
          <w:lang w:eastAsia="ja-JP" w:bidi="fa-IR"/>
        </w:rPr>
        <w:t xml:space="preserve">w dniu </w:t>
      </w:r>
      <w:r w:rsidR="00992570" w:rsidRPr="00EB7141">
        <w:rPr>
          <w:rFonts w:ascii="Arial" w:eastAsia="Andale Sans UI" w:hAnsi="Arial" w:cs="Arial"/>
          <w:bCs/>
          <w:color w:val="auto"/>
          <w:lang w:eastAsia="ja-JP" w:bidi="fa-IR"/>
        </w:rPr>
        <w:t>30.12.2022</w:t>
      </w:r>
      <w:r w:rsidR="00514765" w:rsidRPr="00EB7141">
        <w:rPr>
          <w:rFonts w:ascii="Arial" w:eastAsia="Andale Sans UI" w:hAnsi="Arial" w:cs="Arial"/>
          <w:bCs/>
          <w:color w:val="auto"/>
          <w:lang w:eastAsia="ja-JP" w:bidi="fa-IR"/>
        </w:rPr>
        <w:t xml:space="preserve"> </w:t>
      </w:r>
      <w:r w:rsidR="00992570" w:rsidRPr="00EB7141">
        <w:rPr>
          <w:rFonts w:ascii="Arial" w:eastAsia="Andale Sans UI" w:hAnsi="Arial" w:cs="Arial"/>
          <w:bCs/>
          <w:color w:val="auto"/>
          <w:lang w:eastAsia="ja-JP" w:bidi="fa-IR"/>
        </w:rPr>
        <w:t>r.</w:t>
      </w:r>
      <w:r w:rsidR="00992570" w:rsidRPr="00EB7141">
        <w:rPr>
          <w:rFonts w:ascii="Arial" w:eastAsia="Andale Sans UI" w:hAnsi="Arial" w:cs="Arial"/>
          <w:color w:val="auto"/>
          <w:lang w:eastAsia="ja-JP" w:bidi="fa-IR"/>
        </w:rPr>
        <w:t xml:space="preserve"> od godziny 09.01 do godziny 10.00</w:t>
      </w:r>
      <w:r w:rsidRPr="00EB7141">
        <w:rPr>
          <w:rFonts w:ascii="Arial" w:eastAsia="Andale Sans UI" w:hAnsi="Arial" w:cs="Arial"/>
          <w:color w:val="auto"/>
          <w:lang w:eastAsia="ja-JP" w:bidi="fa-IR"/>
        </w:rPr>
        <w:t>.</w:t>
      </w:r>
      <w:r w:rsidR="008E3392" w:rsidRPr="00EB7141">
        <w:rPr>
          <w:rFonts w:ascii="Arial" w:eastAsia="Andale Sans UI" w:hAnsi="Arial" w:cs="Arial"/>
          <w:color w:val="auto"/>
          <w:lang w:eastAsia="ja-JP" w:bidi="fa-IR"/>
        </w:rPr>
        <w:t xml:space="preserve"> </w:t>
      </w:r>
      <w:r w:rsidR="008E3392" w:rsidRPr="00EB7141">
        <w:rPr>
          <w:rFonts w:ascii="Arial" w:eastAsia="Andale Sans UI" w:hAnsi="Arial" w:cs="Arial"/>
          <w:b/>
          <w:bCs/>
          <w:color w:val="auto"/>
          <w:lang w:eastAsia="ja-JP" w:bidi="fa-IR"/>
        </w:rPr>
        <w:t xml:space="preserve">Dokumentacja przedłożona do kontroli tj. oferty złożone przez wykonawców nie </w:t>
      </w:r>
      <w:r w:rsidR="008E3392" w:rsidRPr="00EB7141">
        <w:rPr>
          <w:rFonts w:ascii="Arial" w:eastAsia="Andale Sans UI" w:hAnsi="Arial" w:cs="Arial"/>
          <w:b/>
          <w:bCs/>
          <w:color w:val="auto"/>
          <w:lang w:eastAsia="ja-JP" w:bidi="fa-IR"/>
        </w:rPr>
        <w:lastRenderedPageBreak/>
        <w:t>zawiera informacji o dacie i godzinie wpływu oferty do jednostki oraz informacji w</w:t>
      </w:r>
      <w:r w:rsidR="00795567" w:rsidRPr="00EB7141">
        <w:rPr>
          <w:rFonts w:ascii="Arial" w:eastAsia="Andale Sans UI" w:hAnsi="Arial" w:cs="Arial"/>
          <w:b/>
          <w:bCs/>
          <w:color w:val="auto"/>
          <w:lang w:eastAsia="ja-JP" w:bidi="fa-IR"/>
        </w:rPr>
        <w:t> </w:t>
      </w:r>
      <w:r w:rsidR="008E3392" w:rsidRPr="00EB7141">
        <w:rPr>
          <w:rFonts w:ascii="Arial" w:eastAsia="Andale Sans UI" w:hAnsi="Arial" w:cs="Arial"/>
          <w:b/>
          <w:bCs/>
          <w:color w:val="auto"/>
          <w:lang w:eastAsia="ja-JP" w:bidi="fa-IR"/>
        </w:rPr>
        <w:t xml:space="preserve">jakiej formie oferta była złożona (osobiście czy </w:t>
      </w:r>
      <w:r w:rsidR="00BA4BF9" w:rsidRPr="00EB7141">
        <w:rPr>
          <w:rFonts w:ascii="Arial" w:eastAsia="Andale Sans UI" w:hAnsi="Arial" w:cs="Arial"/>
          <w:b/>
          <w:bCs/>
          <w:color w:val="auto"/>
          <w:lang w:eastAsia="ja-JP" w:bidi="fa-IR"/>
        </w:rPr>
        <w:t xml:space="preserve">mailowo). Nie sposób zatem ocenić czy oferty złożone zostały w terminie i w trybie określonym w opisie zamówienia. </w:t>
      </w:r>
    </w:p>
    <w:p w14:paraId="77F4F891" w14:textId="1B81D272" w:rsidR="00C77B42" w:rsidRPr="00EB7141" w:rsidRDefault="00C77B42" w:rsidP="00C77B42">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Na stronie BIP zamieszczono wzór formularza ofertowego oraz formularze stanowiące zestawienie produktów i ich ilości w podziale na poszczególne grupy. W odpowiedzi na zapytanie ofertowe, w poszczególnych grupach produktów złożone zostały następujące oferty:</w:t>
      </w:r>
    </w:p>
    <w:p w14:paraId="0BF0BA88" w14:textId="77777777" w:rsidR="00C77B42" w:rsidRPr="00EB7141" w:rsidRDefault="00C77B42"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u w:val="single"/>
          <w:lang w:eastAsia="ja-JP" w:bidi="fa-IR"/>
        </w:rPr>
      </w:pPr>
      <w:bookmarkStart w:id="14" w:name="_Hlk121911635"/>
      <w:r w:rsidRPr="00EB7141">
        <w:rPr>
          <w:rFonts w:ascii="Arial" w:eastAsia="Andale Sans UI" w:hAnsi="Arial" w:cs="Arial"/>
          <w:color w:val="auto"/>
          <w:u w:val="single"/>
          <w:lang w:eastAsia="ja-JP" w:bidi="fa-IR"/>
        </w:rPr>
        <w:t>mięso:</w:t>
      </w:r>
    </w:p>
    <w:p w14:paraId="2D309D98" w14:textId="003426DA" w:rsidR="00C77B42" w:rsidRPr="00EB7141" w:rsidRDefault="00C77B42"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Wykonawca </w:t>
      </w:r>
      <w:r w:rsidR="00EE34C7" w:rsidRPr="00EB7141">
        <w:rPr>
          <w:rFonts w:ascii="Arial" w:eastAsia="Andale Sans UI" w:hAnsi="Arial" w:cs="Arial"/>
          <w:color w:val="auto"/>
          <w:lang w:eastAsia="ja-JP" w:bidi="fa-IR"/>
        </w:rPr>
        <w:t>A</w:t>
      </w:r>
      <w:r w:rsidRPr="00EB7141">
        <w:rPr>
          <w:rFonts w:ascii="Arial" w:eastAsia="Andale Sans UI" w:hAnsi="Arial" w:cs="Arial"/>
          <w:color w:val="auto"/>
          <w:lang w:eastAsia="ja-JP" w:bidi="fa-IR"/>
        </w:rPr>
        <w:t xml:space="preserve"> oferta na kwotę </w:t>
      </w:r>
      <w:r w:rsidRPr="00EB7141">
        <w:rPr>
          <w:rFonts w:ascii="Arial" w:eastAsia="Andale Sans UI" w:hAnsi="Arial" w:cs="Arial"/>
          <w:color w:val="auto"/>
          <w:lang w:eastAsia="ja-JP" w:bidi="fa-IR"/>
        </w:rPr>
        <w:tab/>
      </w:r>
      <w:r w:rsidR="00EE34C7" w:rsidRPr="00EB7141">
        <w:rPr>
          <w:rFonts w:ascii="Arial" w:eastAsia="Andale Sans UI" w:hAnsi="Arial" w:cs="Arial"/>
          <w:color w:val="auto"/>
          <w:lang w:eastAsia="ja-JP" w:bidi="fa-IR"/>
        </w:rPr>
        <w:t>45 110,00</w:t>
      </w:r>
      <w:r w:rsidRPr="00EB7141">
        <w:rPr>
          <w:rFonts w:ascii="Arial" w:eastAsia="Andale Sans UI" w:hAnsi="Arial" w:cs="Arial"/>
          <w:color w:val="auto"/>
          <w:lang w:eastAsia="ja-JP" w:bidi="fa-IR"/>
        </w:rPr>
        <w:t xml:space="preserve"> zł brutto,</w:t>
      </w:r>
    </w:p>
    <w:p w14:paraId="3EBF23E1" w14:textId="6BC321E1" w:rsidR="00C77B42" w:rsidRPr="00EB7141" w:rsidRDefault="00C77B42"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u w:val="single"/>
          <w:lang w:eastAsia="ja-JP" w:bidi="fa-IR"/>
        </w:rPr>
      </w:pPr>
      <w:r w:rsidRPr="00EB7141">
        <w:rPr>
          <w:rFonts w:ascii="Arial" w:eastAsia="Andale Sans UI" w:hAnsi="Arial" w:cs="Arial"/>
          <w:color w:val="auto"/>
          <w:u w:val="single"/>
          <w:lang w:eastAsia="ja-JP" w:bidi="fa-IR"/>
        </w:rPr>
        <w:t>owoce i warzywa:</w:t>
      </w:r>
    </w:p>
    <w:p w14:paraId="45D034DF" w14:textId="6A32BB21" w:rsidR="00C77B42" w:rsidRPr="00EB7141" w:rsidRDefault="00C77B42"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bookmarkStart w:id="15" w:name="_Hlk128392343"/>
      <w:r w:rsidRPr="00EB7141">
        <w:rPr>
          <w:rFonts w:ascii="Arial" w:eastAsia="Andale Sans UI" w:hAnsi="Arial" w:cs="Arial"/>
          <w:color w:val="auto"/>
          <w:lang w:eastAsia="ja-JP" w:bidi="fa-IR"/>
        </w:rPr>
        <w:t xml:space="preserve">Wykonawca </w:t>
      </w:r>
      <w:r w:rsidR="00EE34C7" w:rsidRPr="00EB7141">
        <w:rPr>
          <w:rFonts w:ascii="Arial" w:eastAsia="Andale Sans UI" w:hAnsi="Arial" w:cs="Arial"/>
          <w:color w:val="auto"/>
          <w:lang w:eastAsia="ja-JP" w:bidi="fa-IR"/>
        </w:rPr>
        <w:t>E</w:t>
      </w:r>
      <w:r w:rsidRPr="00EB7141">
        <w:rPr>
          <w:rFonts w:ascii="Arial" w:eastAsia="Andale Sans UI" w:hAnsi="Arial" w:cs="Arial"/>
          <w:color w:val="auto"/>
          <w:lang w:eastAsia="ja-JP" w:bidi="fa-IR"/>
        </w:rPr>
        <w:t xml:space="preserve"> oferta na kwotę </w:t>
      </w:r>
      <w:r w:rsidRPr="00EB7141">
        <w:rPr>
          <w:rFonts w:ascii="Arial" w:eastAsia="Andale Sans UI" w:hAnsi="Arial" w:cs="Arial"/>
          <w:color w:val="auto"/>
          <w:lang w:eastAsia="ja-JP" w:bidi="fa-IR"/>
        </w:rPr>
        <w:tab/>
        <w:t>2</w:t>
      </w:r>
      <w:r w:rsidR="00EE34C7" w:rsidRPr="00EB7141">
        <w:rPr>
          <w:rFonts w:ascii="Arial" w:eastAsia="Andale Sans UI" w:hAnsi="Arial" w:cs="Arial"/>
          <w:color w:val="auto"/>
          <w:lang w:eastAsia="ja-JP" w:bidi="fa-IR"/>
        </w:rPr>
        <w:t>8 143,00</w:t>
      </w:r>
      <w:r w:rsidRPr="00EB7141">
        <w:rPr>
          <w:rFonts w:ascii="Arial" w:eastAsia="Andale Sans UI" w:hAnsi="Arial" w:cs="Arial"/>
          <w:color w:val="auto"/>
          <w:lang w:eastAsia="ja-JP" w:bidi="fa-IR"/>
        </w:rPr>
        <w:t xml:space="preserve"> zł brutto,</w:t>
      </w:r>
    </w:p>
    <w:p w14:paraId="20E684CE" w14:textId="701B1FB5" w:rsidR="00EE34C7" w:rsidRPr="00EB7141" w:rsidRDefault="00EE34C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Wykonawca F oferta na kwotę </w:t>
      </w:r>
      <w:r w:rsidRPr="00EB7141">
        <w:rPr>
          <w:rFonts w:ascii="Arial" w:eastAsia="Andale Sans UI" w:hAnsi="Arial" w:cs="Arial"/>
          <w:color w:val="auto"/>
          <w:lang w:eastAsia="ja-JP" w:bidi="fa-IR"/>
        </w:rPr>
        <w:tab/>
        <w:t>35 941,00 zł brutto,</w:t>
      </w:r>
    </w:p>
    <w:p w14:paraId="03DAE03F" w14:textId="5F3E4D2B" w:rsidR="00EE34C7" w:rsidRPr="00EB7141" w:rsidRDefault="00EE34C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Wykonawca G oferta na kwotę </w:t>
      </w:r>
      <w:r w:rsidRPr="00EB7141">
        <w:rPr>
          <w:rFonts w:ascii="Arial" w:eastAsia="Andale Sans UI" w:hAnsi="Arial" w:cs="Arial"/>
          <w:color w:val="auto"/>
          <w:lang w:eastAsia="ja-JP" w:bidi="fa-IR"/>
        </w:rPr>
        <w:tab/>
        <w:t>31 085,00 zł brutto,</w:t>
      </w:r>
    </w:p>
    <w:bookmarkEnd w:id="15"/>
    <w:p w14:paraId="5F892973" w14:textId="77777777" w:rsidR="00C77B42" w:rsidRPr="00EB7141" w:rsidRDefault="00C77B42"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u w:val="single"/>
          <w:lang w:eastAsia="ja-JP" w:bidi="fa-IR"/>
        </w:rPr>
      </w:pPr>
      <w:r w:rsidRPr="00EB7141">
        <w:rPr>
          <w:rFonts w:ascii="Arial" w:eastAsia="Andale Sans UI" w:hAnsi="Arial" w:cs="Arial"/>
          <w:color w:val="auto"/>
          <w:u w:val="single"/>
          <w:lang w:eastAsia="ja-JP" w:bidi="fa-IR"/>
        </w:rPr>
        <w:t>nabiał:</w:t>
      </w:r>
      <w:bookmarkStart w:id="16" w:name="_Hlk111201645"/>
      <w:bookmarkStart w:id="17" w:name="_Hlk128392811"/>
    </w:p>
    <w:p w14:paraId="2C0803D6" w14:textId="69BCC530" w:rsidR="00C77B42" w:rsidRPr="00EB7141" w:rsidRDefault="00C77B42" w:rsidP="00C94570">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Andale Sans UI" w:hAnsi="Arial" w:cs="Arial"/>
          <w:color w:val="auto"/>
          <w:u w:val="single"/>
          <w:lang w:eastAsia="ja-JP" w:bidi="fa-IR"/>
        </w:rPr>
      </w:pPr>
      <w:r w:rsidRPr="00EB7141">
        <w:rPr>
          <w:rFonts w:ascii="Arial" w:eastAsia="Andale Sans UI" w:hAnsi="Arial" w:cs="Arial"/>
          <w:color w:val="auto"/>
          <w:lang w:eastAsia="ja-JP" w:bidi="fa-IR"/>
        </w:rPr>
        <w:t xml:space="preserve">Wykonawca </w:t>
      </w:r>
      <w:r w:rsidR="00EE34C7" w:rsidRPr="00EB7141">
        <w:rPr>
          <w:rFonts w:ascii="Arial" w:eastAsia="Andale Sans UI" w:hAnsi="Arial" w:cs="Arial"/>
          <w:color w:val="auto"/>
          <w:lang w:eastAsia="ja-JP" w:bidi="fa-IR"/>
        </w:rPr>
        <w:t>D</w:t>
      </w:r>
      <w:r w:rsidRPr="00EB7141">
        <w:rPr>
          <w:rFonts w:ascii="Arial" w:eastAsia="Andale Sans UI" w:hAnsi="Arial" w:cs="Arial"/>
          <w:color w:val="auto"/>
          <w:lang w:eastAsia="ja-JP" w:bidi="fa-IR"/>
        </w:rPr>
        <w:t xml:space="preserve"> oferta na kwotę </w:t>
      </w:r>
      <w:r w:rsidRPr="00EB7141">
        <w:rPr>
          <w:rFonts w:ascii="Arial" w:eastAsia="Andale Sans UI" w:hAnsi="Arial" w:cs="Arial"/>
          <w:color w:val="auto"/>
          <w:lang w:eastAsia="ja-JP" w:bidi="fa-IR"/>
        </w:rPr>
        <w:tab/>
      </w:r>
      <w:r w:rsidR="00EE34C7" w:rsidRPr="00EB7141">
        <w:rPr>
          <w:rFonts w:ascii="Arial" w:eastAsia="Andale Sans UI" w:hAnsi="Arial" w:cs="Arial"/>
          <w:color w:val="auto"/>
          <w:lang w:eastAsia="ja-JP" w:bidi="fa-IR"/>
        </w:rPr>
        <w:t>12 724,40</w:t>
      </w:r>
      <w:r w:rsidRPr="00EB7141">
        <w:rPr>
          <w:rFonts w:ascii="Arial" w:eastAsia="Andale Sans UI" w:hAnsi="Arial" w:cs="Arial"/>
          <w:color w:val="auto"/>
          <w:lang w:eastAsia="ja-JP" w:bidi="fa-IR"/>
        </w:rPr>
        <w:t xml:space="preserve"> zł brutto</w:t>
      </w:r>
      <w:bookmarkEnd w:id="16"/>
      <w:r w:rsidRPr="00EB7141">
        <w:rPr>
          <w:rFonts w:ascii="Arial" w:eastAsia="Andale Sans UI" w:hAnsi="Arial" w:cs="Arial"/>
          <w:color w:val="auto"/>
          <w:lang w:eastAsia="ja-JP" w:bidi="fa-IR"/>
        </w:rPr>
        <w:t>,</w:t>
      </w:r>
    </w:p>
    <w:bookmarkEnd w:id="17"/>
    <w:p w14:paraId="4A87E12A" w14:textId="77777777" w:rsidR="00C77B42" w:rsidRPr="00EB7141" w:rsidRDefault="00C77B42"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u w:val="single"/>
          <w:lang w:eastAsia="ja-JP" w:bidi="fa-IR"/>
        </w:rPr>
      </w:pPr>
      <w:r w:rsidRPr="00EB7141">
        <w:rPr>
          <w:rFonts w:ascii="Arial" w:eastAsia="Andale Sans UI" w:hAnsi="Arial" w:cs="Arial"/>
          <w:color w:val="auto"/>
          <w:u w:val="single"/>
          <w:lang w:eastAsia="ja-JP" w:bidi="fa-IR"/>
        </w:rPr>
        <w:t>wędliny:</w:t>
      </w:r>
    </w:p>
    <w:p w14:paraId="59D5D97B" w14:textId="75C72C77" w:rsidR="00C77B42" w:rsidRPr="00EB7141" w:rsidRDefault="00C77B42"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Wykonawca </w:t>
      </w:r>
      <w:r w:rsidR="00EE34C7" w:rsidRPr="00EB7141">
        <w:rPr>
          <w:rFonts w:ascii="Arial" w:eastAsia="Andale Sans UI" w:hAnsi="Arial" w:cs="Arial"/>
          <w:color w:val="auto"/>
          <w:lang w:eastAsia="ja-JP" w:bidi="fa-IR"/>
        </w:rPr>
        <w:t xml:space="preserve">A </w:t>
      </w:r>
      <w:r w:rsidRPr="00EB7141">
        <w:rPr>
          <w:rFonts w:ascii="Arial" w:eastAsia="Andale Sans UI" w:hAnsi="Arial" w:cs="Arial"/>
          <w:color w:val="auto"/>
          <w:lang w:eastAsia="ja-JP" w:bidi="fa-IR"/>
        </w:rPr>
        <w:t xml:space="preserve">oferta na kwotę </w:t>
      </w:r>
      <w:r w:rsidRPr="00EB7141">
        <w:rPr>
          <w:rFonts w:ascii="Arial" w:eastAsia="Andale Sans UI" w:hAnsi="Arial" w:cs="Arial"/>
          <w:color w:val="auto"/>
          <w:lang w:eastAsia="ja-JP" w:bidi="fa-IR"/>
        </w:rPr>
        <w:tab/>
        <w:t xml:space="preserve"> </w:t>
      </w:r>
      <w:r w:rsidR="00EE34C7" w:rsidRPr="00EB7141">
        <w:rPr>
          <w:rFonts w:ascii="Arial" w:eastAsia="Andale Sans UI" w:hAnsi="Arial" w:cs="Arial"/>
          <w:color w:val="auto"/>
          <w:lang w:eastAsia="ja-JP" w:bidi="fa-IR"/>
        </w:rPr>
        <w:t>6 410,00</w:t>
      </w:r>
      <w:r w:rsidRPr="00EB7141">
        <w:rPr>
          <w:rFonts w:ascii="Arial" w:eastAsia="Andale Sans UI" w:hAnsi="Arial" w:cs="Arial"/>
          <w:color w:val="auto"/>
          <w:lang w:eastAsia="ja-JP" w:bidi="fa-IR"/>
        </w:rPr>
        <w:t xml:space="preserve"> zł brutto,</w:t>
      </w:r>
    </w:p>
    <w:p w14:paraId="6AB4F613" w14:textId="28536284" w:rsidR="00C77B42" w:rsidRPr="00EB7141" w:rsidRDefault="00C77B42"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u w:val="single"/>
          <w:lang w:eastAsia="ja-JP" w:bidi="fa-IR"/>
        </w:rPr>
        <w:t xml:space="preserve">artykuły </w:t>
      </w:r>
      <w:r w:rsidR="00EE34C7" w:rsidRPr="00EB7141">
        <w:rPr>
          <w:rFonts w:ascii="Arial" w:eastAsia="Andale Sans UI" w:hAnsi="Arial" w:cs="Arial"/>
          <w:color w:val="auto"/>
          <w:u w:val="single"/>
          <w:lang w:eastAsia="ja-JP" w:bidi="fa-IR"/>
        </w:rPr>
        <w:t>pozostałe</w:t>
      </w:r>
      <w:r w:rsidRPr="00EB7141">
        <w:rPr>
          <w:rFonts w:ascii="Arial" w:eastAsia="Andale Sans UI" w:hAnsi="Arial" w:cs="Arial"/>
          <w:color w:val="auto"/>
          <w:u w:val="single"/>
          <w:lang w:eastAsia="ja-JP" w:bidi="fa-IR"/>
        </w:rPr>
        <w:t>:</w:t>
      </w:r>
    </w:p>
    <w:p w14:paraId="3B5126EC" w14:textId="3880E3B4" w:rsidR="00C77B42" w:rsidRPr="00EB7141" w:rsidRDefault="00C77B42" w:rsidP="00C94570">
      <w:pPr>
        <w:widowControl w:val="0"/>
        <w:numPr>
          <w:ilvl w:val="0"/>
          <w:numId w:val="27"/>
        </w:numPr>
        <w:tabs>
          <w:tab w:val="left" w:pos="-4678"/>
          <w:tab w:val="left" w:pos="426"/>
        </w:tabs>
        <w:suppressAutoHyphens/>
        <w:overflowPunct/>
        <w:autoSpaceDE w:val="0"/>
        <w:spacing w:after="0" w:line="360" w:lineRule="auto"/>
        <w:ind w:left="1418" w:hanging="284"/>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Wykonawca </w:t>
      </w:r>
      <w:r w:rsidR="007A5AFC" w:rsidRPr="00EB7141">
        <w:rPr>
          <w:rFonts w:ascii="Arial" w:eastAsia="Andale Sans UI" w:hAnsi="Arial" w:cs="Arial"/>
          <w:color w:val="auto"/>
          <w:lang w:eastAsia="ja-JP" w:bidi="fa-IR"/>
        </w:rPr>
        <w:t>D</w:t>
      </w:r>
      <w:r w:rsidRPr="00EB7141">
        <w:rPr>
          <w:rFonts w:ascii="Arial" w:eastAsia="Andale Sans UI" w:hAnsi="Arial" w:cs="Arial"/>
          <w:color w:val="auto"/>
          <w:lang w:eastAsia="ja-JP" w:bidi="fa-IR"/>
        </w:rPr>
        <w:t xml:space="preserve"> oferta na kwotę </w:t>
      </w:r>
      <w:r w:rsidRPr="00EB7141">
        <w:rPr>
          <w:rFonts w:ascii="Arial" w:eastAsia="Andale Sans UI" w:hAnsi="Arial" w:cs="Arial"/>
          <w:color w:val="auto"/>
          <w:lang w:eastAsia="ja-JP" w:bidi="fa-IR"/>
        </w:rPr>
        <w:tab/>
      </w:r>
      <w:r w:rsidR="007A5AFC" w:rsidRPr="00EB7141">
        <w:rPr>
          <w:rFonts w:ascii="Arial" w:eastAsia="Andale Sans UI" w:hAnsi="Arial" w:cs="Arial"/>
          <w:color w:val="auto"/>
          <w:lang w:eastAsia="ja-JP" w:bidi="fa-IR"/>
        </w:rPr>
        <w:t xml:space="preserve">39 </w:t>
      </w:r>
      <w:r w:rsidRPr="00EB7141">
        <w:rPr>
          <w:rFonts w:ascii="Arial" w:eastAsia="Andale Sans UI" w:hAnsi="Arial" w:cs="Arial"/>
          <w:color w:val="auto"/>
          <w:lang w:eastAsia="ja-JP" w:bidi="fa-IR"/>
        </w:rPr>
        <w:t> </w:t>
      </w:r>
      <w:r w:rsidR="007A5AFC" w:rsidRPr="00EB7141">
        <w:rPr>
          <w:rFonts w:ascii="Arial" w:eastAsia="Andale Sans UI" w:hAnsi="Arial" w:cs="Arial"/>
          <w:color w:val="auto"/>
          <w:lang w:eastAsia="ja-JP" w:bidi="fa-IR"/>
        </w:rPr>
        <w:t>663,05 zł</w:t>
      </w:r>
      <w:r w:rsidR="000506D7" w:rsidRPr="00EB7141">
        <w:rPr>
          <w:rFonts w:ascii="Arial" w:eastAsia="Andale Sans UI" w:hAnsi="Arial" w:cs="Arial"/>
          <w:color w:val="auto"/>
          <w:lang w:eastAsia="ja-JP" w:bidi="fa-IR"/>
        </w:rPr>
        <w:t xml:space="preserve"> </w:t>
      </w:r>
      <w:r w:rsidRPr="00EB7141">
        <w:rPr>
          <w:rFonts w:ascii="Arial" w:eastAsia="Andale Sans UI" w:hAnsi="Arial" w:cs="Arial"/>
          <w:color w:val="auto"/>
          <w:lang w:eastAsia="ja-JP" w:bidi="fa-IR"/>
        </w:rPr>
        <w:t>brutto</w:t>
      </w:r>
      <w:r w:rsidR="000506D7" w:rsidRPr="00EB7141">
        <w:rPr>
          <w:rFonts w:ascii="Arial" w:eastAsia="Andale Sans UI" w:hAnsi="Arial" w:cs="Arial"/>
          <w:color w:val="auto"/>
          <w:lang w:eastAsia="ja-JP" w:bidi="fa-IR"/>
        </w:rPr>
        <w:t>,</w:t>
      </w:r>
    </w:p>
    <w:p w14:paraId="434AFF87" w14:textId="02FFB122" w:rsidR="00EE34C7" w:rsidRPr="00EB7141" w:rsidRDefault="00EE34C7" w:rsidP="00C94570">
      <w:pPr>
        <w:pStyle w:val="Akapitzlist"/>
        <w:numPr>
          <w:ilvl w:val="0"/>
          <w:numId w:val="16"/>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ryby i mrożonki:</w:t>
      </w:r>
    </w:p>
    <w:p w14:paraId="4534232E" w14:textId="43AC53E5" w:rsidR="00EE34C7" w:rsidRPr="00EB7141" w:rsidRDefault="00EE34C7" w:rsidP="00C94570">
      <w:pPr>
        <w:pStyle w:val="Akapitzlist"/>
        <w:numPr>
          <w:ilvl w:val="0"/>
          <w:numId w:val="28"/>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 xml:space="preserve">Wykonawca B oferta na kwotę </w:t>
      </w:r>
      <w:r w:rsidR="000506D7" w:rsidRPr="00EB7141">
        <w:rPr>
          <w:rFonts w:ascii="Arial" w:hAnsi="Arial" w:cs="Arial"/>
          <w:color w:val="auto"/>
          <w:sz w:val="22"/>
          <w:szCs w:val="22"/>
          <w:lang w:val="pl-PL"/>
        </w:rPr>
        <w:tab/>
      </w:r>
      <w:r w:rsidRPr="00EB7141">
        <w:rPr>
          <w:rFonts w:ascii="Arial" w:hAnsi="Arial" w:cs="Arial"/>
          <w:color w:val="auto"/>
          <w:sz w:val="22"/>
          <w:szCs w:val="22"/>
          <w:lang w:val="pl-PL"/>
        </w:rPr>
        <w:t>35 192,80 zł brutto</w:t>
      </w:r>
      <w:r w:rsidR="000506D7" w:rsidRPr="00EB7141">
        <w:rPr>
          <w:rFonts w:ascii="Arial" w:hAnsi="Arial" w:cs="Arial"/>
          <w:color w:val="auto"/>
          <w:sz w:val="22"/>
          <w:szCs w:val="22"/>
          <w:lang w:val="pl-PL"/>
        </w:rPr>
        <w:t>,</w:t>
      </w:r>
    </w:p>
    <w:p w14:paraId="16CE7441" w14:textId="451B5A6C" w:rsidR="00EE34C7" w:rsidRPr="00EB7141" w:rsidRDefault="00EE34C7" w:rsidP="00C94570">
      <w:pPr>
        <w:pStyle w:val="Akapitzlist"/>
        <w:numPr>
          <w:ilvl w:val="0"/>
          <w:numId w:val="28"/>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 xml:space="preserve">Wykonawca C oferta na kwotę </w:t>
      </w:r>
      <w:r w:rsidR="000506D7" w:rsidRPr="00EB7141">
        <w:rPr>
          <w:rFonts w:ascii="Arial" w:hAnsi="Arial" w:cs="Arial"/>
          <w:color w:val="auto"/>
          <w:sz w:val="22"/>
          <w:szCs w:val="22"/>
          <w:lang w:val="pl-PL"/>
        </w:rPr>
        <w:tab/>
      </w:r>
      <w:r w:rsidRPr="00EB7141">
        <w:rPr>
          <w:rFonts w:ascii="Arial" w:hAnsi="Arial" w:cs="Arial"/>
          <w:color w:val="auto"/>
          <w:sz w:val="22"/>
          <w:szCs w:val="22"/>
          <w:lang w:val="pl-PL"/>
        </w:rPr>
        <w:t>27 707,50 zł brutto</w:t>
      </w:r>
      <w:r w:rsidR="000506D7" w:rsidRPr="00EB7141">
        <w:rPr>
          <w:rFonts w:ascii="Arial" w:hAnsi="Arial" w:cs="Arial"/>
          <w:color w:val="auto"/>
          <w:sz w:val="22"/>
          <w:szCs w:val="22"/>
          <w:lang w:val="pl-PL"/>
        </w:rPr>
        <w:t>,</w:t>
      </w:r>
    </w:p>
    <w:p w14:paraId="18930068" w14:textId="4568C018" w:rsidR="00EE34C7" w:rsidRPr="00EB7141" w:rsidRDefault="00EE34C7" w:rsidP="00C94570">
      <w:pPr>
        <w:pStyle w:val="Akapitzlist"/>
        <w:numPr>
          <w:ilvl w:val="0"/>
          <w:numId w:val="28"/>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 xml:space="preserve">Wykonawca D oferta na kwotę </w:t>
      </w:r>
      <w:r w:rsidR="000506D7" w:rsidRPr="00EB7141">
        <w:rPr>
          <w:rFonts w:ascii="Arial" w:hAnsi="Arial" w:cs="Arial"/>
          <w:color w:val="auto"/>
          <w:sz w:val="22"/>
          <w:szCs w:val="22"/>
          <w:lang w:val="pl-PL"/>
        </w:rPr>
        <w:tab/>
      </w:r>
      <w:r w:rsidRPr="00EB7141">
        <w:rPr>
          <w:rFonts w:ascii="Arial" w:hAnsi="Arial" w:cs="Arial"/>
          <w:color w:val="auto"/>
          <w:sz w:val="22"/>
          <w:szCs w:val="22"/>
          <w:lang w:val="pl-PL"/>
        </w:rPr>
        <w:t>27 484,00 zł brutto</w:t>
      </w:r>
      <w:r w:rsidR="000506D7" w:rsidRPr="00EB7141">
        <w:rPr>
          <w:rFonts w:ascii="Arial" w:hAnsi="Arial" w:cs="Arial"/>
          <w:color w:val="auto"/>
          <w:sz w:val="22"/>
          <w:szCs w:val="22"/>
          <w:lang w:val="pl-PL"/>
        </w:rPr>
        <w:t>,</w:t>
      </w:r>
    </w:p>
    <w:p w14:paraId="19A77A86" w14:textId="3E35694B" w:rsidR="00EE34C7" w:rsidRPr="00EB7141" w:rsidRDefault="00EE34C7" w:rsidP="00C94570">
      <w:pPr>
        <w:pStyle w:val="Akapitzlist"/>
        <w:numPr>
          <w:ilvl w:val="0"/>
          <w:numId w:val="16"/>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Pieczywo:</w:t>
      </w:r>
    </w:p>
    <w:p w14:paraId="211407AB" w14:textId="7501B88E" w:rsidR="00EE34C7" w:rsidRPr="00EB7141" w:rsidRDefault="00EE34C7" w:rsidP="00C94570">
      <w:pPr>
        <w:pStyle w:val="Akapitzlist"/>
        <w:numPr>
          <w:ilvl w:val="0"/>
          <w:numId w:val="29"/>
        </w:numPr>
        <w:tabs>
          <w:tab w:val="left" w:pos="-4678"/>
          <w:tab w:val="left" w:pos="426"/>
        </w:tabs>
        <w:overflowPunct/>
        <w:autoSpaceDE w:val="0"/>
        <w:rPr>
          <w:rFonts w:ascii="Arial" w:hAnsi="Arial" w:cs="Arial"/>
          <w:color w:val="auto"/>
          <w:sz w:val="22"/>
          <w:szCs w:val="22"/>
          <w:lang w:val="pl-PL"/>
        </w:rPr>
      </w:pPr>
      <w:r w:rsidRPr="00EB7141">
        <w:rPr>
          <w:rFonts w:ascii="Arial" w:hAnsi="Arial" w:cs="Arial"/>
          <w:color w:val="auto"/>
          <w:sz w:val="22"/>
          <w:szCs w:val="22"/>
          <w:lang w:val="pl-PL"/>
        </w:rPr>
        <w:t xml:space="preserve">Wykonawca H oferta na kwotę </w:t>
      </w:r>
      <w:r w:rsidR="000506D7" w:rsidRPr="00EB7141">
        <w:rPr>
          <w:rFonts w:ascii="Arial" w:hAnsi="Arial" w:cs="Arial"/>
          <w:color w:val="auto"/>
          <w:sz w:val="22"/>
          <w:szCs w:val="22"/>
          <w:lang w:val="pl-PL"/>
        </w:rPr>
        <w:tab/>
      </w:r>
      <w:r w:rsidRPr="00EB7141">
        <w:rPr>
          <w:rFonts w:ascii="Arial" w:hAnsi="Arial" w:cs="Arial"/>
          <w:color w:val="auto"/>
          <w:sz w:val="22"/>
          <w:szCs w:val="22"/>
          <w:lang w:val="pl-PL"/>
        </w:rPr>
        <w:t>2 581,50 zł brutto</w:t>
      </w:r>
      <w:r w:rsidR="000506D7" w:rsidRPr="00EB7141">
        <w:rPr>
          <w:rFonts w:ascii="Arial" w:hAnsi="Arial" w:cs="Arial"/>
          <w:color w:val="auto"/>
          <w:sz w:val="22"/>
          <w:szCs w:val="22"/>
          <w:lang w:val="pl-PL"/>
        </w:rPr>
        <w:t>.</w:t>
      </w:r>
    </w:p>
    <w:bookmarkEnd w:id="14"/>
    <w:p w14:paraId="0A7F7158" w14:textId="25976FFD" w:rsidR="005E6F93" w:rsidRPr="00EB7141" w:rsidRDefault="00F1315E"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color w:val="auto"/>
          <w:lang w:eastAsia="ja-JP" w:bidi="fa-IR"/>
        </w:rPr>
      </w:pPr>
      <w:r w:rsidRPr="00EB7141">
        <w:rPr>
          <w:rFonts w:ascii="Arial" w:eastAsia="Andale Sans UI" w:hAnsi="Arial" w:cs="Arial"/>
          <w:b/>
          <w:bCs/>
          <w:color w:val="auto"/>
          <w:lang w:eastAsia="ja-JP" w:bidi="fa-IR"/>
        </w:rPr>
        <w:t>W</w:t>
      </w:r>
      <w:r w:rsidR="002A21F3" w:rsidRPr="00EB7141">
        <w:rPr>
          <w:rFonts w:ascii="Arial" w:eastAsia="Andale Sans UI" w:hAnsi="Arial" w:cs="Arial"/>
          <w:b/>
          <w:bCs/>
          <w:color w:val="auto"/>
          <w:lang w:eastAsia="ja-JP" w:bidi="fa-IR"/>
        </w:rPr>
        <w:t xml:space="preserve"> przedmiotowym zamówieniu nie sporządzono protokołu oceny ofert (wzór którego stanowi załącznik nr 5 do Regulaminu)</w:t>
      </w:r>
      <w:r w:rsidRPr="00EB7141">
        <w:rPr>
          <w:rFonts w:ascii="Arial" w:eastAsia="Andale Sans UI" w:hAnsi="Arial" w:cs="Arial"/>
          <w:b/>
          <w:bCs/>
          <w:color w:val="auto"/>
          <w:lang w:eastAsia="ja-JP" w:bidi="fa-IR"/>
        </w:rPr>
        <w:t>.</w:t>
      </w:r>
      <w:r w:rsidR="002A21F3" w:rsidRPr="00EB7141">
        <w:rPr>
          <w:rFonts w:ascii="Arial" w:eastAsia="Andale Sans UI" w:hAnsi="Arial" w:cs="Arial"/>
          <w:color w:val="auto"/>
          <w:lang w:eastAsia="ja-JP" w:bidi="fa-IR"/>
        </w:rPr>
        <w:t xml:space="preserve"> </w:t>
      </w:r>
      <w:r w:rsidRPr="00EB7141">
        <w:rPr>
          <w:rFonts w:ascii="Arial" w:eastAsia="Andale Sans UI" w:hAnsi="Arial" w:cs="Arial"/>
          <w:color w:val="auto"/>
          <w:lang w:eastAsia="ja-JP" w:bidi="fa-IR"/>
        </w:rPr>
        <w:t xml:space="preserve">W dniu 30.12. 2022 r. </w:t>
      </w:r>
      <w:r w:rsidR="00C77B42" w:rsidRPr="00EB7141">
        <w:rPr>
          <w:rFonts w:ascii="Arial" w:eastAsia="Andale Sans UI" w:hAnsi="Arial" w:cs="Arial"/>
          <w:color w:val="auto"/>
          <w:lang w:eastAsia="ja-JP" w:bidi="fa-IR"/>
        </w:rPr>
        <w:t>na stronie internetowej BIP zamieszczono</w:t>
      </w:r>
      <w:r w:rsidRPr="00EB7141">
        <w:rPr>
          <w:rFonts w:ascii="Arial" w:eastAsia="Andale Sans UI" w:hAnsi="Arial" w:cs="Arial"/>
          <w:color w:val="auto"/>
          <w:lang w:eastAsia="ja-JP" w:bidi="fa-IR"/>
        </w:rPr>
        <w:t xml:space="preserve"> </w:t>
      </w:r>
      <w:r w:rsidR="00C77B42" w:rsidRPr="00EB7141">
        <w:rPr>
          <w:rFonts w:ascii="Arial" w:eastAsia="Andale Sans UI" w:hAnsi="Arial" w:cs="Arial"/>
          <w:color w:val="auto"/>
          <w:lang w:eastAsia="ja-JP" w:bidi="fa-IR"/>
        </w:rPr>
        <w:t>zawiadomienie o wyborze najkorzystniejszych ofert w podziale na poszczególne grupy, z któr</w:t>
      </w:r>
      <w:r w:rsidRPr="00EB7141">
        <w:rPr>
          <w:rFonts w:ascii="Arial" w:eastAsia="Andale Sans UI" w:hAnsi="Arial" w:cs="Arial"/>
          <w:color w:val="auto"/>
          <w:lang w:eastAsia="ja-JP" w:bidi="fa-IR"/>
        </w:rPr>
        <w:t>ego wynika, że w każdej grupie wybrano najkorzystniejszą cenowo ofertę. Z dokumentacji przedłożonej do kontroli wynika, że w dniu 2.01.2023 r. do Wykonawcy</w:t>
      </w:r>
      <w:r w:rsidR="005E6F93" w:rsidRPr="00EB7141">
        <w:rPr>
          <w:rFonts w:ascii="Arial" w:eastAsia="Andale Sans UI" w:hAnsi="Arial" w:cs="Arial"/>
          <w:color w:val="auto"/>
          <w:lang w:eastAsia="ja-JP" w:bidi="fa-IR"/>
        </w:rPr>
        <w:t>,</w:t>
      </w:r>
      <w:r w:rsidRPr="00EB7141">
        <w:rPr>
          <w:rFonts w:ascii="Arial" w:eastAsia="Andale Sans UI" w:hAnsi="Arial" w:cs="Arial"/>
          <w:color w:val="auto"/>
          <w:lang w:eastAsia="ja-JP" w:bidi="fa-IR"/>
        </w:rPr>
        <w:t xml:space="preserve"> który </w:t>
      </w:r>
      <w:r w:rsidR="005E6F93" w:rsidRPr="00EB7141">
        <w:rPr>
          <w:rFonts w:ascii="Arial" w:eastAsia="Andale Sans UI" w:hAnsi="Arial" w:cs="Arial"/>
          <w:color w:val="auto"/>
          <w:lang w:eastAsia="ja-JP" w:bidi="fa-IR"/>
        </w:rPr>
        <w:t>zaproponował</w:t>
      </w:r>
      <w:r w:rsidRPr="00EB7141">
        <w:rPr>
          <w:rFonts w:ascii="Arial" w:eastAsia="Andale Sans UI" w:hAnsi="Arial" w:cs="Arial"/>
          <w:color w:val="auto"/>
          <w:lang w:eastAsia="ja-JP" w:bidi="fa-IR"/>
        </w:rPr>
        <w:t xml:space="preserve"> </w:t>
      </w:r>
      <w:r w:rsidR="005E6F93" w:rsidRPr="00EB7141">
        <w:rPr>
          <w:rFonts w:ascii="Arial" w:eastAsia="Andale Sans UI" w:hAnsi="Arial" w:cs="Arial"/>
          <w:color w:val="auto"/>
          <w:lang w:eastAsia="ja-JP" w:bidi="fa-IR"/>
        </w:rPr>
        <w:t>najkorzystniejszą</w:t>
      </w:r>
      <w:r w:rsidRPr="00EB7141">
        <w:rPr>
          <w:rFonts w:ascii="Arial" w:eastAsia="Andale Sans UI" w:hAnsi="Arial" w:cs="Arial"/>
          <w:color w:val="auto"/>
          <w:lang w:eastAsia="ja-JP" w:bidi="fa-IR"/>
        </w:rPr>
        <w:t xml:space="preserve"> ofertę w grupie „warzywa i owoce” wystosowano wiadomość mailową z informacją o wyborze jego oferty. W odpowiedzi Wykonawca poinformował o rezygnacji z podpisania umowy. W związku z powyższym umowę zawarto z Wykonawcą G, którego oferta okazała się być druga w kolejności w</w:t>
      </w:r>
      <w:r w:rsidR="00795567" w:rsidRPr="00EB7141">
        <w:rPr>
          <w:rFonts w:ascii="Arial" w:eastAsia="Andale Sans UI" w:hAnsi="Arial" w:cs="Arial"/>
          <w:color w:val="auto"/>
          <w:lang w:eastAsia="ja-JP" w:bidi="fa-IR"/>
        </w:rPr>
        <w:t> </w:t>
      </w:r>
      <w:r w:rsidRPr="00EB7141">
        <w:rPr>
          <w:rFonts w:ascii="Arial" w:eastAsia="Andale Sans UI" w:hAnsi="Arial" w:cs="Arial"/>
          <w:color w:val="auto"/>
          <w:lang w:eastAsia="ja-JP" w:bidi="fa-IR"/>
        </w:rPr>
        <w:t>zakresie</w:t>
      </w:r>
      <w:r w:rsidR="005E6F93" w:rsidRPr="00EB7141">
        <w:rPr>
          <w:rFonts w:ascii="Arial" w:eastAsia="Andale Sans UI" w:hAnsi="Arial" w:cs="Arial"/>
          <w:color w:val="auto"/>
          <w:lang w:eastAsia="ja-JP" w:bidi="fa-IR"/>
        </w:rPr>
        <w:t xml:space="preserve"> najkorzystniejszej</w:t>
      </w:r>
      <w:r w:rsidRPr="00EB7141">
        <w:rPr>
          <w:rFonts w:ascii="Arial" w:eastAsia="Andale Sans UI" w:hAnsi="Arial" w:cs="Arial"/>
          <w:color w:val="auto"/>
          <w:lang w:eastAsia="ja-JP" w:bidi="fa-IR"/>
        </w:rPr>
        <w:t xml:space="preserve"> ceny. </w:t>
      </w:r>
      <w:r w:rsidR="00C77B42" w:rsidRPr="00EB7141">
        <w:rPr>
          <w:rFonts w:ascii="Arial" w:eastAsia="Andale Sans UI" w:hAnsi="Arial" w:cs="Arial"/>
          <w:color w:val="auto"/>
          <w:lang w:eastAsia="ja-JP" w:bidi="fa-IR"/>
        </w:rPr>
        <w:t xml:space="preserve">Z wykonawcami wybranymi w toku postepowania w dniu </w:t>
      </w:r>
      <w:r w:rsidRPr="00EB7141">
        <w:rPr>
          <w:rFonts w:ascii="Arial" w:eastAsia="Andale Sans UI" w:hAnsi="Arial" w:cs="Arial"/>
          <w:color w:val="auto"/>
          <w:lang w:eastAsia="ja-JP" w:bidi="fa-IR"/>
        </w:rPr>
        <w:lastRenderedPageBreak/>
        <w:t>2</w:t>
      </w:r>
      <w:r w:rsidR="00C77B42" w:rsidRPr="00EB7141">
        <w:rPr>
          <w:rFonts w:ascii="Arial" w:eastAsia="Andale Sans UI" w:hAnsi="Arial" w:cs="Arial"/>
          <w:color w:val="auto"/>
          <w:lang w:eastAsia="ja-JP" w:bidi="fa-IR"/>
        </w:rPr>
        <w:t>.0</w:t>
      </w:r>
      <w:r w:rsidRPr="00EB7141">
        <w:rPr>
          <w:rFonts w:ascii="Arial" w:eastAsia="Andale Sans UI" w:hAnsi="Arial" w:cs="Arial"/>
          <w:color w:val="auto"/>
          <w:lang w:eastAsia="ja-JP" w:bidi="fa-IR"/>
        </w:rPr>
        <w:t>1</w:t>
      </w:r>
      <w:r w:rsidR="00C77B42" w:rsidRPr="00EB7141">
        <w:rPr>
          <w:rFonts w:ascii="Arial" w:eastAsia="Andale Sans UI" w:hAnsi="Arial" w:cs="Arial"/>
          <w:color w:val="auto"/>
          <w:lang w:eastAsia="ja-JP" w:bidi="fa-IR"/>
        </w:rPr>
        <w:t>.202</w:t>
      </w:r>
      <w:r w:rsidRPr="00EB7141">
        <w:rPr>
          <w:rFonts w:ascii="Arial" w:eastAsia="Andale Sans UI" w:hAnsi="Arial" w:cs="Arial"/>
          <w:color w:val="auto"/>
          <w:lang w:eastAsia="ja-JP" w:bidi="fa-IR"/>
        </w:rPr>
        <w:t>3</w:t>
      </w:r>
      <w:r w:rsidR="00C77B42" w:rsidRPr="00EB7141">
        <w:rPr>
          <w:rFonts w:ascii="Arial" w:eastAsia="Andale Sans UI" w:hAnsi="Arial" w:cs="Arial"/>
          <w:color w:val="auto"/>
          <w:lang w:eastAsia="ja-JP" w:bidi="fa-IR"/>
        </w:rPr>
        <w:t xml:space="preserve"> r. podpisano umowy z </w:t>
      </w:r>
      <w:r w:rsidR="00DF01CB" w:rsidRPr="00EB7141">
        <w:rPr>
          <w:rFonts w:ascii="Arial" w:eastAsia="Andale Sans UI" w:hAnsi="Arial" w:cs="Arial"/>
          <w:color w:val="auto"/>
          <w:lang w:eastAsia="ja-JP" w:bidi="fa-IR"/>
        </w:rPr>
        <w:t xml:space="preserve">wskazując błędny okres obowiązywania </w:t>
      </w:r>
      <w:r w:rsidR="00C77B42" w:rsidRPr="00EB7141">
        <w:rPr>
          <w:rFonts w:ascii="Arial" w:eastAsia="Andale Sans UI" w:hAnsi="Arial" w:cs="Arial"/>
          <w:b/>
          <w:bCs/>
          <w:color w:val="auto"/>
          <w:lang w:eastAsia="ja-JP" w:bidi="fa-IR"/>
        </w:rPr>
        <w:t xml:space="preserve">od </w:t>
      </w:r>
      <w:r w:rsidR="00407A5A" w:rsidRPr="00EB7141">
        <w:rPr>
          <w:rFonts w:ascii="Arial" w:eastAsia="Andale Sans UI" w:hAnsi="Arial" w:cs="Arial"/>
          <w:b/>
          <w:bCs/>
          <w:color w:val="auto"/>
          <w:lang w:eastAsia="ja-JP" w:bidi="fa-IR"/>
        </w:rPr>
        <w:t>02</w:t>
      </w:r>
      <w:r w:rsidR="00C77B42" w:rsidRPr="00EB7141">
        <w:rPr>
          <w:rFonts w:ascii="Arial" w:eastAsia="Andale Sans UI" w:hAnsi="Arial" w:cs="Arial"/>
          <w:b/>
          <w:bCs/>
          <w:color w:val="auto"/>
          <w:lang w:eastAsia="ja-JP" w:bidi="fa-IR"/>
        </w:rPr>
        <w:t>.0</w:t>
      </w:r>
      <w:r w:rsidR="00407A5A" w:rsidRPr="00EB7141">
        <w:rPr>
          <w:rFonts w:ascii="Arial" w:eastAsia="Andale Sans UI" w:hAnsi="Arial" w:cs="Arial"/>
          <w:b/>
          <w:bCs/>
          <w:color w:val="auto"/>
          <w:lang w:eastAsia="ja-JP" w:bidi="fa-IR"/>
        </w:rPr>
        <w:t>1</w:t>
      </w:r>
      <w:r w:rsidR="00C77B42" w:rsidRPr="00EB7141">
        <w:rPr>
          <w:rFonts w:ascii="Arial" w:eastAsia="Andale Sans UI" w:hAnsi="Arial" w:cs="Arial"/>
          <w:b/>
          <w:bCs/>
          <w:color w:val="auto"/>
          <w:lang w:eastAsia="ja-JP" w:bidi="fa-IR"/>
        </w:rPr>
        <w:t xml:space="preserve">.2022 r. do </w:t>
      </w:r>
      <w:r w:rsidR="00407A5A" w:rsidRPr="00EB7141">
        <w:rPr>
          <w:rFonts w:ascii="Arial" w:eastAsia="Andale Sans UI" w:hAnsi="Arial" w:cs="Arial"/>
          <w:b/>
          <w:bCs/>
          <w:color w:val="auto"/>
          <w:lang w:eastAsia="ja-JP" w:bidi="fa-IR"/>
        </w:rPr>
        <w:t>22</w:t>
      </w:r>
      <w:r w:rsidR="00C77B42" w:rsidRPr="00EB7141">
        <w:rPr>
          <w:rFonts w:ascii="Arial" w:eastAsia="Andale Sans UI" w:hAnsi="Arial" w:cs="Arial"/>
          <w:b/>
          <w:bCs/>
          <w:color w:val="auto"/>
          <w:lang w:eastAsia="ja-JP" w:bidi="fa-IR"/>
        </w:rPr>
        <w:t>.</w:t>
      </w:r>
      <w:r w:rsidR="00407A5A" w:rsidRPr="00EB7141">
        <w:rPr>
          <w:rFonts w:ascii="Arial" w:eastAsia="Andale Sans UI" w:hAnsi="Arial" w:cs="Arial"/>
          <w:b/>
          <w:bCs/>
          <w:color w:val="auto"/>
          <w:lang w:eastAsia="ja-JP" w:bidi="fa-IR"/>
        </w:rPr>
        <w:t>06</w:t>
      </w:r>
      <w:r w:rsidR="00C77B42" w:rsidRPr="00EB7141">
        <w:rPr>
          <w:rFonts w:ascii="Arial" w:eastAsia="Andale Sans UI" w:hAnsi="Arial" w:cs="Arial"/>
          <w:b/>
          <w:bCs/>
          <w:color w:val="auto"/>
          <w:lang w:eastAsia="ja-JP" w:bidi="fa-IR"/>
        </w:rPr>
        <w:t>. 2022 r.</w:t>
      </w:r>
      <w:r w:rsidR="00FF1936" w:rsidRPr="00EB7141">
        <w:rPr>
          <w:rFonts w:ascii="Arial" w:eastAsia="Andale Sans UI" w:hAnsi="Arial" w:cs="Arial"/>
          <w:b/>
          <w:bCs/>
          <w:color w:val="auto"/>
          <w:lang w:eastAsia="ja-JP" w:bidi="fa-IR"/>
        </w:rPr>
        <w:t xml:space="preserve"> Ponadto naruszono tym samym zapisy § 4 ust</w:t>
      </w:r>
      <w:r w:rsidR="00495A8A" w:rsidRPr="00EB7141">
        <w:rPr>
          <w:rFonts w:ascii="Arial" w:eastAsia="Andale Sans UI" w:hAnsi="Arial" w:cs="Arial"/>
          <w:b/>
          <w:bCs/>
          <w:color w:val="auto"/>
          <w:lang w:eastAsia="ja-JP" w:bidi="fa-IR"/>
        </w:rPr>
        <w:t>.</w:t>
      </w:r>
      <w:r w:rsidR="00FF1936" w:rsidRPr="00EB7141">
        <w:rPr>
          <w:rFonts w:ascii="Arial" w:eastAsia="Andale Sans UI" w:hAnsi="Arial" w:cs="Arial"/>
          <w:b/>
          <w:bCs/>
          <w:color w:val="auto"/>
          <w:lang w:eastAsia="ja-JP" w:bidi="fa-IR"/>
        </w:rPr>
        <w:t xml:space="preserve"> 4 regulaminu zgodnie z którym „</w:t>
      </w:r>
      <w:r w:rsidR="00FF1936" w:rsidRPr="00EB7141">
        <w:rPr>
          <w:rFonts w:ascii="Arial" w:eastAsia="Andale Sans UI" w:hAnsi="Arial" w:cs="Arial"/>
          <w:b/>
          <w:bCs/>
          <w:i/>
          <w:iCs/>
          <w:color w:val="auto"/>
          <w:lang w:eastAsia="ja-JP" w:bidi="fa-IR"/>
        </w:rPr>
        <w:t>Umowę na dostawę produktów żywnościowych zawiera się na okres 12 miesięcy</w:t>
      </w:r>
      <w:r w:rsidR="00141F2D" w:rsidRPr="00EB7141">
        <w:rPr>
          <w:rFonts w:ascii="Arial" w:eastAsia="Andale Sans UI" w:hAnsi="Arial" w:cs="Arial"/>
          <w:b/>
          <w:bCs/>
          <w:i/>
          <w:iCs/>
          <w:color w:val="auto"/>
          <w:lang w:eastAsia="ja-JP" w:bidi="fa-IR"/>
        </w:rPr>
        <w:t>”</w:t>
      </w:r>
      <w:r w:rsidR="00FF1936" w:rsidRPr="00EB7141">
        <w:rPr>
          <w:rFonts w:ascii="Arial" w:eastAsia="Andale Sans UI" w:hAnsi="Arial" w:cs="Arial"/>
          <w:b/>
          <w:bCs/>
          <w:i/>
          <w:iCs/>
          <w:color w:val="auto"/>
          <w:lang w:eastAsia="ja-JP" w:bidi="fa-IR"/>
        </w:rPr>
        <w:t>.</w:t>
      </w:r>
      <w:r w:rsidR="00FF1936" w:rsidRPr="00EB7141">
        <w:rPr>
          <w:rFonts w:ascii="Arial" w:eastAsia="Andale Sans UI" w:hAnsi="Arial" w:cs="Arial"/>
          <w:b/>
          <w:color w:val="auto"/>
          <w:lang w:eastAsia="ja-JP" w:bidi="fa-IR"/>
        </w:rPr>
        <w:t xml:space="preserve"> </w:t>
      </w:r>
    </w:p>
    <w:p w14:paraId="5DDF0669" w14:textId="417FDCAB" w:rsidR="002F589A" w:rsidRPr="00EB7141" w:rsidRDefault="002F589A" w:rsidP="005462A0">
      <w:pPr>
        <w:pStyle w:val="Akapitzlist"/>
        <w:numPr>
          <w:ilvl w:val="2"/>
          <w:numId w:val="4"/>
        </w:numPr>
        <w:tabs>
          <w:tab w:val="left" w:pos="-4678"/>
          <w:tab w:val="left" w:pos="426"/>
        </w:tabs>
        <w:overflowPunct/>
        <w:autoSpaceDE w:val="0"/>
        <w:ind w:hanging="1440"/>
        <w:rPr>
          <w:rFonts w:ascii="Arial" w:hAnsi="Arial" w:cs="Arial"/>
          <w:b/>
          <w:color w:val="auto"/>
          <w:sz w:val="22"/>
          <w:szCs w:val="22"/>
          <w:lang w:val="pl-PL"/>
        </w:rPr>
      </w:pPr>
      <w:r w:rsidRPr="00EB7141">
        <w:rPr>
          <w:rFonts w:ascii="Arial" w:hAnsi="Arial" w:cs="Arial"/>
          <w:b/>
          <w:color w:val="auto"/>
          <w:sz w:val="22"/>
          <w:szCs w:val="22"/>
          <w:lang w:val="pl-PL"/>
        </w:rPr>
        <w:t xml:space="preserve">Zamówienie na okres od </w:t>
      </w:r>
      <w:r w:rsidR="00AB5FFB" w:rsidRPr="00EB7141">
        <w:rPr>
          <w:rFonts w:ascii="Arial" w:hAnsi="Arial" w:cs="Arial"/>
          <w:b/>
          <w:color w:val="auto"/>
          <w:sz w:val="22"/>
          <w:szCs w:val="22"/>
          <w:lang w:val="pl-PL"/>
        </w:rPr>
        <w:t xml:space="preserve">8 </w:t>
      </w:r>
      <w:r w:rsidR="00BD0AD5" w:rsidRPr="00EB7141">
        <w:rPr>
          <w:rFonts w:ascii="Arial" w:hAnsi="Arial" w:cs="Arial"/>
          <w:b/>
          <w:color w:val="auto"/>
          <w:sz w:val="22"/>
          <w:szCs w:val="22"/>
          <w:lang w:val="pl-PL"/>
        </w:rPr>
        <w:t>września</w:t>
      </w:r>
      <w:r w:rsidRPr="00EB7141">
        <w:rPr>
          <w:rFonts w:ascii="Arial" w:hAnsi="Arial" w:cs="Arial"/>
          <w:b/>
          <w:color w:val="auto"/>
          <w:sz w:val="22"/>
          <w:szCs w:val="22"/>
          <w:lang w:val="pl-PL"/>
        </w:rPr>
        <w:t xml:space="preserve"> 2023 r.  do </w:t>
      </w:r>
      <w:r w:rsidR="00AB5FFB" w:rsidRPr="00EB7141">
        <w:rPr>
          <w:rFonts w:ascii="Arial" w:hAnsi="Arial" w:cs="Arial"/>
          <w:b/>
          <w:color w:val="auto"/>
          <w:sz w:val="22"/>
          <w:szCs w:val="22"/>
          <w:lang w:val="pl-PL"/>
        </w:rPr>
        <w:t xml:space="preserve">29 </w:t>
      </w:r>
      <w:r w:rsidR="00BD0AD5" w:rsidRPr="00EB7141">
        <w:rPr>
          <w:rFonts w:ascii="Arial" w:hAnsi="Arial" w:cs="Arial"/>
          <w:b/>
          <w:color w:val="auto"/>
          <w:sz w:val="22"/>
          <w:szCs w:val="22"/>
          <w:lang w:val="pl-PL"/>
        </w:rPr>
        <w:t xml:space="preserve">grudnia </w:t>
      </w:r>
      <w:r w:rsidRPr="00EB7141">
        <w:rPr>
          <w:rFonts w:ascii="Arial" w:hAnsi="Arial" w:cs="Arial"/>
          <w:b/>
          <w:color w:val="auto"/>
          <w:sz w:val="22"/>
          <w:szCs w:val="22"/>
          <w:lang w:val="pl-PL"/>
        </w:rPr>
        <w:t>2023r.</w:t>
      </w:r>
    </w:p>
    <w:p w14:paraId="1D0547F7" w14:textId="4BC71883" w:rsidR="00BD0AD5" w:rsidRPr="00EB7141" w:rsidRDefault="005E6F93"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b/>
          <w:bCs/>
          <w:color w:val="auto"/>
          <w:lang w:eastAsia="ja-JP" w:bidi="fa-IR"/>
        </w:rPr>
        <w:tab/>
      </w:r>
      <w:r w:rsidR="00BD0AD5" w:rsidRPr="00EB7141">
        <w:rPr>
          <w:rFonts w:ascii="Arial" w:eastAsia="Andale Sans UI" w:hAnsi="Arial" w:cs="Arial"/>
          <w:color w:val="auto"/>
          <w:lang w:eastAsia="ja-JP" w:bidi="fa-IR"/>
        </w:rPr>
        <w:t>Szacowana wartość zamówienia w podziale na poszczególne grupy asortymentowe wynosiła:</w:t>
      </w:r>
    </w:p>
    <w:p w14:paraId="6EA6A306" w14:textId="3DF0BCB1"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Mięso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37 325,00</w:t>
      </w:r>
      <w:r w:rsidRPr="00EB7141">
        <w:rPr>
          <w:rFonts w:ascii="Arial" w:eastAsia="Andale Sans UI" w:hAnsi="Arial" w:cs="Arial"/>
          <w:color w:val="auto"/>
          <w:lang w:eastAsia="ja-JP" w:bidi="fa-IR"/>
        </w:rPr>
        <w:t xml:space="preserve"> zł</w:t>
      </w:r>
    </w:p>
    <w:p w14:paraId="09C90449" w14:textId="5783B0C9"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Wędliny</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6 260,00</w:t>
      </w:r>
      <w:r w:rsidRPr="00EB7141">
        <w:rPr>
          <w:rFonts w:ascii="Arial" w:eastAsia="Andale Sans UI" w:hAnsi="Arial" w:cs="Arial"/>
          <w:color w:val="auto"/>
          <w:lang w:eastAsia="ja-JP" w:bidi="fa-IR"/>
        </w:rPr>
        <w:t xml:space="preserve"> zł</w:t>
      </w:r>
    </w:p>
    <w:p w14:paraId="7FB61598" w14:textId="7221EABB"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Ryby i mrożonki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 xml:space="preserve">40 480,00 </w:t>
      </w:r>
      <w:r w:rsidRPr="00EB7141">
        <w:rPr>
          <w:rFonts w:ascii="Arial" w:eastAsia="Andale Sans UI" w:hAnsi="Arial" w:cs="Arial"/>
          <w:color w:val="auto"/>
          <w:lang w:eastAsia="ja-JP" w:bidi="fa-IR"/>
        </w:rPr>
        <w:t>zł</w:t>
      </w:r>
    </w:p>
    <w:p w14:paraId="07676773" w14:textId="1A36EE5D"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Nabiał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11 014,00</w:t>
      </w:r>
      <w:r w:rsidRPr="00EB7141">
        <w:rPr>
          <w:rFonts w:ascii="Arial" w:eastAsia="Andale Sans UI" w:hAnsi="Arial" w:cs="Arial"/>
          <w:color w:val="auto"/>
          <w:lang w:eastAsia="ja-JP" w:bidi="fa-IR"/>
        </w:rPr>
        <w:t xml:space="preserve"> zł</w:t>
      </w:r>
    </w:p>
    <w:p w14:paraId="24F86ABD" w14:textId="486324F3"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Warzywa i owoce </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28 015,00</w:t>
      </w:r>
      <w:r w:rsidRPr="00EB7141">
        <w:rPr>
          <w:rFonts w:ascii="Arial" w:eastAsia="Andale Sans UI" w:hAnsi="Arial" w:cs="Arial"/>
          <w:color w:val="auto"/>
          <w:lang w:eastAsia="ja-JP" w:bidi="fa-IR"/>
        </w:rPr>
        <w:t xml:space="preserve"> zł</w:t>
      </w:r>
    </w:p>
    <w:p w14:paraId="6923A4D5" w14:textId="1E8D5CD7"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Pieczywo</w:t>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 xml:space="preserve">4 210,00 </w:t>
      </w:r>
      <w:r w:rsidRPr="00EB7141">
        <w:rPr>
          <w:rFonts w:ascii="Arial" w:eastAsia="Andale Sans UI" w:hAnsi="Arial" w:cs="Arial"/>
          <w:color w:val="auto"/>
          <w:lang w:eastAsia="ja-JP" w:bidi="fa-IR"/>
        </w:rPr>
        <w:t>zł</w:t>
      </w:r>
    </w:p>
    <w:p w14:paraId="177766DC" w14:textId="302F606D"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Artykuły spożywcze pozostałe </w:t>
      </w:r>
      <w:r w:rsidRPr="00EB7141">
        <w:rPr>
          <w:rFonts w:ascii="Arial" w:eastAsia="Andale Sans UI" w:hAnsi="Arial" w:cs="Arial"/>
          <w:color w:val="auto"/>
          <w:lang w:eastAsia="ja-JP" w:bidi="fa-IR"/>
        </w:rPr>
        <w:tab/>
      </w:r>
      <w:r w:rsidR="005E6F93" w:rsidRPr="00EB7141">
        <w:rPr>
          <w:rFonts w:ascii="Arial" w:eastAsia="Andale Sans UI" w:hAnsi="Arial" w:cs="Arial"/>
          <w:color w:val="auto"/>
          <w:lang w:eastAsia="ja-JP" w:bidi="fa-IR"/>
        </w:rPr>
        <w:tab/>
      </w:r>
      <w:r w:rsidR="00640860" w:rsidRPr="00EB7141">
        <w:rPr>
          <w:rFonts w:ascii="Arial" w:eastAsia="Andale Sans UI" w:hAnsi="Arial" w:cs="Arial"/>
          <w:color w:val="auto"/>
          <w:lang w:eastAsia="ja-JP" w:bidi="fa-IR"/>
        </w:rPr>
        <w:t xml:space="preserve">37 160,90 </w:t>
      </w:r>
      <w:r w:rsidRPr="00EB7141">
        <w:rPr>
          <w:rFonts w:ascii="Arial" w:eastAsia="Andale Sans UI" w:hAnsi="Arial" w:cs="Arial"/>
          <w:color w:val="auto"/>
          <w:lang w:eastAsia="ja-JP" w:bidi="fa-IR"/>
        </w:rPr>
        <w:t xml:space="preserve">zł </w:t>
      </w:r>
    </w:p>
    <w:p w14:paraId="5AB1B37A" w14:textId="2492F18B" w:rsidR="00BD0AD5" w:rsidRPr="00EB7141" w:rsidRDefault="00BD0AD5" w:rsidP="00BD0AD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RAZEM</w:t>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Pr="00EB7141">
        <w:rPr>
          <w:rFonts w:ascii="Arial" w:eastAsia="Andale Sans UI" w:hAnsi="Arial" w:cs="Arial"/>
          <w:b/>
          <w:bCs/>
          <w:color w:val="auto"/>
          <w:lang w:eastAsia="ja-JP" w:bidi="fa-IR"/>
        </w:rPr>
        <w:tab/>
      </w:r>
      <w:r w:rsidR="005E6F93" w:rsidRPr="00EB7141">
        <w:rPr>
          <w:rFonts w:ascii="Arial" w:eastAsia="Andale Sans UI" w:hAnsi="Arial" w:cs="Arial"/>
          <w:b/>
          <w:bCs/>
          <w:color w:val="auto"/>
          <w:lang w:eastAsia="ja-JP" w:bidi="fa-IR"/>
        </w:rPr>
        <w:tab/>
      </w:r>
      <w:r w:rsidR="00640860" w:rsidRPr="00EB7141">
        <w:rPr>
          <w:rFonts w:ascii="Arial" w:eastAsia="Andale Sans UI" w:hAnsi="Arial" w:cs="Arial"/>
          <w:b/>
          <w:bCs/>
          <w:color w:val="auto"/>
          <w:lang w:eastAsia="ja-JP" w:bidi="fa-IR"/>
        </w:rPr>
        <w:t>164 464,90</w:t>
      </w:r>
      <w:r w:rsidRPr="00EB7141">
        <w:rPr>
          <w:rFonts w:ascii="Arial" w:eastAsia="Andale Sans UI" w:hAnsi="Arial" w:cs="Arial"/>
          <w:b/>
          <w:bCs/>
          <w:color w:val="auto"/>
          <w:lang w:eastAsia="ja-JP" w:bidi="fa-IR"/>
        </w:rPr>
        <w:t xml:space="preserve"> zł netto</w:t>
      </w:r>
    </w:p>
    <w:p w14:paraId="4A53F549" w14:textId="2637C301" w:rsidR="00BD0AD5" w:rsidRPr="00EB7141" w:rsidRDefault="005E6F93"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 xml:space="preserve">Ponownie, dokumentacja przedłożona do kontroli nie zawierała żadnych informacji na temat sposobu w jaki oszacowano wartość zamówienia. Podobnie jak w przypadku </w:t>
      </w:r>
      <w:r w:rsidR="0060560B" w:rsidRPr="00EB7141">
        <w:rPr>
          <w:rFonts w:ascii="Arial" w:eastAsia="Andale Sans UI" w:hAnsi="Arial" w:cs="Arial"/>
          <w:b/>
          <w:bCs/>
          <w:color w:val="auto"/>
          <w:lang w:eastAsia="ja-JP" w:bidi="fa-IR"/>
        </w:rPr>
        <w:t>zamówienia na okres od stycznia do czerwca, również w przedmiotowym</w:t>
      </w:r>
      <w:r w:rsidRPr="00EB7141">
        <w:rPr>
          <w:rFonts w:ascii="Arial" w:eastAsia="Andale Sans UI" w:hAnsi="Arial" w:cs="Arial"/>
          <w:b/>
          <w:bCs/>
          <w:color w:val="auto"/>
          <w:lang w:eastAsia="ja-JP" w:bidi="fa-IR"/>
        </w:rPr>
        <w:t xml:space="preserve"> postępowaniu nie przeprowadzono wszystkich etapów przewidzianych regulaminem</w:t>
      </w:r>
      <w:r w:rsidR="0060560B" w:rsidRPr="00EB7141">
        <w:rPr>
          <w:rFonts w:ascii="Arial" w:eastAsia="Andale Sans UI" w:hAnsi="Arial" w:cs="Arial"/>
          <w:b/>
          <w:bCs/>
          <w:color w:val="auto"/>
          <w:lang w:eastAsia="ja-JP" w:bidi="fa-IR"/>
        </w:rPr>
        <w:t xml:space="preserve"> tzn. dokumentacja nie potwierdza, że sprawdzono czy wartość zamówienia nie przekracza wartości zamówienia ustalonej na etapie planowania oraz znajduje pokrycie w planie finansowym na dany rok budżetowy,</w:t>
      </w:r>
      <w:r w:rsidR="0060560B" w:rsidRPr="00EB7141">
        <w:rPr>
          <w:color w:val="auto"/>
        </w:rPr>
        <w:t xml:space="preserve"> </w:t>
      </w:r>
      <w:r w:rsidR="0060560B" w:rsidRPr="00EB7141">
        <w:rPr>
          <w:rFonts w:ascii="Arial" w:eastAsia="Andale Sans UI" w:hAnsi="Arial" w:cs="Arial"/>
          <w:b/>
          <w:bCs/>
          <w:color w:val="auto"/>
          <w:lang w:eastAsia="ja-JP" w:bidi="fa-IR"/>
        </w:rPr>
        <w:t xml:space="preserve"> nie sporządzono dokumentu z</w:t>
      </w:r>
      <w:r w:rsidR="00795567" w:rsidRPr="00EB7141">
        <w:rPr>
          <w:rFonts w:ascii="Arial" w:eastAsia="Andale Sans UI" w:hAnsi="Arial" w:cs="Arial"/>
          <w:b/>
          <w:bCs/>
          <w:color w:val="auto"/>
          <w:lang w:eastAsia="ja-JP" w:bidi="fa-IR"/>
        </w:rPr>
        <w:t> </w:t>
      </w:r>
      <w:r w:rsidR="0060560B" w:rsidRPr="00EB7141">
        <w:rPr>
          <w:rFonts w:ascii="Arial" w:eastAsia="Andale Sans UI" w:hAnsi="Arial" w:cs="Arial"/>
          <w:b/>
          <w:bCs/>
          <w:color w:val="auto"/>
          <w:lang w:eastAsia="ja-JP" w:bidi="fa-IR"/>
        </w:rPr>
        <w:t>badania i oceny ofert, ustalenia wyniku postępowania oraz zatwierdzenia wyniku postępowania przez Dyrektora.</w:t>
      </w:r>
    </w:p>
    <w:p w14:paraId="7AEB70A1" w14:textId="6FD3F9C6" w:rsidR="005462A0" w:rsidRDefault="005462A0"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Na stronie internetowej BIP szkoły zamieszczono szczegółowy opis przedmiotu zamówienia, w którym wskazano, że zamawiający dopuszcza możliwość składania ofert częściowych (7 grup żywieniowych), a ofertę można składać w odniesieniu do wszystkich lub do wybranej części zamówienia. Jako kryterium oceny wskazano 100 % cena.  Przewidziano dwie metody składania ofert: w formie pisemnej oraz elektronicznej. Termin składania ofert w formie pisemnej oraz w wersji elektronicznej (skompresowane i opatrzone hasłem) określono na dzień </w:t>
      </w:r>
      <w:r w:rsidR="00280E79" w:rsidRPr="00EB7141">
        <w:rPr>
          <w:rFonts w:ascii="Arial" w:eastAsia="Andale Sans UI" w:hAnsi="Arial" w:cs="Arial"/>
          <w:color w:val="auto"/>
          <w:u w:val="single"/>
          <w:lang w:eastAsia="ja-JP" w:bidi="fa-IR"/>
        </w:rPr>
        <w:t>1.09.2023 r. do godziny 09.00</w:t>
      </w:r>
      <w:r w:rsidRPr="00EB7141">
        <w:rPr>
          <w:rFonts w:ascii="Arial" w:eastAsia="Andale Sans UI" w:hAnsi="Arial" w:cs="Arial"/>
          <w:color w:val="auto"/>
          <w:lang w:eastAsia="ja-JP" w:bidi="fa-IR"/>
        </w:rPr>
        <w:t xml:space="preserve">, przy czym hasło do pliku należało podać drogą elektroniczną </w:t>
      </w:r>
      <w:r w:rsidR="0060560B" w:rsidRPr="00EB7141">
        <w:rPr>
          <w:rFonts w:ascii="Arial" w:eastAsia="Andale Sans UI" w:hAnsi="Arial" w:cs="Arial"/>
          <w:color w:val="auto"/>
          <w:lang w:eastAsia="ja-JP" w:bidi="fa-IR"/>
        </w:rPr>
        <w:t>w dniu 1.09.2023 r.</w:t>
      </w:r>
      <w:r w:rsidR="0060560B" w:rsidRPr="00EB7141">
        <w:rPr>
          <w:rFonts w:ascii="Arial" w:eastAsia="Andale Sans UI" w:hAnsi="Arial" w:cs="Arial"/>
          <w:bCs/>
          <w:color w:val="auto"/>
          <w:lang w:eastAsia="ja-JP" w:bidi="fa-IR"/>
        </w:rPr>
        <w:t xml:space="preserve"> od godziny 09.01 do godziny 10.00</w:t>
      </w:r>
      <w:r w:rsidRPr="00EB7141">
        <w:rPr>
          <w:rFonts w:ascii="Arial" w:eastAsia="Andale Sans UI" w:hAnsi="Arial" w:cs="Arial"/>
          <w:bCs/>
          <w:color w:val="auto"/>
          <w:lang w:eastAsia="ja-JP" w:bidi="fa-IR"/>
        </w:rPr>
        <w:t>.</w:t>
      </w:r>
      <w:r w:rsidRPr="00EB7141">
        <w:rPr>
          <w:rFonts w:ascii="Arial" w:eastAsia="Andale Sans UI" w:hAnsi="Arial" w:cs="Arial"/>
          <w:b/>
          <w:bCs/>
          <w:color w:val="auto"/>
          <w:lang w:eastAsia="ja-JP" w:bidi="fa-IR"/>
        </w:rPr>
        <w:t xml:space="preserve"> </w:t>
      </w:r>
      <w:r w:rsidRPr="00EB7141">
        <w:rPr>
          <w:rFonts w:ascii="Arial" w:eastAsia="Andale Sans UI" w:hAnsi="Arial" w:cs="Arial"/>
          <w:bCs/>
          <w:color w:val="auto"/>
          <w:lang w:eastAsia="ja-JP" w:bidi="fa-IR"/>
        </w:rPr>
        <w:t>Na stronie BIP zamieszczono wzór formularza ofertowego oraz formularze stanowiące zestawienie produktów i ich ilości w podziale na poszczególne grupy. W odpowiedzi na zapytanie ofertowe, w poszczególnych grupach produktów złożone zostały następujące oferty:</w:t>
      </w:r>
    </w:p>
    <w:p w14:paraId="31400F59" w14:textId="77777777" w:rsidR="005B161A" w:rsidRPr="00EB7141" w:rsidRDefault="005B161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p>
    <w:p w14:paraId="354CD81C"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lastRenderedPageBreak/>
        <w:t>mięso:</w:t>
      </w:r>
    </w:p>
    <w:p w14:paraId="600B7B51" w14:textId="76C2C2E6" w:rsidR="005462A0" w:rsidRPr="00EB7141" w:rsidRDefault="005462A0"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bookmarkStart w:id="18" w:name="_Hlk160456767"/>
      <w:r w:rsidRPr="00EB7141">
        <w:rPr>
          <w:rFonts w:ascii="Arial" w:eastAsia="Andale Sans UI" w:hAnsi="Arial" w:cs="Arial"/>
          <w:bCs/>
          <w:color w:val="auto"/>
          <w:lang w:eastAsia="ja-JP" w:bidi="fa-IR"/>
        </w:rPr>
        <w:t xml:space="preserve">Wykonawca </w:t>
      </w:r>
      <w:r w:rsidR="00445737" w:rsidRPr="00EB7141">
        <w:rPr>
          <w:rFonts w:ascii="Arial" w:eastAsia="Andale Sans UI" w:hAnsi="Arial" w:cs="Arial"/>
          <w:bCs/>
          <w:color w:val="auto"/>
          <w:lang w:eastAsia="ja-JP" w:bidi="fa-IR"/>
        </w:rPr>
        <w:t>A</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r>
      <w:r w:rsidR="00445737" w:rsidRPr="00EB7141">
        <w:rPr>
          <w:rFonts w:ascii="Arial" w:eastAsia="Andale Sans UI" w:hAnsi="Arial" w:cs="Arial"/>
          <w:bCs/>
          <w:color w:val="auto"/>
          <w:lang w:eastAsia="ja-JP" w:bidi="fa-IR"/>
        </w:rPr>
        <w:t>39 665,00</w:t>
      </w:r>
      <w:r w:rsidRPr="00EB7141">
        <w:rPr>
          <w:rFonts w:ascii="Arial" w:eastAsia="Andale Sans UI" w:hAnsi="Arial" w:cs="Arial"/>
          <w:bCs/>
          <w:color w:val="auto"/>
          <w:lang w:eastAsia="ja-JP" w:bidi="fa-IR"/>
        </w:rPr>
        <w:t xml:space="preserve"> zł brutto,</w:t>
      </w:r>
    </w:p>
    <w:p w14:paraId="3386C7C4" w14:textId="3B00466E" w:rsidR="005462A0" w:rsidRPr="00EB7141" w:rsidRDefault="005462A0"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w:t>
      </w:r>
      <w:r w:rsidR="00445737" w:rsidRPr="00EB7141">
        <w:rPr>
          <w:rFonts w:ascii="Arial" w:eastAsia="Andale Sans UI" w:hAnsi="Arial" w:cs="Arial"/>
          <w:bCs/>
          <w:color w:val="auto"/>
          <w:lang w:eastAsia="ja-JP" w:bidi="fa-IR"/>
        </w:rPr>
        <w:t xml:space="preserve">B </w:t>
      </w:r>
      <w:r w:rsidRPr="00EB7141">
        <w:rPr>
          <w:rFonts w:ascii="Arial" w:eastAsia="Andale Sans UI" w:hAnsi="Arial" w:cs="Arial"/>
          <w:bCs/>
          <w:color w:val="auto"/>
          <w:lang w:eastAsia="ja-JP" w:bidi="fa-IR"/>
        </w:rPr>
        <w:t xml:space="preserve">oferta na kwotę </w:t>
      </w:r>
      <w:r w:rsidRPr="00EB7141">
        <w:rPr>
          <w:rFonts w:ascii="Arial" w:eastAsia="Andale Sans UI" w:hAnsi="Arial" w:cs="Arial"/>
          <w:bCs/>
          <w:color w:val="auto"/>
          <w:lang w:eastAsia="ja-JP" w:bidi="fa-IR"/>
        </w:rPr>
        <w:tab/>
      </w:r>
      <w:r w:rsidR="00445737" w:rsidRPr="00EB7141">
        <w:rPr>
          <w:rFonts w:ascii="Arial" w:eastAsia="Andale Sans UI" w:hAnsi="Arial" w:cs="Arial"/>
          <w:bCs/>
          <w:color w:val="auto"/>
          <w:lang w:eastAsia="ja-JP" w:bidi="fa-IR"/>
        </w:rPr>
        <w:t>39 355,00</w:t>
      </w:r>
      <w:r w:rsidRPr="00EB7141">
        <w:rPr>
          <w:rFonts w:ascii="Arial" w:eastAsia="Andale Sans UI" w:hAnsi="Arial" w:cs="Arial"/>
          <w:bCs/>
          <w:color w:val="auto"/>
          <w:lang w:eastAsia="ja-JP" w:bidi="fa-IR"/>
        </w:rPr>
        <w:t xml:space="preserve"> zł brutto,</w:t>
      </w:r>
    </w:p>
    <w:p w14:paraId="69A5692E" w14:textId="2B99B10A" w:rsidR="00445737" w:rsidRPr="00EB7141" w:rsidRDefault="0044573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C  oferta na kwotę </w:t>
      </w:r>
      <w:r w:rsidRPr="00EB7141">
        <w:rPr>
          <w:rFonts w:ascii="Arial" w:eastAsia="Andale Sans UI" w:hAnsi="Arial" w:cs="Arial"/>
          <w:bCs/>
          <w:color w:val="auto"/>
          <w:lang w:eastAsia="ja-JP" w:bidi="fa-IR"/>
        </w:rPr>
        <w:tab/>
        <w:t>31 187,90 zł brutto,</w:t>
      </w:r>
    </w:p>
    <w:bookmarkEnd w:id="18"/>
    <w:p w14:paraId="5C3A9E2C" w14:textId="77777777" w:rsidR="00445737" w:rsidRPr="00EB7141" w:rsidRDefault="00445737" w:rsidP="0044573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p>
    <w:p w14:paraId="54AA6EE9" w14:textId="117E5BCE" w:rsidR="005462A0" w:rsidRPr="00EB7141" w:rsidRDefault="005462A0" w:rsidP="00C94570">
      <w:pPr>
        <w:widowControl w:val="0"/>
        <w:numPr>
          <w:ilvl w:val="0"/>
          <w:numId w:val="16"/>
        </w:numPr>
        <w:tabs>
          <w:tab w:val="left" w:pos="-4678"/>
        </w:tabs>
        <w:suppressAutoHyphens/>
        <w:overflowPunct/>
        <w:autoSpaceDE w:val="0"/>
        <w:spacing w:after="0" w:line="360" w:lineRule="auto"/>
        <w:ind w:left="709"/>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t>owoce i warzywa:</w:t>
      </w:r>
    </w:p>
    <w:p w14:paraId="296DD024" w14:textId="44C27F60" w:rsidR="005462A0" w:rsidRPr="00EB7141" w:rsidRDefault="005462A0"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w:t>
      </w:r>
      <w:r w:rsidR="00345B71" w:rsidRPr="00EB7141">
        <w:rPr>
          <w:rFonts w:ascii="Arial" w:eastAsia="Andale Sans UI" w:hAnsi="Arial" w:cs="Arial"/>
          <w:bCs/>
          <w:color w:val="auto"/>
          <w:lang w:eastAsia="ja-JP" w:bidi="fa-IR"/>
        </w:rPr>
        <w:t>D</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r>
      <w:r w:rsidR="00345B71" w:rsidRPr="00EB7141">
        <w:rPr>
          <w:rFonts w:ascii="Arial" w:eastAsia="Andale Sans UI" w:hAnsi="Arial" w:cs="Arial"/>
          <w:bCs/>
          <w:color w:val="auto"/>
          <w:lang w:eastAsia="ja-JP" w:bidi="fa-IR"/>
        </w:rPr>
        <w:t>33 838,00</w:t>
      </w:r>
      <w:r w:rsidRPr="00EB7141">
        <w:rPr>
          <w:rFonts w:ascii="Arial" w:eastAsia="Andale Sans UI" w:hAnsi="Arial" w:cs="Arial"/>
          <w:bCs/>
          <w:color w:val="auto"/>
          <w:lang w:eastAsia="ja-JP" w:bidi="fa-IR"/>
        </w:rPr>
        <w:t xml:space="preserve"> zł brutto,</w:t>
      </w:r>
    </w:p>
    <w:p w14:paraId="74D6B357" w14:textId="3968BD80" w:rsidR="005462A0" w:rsidRPr="00EB7141" w:rsidRDefault="005462A0"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bookmarkStart w:id="19" w:name="_Hlk132361590"/>
      <w:r w:rsidRPr="00EB7141">
        <w:rPr>
          <w:rFonts w:ascii="Arial" w:eastAsia="Andale Sans UI" w:hAnsi="Arial" w:cs="Arial"/>
          <w:bCs/>
          <w:color w:val="auto"/>
          <w:lang w:eastAsia="ja-JP" w:bidi="fa-IR"/>
        </w:rPr>
        <w:t xml:space="preserve">Wykonawca </w:t>
      </w:r>
      <w:r w:rsidR="00345B71" w:rsidRPr="00EB7141">
        <w:rPr>
          <w:rFonts w:ascii="Arial" w:eastAsia="Andale Sans UI" w:hAnsi="Arial" w:cs="Arial"/>
          <w:bCs/>
          <w:color w:val="auto"/>
          <w:lang w:eastAsia="ja-JP" w:bidi="fa-IR"/>
        </w:rPr>
        <w:t>F</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r>
      <w:r w:rsidR="00345B71" w:rsidRPr="00EB7141">
        <w:rPr>
          <w:rFonts w:ascii="Arial" w:eastAsia="Andale Sans UI" w:hAnsi="Arial" w:cs="Arial"/>
          <w:bCs/>
          <w:color w:val="auto"/>
          <w:lang w:eastAsia="ja-JP" w:bidi="fa-IR"/>
        </w:rPr>
        <w:t>37 518,00</w:t>
      </w:r>
      <w:r w:rsidRPr="00EB7141">
        <w:rPr>
          <w:rFonts w:ascii="Arial" w:eastAsia="Andale Sans UI" w:hAnsi="Arial" w:cs="Arial"/>
          <w:bCs/>
          <w:color w:val="auto"/>
          <w:lang w:eastAsia="ja-JP" w:bidi="fa-IR"/>
        </w:rPr>
        <w:t xml:space="preserve"> zł brutto,</w:t>
      </w:r>
    </w:p>
    <w:p w14:paraId="574851BD" w14:textId="752F7A03" w:rsidR="00345B71" w:rsidRPr="00EB7141" w:rsidRDefault="00345B71"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G oferta na kwotę </w:t>
      </w:r>
      <w:r w:rsidRPr="00EB7141">
        <w:rPr>
          <w:rFonts w:ascii="Arial" w:eastAsia="Andale Sans UI" w:hAnsi="Arial" w:cs="Arial"/>
          <w:bCs/>
          <w:color w:val="auto"/>
          <w:lang w:eastAsia="ja-JP" w:bidi="fa-IR"/>
        </w:rPr>
        <w:tab/>
        <w:t>31 030,00 zł brutto,</w:t>
      </w:r>
    </w:p>
    <w:p w14:paraId="2D29FD5D" w14:textId="0D915EDD" w:rsidR="00345B71" w:rsidRPr="00EB7141" w:rsidRDefault="00345B71"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H oferta na kwotę </w:t>
      </w:r>
      <w:r w:rsidRPr="00EB7141">
        <w:rPr>
          <w:rFonts w:ascii="Arial" w:eastAsia="Andale Sans UI" w:hAnsi="Arial" w:cs="Arial"/>
          <w:bCs/>
          <w:color w:val="auto"/>
          <w:lang w:eastAsia="ja-JP" w:bidi="fa-IR"/>
        </w:rPr>
        <w:tab/>
        <w:t>30 794,80 zł brutto</w:t>
      </w:r>
      <w:r w:rsidR="00EA0EEB" w:rsidRPr="00EB7141">
        <w:rPr>
          <w:rFonts w:ascii="Arial" w:eastAsia="Andale Sans UI" w:hAnsi="Arial" w:cs="Arial"/>
          <w:bCs/>
          <w:color w:val="auto"/>
          <w:lang w:eastAsia="ja-JP" w:bidi="fa-IR"/>
        </w:rPr>
        <w:t>,</w:t>
      </w:r>
    </w:p>
    <w:bookmarkEnd w:id="19"/>
    <w:p w14:paraId="6BAB0EA2"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t>nabiał:</w:t>
      </w:r>
    </w:p>
    <w:p w14:paraId="1C5D4AC6" w14:textId="293AAF85" w:rsidR="005462A0" w:rsidRPr="00EB7141" w:rsidRDefault="005462A0"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w:t>
      </w:r>
      <w:r w:rsidR="00345B71" w:rsidRPr="00EB7141">
        <w:rPr>
          <w:rFonts w:ascii="Arial" w:eastAsia="Andale Sans UI" w:hAnsi="Arial" w:cs="Arial"/>
          <w:bCs/>
          <w:color w:val="auto"/>
          <w:lang w:eastAsia="ja-JP" w:bidi="fa-IR"/>
        </w:rPr>
        <w:t xml:space="preserve">D </w:t>
      </w:r>
      <w:r w:rsidRPr="00EB7141">
        <w:rPr>
          <w:rFonts w:ascii="Arial" w:eastAsia="Andale Sans UI" w:hAnsi="Arial" w:cs="Arial"/>
          <w:bCs/>
          <w:color w:val="auto"/>
          <w:lang w:eastAsia="ja-JP" w:bidi="fa-IR"/>
        </w:rPr>
        <w:t xml:space="preserve">oferta na kwotę </w:t>
      </w:r>
      <w:r w:rsidRPr="00EB7141">
        <w:rPr>
          <w:rFonts w:ascii="Arial" w:eastAsia="Andale Sans UI" w:hAnsi="Arial" w:cs="Arial"/>
          <w:bCs/>
          <w:color w:val="auto"/>
          <w:lang w:eastAsia="ja-JP" w:bidi="fa-IR"/>
        </w:rPr>
        <w:tab/>
      </w:r>
      <w:r w:rsidR="00345B71" w:rsidRPr="00EB7141">
        <w:rPr>
          <w:rFonts w:ascii="Arial" w:eastAsia="Andale Sans UI" w:hAnsi="Arial" w:cs="Arial"/>
          <w:bCs/>
          <w:color w:val="auto"/>
          <w:lang w:eastAsia="ja-JP" w:bidi="fa-IR"/>
        </w:rPr>
        <w:t>11 735,50</w:t>
      </w:r>
      <w:r w:rsidRPr="00EB7141">
        <w:rPr>
          <w:rFonts w:ascii="Arial" w:eastAsia="Andale Sans UI" w:hAnsi="Arial" w:cs="Arial"/>
          <w:bCs/>
          <w:color w:val="auto"/>
          <w:lang w:eastAsia="ja-JP" w:bidi="fa-IR"/>
        </w:rPr>
        <w:t xml:space="preserve"> zł brutto,</w:t>
      </w:r>
    </w:p>
    <w:p w14:paraId="420A5363" w14:textId="231B45C1" w:rsidR="005462A0" w:rsidRPr="00EB7141" w:rsidRDefault="005462A0" w:rsidP="00C94570">
      <w:pPr>
        <w:widowControl w:val="0"/>
        <w:numPr>
          <w:ilvl w:val="0"/>
          <w:numId w:val="24"/>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w:t>
      </w:r>
      <w:r w:rsidR="00345B71" w:rsidRPr="00EB7141">
        <w:rPr>
          <w:rFonts w:ascii="Arial" w:eastAsia="Andale Sans UI" w:hAnsi="Arial" w:cs="Arial"/>
          <w:bCs/>
          <w:color w:val="auto"/>
          <w:lang w:eastAsia="ja-JP" w:bidi="fa-IR"/>
        </w:rPr>
        <w:t>E</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r>
      <w:r w:rsidR="00345B71" w:rsidRPr="00EB7141">
        <w:rPr>
          <w:rFonts w:ascii="Arial" w:eastAsia="Andale Sans UI" w:hAnsi="Arial" w:cs="Arial"/>
          <w:bCs/>
          <w:color w:val="auto"/>
          <w:lang w:eastAsia="ja-JP" w:bidi="fa-IR"/>
        </w:rPr>
        <w:t>9 549,10</w:t>
      </w:r>
      <w:r w:rsidRPr="00EB7141">
        <w:rPr>
          <w:rFonts w:ascii="Arial" w:eastAsia="Andale Sans UI" w:hAnsi="Arial" w:cs="Arial"/>
          <w:bCs/>
          <w:color w:val="auto"/>
          <w:lang w:eastAsia="ja-JP" w:bidi="fa-IR"/>
        </w:rPr>
        <w:t xml:space="preserve"> zł brutto,</w:t>
      </w:r>
    </w:p>
    <w:p w14:paraId="212DE56B"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t>ryby i mrożonki:</w:t>
      </w:r>
    </w:p>
    <w:p w14:paraId="78C6F549" w14:textId="667C0645" w:rsidR="005462A0" w:rsidRPr="00EB7141" w:rsidRDefault="005462A0" w:rsidP="00C94570">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bookmarkStart w:id="20" w:name="_Hlk132361763"/>
      <w:r w:rsidRPr="00EB7141">
        <w:rPr>
          <w:rFonts w:ascii="Arial" w:eastAsia="Andale Sans UI" w:hAnsi="Arial" w:cs="Arial"/>
          <w:bCs/>
          <w:color w:val="auto"/>
          <w:lang w:eastAsia="ja-JP" w:bidi="fa-IR"/>
        </w:rPr>
        <w:t xml:space="preserve">Wykonawca </w:t>
      </w:r>
      <w:r w:rsidR="00067826" w:rsidRPr="00EB7141">
        <w:rPr>
          <w:rFonts w:ascii="Arial" w:eastAsia="Andale Sans UI" w:hAnsi="Arial" w:cs="Arial"/>
          <w:bCs/>
          <w:color w:val="auto"/>
          <w:lang w:eastAsia="ja-JP" w:bidi="fa-IR"/>
        </w:rPr>
        <w:t>E</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r>
      <w:r w:rsidR="00067826" w:rsidRPr="00EB7141">
        <w:rPr>
          <w:rFonts w:ascii="Arial" w:eastAsia="Andale Sans UI" w:hAnsi="Arial" w:cs="Arial"/>
          <w:bCs/>
          <w:color w:val="auto"/>
          <w:lang w:eastAsia="ja-JP" w:bidi="fa-IR"/>
        </w:rPr>
        <w:t>37 538,30</w:t>
      </w:r>
      <w:r w:rsidRPr="00EB7141">
        <w:rPr>
          <w:rFonts w:ascii="Arial" w:eastAsia="Andale Sans UI" w:hAnsi="Arial" w:cs="Arial"/>
          <w:bCs/>
          <w:color w:val="auto"/>
          <w:lang w:eastAsia="ja-JP" w:bidi="fa-IR"/>
        </w:rPr>
        <w:t xml:space="preserve"> zł brutto,</w:t>
      </w:r>
    </w:p>
    <w:bookmarkEnd w:id="20"/>
    <w:p w14:paraId="03BCF34D" w14:textId="081E71E6" w:rsidR="005462A0" w:rsidRPr="00EB7141" w:rsidRDefault="005462A0" w:rsidP="00C94570">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w:t>
      </w:r>
      <w:r w:rsidR="00067826" w:rsidRPr="00EB7141">
        <w:rPr>
          <w:rFonts w:ascii="Arial" w:eastAsia="Andale Sans UI" w:hAnsi="Arial" w:cs="Arial"/>
          <w:bCs/>
          <w:color w:val="auto"/>
          <w:lang w:eastAsia="ja-JP" w:bidi="fa-IR"/>
        </w:rPr>
        <w:t xml:space="preserve">K </w:t>
      </w:r>
      <w:r w:rsidRPr="00EB7141">
        <w:rPr>
          <w:rFonts w:ascii="Arial" w:eastAsia="Andale Sans UI" w:hAnsi="Arial" w:cs="Arial"/>
          <w:bCs/>
          <w:color w:val="auto"/>
          <w:lang w:eastAsia="ja-JP" w:bidi="fa-IR"/>
        </w:rPr>
        <w:t xml:space="preserve">oferta na kwotę </w:t>
      </w:r>
      <w:r w:rsidRPr="00EB7141">
        <w:rPr>
          <w:rFonts w:ascii="Arial" w:eastAsia="Andale Sans UI" w:hAnsi="Arial" w:cs="Arial"/>
          <w:bCs/>
          <w:color w:val="auto"/>
          <w:lang w:eastAsia="ja-JP" w:bidi="fa-IR"/>
        </w:rPr>
        <w:tab/>
        <w:t>3</w:t>
      </w:r>
      <w:r w:rsidR="00067826" w:rsidRPr="00EB7141">
        <w:rPr>
          <w:rFonts w:ascii="Arial" w:eastAsia="Andale Sans UI" w:hAnsi="Arial" w:cs="Arial"/>
          <w:bCs/>
          <w:color w:val="auto"/>
          <w:lang w:eastAsia="ja-JP" w:bidi="fa-IR"/>
        </w:rPr>
        <w:t>5 493,00</w:t>
      </w:r>
      <w:r w:rsidRPr="00EB7141">
        <w:rPr>
          <w:rFonts w:ascii="Arial" w:eastAsia="Andale Sans UI" w:hAnsi="Arial" w:cs="Arial"/>
          <w:bCs/>
          <w:color w:val="auto"/>
          <w:lang w:eastAsia="ja-JP" w:bidi="fa-IR"/>
        </w:rPr>
        <w:t xml:space="preserve"> zł brutto,</w:t>
      </w:r>
    </w:p>
    <w:p w14:paraId="45719BD5"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t>pieczywo:</w:t>
      </w:r>
    </w:p>
    <w:p w14:paraId="3274107A" w14:textId="25A6D14A" w:rsidR="005462A0" w:rsidRPr="00EB7141" w:rsidRDefault="005462A0" w:rsidP="00C94570">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I oferta na kwotę </w:t>
      </w:r>
      <w:r w:rsidRPr="00EB7141">
        <w:rPr>
          <w:rFonts w:ascii="Arial" w:eastAsia="Andale Sans UI" w:hAnsi="Arial" w:cs="Arial"/>
          <w:bCs/>
          <w:color w:val="auto"/>
          <w:lang w:eastAsia="ja-JP" w:bidi="fa-IR"/>
        </w:rPr>
        <w:tab/>
        <w:t xml:space="preserve">  </w:t>
      </w:r>
      <w:r w:rsidR="00345B71" w:rsidRPr="00EB7141">
        <w:rPr>
          <w:rFonts w:ascii="Arial" w:eastAsia="Andale Sans UI" w:hAnsi="Arial" w:cs="Arial"/>
          <w:bCs/>
          <w:color w:val="auto"/>
          <w:lang w:eastAsia="ja-JP" w:bidi="fa-IR"/>
        </w:rPr>
        <w:t>4 298,00</w:t>
      </w:r>
      <w:r w:rsidRPr="00EB7141">
        <w:rPr>
          <w:rFonts w:ascii="Arial" w:eastAsia="Andale Sans UI" w:hAnsi="Arial" w:cs="Arial"/>
          <w:bCs/>
          <w:color w:val="auto"/>
          <w:lang w:eastAsia="ja-JP" w:bidi="fa-IR"/>
        </w:rPr>
        <w:t xml:space="preserve"> zł brutto,</w:t>
      </w:r>
    </w:p>
    <w:p w14:paraId="16851153" w14:textId="0321B1EC" w:rsidR="00345B71" w:rsidRPr="00EB7141" w:rsidRDefault="00345B71" w:rsidP="00C94570">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Wykonawca J oferta na kwotę</w:t>
      </w:r>
      <w:r w:rsidRPr="00EB7141">
        <w:rPr>
          <w:rFonts w:ascii="Arial" w:eastAsia="Andale Sans UI" w:hAnsi="Arial" w:cs="Arial"/>
          <w:bCs/>
          <w:color w:val="auto"/>
          <w:lang w:eastAsia="ja-JP" w:bidi="fa-IR"/>
        </w:rPr>
        <w:tab/>
        <w:t xml:space="preserve">  4 268,05 zł brutto,</w:t>
      </w:r>
    </w:p>
    <w:p w14:paraId="29A8D77D"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u w:val="single"/>
          <w:lang w:eastAsia="ja-JP" w:bidi="fa-IR"/>
        </w:rPr>
      </w:pPr>
      <w:r w:rsidRPr="00EB7141">
        <w:rPr>
          <w:rFonts w:ascii="Arial" w:eastAsia="Andale Sans UI" w:hAnsi="Arial" w:cs="Arial"/>
          <w:bCs/>
          <w:color w:val="auto"/>
          <w:u w:val="single"/>
          <w:lang w:eastAsia="ja-JP" w:bidi="fa-IR"/>
        </w:rPr>
        <w:t>wędliny:</w:t>
      </w:r>
    </w:p>
    <w:p w14:paraId="48DE2C19" w14:textId="5747988E" w:rsidR="00445737" w:rsidRPr="00EB7141" w:rsidRDefault="0044573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A oferta na kwotę </w:t>
      </w:r>
      <w:r w:rsidRPr="00EB7141">
        <w:rPr>
          <w:rFonts w:ascii="Arial" w:eastAsia="Andale Sans UI" w:hAnsi="Arial" w:cs="Arial"/>
          <w:bCs/>
          <w:color w:val="auto"/>
          <w:lang w:eastAsia="ja-JP" w:bidi="fa-IR"/>
        </w:rPr>
        <w:tab/>
        <w:t>8 155,00 zł brutto,</w:t>
      </w:r>
    </w:p>
    <w:p w14:paraId="0E4E9393" w14:textId="7AD062DA" w:rsidR="00445737" w:rsidRPr="00EB7141" w:rsidRDefault="0044573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B oferta na kwotę </w:t>
      </w:r>
      <w:r w:rsidRPr="00EB7141">
        <w:rPr>
          <w:rFonts w:ascii="Arial" w:eastAsia="Andale Sans UI" w:hAnsi="Arial" w:cs="Arial"/>
          <w:bCs/>
          <w:color w:val="auto"/>
          <w:lang w:eastAsia="ja-JP" w:bidi="fa-IR"/>
        </w:rPr>
        <w:tab/>
        <w:t>8 090,00 zł brutto,</w:t>
      </w:r>
    </w:p>
    <w:p w14:paraId="778035BB" w14:textId="0575B14C" w:rsidR="00445737" w:rsidRPr="00EB7141" w:rsidRDefault="00445737" w:rsidP="00C94570">
      <w:pPr>
        <w:widowControl w:val="0"/>
        <w:numPr>
          <w:ilvl w:val="0"/>
          <w:numId w:val="18"/>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Wykonawca C  oferta na kwotę </w:t>
      </w:r>
      <w:r w:rsidRPr="00EB7141">
        <w:rPr>
          <w:rFonts w:ascii="Arial" w:eastAsia="Andale Sans UI" w:hAnsi="Arial" w:cs="Arial"/>
          <w:bCs/>
          <w:color w:val="auto"/>
          <w:lang w:eastAsia="ja-JP" w:bidi="fa-IR"/>
        </w:rPr>
        <w:tab/>
        <w:t>4 434,00 zł brutto,</w:t>
      </w:r>
    </w:p>
    <w:p w14:paraId="11557638" w14:textId="6E826D9F"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u w:val="single"/>
          <w:lang w:eastAsia="ja-JP" w:bidi="fa-IR"/>
        </w:rPr>
        <w:t xml:space="preserve">artykuły </w:t>
      </w:r>
      <w:r w:rsidR="00345B71" w:rsidRPr="00EB7141">
        <w:rPr>
          <w:rFonts w:ascii="Arial" w:eastAsia="Andale Sans UI" w:hAnsi="Arial" w:cs="Arial"/>
          <w:bCs/>
          <w:color w:val="auto"/>
          <w:u w:val="single"/>
          <w:lang w:eastAsia="ja-JP" w:bidi="fa-IR"/>
        </w:rPr>
        <w:t>pozostałe</w:t>
      </w:r>
      <w:r w:rsidRPr="00EB7141">
        <w:rPr>
          <w:rFonts w:ascii="Arial" w:eastAsia="Andale Sans UI" w:hAnsi="Arial" w:cs="Arial"/>
          <w:bCs/>
          <w:color w:val="auto"/>
          <w:u w:val="single"/>
          <w:lang w:eastAsia="ja-JP" w:bidi="fa-IR"/>
        </w:rPr>
        <w:t>:</w:t>
      </w:r>
    </w:p>
    <w:p w14:paraId="0C13E4C2" w14:textId="48B4D3BE" w:rsidR="00345B71" w:rsidRPr="00EB7141" w:rsidRDefault="005462A0" w:rsidP="00C94570">
      <w:pPr>
        <w:widowControl w:val="0"/>
        <w:numPr>
          <w:ilvl w:val="0"/>
          <w:numId w:val="19"/>
        </w:numPr>
        <w:tabs>
          <w:tab w:val="left" w:pos="-4678"/>
          <w:tab w:val="left" w:pos="426"/>
        </w:tabs>
        <w:suppressAutoHyphens/>
        <w:overflowPunct/>
        <w:autoSpaceDE w:val="0"/>
        <w:spacing w:after="0" w:line="360" w:lineRule="auto"/>
        <w:ind w:left="1418" w:hanging="425"/>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 Wykonawca </w:t>
      </w:r>
      <w:r w:rsidR="00345B71" w:rsidRPr="00EB7141">
        <w:rPr>
          <w:rFonts w:ascii="Arial" w:eastAsia="Andale Sans UI" w:hAnsi="Arial" w:cs="Arial"/>
          <w:bCs/>
          <w:color w:val="auto"/>
          <w:lang w:eastAsia="ja-JP" w:bidi="fa-IR"/>
        </w:rPr>
        <w:t>D</w:t>
      </w:r>
      <w:r w:rsidRPr="00EB7141">
        <w:rPr>
          <w:rFonts w:ascii="Arial" w:eastAsia="Andale Sans UI" w:hAnsi="Arial" w:cs="Arial"/>
          <w:bCs/>
          <w:color w:val="auto"/>
          <w:lang w:eastAsia="ja-JP" w:bidi="fa-IR"/>
        </w:rPr>
        <w:t xml:space="preserve"> oferta na kwotę </w:t>
      </w:r>
      <w:r w:rsidRPr="00EB7141">
        <w:rPr>
          <w:rFonts w:ascii="Arial" w:eastAsia="Andale Sans UI" w:hAnsi="Arial" w:cs="Arial"/>
          <w:bCs/>
          <w:color w:val="auto"/>
          <w:lang w:eastAsia="ja-JP" w:bidi="fa-IR"/>
        </w:rPr>
        <w:tab/>
        <w:t xml:space="preserve"> </w:t>
      </w:r>
      <w:r w:rsidR="00345B71" w:rsidRPr="00EB7141">
        <w:rPr>
          <w:rFonts w:ascii="Arial" w:eastAsia="Andale Sans UI" w:hAnsi="Arial" w:cs="Arial"/>
          <w:bCs/>
          <w:color w:val="auto"/>
          <w:lang w:eastAsia="ja-JP" w:bidi="fa-IR"/>
        </w:rPr>
        <w:t>40 768,54</w:t>
      </w:r>
      <w:r w:rsidRPr="00EB7141">
        <w:rPr>
          <w:rFonts w:ascii="Arial" w:eastAsia="Andale Sans UI" w:hAnsi="Arial" w:cs="Arial"/>
          <w:bCs/>
          <w:color w:val="auto"/>
          <w:lang w:eastAsia="ja-JP" w:bidi="fa-IR"/>
        </w:rPr>
        <w:t xml:space="preserve"> zł brutto,</w:t>
      </w:r>
    </w:p>
    <w:p w14:paraId="7B00EA3C" w14:textId="2D8C6E33" w:rsidR="00B1561A" w:rsidRPr="00EB7141" w:rsidRDefault="005462A0" w:rsidP="00C94570">
      <w:pPr>
        <w:widowControl w:val="0"/>
        <w:numPr>
          <w:ilvl w:val="0"/>
          <w:numId w:val="19"/>
        </w:numPr>
        <w:tabs>
          <w:tab w:val="left" w:pos="-4678"/>
          <w:tab w:val="left" w:pos="426"/>
        </w:tabs>
        <w:suppressAutoHyphens/>
        <w:overflowPunct/>
        <w:autoSpaceDE w:val="0"/>
        <w:spacing w:after="0" w:line="360" w:lineRule="auto"/>
        <w:ind w:left="1418" w:hanging="425"/>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 Wykonawca </w:t>
      </w:r>
      <w:r w:rsidR="00345B71" w:rsidRPr="00EB7141">
        <w:rPr>
          <w:rFonts w:ascii="Arial" w:eastAsia="Andale Sans UI" w:hAnsi="Arial" w:cs="Arial"/>
          <w:bCs/>
          <w:color w:val="auto"/>
          <w:lang w:eastAsia="ja-JP" w:bidi="fa-IR"/>
        </w:rPr>
        <w:t>E</w:t>
      </w:r>
      <w:r w:rsidRPr="00EB7141">
        <w:rPr>
          <w:rFonts w:ascii="Arial" w:eastAsia="Andale Sans UI" w:hAnsi="Arial" w:cs="Arial"/>
          <w:bCs/>
          <w:color w:val="auto"/>
          <w:lang w:eastAsia="ja-JP" w:bidi="fa-IR"/>
        </w:rPr>
        <w:t xml:space="preserve"> oferta na kwotę</w:t>
      </w:r>
      <w:r w:rsidRPr="00EB7141">
        <w:rPr>
          <w:rFonts w:ascii="Arial" w:eastAsia="Andale Sans UI" w:hAnsi="Arial" w:cs="Arial"/>
          <w:bCs/>
          <w:color w:val="auto"/>
          <w:lang w:eastAsia="ja-JP" w:bidi="fa-IR"/>
        </w:rPr>
        <w:tab/>
        <w:t xml:space="preserve"> </w:t>
      </w:r>
      <w:r w:rsidR="00345B71" w:rsidRPr="00EB7141">
        <w:rPr>
          <w:rFonts w:ascii="Arial" w:eastAsia="Andale Sans UI" w:hAnsi="Arial" w:cs="Arial"/>
          <w:bCs/>
          <w:color w:val="auto"/>
          <w:lang w:eastAsia="ja-JP" w:bidi="fa-IR"/>
        </w:rPr>
        <w:t>34 697,97</w:t>
      </w:r>
      <w:r w:rsidRPr="00EB7141">
        <w:rPr>
          <w:rFonts w:ascii="Arial" w:eastAsia="Andale Sans UI" w:hAnsi="Arial" w:cs="Arial"/>
          <w:bCs/>
          <w:color w:val="auto"/>
          <w:lang w:eastAsia="ja-JP" w:bidi="fa-IR"/>
        </w:rPr>
        <w:t xml:space="preserve"> zł brutto</w:t>
      </w:r>
      <w:r w:rsidR="000422B9" w:rsidRPr="00EB7141">
        <w:rPr>
          <w:rFonts w:ascii="Arial" w:eastAsia="Andale Sans UI" w:hAnsi="Arial" w:cs="Arial"/>
          <w:bCs/>
          <w:color w:val="auto"/>
          <w:lang w:eastAsia="ja-JP" w:bidi="fa-IR"/>
        </w:rPr>
        <w:t>.</w:t>
      </w:r>
    </w:p>
    <w:p w14:paraId="329ACA7F" w14:textId="7DA2A5D3" w:rsidR="00FA3194" w:rsidRPr="00EB7141" w:rsidRDefault="00B1561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Z dokumentacji przedłożonej do kontroli wynika, że część Wykonawców złożyła oferty w</w:t>
      </w:r>
      <w:r w:rsidR="00795567" w:rsidRPr="00EB7141">
        <w:rPr>
          <w:rFonts w:ascii="Arial" w:eastAsia="Andale Sans UI" w:hAnsi="Arial" w:cs="Arial"/>
          <w:bCs/>
          <w:color w:val="auto"/>
          <w:lang w:eastAsia="ja-JP" w:bidi="fa-IR"/>
        </w:rPr>
        <w:t> </w:t>
      </w:r>
      <w:r w:rsidRPr="00EB7141">
        <w:rPr>
          <w:rFonts w:ascii="Arial" w:eastAsia="Andale Sans UI" w:hAnsi="Arial" w:cs="Arial"/>
          <w:bCs/>
          <w:color w:val="auto"/>
          <w:lang w:eastAsia="ja-JP" w:bidi="fa-IR"/>
        </w:rPr>
        <w:t>formie papierowej, a cz</w:t>
      </w:r>
      <w:r w:rsidR="00141F2D" w:rsidRPr="00EB7141">
        <w:rPr>
          <w:rFonts w:ascii="Arial" w:eastAsia="Andale Sans UI" w:hAnsi="Arial" w:cs="Arial"/>
          <w:bCs/>
          <w:color w:val="auto"/>
          <w:lang w:eastAsia="ja-JP" w:bidi="fa-IR"/>
        </w:rPr>
        <w:t>ę</w:t>
      </w:r>
      <w:r w:rsidRPr="00EB7141">
        <w:rPr>
          <w:rFonts w:ascii="Arial" w:eastAsia="Andale Sans UI" w:hAnsi="Arial" w:cs="Arial"/>
          <w:bCs/>
          <w:color w:val="auto"/>
          <w:lang w:eastAsia="ja-JP" w:bidi="fa-IR"/>
        </w:rPr>
        <w:t>ść  w formie elektronicznej. Do ofert złożonych w formie papierowej załączono koperty opatrzone pieczęciami wpływu do jednostki, z których wynika że wszystkie oferty papierowe złożono w terminie określonym w zaproszeniu. Oferty 4 Wykonawców</w:t>
      </w:r>
      <w:r w:rsidR="005462A0" w:rsidRPr="00EB7141">
        <w:rPr>
          <w:rFonts w:ascii="Arial" w:eastAsia="Andale Sans UI" w:hAnsi="Arial" w:cs="Arial"/>
          <w:bCs/>
          <w:color w:val="auto"/>
          <w:lang w:eastAsia="ja-JP" w:bidi="fa-IR"/>
        </w:rPr>
        <w:t xml:space="preserve"> wysłane zostały na skrzynkę mailową w formie skompresowanego, zaszyfrowanego pliku. </w:t>
      </w:r>
      <w:r w:rsidRPr="00EB7141">
        <w:rPr>
          <w:rFonts w:ascii="Arial" w:eastAsia="Andale Sans UI" w:hAnsi="Arial" w:cs="Arial"/>
          <w:b/>
          <w:color w:val="auto"/>
          <w:lang w:eastAsia="ja-JP" w:bidi="fa-IR"/>
        </w:rPr>
        <w:t xml:space="preserve">Do kontroli nie przedłożono żadnych dokumentów potwierdzających, że oferty w formie elektronicznej oraz hasła do ich otwarcie zostały przekazane w terminie określonym w zaproszeniu do składania ofert. </w:t>
      </w:r>
      <w:r w:rsidRPr="00EB7141">
        <w:rPr>
          <w:rFonts w:ascii="Arial" w:eastAsia="Andale Sans UI" w:hAnsi="Arial" w:cs="Arial"/>
          <w:bCs/>
          <w:color w:val="auto"/>
          <w:spacing w:val="-8"/>
          <w:lang w:eastAsia="ja-JP" w:bidi="fa-IR"/>
        </w:rPr>
        <w:t>W dniu 1.09.2023</w:t>
      </w:r>
      <w:r w:rsidR="005B161A">
        <w:rPr>
          <w:rFonts w:ascii="Arial" w:eastAsia="Andale Sans UI" w:hAnsi="Arial" w:cs="Arial"/>
          <w:bCs/>
          <w:color w:val="auto"/>
          <w:spacing w:val="-8"/>
          <w:lang w:eastAsia="ja-JP" w:bidi="fa-IR"/>
        </w:rPr>
        <w:t> </w:t>
      </w:r>
      <w:r w:rsidRPr="00EB7141">
        <w:rPr>
          <w:rFonts w:ascii="Arial" w:eastAsia="Andale Sans UI" w:hAnsi="Arial" w:cs="Arial"/>
          <w:bCs/>
          <w:color w:val="auto"/>
          <w:spacing w:val="-8"/>
          <w:lang w:eastAsia="ja-JP" w:bidi="fa-IR"/>
        </w:rPr>
        <w:t>r. n</w:t>
      </w:r>
      <w:r w:rsidR="005462A0" w:rsidRPr="00EB7141">
        <w:rPr>
          <w:rFonts w:ascii="Arial" w:eastAsia="Andale Sans UI" w:hAnsi="Arial" w:cs="Arial"/>
          <w:bCs/>
          <w:color w:val="auto"/>
          <w:spacing w:val="-8"/>
          <w:lang w:eastAsia="ja-JP" w:bidi="fa-IR"/>
        </w:rPr>
        <w:t xml:space="preserve">a stronie internetowej BIP zamieszczono </w:t>
      </w:r>
      <w:r w:rsidR="00C600BA" w:rsidRPr="00EB7141">
        <w:rPr>
          <w:rFonts w:ascii="Arial" w:eastAsia="Andale Sans UI" w:hAnsi="Arial" w:cs="Arial"/>
          <w:bCs/>
          <w:color w:val="auto"/>
          <w:spacing w:val="-8"/>
          <w:lang w:eastAsia="ja-JP" w:bidi="fa-IR"/>
        </w:rPr>
        <w:t>informację z otwarcia kopert</w:t>
      </w:r>
      <w:r w:rsidR="008257E2" w:rsidRPr="00EB7141">
        <w:rPr>
          <w:rFonts w:ascii="Arial" w:eastAsia="Andale Sans UI" w:hAnsi="Arial" w:cs="Arial"/>
          <w:bCs/>
          <w:color w:val="auto"/>
          <w:spacing w:val="-8"/>
          <w:lang w:eastAsia="ja-JP" w:bidi="fa-IR"/>
        </w:rPr>
        <w:t>,</w:t>
      </w:r>
      <w:r w:rsidR="00C600BA" w:rsidRPr="00EB7141">
        <w:rPr>
          <w:rFonts w:ascii="Arial" w:eastAsia="Andale Sans UI" w:hAnsi="Arial" w:cs="Arial"/>
          <w:bCs/>
          <w:color w:val="auto"/>
          <w:spacing w:val="-8"/>
          <w:lang w:eastAsia="ja-JP" w:bidi="fa-IR"/>
        </w:rPr>
        <w:t xml:space="preserve"> a 4.09.2023 r. </w:t>
      </w:r>
      <w:r w:rsidR="005462A0" w:rsidRPr="00EB7141">
        <w:rPr>
          <w:rFonts w:ascii="Arial" w:eastAsia="Andale Sans UI" w:hAnsi="Arial" w:cs="Arial"/>
          <w:bCs/>
          <w:color w:val="auto"/>
          <w:spacing w:val="-8"/>
          <w:lang w:eastAsia="ja-JP" w:bidi="fa-IR"/>
        </w:rPr>
        <w:lastRenderedPageBreak/>
        <w:t>zawiadomienie o wyborze najkorzystniejszych ofert</w:t>
      </w:r>
      <w:r w:rsidR="00A82993" w:rsidRPr="00EB7141">
        <w:rPr>
          <w:rFonts w:ascii="Arial" w:eastAsia="Andale Sans UI" w:hAnsi="Arial" w:cs="Arial"/>
          <w:bCs/>
          <w:color w:val="auto"/>
          <w:spacing w:val="-8"/>
          <w:lang w:eastAsia="ja-JP" w:bidi="fa-IR"/>
        </w:rPr>
        <w:t xml:space="preserve">. </w:t>
      </w:r>
      <w:r w:rsidR="00A82993" w:rsidRPr="00EB7141">
        <w:rPr>
          <w:rFonts w:ascii="Arial" w:eastAsia="Andale Sans UI" w:hAnsi="Arial" w:cs="Arial"/>
          <w:b/>
          <w:color w:val="auto"/>
          <w:spacing w:val="-8"/>
          <w:lang w:eastAsia="ja-JP" w:bidi="fa-IR"/>
        </w:rPr>
        <w:t>Powyższe zawiadomienie</w:t>
      </w:r>
      <w:r w:rsidR="00C600BA" w:rsidRPr="00EB7141">
        <w:rPr>
          <w:rFonts w:ascii="Arial" w:eastAsia="Andale Sans UI" w:hAnsi="Arial" w:cs="Arial"/>
          <w:b/>
          <w:color w:val="auto"/>
          <w:spacing w:val="-8"/>
          <w:lang w:eastAsia="ja-JP" w:bidi="fa-IR"/>
        </w:rPr>
        <w:t xml:space="preserve"> </w:t>
      </w:r>
      <w:r w:rsidR="00A82993" w:rsidRPr="00EB7141">
        <w:rPr>
          <w:rFonts w:ascii="Arial" w:eastAsia="Andale Sans UI" w:hAnsi="Arial" w:cs="Arial"/>
          <w:b/>
          <w:color w:val="auto"/>
          <w:spacing w:val="-8"/>
          <w:lang w:eastAsia="ja-JP" w:bidi="fa-IR"/>
        </w:rPr>
        <w:t>zamieszczono</w:t>
      </w:r>
      <w:r w:rsidR="00A82993" w:rsidRPr="00EB7141">
        <w:rPr>
          <w:rFonts w:ascii="Arial" w:eastAsia="Andale Sans UI" w:hAnsi="Arial" w:cs="Arial"/>
          <w:b/>
          <w:color w:val="auto"/>
          <w:lang w:eastAsia="ja-JP" w:bidi="fa-IR"/>
        </w:rPr>
        <w:t xml:space="preserve"> na stronie w pliku xml znacząco utrudniając jednocześnie dostęp do informacji w nim z</w:t>
      </w:r>
      <w:r w:rsidR="00141F2D" w:rsidRPr="00EB7141">
        <w:rPr>
          <w:rFonts w:ascii="Arial" w:eastAsia="Andale Sans UI" w:hAnsi="Arial" w:cs="Arial"/>
          <w:b/>
          <w:color w:val="auto"/>
          <w:lang w:eastAsia="ja-JP" w:bidi="fa-IR"/>
        </w:rPr>
        <w:t>a</w:t>
      </w:r>
      <w:r w:rsidR="00A82993" w:rsidRPr="00EB7141">
        <w:rPr>
          <w:rFonts w:ascii="Arial" w:eastAsia="Andale Sans UI" w:hAnsi="Arial" w:cs="Arial"/>
          <w:b/>
          <w:color w:val="auto"/>
          <w:lang w:eastAsia="ja-JP" w:bidi="fa-IR"/>
        </w:rPr>
        <w:t>wartych</w:t>
      </w:r>
      <w:r w:rsidR="00C600BA" w:rsidRPr="00EB7141">
        <w:rPr>
          <w:rFonts w:ascii="Arial" w:eastAsia="Andale Sans UI" w:hAnsi="Arial" w:cs="Arial"/>
          <w:b/>
          <w:color w:val="auto"/>
          <w:lang w:eastAsia="ja-JP" w:bidi="fa-IR"/>
        </w:rPr>
        <w:t xml:space="preserve">. Ponadto, dokumentacja przedłożona do kontroli nie zawiera protokołu oceny ofert wobec czego jedynym źródłem </w:t>
      </w:r>
      <w:r w:rsidR="00A82993" w:rsidRPr="00EB7141">
        <w:rPr>
          <w:rFonts w:ascii="Arial" w:eastAsia="Andale Sans UI" w:hAnsi="Arial" w:cs="Arial"/>
          <w:b/>
          <w:color w:val="auto"/>
          <w:lang w:eastAsia="ja-JP" w:bidi="fa-IR"/>
        </w:rPr>
        <w:t>informacji na temat wybranych w</w:t>
      </w:r>
      <w:r w:rsidR="00795567" w:rsidRPr="00EB7141">
        <w:rPr>
          <w:rFonts w:ascii="Arial" w:eastAsia="Andale Sans UI" w:hAnsi="Arial" w:cs="Arial"/>
          <w:b/>
          <w:color w:val="auto"/>
          <w:lang w:eastAsia="ja-JP" w:bidi="fa-IR"/>
        </w:rPr>
        <w:t> </w:t>
      </w:r>
      <w:r w:rsidR="00A82993" w:rsidRPr="00EB7141">
        <w:rPr>
          <w:rFonts w:ascii="Arial" w:eastAsia="Andale Sans UI" w:hAnsi="Arial" w:cs="Arial"/>
          <w:b/>
          <w:color w:val="auto"/>
          <w:lang w:eastAsia="ja-JP" w:bidi="fa-IR"/>
        </w:rPr>
        <w:t xml:space="preserve">postępowaniu Wykonawców są podpisane umowy, </w:t>
      </w:r>
      <w:r w:rsidR="005462A0" w:rsidRPr="00EB7141">
        <w:rPr>
          <w:rFonts w:ascii="Arial" w:eastAsia="Andale Sans UI" w:hAnsi="Arial" w:cs="Arial"/>
          <w:bCs/>
          <w:color w:val="auto"/>
          <w:lang w:eastAsia="ja-JP" w:bidi="fa-IR"/>
        </w:rPr>
        <w:t xml:space="preserve">z których wynika, że </w:t>
      </w:r>
      <w:r w:rsidR="00A82993" w:rsidRPr="00EB7141">
        <w:rPr>
          <w:rFonts w:ascii="Arial" w:eastAsia="Andale Sans UI" w:hAnsi="Arial" w:cs="Arial"/>
          <w:bCs/>
          <w:color w:val="auto"/>
          <w:lang w:eastAsia="ja-JP" w:bidi="fa-IR"/>
        </w:rPr>
        <w:t xml:space="preserve">w każdej grupie asortymentowej wybrano oferty o najniższej cenie. </w:t>
      </w:r>
      <w:r w:rsidR="00FA3194" w:rsidRPr="00EB7141">
        <w:rPr>
          <w:rFonts w:ascii="Arial" w:eastAsia="Andale Sans UI" w:hAnsi="Arial" w:cs="Arial"/>
          <w:b/>
          <w:color w:val="auto"/>
          <w:lang w:eastAsia="ja-JP" w:bidi="fa-IR"/>
        </w:rPr>
        <w:t>Przeprowadzona przez kontrolujące weryfikacja ofert wykazała, że Wykonawca D złożył ofertę elektroniczną, która nie została podpisana ani na formularzu ofertowym ani na żadnym z jego załączników. Tymczasem zgodnie z treścią pkt 8.8. zaproszenia do składania ofert „</w:t>
      </w:r>
      <w:r w:rsidR="00FA3194" w:rsidRPr="00EB7141">
        <w:rPr>
          <w:rFonts w:ascii="Arial" w:eastAsia="Andale Sans UI" w:hAnsi="Arial" w:cs="Arial"/>
          <w:b/>
          <w:i/>
          <w:iCs/>
          <w:color w:val="auto"/>
          <w:lang w:eastAsia="ja-JP" w:bidi="fa-IR"/>
        </w:rPr>
        <w:t xml:space="preserve">Wypełnione dokumenty powinny zostać podpisane własnoręcznie (lub elektronicznie bez konieczności skanowania), zeskanowane, zaszyfrowane oraz przesłane na adres poczty elektronicznej […]”. </w:t>
      </w:r>
      <w:r w:rsidR="00FA3194" w:rsidRPr="00EB7141">
        <w:rPr>
          <w:rFonts w:ascii="Arial" w:eastAsia="Andale Sans UI" w:hAnsi="Arial" w:cs="Arial"/>
          <w:b/>
          <w:color w:val="auto"/>
          <w:lang w:eastAsia="ja-JP" w:bidi="fa-IR"/>
        </w:rPr>
        <w:t xml:space="preserve">Ponadto, Wykonawca E w przedmiotowym postępowaniu </w:t>
      </w:r>
      <w:r w:rsidR="00F52719" w:rsidRPr="00EB7141">
        <w:rPr>
          <w:rFonts w:ascii="Arial" w:eastAsia="Andale Sans UI" w:hAnsi="Arial" w:cs="Arial"/>
          <w:b/>
          <w:color w:val="auto"/>
          <w:lang w:eastAsia="ja-JP" w:bidi="fa-IR"/>
        </w:rPr>
        <w:t>nie złożył formularza ofertowego, a jedynie pliki stanowiące załącznik do formularza. Zgodnie z treścią pkt 12.3. zaproszenia „</w:t>
      </w:r>
      <w:r w:rsidR="00F52719" w:rsidRPr="00EB7141">
        <w:rPr>
          <w:rFonts w:ascii="Arial" w:eastAsia="Andale Sans UI" w:hAnsi="Arial" w:cs="Arial"/>
          <w:b/>
          <w:i/>
          <w:iCs/>
          <w:color w:val="auto"/>
          <w:lang w:eastAsia="ja-JP" w:bidi="fa-IR"/>
        </w:rPr>
        <w:t>Oferta po</w:t>
      </w:r>
      <w:r w:rsidR="00141F2D" w:rsidRPr="00EB7141">
        <w:rPr>
          <w:rFonts w:ascii="Arial" w:eastAsia="Andale Sans UI" w:hAnsi="Arial" w:cs="Arial"/>
          <w:b/>
          <w:i/>
          <w:iCs/>
          <w:color w:val="auto"/>
          <w:lang w:eastAsia="ja-JP" w:bidi="fa-IR"/>
        </w:rPr>
        <w:t>d</w:t>
      </w:r>
      <w:r w:rsidR="00F52719" w:rsidRPr="00EB7141">
        <w:rPr>
          <w:rFonts w:ascii="Arial" w:eastAsia="Andale Sans UI" w:hAnsi="Arial" w:cs="Arial"/>
          <w:b/>
          <w:i/>
          <w:iCs/>
          <w:color w:val="auto"/>
          <w:lang w:eastAsia="ja-JP" w:bidi="fa-IR"/>
        </w:rPr>
        <w:t xml:space="preserve">lega odrzuceniu, jeżeli jej treść nie jest zgodna z treścią zapytania ofertowego (dotyczy innego postępowania  lub jego zakres jest inny niż wymagany, wykonawca nie wycenił wszystkich pozycji, </w:t>
      </w:r>
      <w:r w:rsidR="00141F2D" w:rsidRPr="00EB7141">
        <w:rPr>
          <w:rFonts w:ascii="Arial" w:eastAsia="Andale Sans UI" w:hAnsi="Arial" w:cs="Arial"/>
          <w:b/>
          <w:i/>
          <w:iCs/>
          <w:color w:val="auto"/>
          <w:lang w:eastAsia="ja-JP" w:bidi="fa-IR"/>
        </w:rPr>
        <w:t>itp.”</w:t>
      </w:r>
      <w:r w:rsidR="00F52719" w:rsidRPr="00EB7141">
        <w:rPr>
          <w:rFonts w:ascii="Arial" w:eastAsia="Andale Sans UI" w:hAnsi="Arial" w:cs="Arial"/>
          <w:b/>
          <w:color w:val="auto"/>
          <w:lang w:eastAsia="ja-JP" w:bidi="fa-IR"/>
        </w:rPr>
        <w:t>. Pomimo powyższych nieprawidłowości oferty wspomnianych Wykonawców podlegały ocenie, a na podstawie złożonych załączników Wykonawcę E wybrano do realizacji zamówienia w grupie nabiał oraz pozostałe artykuły spożywcze.</w:t>
      </w:r>
      <w:r w:rsidR="00F52719" w:rsidRPr="00EB7141">
        <w:rPr>
          <w:rFonts w:ascii="Arial" w:eastAsia="Andale Sans UI" w:hAnsi="Arial" w:cs="Arial"/>
          <w:bCs/>
          <w:color w:val="auto"/>
          <w:lang w:eastAsia="ja-JP" w:bidi="fa-IR"/>
        </w:rPr>
        <w:t xml:space="preserve"> </w:t>
      </w:r>
    </w:p>
    <w:p w14:paraId="69A017F9" w14:textId="537382FF" w:rsidR="00FA3194" w:rsidRPr="00EB7141" w:rsidRDefault="00F52719"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Cs/>
          <w:color w:val="auto"/>
          <w:lang w:eastAsia="ja-JP" w:bidi="fa-IR"/>
        </w:rPr>
        <w:tab/>
      </w:r>
      <w:r w:rsidR="00A82993" w:rsidRPr="00EB7141">
        <w:rPr>
          <w:rFonts w:ascii="Arial" w:eastAsia="Andale Sans UI" w:hAnsi="Arial" w:cs="Arial"/>
          <w:bCs/>
          <w:color w:val="auto"/>
          <w:lang w:eastAsia="ja-JP" w:bidi="fa-IR"/>
        </w:rPr>
        <w:t xml:space="preserve">Wszystkie umowy </w:t>
      </w:r>
      <w:r w:rsidR="00AB098C" w:rsidRPr="00EB7141">
        <w:rPr>
          <w:rFonts w:ascii="Arial" w:eastAsia="Andale Sans UI" w:hAnsi="Arial" w:cs="Arial"/>
          <w:bCs/>
          <w:color w:val="auto"/>
          <w:lang w:eastAsia="ja-JP" w:bidi="fa-IR"/>
        </w:rPr>
        <w:t xml:space="preserve">z Wykonawcami </w:t>
      </w:r>
      <w:r w:rsidR="00A82993" w:rsidRPr="00EB7141">
        <w:rPr>
          <w:rFonts w:ascii="Arial" w:eastAsia="Andale Sans UI" w:hAnsi="Arial" w:cs="Arial"/>
          <w:bCs/>
          <w:color w:val="auto"/>
          <w:lang w:eastAsia="ja-JP" w:bidi="fa-IR"/>
        </w:rPr>
        <w:t xml:space="preserve">zawarto </w:t>
      </w:r>
      <w:r w:rsidR="005462A0" w:rsidRPr="00EB7141">
        <w:rPr>
          <w:rFonts w:ascii="Arial" w:eastAsia="Andale Sans UI" w:hAnsi="Arial" w:cs="Arial"/>
          <w:bCs/>
          <w:color w:val="auto"/>
          <w:lang w:eastAsia="ja-JP" w:bidi="fa-IR"/>
        </w:rPr>
        <w:t xml:space="preserve"> </w:t>
      </w:r>
      <w:r w:rsidR="00FF1936" w:rsidRPr="00EB7141">
        <w:rPr>
          <w:rFonts w:ascii="Arial" w:eastAsia="Andale Sans UI" w:hAnsi="Arial" w:cs="Arial"/>
          <w:bCs/>
          <w:color w:val="auto"/>
          <w:lang w:eastAsia="ja-JP" w:bidi="fa-IR"/>
        </w:rPr>
        <w:t xml:space="preserve">na okres od września do grudnia 2023 r. </w:t>
      </w:r>
      <w:bookmarkStart w:id="21" w:name="_Hlk132364212"/>
      <w:r w:rsidR="005462A0" w:rsidRPr="00EB7141">
        <w:rPr>
          <w:rFonts w:ascii="Arial" w:eastAsia="Andale Sans UI" w:hAnsi="Arial" w:cs="Arial"/>
          <w:b/>
          <w:bCs/>
          <w:color w:val="auto"/>
          <w:lang w:eastAsia="ja-JP" w:bidi="fa-IR"/>
        </w:rPr>
        <w:t>co narusza zapisy § 4 ust 4 regulaminu zgodnie z którym „Umowę na dostawę produktów żywnościowych zawiera się na okres 12 miesięcy.</w:t>
      </w:r>
      <w:bookmarkEnd w:id="21"/>
    </w:p>
    <w:p w14:paraId="00E2B04C" w14:textId="4638D1FE" w:rsidR="00AB098C" w:rsidRPr="00EB7141" w:rsidRDefault="004C1F41"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EB7141">
        <w:rPr>
          <w:rFonts w:ascii="Arial" w:eastAsia="Andale Sans UI" w:hAnsi="Arial" w:cs="Arial"/>
          <w:color w:val="auto"/>
          <w:lang w:eastAsia="ja-JP" w:bidi="fa-IR"/>
        </w:rPr>
        <w:t>W dokumentacji przedłożonej do kontroli znajdował się również „Protokół z negocjacji” z</w:t>
      </w:r>
      <w:r w:rsidR="00795567" w:rsidRPr="00EB7141">
        <w:rPr>
          <w:rFonts w:ascii="Arial" w:eastAsia="Andale Sans UI" w:hAnsi="Arial" w:cs="Arial"/>
          <w:color w:val="auto"/>
          <w:lang w:eastAsia="ja-JP" w:bidi="fa-IR"/>
        </w:rPr>
        <w:t> </w:t>
      </w:r>
      <w:r w:rsidRPr="00EB7141">
        <w:rPr>
          <w:rFonts w:ascii="Arial" w:eastAsia="Andale Sans UI" w:hAnsi="Arial" w:cs="Arial"/>
          <w:color w:val="auto"/>
          <w:lang w:eastAsia="ja-JP" w:bidi="fa-IR"/>
        </w:rPr>
        <w:t>1.09.2023 r. z którego wynika, że negocjacje miały dotyczyć postępowania w zakresie warzyw. Dokument został podpisany przez obie strony postępowania, jednak nie wynika z</w:t>
      </w:r>
      <w:r w:rsidR="00795567" w:rsidRPr="00EB7141">
        <w:rPr>
          <w:rFonts w:ascii="Arial" w:eastAsia="Andale Sans UI" w:hAnsi="Arial" w:cs="Arial"/>
          <w:color w:val="auto"/>
          <w:lang w:eastAsia="ja-JP" w:bidi="fa-IR"/>
        </w:rPr>
        <w:t> </w:t>
      </w:r>
      <w:r w:rsidRPr="00EB7141">
        <w:rPr>
          <w:rFonts w:ascii="Arial" w:eastAsia="Andale Sans UI" w:hAnsi="Arial" w:cs="Arial"/>
          <w:color w:val="auto"/>
          <w:lang w:eastAsia="ja-JP" w:bidi="fa-IR"/>
        </w:rPr>
        <w:t>niego jaka cena podlegała negocjacji i jaki jest ich efekt. Kontrolujący</w:t>
      </w:r>
      <w:r w:rsidR="00141F2D" w:rsidRPr="00EB7141">
        <w:rPr>
          <w:rFonts w:ascii="Arial" w:eastAsia="Andale Sans UI" w:hAnsi="Arial" w:cs="Arial"/>
          <w:color w:val="auto"/>
          <w:lang w:eastAsia="ja-JP" w:bidi="fa-IR"/>
        </w:rPr>
        <w:t>m</w:t>
      </w:r>
      <w:r w:rsidRPr="00EB7141">
        <w:rPr>
          <w:rFonts w:ascii="Arial" w:eastAsia="Andale Sans UI" w:hAnsi="Arial" w:cs="Arial"/>
          <w:color w:val="auto"/>
          <w:lang w:eastAsia="ja-JP" w:bidi="fa-IR"/>
        </w:rPr>
        <w:t xml:space="preserve"> udzielono w tym zakresie dodatkowych wyjaśnień, że formularz sporządzono z intencją odnotowania obecności jednego z oferentów podczas otwarcia ofert i nie miał on służyć żadnym negocjacjom. </w:t>
      </w:r>
    </w:p>
    <w:p w14:paraId="73AF182E" w14:textId="0CDCE967" w:rsidR="005462A0" w:rsidRPr="00EB7141" w:rsidRDefault="004C1F41"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ab/>
      </w:r>
      <w:r w:rsidR="00AB098C" w:rsidRPr="00EB7141">
        <w:rPr>
          <w:rFonts w:ascii="Arial" w:eastAsia="Andale Sans UI" w:hAnsi="Arial" w:cs="Arial"/>
          <w:b/>
          <w:bCs/>
          <w:color w:val="auto"/>
          <w:lang w:eastAsia="ja-JP" w:bidi="fa-IR"/>
        </w:rPr>
        <w:t>Podsumowując, p</w:t>
      </w:r>
      <w:r w:rsidR="005462A0" w:rsidRPr="00EB7141">
        <w:rPr>
          <w:rFonts w:ascii="Arial" w:eastAsia="Andale Sans UI" w:hAnsi="Arial" w:cs="Arial"/>
          <w:b/>
          <w:bCs/>
          <w:color w:val="auto"/>
          <w:lang w:eastAsia="ja-JP" w:bidi="fa-IR"/>
        </w:rPr>
        <w:t xml:space="preserve">rzeprowadzona przez kontrolujące weryfikacja zamówień publicznych w zakresie zakupu żywności </w:t>
      </w:r>
      <w:r w:rsidR="00AB098C" w:rsidRPr="00EB7141">
        <w:rPr>
          <w:rFonts w:ascii="Arial" w:eastAsia="Andale Sans UI" w:hAnsi="Arial" w:cs="Arial"/>
          <w:b/>
          <w:bCs/>
          <w:color w:val="auto"/>
          <w:lang w:eastAsia="ja-JP" w:bidi="fa-IR"/>
        </w:rPr>
        <w:t xml:space="preserve">w 2023 r. </w:t>
      </w:r>
      <w:r w:rsidR="005462A0" w:rsidRPr="00EB7141">
        <w:rPr>
          <w:rFonts w:ascii="Arial" w:eastAsia="Andale Sans UI" w:hAnsi="Arial" w:cs="Arial"/>
          <w:b/>
          <w:bCs/>
          <w:color w:val="auto"/>
          <w:lang w:eastAsia="ja-JP" w:bidi="fa-IR"/>
        </w:rPr>
        <w:t>wykazała</w:t>
      </w:r>
      <w:r w:rsidR="00795567" w:rsidRPr="00EB7141">
        <w:rPr>
          <w:rFonts w:ascii="Arial" w:eastAsia="Andale Sans UI" w:hAnsi="Arial" w:cs="Arial"/>
          <w:b/>
          <w:bCs/>
          <w:color w:val="auto"/>
          <w:lang w:eastAsia="ja-JP" w:bidi="fa-IR"/>
        </w:rPr>
        <w:t>,</w:t>
      </w:r>
      <w:r w:rsidR="00AB098C" w:rsidRPr="00EB7141">
        <w:rPr>
          <w:rFonts w:ascii="Arial" w:eastAsia="Andale Sans UI" w:hAnsi="Arial" w:cs="Arial"/>
          <w:b/>
          <w:bCs/>
          <w:color w:val="auto"/>
          <w:lang w:eastAsia="ja-JP" w:bidi="fa-IR"/>
        </w:rPr>
        <w:t xml:space="preserve"> że </w:t>
      </w:r>
      <w:r w:rsidR="00CF3571" w:rsidRPr="00EB7141">
        <w:rPr>
          <w:rFonts w:ascii="Arial" w:eastAsia="Andale Sans UI" w:hAnsi="Arial" w:cs="Arial"/>
          <w:b/>
          <w:bCs/>
          <w:color w:val="auto"/>
          <w:lang w:eastAsia="ja-JP" w:bidi="fa-IR"/>
        </w:rPr>
        <w:t xml:space="preserve">w obu poddanych kontroli zamówienia </w:t>
      </w:r>
      <w:r w:rsidR="005462A0" w:rsidRPr="00EB7141">
        <w:rPr>
          <w:rFonts w:ascii="Arial" w:eastAsia="Andale Sans UI" w:hAnsi="Arial" w:cs="Arial"/>
          <w:b/>
          <w:bCs/>
          <w:color w:val="auto"/>
          <w:lang w:eastAsia="ja-JP" w:bidi="fa-IR"/>
        </w:rPr>
        <w:t>uchybi</w:t>
      </w:r>
      <w:r w:rsidR="00CF3571" w:rsidRPr="00EB7141">
        <w:rPr>
          <w:rFonts w:ascii="Arial" w:eastAsia="Andale Sans UI" w:hAnsi="Arial" w:cs="Arial"/>
          <w:b/>
          <w:bCs/>
          <w:color w:val="auto"/>
          <w:lang w:eastAsia="ja-JP" w:bidi="fa-IR"/>
        </w:rPr>
        <w:t>o</w:t>
      </w:r>
      <w:r w:rsidR="005462A0" w:rsidRPr="00EB7141">
        <w:rPr>
          <w:rFonts w:ascii="Arial" w:eastAsia="Andale Sans UI" w:hAnsi="Arial" w:cs="Arial"/>
          <w:b/>
          <w:bCs/>
          <w:color w:val="auto"/>
          <w:lang w:eastAsia="ja-JP" w:bidi="fa-IR"/>
        </w:rPr>
        <w:t>no zapisom regulaminu zamówień publicznych poprzez:</w:t>
      </w:r>
    </w:p>
    <w:p w14:paraId="1F3F9174" w14:textId="77777777"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nieprawidłowe szacowanie wartości zamówienia i nieprawidłowe dokumentowanie tego faktu,</w:t>
      </w:r>
    </w:p>
    <w:p w14:paraId="64BBC29D" w14:textId="77777777" w:rsidR="005462A0"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niestosowanie wszystkich wymaganych regulaminem etapów postępowania,</w:t>
      </w:r>
    </w:p>
    <w:p w14:paraId="4BBDED96" w14:textId="77777777" w:rsidR="001429E2" w:rsidRPr="00EB7141" w:rsidRDefault="001429E2" w:rsidP="001429E2">
      <w:pPr>
        <w:widowControl w:val="0"/>
        <w:tabs>
          <w:tab w:val="left" w:pos="-4678"/>
          <w:tab w:val="left" w:pos="426"/>
        </w:tabs>
        <w:suppressAutoHyphens/>
        <w:overflowPunct/>
        <w:autoSpaceDE w:val="0"/>
        <w:spacing w:after="0" w:line="360" w:lineRule="auto"/>
        <w:ind w:left="720"/>
        <w:contextualSpacing/>
        <w:jc w:val="both"/>
        <w:rPr>
          <w:rFonts w:ascii="Arial" w:eastAsia="Andale Sans UI" w:hAnsi="Arial" w:cs="Arial"/>
          <w:b/>
          <w:bCs/>
          <w:color w:val="auto"/>
          <w:lang w:eastAsia="ja-JP" w:bidi="fa-IR"/>
        </w:rPr>
      </w:pPr>
    </w:p>
    <w:p w14:paraId="1225F913" w14:textId="230DB31F" w:rsidR="005462A0" w:rsidRPr="00EB7141" w:rsidRDefault="005462A0"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lastRenderedPageBreak/>
        <w:t>niestosowanie w wielu przypadkach wymaganych regulaminem wzorów dokumentów</w:t>
      </w:r>
      <w:r w:rsidR="00CF3571" w:rsidRPr="00EB7141">
        <w:rPr>
          <w:rFonts w:ascii="Arial" w:eastAsia="Andale Sans UI" w:hAnsi="Arial" w:cs="Arial"/>
          <w:b/>
          <w:bCs/>
          <w:color w:val="auto"/>
          <w:lang w:eastAsia="ja-JP" w:bidi="fa-IR"/>
        </w:rPr>
        <w:t>, w tym protokołu oceny ofert</w:t>
      </w:r>
    </w:p>
    <w:p w14:paraId="1726FA7A" w14:textId="78D10DBE" w:rsidR="00CF3571" w:rsidRPr="00EB7141" w:rsidRDefault="00CF3571" w:rsidP="00CF3571">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Ponadto, dokumentacja prowadzona w zakresie ww. postępowań nie potwierdza, że wszystkie oferty były terminowo i prawidłowo złożone. W jednostce nie dokumentowano w jaki sposób przebiegał proces oceny ofert, a wykazane nieprawidłowości sugerują, że ocena ograniczała się jedynie to porównania wartości ofert i wyboru tej o najkorzystniejszej cenie, bez weryfikacji ofert pod kątem formalnych wymagań opisany</w:t>
      </w:r>
      <w:r w:rsidR="00141F2D" w:rsidRPr="00EB7141">
        <w:rPr>
          <w:rFonts w:ascii="Arial" w:eastAsia="Andale Sans UI" w:hAnsi="Arial" w:cs="Arial"/>
          <w:b/>
          <w:bCs/>
          <w:color w:val="auto"/>
          <w:lang w:eastAsia="ja-JP" w:bidi="fa-IR"/>
        </w:rPr>
        <w:t>ch</w:t>
      </w:r>
      <w:r w:rsidRPr="00EB7141">
        <w:rPr>
          <w:rFonts w:ascii="Arial" w:eastAsia="Andale Sans UI" w:hAnsi="Arial" w:cs="Arial"/>
          <w:b/>
          <w:bCs/>
          <w:color w:val="auto"/>
          <w:lang w:eastAsia="ja-JP" w:bidi="fa-IR"/>
        </w:rPr>
        <w:t xml:space="preserve"> w zaproszeniu . </w:t>
      </w:r>
    </w:p>
    <w:p w14:paraId="55D100ED" w14:textId="77777777" w:rsidR="005462A0" w:rsidRPr="00EB7141" w:rsidRDefault="005462A0"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ab/>
        <w:t xml:space="preserve">Zauważa się ponadto, że oferty złożone w ww. postępowaniach na dostawę w ramach grupy asortymentowej dotyczącej m.in: mięsa i wędlin oraz artykułów różnych, nabiału, mrożonek i ryb zostały złożone przez tych samych oferentów. Oznacza to, dostępność produktów z tych grup u jednego dostawcy co przemawia za szacowaniem ich wartości walnie łącznie. Powyższy pogląd znajduje oparcie w aktualnej opinii prawnej UZP zawartej w informatorze UZP nr 4/2021. Zgodnie z art. 28 ustawy Pzp, podstawą ustalenia wartości zamówienia jest całkowite szacunkowe wynagrodzenie wykonawcy, bez podatku od towarów i usług, ustalone z należytą starannością. Jednocześnie w myśl art. 29 ust. 1 ustawy Pzp zamawiający nie może w celu uniknięcia stosowania przepisów ustawy zaniżać wartości zamówienia lub wybierać sposobu obliczania wartości zamówienia. Natomiast wedle treści art. 29 ust. 2 ustawy Pzp zamawiający nie może dzielić zamówienia na odrębne zamówienia, jeżeli prowadzi to do niestosowania przepisów ustawy, chyba że uzasadnione jest to obiektywnymi przyczynami. W kontekście zamówień obejmujących dostawy produktów spożywczych należy zwrócić uwagę także na regulację art. 30 ust. 2 ustawy Pzp zgodnie z którą, w przypadku, gdy zamawiający planuje nabycie podobnych dostaw, wartością zamówienia jest łączna wartość podobnych dostaw, nawet jeżeli zamawiający udziela zamówienia w częściach, z których każda stanowi przedmiot odrębnego postępowania, lub dopuszcza możliwość składania ofert częściowych. Należy także zwrócić uwagę na wytyczne w zakresie prawidłowego szacowania wartości zamówień i zakazu dzielenia ich na części zawarte w Dyrektywie Parlamentu Europejskiego i Rady 2014/24/UE z dnia 26 lutego 2014 r. w sprawie zamówień publicznych, uchylającej Dyrektywę 2004/18/WE. W art. 5 ust. 9 ww. Dyrektywy wskazano, że w przypadku, gdy proponowane nabycie podobnych dostaw może prowadzić do udzielenia zamówień w formie odrębnych części, na potrzeby ustalenia czy wartość dostaw przekracza próg stosowania dyrektywy, uwzględnia się całkowitą szacunkową wartość wszystkich tych części, zaś w przypadku, gdy łączna wartość części jest na poziomie lub powyżej progu określonego w art. 4, przepisy dyrektywy stosuje się do udzielenia każdej z części zamówienia. Z powyższego wynika, iż dyrektywa kładzie nacisk na etap planowania dostawy oraz podobieństwo przedmiotu zamówienia. Oznacza to, że </w:t>
      </w:r>
      <w:r w:rsidRPr="00EB7141">
        <w:rPr>
          <w:rFonts w:ascii="Arial" w:eastAsia="Andale Sans UI" w:hAnsi="Arial" w:cs="Arial"/>
          <w:bCs/>
          <w:color w:val="auto"/>
          <w:lang w:eastAsia="ja-JP" w:bidi="fa-IR"/>
        </w:rPr>
        <w:lastRenderedPageBreak/>
        <w:t>decydującym kryterium oceny obowiązku łącznego szacowania wartości zamówienia w przypadku dostaw jest obiektywna możliwość zaplanowania udzielenia zamówień w określonym czasie oraz podobieństwo przedmiotowe. Warto również przytoczyć pogląd ustawodawcy unijnego wyrażony w treści motywu 19 Dyrektywy 2014/24/UE, zgodnie z którym do celów szacowania progów pojęcie podobnych dostaw należy rozumieć jako produkty o identycznym lub podobnym przeznaczeniu – jak np. dostawy różnych rodzajów żywności. A zatem intencja ustawodawcy unijnego zdaje się preferować pogląd, iż dostawy różnych rodzajów żywności to podobne dostawy, które mogą być udzielane w częściach, ale wartość wszystkich tych części należy szacować łącznie. Nie jest to jednak pogląd kategoryczny. Jak dalej stanowi treść motywu 19 preambuły, „zazwyczaj wykonawca w danym sektorze byłby zainteresowany dostawą takich artykułów jako części swojego normalnego asortymentu”. Innymi słowy, dostawca pieczywa nie jest z reguły zainteresowany dostawami mięsa, a ten z kolei dostawami pieczywa. A zatem treść motywu 19 nie przekreśla automatycznie argumentu przemawiającego za odrębnym szacowaniem takich zamówień w konkretnych okolicznościach zamówienia.</w:t>
      </w:r>
    </w:p>
    <w:p w14:paraId="21016ED4" w14:textId="0A16D816" w:rsidR="00207CAC" w:rsidRPr="00EB7141" w:rsidRDefault="005462A0"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 xml:space="preserve">W konsekwencji należy wskazać, iż w przypadku zamówień obejmujących swym zakresem dostawy artykułów spożywczych istotnym kryterium decydującym o tym czy mamy do czynienia z jednym zamówieniem, czy z kilkoma odrębnymi, będzie </w:t>
      </w:r>
      <w:bookmarkStart w:id="22" w:name="_Hlk99962231"/>
      <w:r w:rsidRPr="00EB7141">
        <w:rPr>
          <w:rFonts w:ascii="Arial" w:eastAsia="Andale Sans UI" w:hAnsi="Arial" w:cs="Arial"/>
          <w:bCs/>
          <w:color w:val="auto"/>
          <w:lang w:eastAsia="ja-JP" w:bidi="fa-IR"/>
        </w:rPr>
        <w:t>dostępność produktów u jednego dostawcy.</w:t>
      </w:r>
      <w:bookmarkEnd w:id="22"/>
      <w:r w:rsidRPr="00EB7141">
        <w:rPr>
          <w:rFonts w:ascii="Arial" w:eastAsia="Andale Sans UI" w:hAnsi="Arial" w:cs="Arial"/>
          <w:bCs/>
          <w:color w:val="auto"/>
          <w:lang w:eastAsia="ja-JP" w:bidi="fa-IR"/>
        </w:rPr>
        <w:t xml:space="preserve"> Powyższej oceny zamawiający powinien dokonywać z uwzględnieniem podziału, jaki w sposób naturalny istnieje na rynku artykułów spożywczych.</w:t>
      </w:r>
    </w:p>
    <w:p w14:paraId="5DFD6730" w14:textId="07092C63" w:rsidR="00C0059A" w:rsidRPr="00EB7141" w:rsidRDefault="00C0059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ab/>
        <w:t xml:space="preserve">Wyrywkowej weryfikacji poddano postępowania o udzielenie zamówień publicznych przeprowadzone w oparciu o funkcjonujący </w:t>
      </w:r>
      <w:r w:rsidRPr="00EB7141">
        <w:rPr>
          <w:rFonts w:ascii="Arial" w:eastAsia="Andale Sans UI" w:hAnsi="Arial" w:cs="Arial"/>
          <w:bCs/>
          <w:i/>
          <w:iCs/>
          <w:color w:val="auto"/>
          <w:lang w:eastAsia="ja-JP" w:bidi="fa-IR"/>
        </w:rPr>
        <w:t>Regulamin udzielania zamówień publicznych o wartości szacunkowej poniżej 130 000 zł netto</w:t>
      </w:r>
      <w:r w:rsidR="00141F2D" w:rsidRPr="00EB7141">
        <w:rPr>
          <w:rFonts w:ascii="Arial" w:eastAsia="Andale Sans UI" w:hAnsi="Arial" w:cs="Arial"/>
          <w:bCs/>
          <w:i/>
          <w:iCs/>
          <w:color w:val="auto"/>
          <w:lang w:eastAsia="ja-JP" w:bidi="fa-IR"/>
        </w:rPr>
        <w:t>,</w:t>
      </w:r>
      <w:r w:rsidRPr="00EB7141">
        <w:rPr>
          <w:rFonts w:ascii="Arial" w:eastAsia="Andale Sans UI" w:hAnsi="Arial" w:cs="Arial"/>
          <w:bCs/>
          <w:i/>
          <w:iCs/>
          <w:color w:val="auto"/>
          <w:lang w:eastAsia="ja-JP" w:bidi="fa-IR"/>
        </w:rPr>
        <w:t xml:space="preserve"> </w:t>
      </w:r>
      <w:r w:rsidRPr="00EB7141">
        <w:rPr>
          <w:rFonts w:ascii="Arial" w:eastAsia="Andale Sans UI" w:hAnsi="Arial" w:cs="Arial"/>
          <w:bCs/>
          <w:color w:val="auto"/>
          <w:lang w:eastAsia="ja-JP" w:bidi="fa-IR"/>
        </w:rPr>
        <w:t>zgodnie z którym stosowano następujące tryby postępowań</w:t>
      </w:r>
      <w:r w:rsidR="009E0168" w:rsidRPr="00EB7141">
        <w:rPr>
          <w:rFonts w:ascii="Arial" w:eastAsia="Andale Sans UI" w:hAnsi="Arial" w:cs="Arial"/>
          <w:bCs/>
          <w:color w:val="auto"/>
          <w:lang w:eastAsia="ja-JP" w:bidi="fa-IR"/>
        </w:rPr>
        <w:t>:</w:t>
      </w:r>
    </w:p>
    <w:p w14:paraId="5D6C905A" w14:textId="77777777" w:rsidR="00C0059A" w:rsidRPr="00EB7141" w:rsidRDefault="00C0059A"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zamówienie o wartości do 2 500 zł netto – nie mają zastosowania procedury określone regulaminem, wydatki należy dokonywać z zachowaniem zasad określonych w ustawie o finansach publicznych,</w:t>
      </w:r>
    </w:p>
    <w:p w14:paraId="28EAA676" w14:textId="77777777" w:rsidR="00C0059A" w:rsidRPr="00EB7141" w:rsidRDefault="00C0059A"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zamówienia o wartości od 2 500 zł netto do 30 000 zł netto – rozeznanie cenowe rynku u co najmniej 3 wykonawców,</w:t>
      </w:r>
    </w:p>
    <w:p w14:paraId="4D00C792" w14:textId="5B38430E" w:rsidR="00C0059A" w:rsidRPr="00EB7141" w:rsidRDefault="00C0059A" w:rsidP="00C94570">
      <w:pPr>
        <w:widowControl w:val="0"/>
        <w:numPr>
          <w:ilvl w:val="0"/>
          <w:numId w:val="16"/>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zamówienia o wartości od 30 000 zł netto do 130 000 zł netto – postępowanie o udzielenie zamówienia w formie ogłoszenia na stronie internetowej szkoły oraz na str</w:t>
      </w:r>
      <w:r w:rsidR="009F5B4E" w:rsidRPr="00EB7141">
        <w:rPr>
          <w:rFonts w:ascii="Arial" w:eastAsia="Andale Sans UI" w:hAnsi="Arial" w:cs="Arial"/>
          <w:bCs/>
          <w:color w:val="auto"/>
          <w:lang w:eastAsia="ja-JP" w:bidi="fa-IR"/>
        </w:rPr>
        <w:t>o</w:t>
      </w:r>
      <w:r w:rsidRPr="00EB7141">
        <w:rPr>
          <w:rFonts w:ascii="Arial" w:eastAsia="Andale Sans UI" w:hAnsi="Arial" w:cs="Arial"/>
          <w:bCs/>
          <w:color w:val="auto"/>
          <w:lang w:eastAsia="ja-JP" w:bidi="fa-IR"/>
        </w:rPr>
        <w:t>nie BIP.</w:t>
      </w:r>
    </w:p>
    <w:p w14:paraId="7A43DF0F" w14:textId="77777777" w:rsidR="00115979" w:rsidRPr="00EB7141" w:rsidRDefault="00C0059A" w:rsidP="00C0059A">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Sprawdzeniu poddano postępowanie o udzielenie zamówienia publicznego na</w:t>
      </w:r>
      <w:r w:rsidR="00115979" w:rsidRPr="00EB7141">
        <w:rPr>
          <w:rFonts w:ascii="Arial" w:eastAsia="Andale Sans UI" w:hAnsi="Arial" w:cs="Arial"/>
          <w:bCs/>
          <w:color w:val="auto"/>
          <w:lang w:eastAsia="ja-JP" w:bidi="fa-IR"/>
        </w:rPr>
        <w:t>:</w:t>
      </w:r>
    </w:p>
    <w:p w14:paraId="5B893231" w14:textId="621F0BF9" w:rsidR="00115979" w:rsidRPr="00EB7141" w:rsidRDefault="00115979" w:rsidP="00C94570">
      <w:pPr>
        <w:pStyle w:val="Akapitzlist"/>
        <w:numPr>
          <w:ilvl w:val="0"/>
          <w:numId w:val="30"/>
        </w:numPr>
        <w:tabs>
          <w:tab w:val="left" w:pos="-4678"/>
          <w:tab w:val="left" w:pos="426"/>
        </w:tabs>
        <w:overflowPunct/>
        <w:autoSpaceDE w:val="0"/>
        <w:rPr>
          <w:rFonts w:ascii="Arial" w:hAnsi="Arial" w:cs="Arial"/>
          <w:b/>
          <w:color w:val="auto"/>
          <w:sz w:val="22"/>
          <w:szCs w:val="22"/>
          <w:lang w:val="pl-PL"/>
        </w:rPr>
      </w:pPr>
      <w:r w:rsidRPr="00EB7141">
        <w:rPr>
          <w:rFonts w:ascii="Arial" w:hAnsi="Arial" w:cs="Arial"/>
          <w:b/>
          <w:color w:val="auto"/>
          <w:sz w:val="22"/>
          <w:szCs w:val="22"/>
          <w:lang w:val="pl-PL"/>
        </w:rPr>
        <w:t>Wymiana zadaszenia nad śmietnikiem</w:t>
      </w:r>
    </w:p>
    <w:p w14:paraId="2723C428" w14:textId="7524C7DC" w:rsidR="00207CAC" w:rsidRPr="00EB7141" w:rsidRDefault="00115979" w:rsidP="00207CAC">
      <w:pPr>
        <w:pStyle w:val="Akapitzlist"/>
        <w:tabs>
          <w:tab w:val="left" w:pos="-4678"/>
        </w:tabs>
        <w:overflowPunct/>
        <w:autoSpaceDE w:val="0"/>
        <w:ind w:left="0"/>
        <w:rPr>
          <w:rFonts w:ascii="Arial" w:hAnsi="Arial" w:cs="Arial"/>
          <w:bCs/>
          <w:color w:val="auto"/>
          <w:sz w:val="22"/>
          <w:szCs w:val="22"/>
          <w:lang w:val="pl-PL"/>
        </w:rPr>
      </w:pPr>
      <w:r w:rsidRPr="00EB7141">
        <w:rPr>
          <w:rFonts w:ascii="Arial" w:hAnsi="Arial" w:cs="Arial"/>
          <w:bCs/>
          <w:color w:val="auto"/>
          <w:sz w:val="22"/>
          <w:szCs w:val="22"/>
          <w:lang w:val="pl-PL"/>
        </w:rPr>
        <w:t>Do kontroli przedłożono dokumentację dotyczącą ww. zamówienia</w:t>
      </w:r>
      <w:r w:rsidR="00EC6950" w:rsidRPr="00EB7141">
        <w:rPr>
          <w:rFonts w:ascii="Arial" w:hAnsi="Arial" w:cs="Arial"/>
          <w:bCs/>
          <w:color w:val="auto"/>
          <w:sz w:val="22"/>
          <w:szCs w:val="22"/>
          <w:lang w:val="pl-PL"/>
        </w:rPr>
        <w:t xml:space="preserve">, w tym: trzy oferty Wykonawców zainteresowanych wykonaniem usługi (dwie z datą 10.11.2023 r. i jedna z datą </w:t>
      </w:r>
      <w:r w:rsidR="00EC6950" w:rsidRPr="00EB7141">
        <w:rPr>
          <w:rFonts w:ascii="Arial" w:hAnsi="Arial" w:cs="Arial"/>
          <w:bCs/>
          <w:color w:val="auto"/>
          <w:sz w:val="22"/>
          <w:szCs w:val="22"/>
          <w:lang w:val="pl-PL"/>
        </w:rPr>
        <w:lastRenderedPageBreak/>
        <w:t>13.11.2023 r., notatkę służbową  z ustalenia wartości zamówienia z</w:t>
      </w:r>
      <w:r w:rsidR="00B641C8" w:rsidRPr="00EB7141">
        <w:rPr>
          <w:rFonts w:ascii="Arial" w:hAnsi="Arial" w:cs="Arial"/>
          <w:bCs/>
          <w:color w:val="auto"/>
          <w:sz w:val="22"/>
          <w:szCs w:val="22"/>
          <w:lang w:val="pl-PL"/>
        </w:rPr>
        <w:t xml:space="preserve"> </w:t>
      </w:r>
      <w:r w:rsidR="00EC6950" w:rsidRPr="00EB7141">
        <w:rPr>
          <w:rFonts w:ascii="Arial" w:hAnsi="Arial" w:cs="Arial"/>
          <w:bCs/>
          <w:color w:val="auto"/>
          <w:sz w:val="22"/>
          <w:szCs w:val="22"/>
          <w:lang w:val="pl-PL"/>
        </w:rPr>
        <w:t>19.11.2023 r., notatkę z</w:t>
      </w:r>
      <w:r w:rsidR="00A566C5" w:rsidRPr="00EB7141">
        <w:rPr>
          <w:rFonts w:ascii="Arial" w:hAnsi="Arial" w:cs="Arial"/>
          <w:bCs/>
          <w:color w:val="auto"/>
          <w:sz w:val="22"/>
          <w:szCs w:val="22"/>
          <w:lang w:val="pl-PL"/>
        </w:rPr>
        <w:t> </w:t>
      </w:r>
      <w:r w:rsidR="00EC6950" w:rsidRPr="00EB7141">
        <w:rPr>
          <w:rFonts w:ascii="Arial" w:hAnsi="Arial" w:cs="Arial"/>
          <w:bCs/>
          <w:color w:val="auto"/>
          <w:sz w:val="22"/>
          <w:szCs w:val="22"/>
          <w:lang w:val="pl-PL"/>
        </w:rPr>
        <w:t>wyboru najkorzystniejszej oferty z 19.11.2023 r.</w:t>
      </w:r>
      <w:r w:rsidR="00B641C8" w:rsidRPr="00EB7141">
        <w:rPr>
          <w:rFonts w:ascii="Arial" w:hAnsi="Arial" w:cs="Arial"/>
          <w:bCs/>
          <w:color w:val="auto"/>
          <w:sz w:val="22"/>
          <w:szCs w:val="22"/>
          <w:lang w:val="pl-PL"/>
        </w:rPr>
        <w:t xml:space="preserve">, </w:t>
      </w:r>
      <w:r w:rsidR="00EC6950" w:rsidRPr="00EB7141">
        <w:rPr>
          <w:rFonts w:ascii="Arial" w:hAnsi="Arial" w:cs="Arial"/>
          <w:bCs/>
          <w:color w:val="auto"/>
          <w:sz w:val="22"/>
          <w:szCs w:val="22"/>
          <w:lang w:val="pl-PL"/>
        </w:rPr>
        <w:t>umowę z 20.11.2023 r. oraz protokół odbioru i fakturę z 14.12.2023 r</w:t>
      </w:r>
      <w:r w:rsidR="00B641C8" w:rsidRPr="00EB7141">
        <w:rPr>
          <w:rFonts w:ascii="Arial" w:hAnsi="Arial" w:cs="Arial"/>
          <w:bCs/>
          <w:color w:val="auto"/>
          <w:sz w:val="22"/>
          <w:szCs w:val="22"/>
          <w:lang w:val="pl-PL"/>
        </w:rPr>
        <w:t>.)</w:t>
      </w:r>
      <w:r w:rsidR="00EC6950" w:rsidRPr="00EB7141">
        <w:rPr>
          <w:rFonts w:ascii="Arial" w:hAnsi="Arial" w:cs="Arial"/>
          <w:bCs/>
          <w:color w:val="auto"/>
          <w:sz w:val="22"/>
          <w:szCs w:val="22"/>
          <w:lang w:val="pl-PL"/>
        </w:rPr>
        <w:t>. Układ dat powyższych dokumentów wskazuje, że procedura udzielenia przedmiotowego zamówienia była niezgodna z zapisami regulaminu. W pierwszej kolejności należało oszacować wartość zamówienia, stosując jedną z metod określonych w § 5 regulaminu</w:t>
      </w:r>
      <w:r w:rsidR="00290449" w:rsidRPr="00EB7141">
        <w:rPr>
          <w:rFonts w:ascii="Arial" w:hAnsi="Arial" w:cs="Arial"/>
          <w:bCs/>
          <w:color w:val="auto"/>
          <w:sz w:val="22"/>
          <w:szCs w:val="22"/>
          <w:lang w:val="pl-PL"/>
        </w:rPr>
        <w:t xml:space="preserve"> oraz określić tryb postępowania. W myśl zapisów § 7 regulaminu </w:t>
      </w:r>
      <w:r w:rsidR="00D602E2" w:rsidRPr="00EB7141">
        <w:rPr>
          <w:rFonts w:ascii="Arial" w:hAnsi="Arial" w:cs="Arial"/>
          <w:bCs/>
          <w:color w:val="auto"/>
          <w:sz w:val="22"/>
          <w:szCs w:val="22"/>
          <w:lang w:val="pl-PL"/>
        </w:rPr>
        <w:t xml:space="preserve">w </w:t>
      </w:r>
      <w:r w:rsidR="00290449" w:rsidRPr="00EB7141">
        <w:rPr>
          <w:rFonts w:ascii="Arial" w:hAnsi="Arial" w:cs="Arial"/>
          <w:bCs/>
          <w:color w:val="auto"/>
          <w:sz w:val="22"/>
          <w:szCs w:val="22"/>
          <w:lang w:val="pl-PL"/>
        </w:rPr>
        <w:t>tryb</w:t>
      </w:r>
      <w:r w:rsidR="00D602E2" w:rsidRPr="00EB7141">
        <w:rPr>
          <w:rFonts w:ascii="Arial" w:hAnsi="Arial" w:cs="Arial"/>
          <w:bCs/>
          <w:color w:val="auto"/>
          <w:sz w:val="22"/>
          <w:szCs w:val="22"/>
          <w:lang w:val="pl-PL"/>
        </w:rPr>
        <w:t>ie</w:t>
      </w:r>
      <w:r w:rsidR="00290449" w:rsidRPr="00EB7141">
        <w:rPr>
          <w:rFonts w:ascii="Arial" w:hAnsi="Arial" w:cs="Arial"/>
          <w:bCs/>
          <w:color w:val="auto"/>
          <w:sz w:val="22"/>
          <w:szCs w:val="22"/>
          <w:lang w:val="pl-PL"/>
        </w:rPr>
        <w:t xml:space="preserve"> uproszczony</w:t>
      </w:r>
      <w:r w:rsidR="00D602E2" w:rsidRPr="00EB7141">
        <w:rPr>
          <w:rFonts w:ascii="Arial" w:hAnsi="Arial" w:cs="Arial"/>
          <w:bCs/>
          <w:color w:val="auto"/>
          <w:sz w:val="22"/>
          <w:szCs w:val="22"/>
          <w:lang w:val="pl-PL"/>
        </w:rPr>
        <w:t>m</w:t>
      </w:r>
      <w:r w:rsidR="00290449" w:rsidRPr="00EB7141">
        <w:rPr>
          <w:rFonts w:ascii="Arial" w:hAnsi="Arial" w:cs="Arial"/>
          <w:bCs/>
          <w:color w:val="auto"/>
          <w:sz w:val="22"/>
          <w:szCs w:val="22"/>
          <w:lang w:val="pl-PL"/>
        </w:rPr>
        <w:t xml:space="preserve"> </w:t>
      </w:r>
      <w:r w:rsidR="00D602E2" w:rsidRPr="00EB7141">
        <w:rPr>
          <w:rFonts w:ascii="Arial" w:hAnsi="Arial" w:cs="Arial"/>
          <w:bCs/>
          <w:color w:val="auto"/>
          <w:sz w:val="22"/>
          <w:szCs w:val="22"/>
          <w:lang w:val="pl-PL"/>
        </w:rPr>
        <w:t>należy przeprowadzić m.in. następujące</w:t>
      </w:r>
      <w:r w:rsidR="00290449" w:rsidRPr="00EB7141">
        <w:rPr>
          <w:rFonts w:ascii="Arial" w:hAnsi="Arial" w:cs="Arial"/>
          <w:bCs/>
          <w:color w:val="auto"/>
          <w:sz w:val="22"/>
          <w:szCs w:val="22"/>
          <w:lang w:val="pl-PL"/>
        </w:rPr>
        <w:t xml:space="preserve"> eta</w:t>
      </w:r>
      <w:r w:rsidR="00D602E2" w:rsidRPr="00EB7141">
        <w:rPr>
          <w:rFonts w:ascii="Arial" w:hAnsi="Arial" w:cs="Arial"/>
          <w:bCs/>
          <w:color w:val="auto"/>
          <w:sz w:val="22"/>
          <w:szCs w:val="22"/>
          <w:lang w:val="pl-PL"/>
        </w:rPr>
        <w:t>py</w:t>
      </w:r>
      <w:r w:rsidR="00290449" w:rsidRPr="00EB7141">
        <w:rPr>
          <w:rFonts w:ascii="Arial" w:hAnsi="Arial" w:cs="Arial"/>
          <w:bCs/>
          <w:color w:val="auto"/>
          <w:sz w:val="22"/>
          <w:szCs w:val="22"/>
          <w:lang w:val="pl-PL"/>
        </w:rPr>
        <w:t xml:space="preserve"> postępowania:</w:t>
      </w:r>
    </w:p>
    <w:p w14:paraId="0A116C1F" w14:textId="017F8B0F" w:rsidR="00290449" w:rsidRPr="00EB7141" w:rsidRDefault="00290449" w:rsidP="00C94570">
      <w:pPr>
        <w:pStyle w:val="Akapitzlist"/>
        <w:numPr>
          <w:ilvl w:val="0"/>
          <w:numId w:val="29"/>
        </w:numPr>
        <w:tabs>
          <w:tab w:val="left" w:pos="-4678"/>
          <w:tab w:val="left" w:pos="426"/>
        </w:tabs>
        <w:overflowPunct/>
        <w:autoSpaceDE w:val="0"/>
        <w:ind w:left="0" w:firstLine="426"/>
        <w:rPr>
          <w:rFonts w:ascii="Arial" w:hAnsi="Arial" w:cs="Arial"/>
          <w:b/>
          <w:color w:val="auto"/>
          <w:sz w:val="22"/>
          <w:szCs w:val="22"/>
          <w:lang w:val="pl-PL"/>
        </w:rPr>
      </w:pPr>
      <w:r w:rsidRPr="00EB7141">
        <w:rPr>
          <w:rFonts w:ascii="Arial" w:hAnsi="Arial" w:cs="Arial"/>
          <w:bCs/>
          <w:i/>
          <w:iCs/>
          <w:color w:val="auto"/>
          <w:sz w:val="22"/>
          <w:szCs w:val="22"/>
          <w:lang w:val="pl-PL"/>
        </w:rPr>
        <w:t>Sporządzenie opisu przedmiotu zamówienia</w:t>
      </w:r>
      <w:r w:rsidRPr="00EB7141">
        <w:rPr>
          <w:rFonts w:ascii="Arial" w:hAnsi="Arial" w:cs="Arial"/>
          <w:bCs/>
          <w:color w:val="auto"/>
          <w:sz w:val="22"/>
          <w:szCs w:val="22"/>
          <w:lang w:val="pl-PL"/>
        </w:rPr>
        <w:t xml:space="preserve">  - </w:t>
      </w:r>
      <w:r w:rsidRPr="00EB7141">
        <w:rPr>
          <w:rFonts w:ascii="Arial" w:hAnsi="Arial" w:cs="Arial"/>
          <w:b/>
          <w:color w:val="auto"/>
          <w:sz w:val="22"/>
          <w:szCs w:val="22"/>
          <w:lang w:val="pl-PL"/>
        </w:rPr>
        <w:t>dokumentacja przedłożona do kontroli nie zawiera opisu przedmiotu zamówienia w przedmiotowym postępowaniu</w:t>
      </w:r>
      <w:r w:rsidR="00B641C8" w:rsidRPr="00EB7141">
        <w:rPr>
          <w:rFonts w:ascii="Arial" w:hAnsi="Arial" w:cs="Arial"/>
          <w:b/>
          <w:color w:val="auto"/>
          <w:sz w:val="22"/>
          <w:szCs w:val="22"/>
          <w:lang w:val="pl-PL"/>
        </w:rPr>
        <w:t>,</w:t>
      </w:r>
    </w:p>
    <w:p w14:paraId="640FFAE1" w14:textId="1675ADD4" w:rsidR="00290449" w:rsidRPr="00EB7141" w:rsidRDefault="00290449" w:rsidP="00C94570">
      <w:pPr>
        <w:pStyle w:val="Akapitzlist"/>
        <w:numPr>
          <w:ilvl w:val="0"/>
          <w:numId w:val="29"/>
        </w:numPr>
        <w:tabs>
          <w:tab w:val="left" w:pos="-4678"/>
        </w:tabs>
        <w:overflowPunct/>
        <w:autoSpaceDE w:val="0"/>
        <w:ind w:left="0" w:firstLine="426"/>
        <w:rPr>
          <w:rFonts w:ascii="Arial" w:hAnsi="Arial" w:cs="Arial"/>
          <w:bCs/>
          <w:color w:val="auto"/>
          <w:sz w:val="22"/>
          <w:szCs w:val="22"/>
          <w:lang w:val="pl-PL"/>
        </w:rPr>
      </w:pPr>
      <w:r w:rsidRPr="00EB7141">
        <w:rPr>
          <w:rFonts w:ascii="Arial" w:hAnsi="Arial" w:cs="Arial"/>
          <w:bCs/>
          <w:i/>
          <w:iCs/>
          <w:color w:val="auto"/>
          <w:sz w:val="22"/>
          <w:szCs w:val="22"/>
          <w:lang w:val="pl-PL"/>
        </w:rPr>
        <w:t>Określenie wartości zamówienia</w:t>
      </w:r>
      <w:r w:rsidRPr="00EB7141">
        <w:rPr>
          <w:rFonts w:ascii="Arial" w:hAnsi="Arial" w:cs="Arial"/>
          <w:bCs/>
          <w:color w:val="auto"/>
          <w:sz w:val="22"/>
          <w:szCs w:val="22"/>
          <w:lang w:val="pl-PL"/>
        </w:rPr>
        <w:t xml:space="preserve"> –</w:t>
      </w:r>
      <w:r w:rsidRPr="00EB7141">
        <w:rPr>
          <w:rFonts w:ascii="Arial" w:hAnsi="Arial" w:cs="Arial"/>
          <w:b/>
          <w:color w:val="auto"/>
          <w:sz w:val="22"/>
          <w:szCs w:val="22"/>
          <w:lang w:val="pl-PL"/>
        </w:rPr>
        <w:t xml:space="preserve"> w dokumentacji znajduje się notatka z</w:t>
      </w:r>
      <w:r w:rsidR="009E0329">
        <w:rPr>
          <w:rFonts w:ascii="Arial" w:hAnsi="Arial" w:cs="Arial"/>
          <w:b/>
          <w:color w:val="auto"/>
          <w:sz w:val="22"/>
          <w:szCs w:val="22"/>
          <w:lang w:val="pl-PL"/>
        </w:rPr>
        <w:t> </w:t>
      </w:r>
      <w:r w:rsidRPr="00EB7141">
        <w:rPr>
          <w:rFonts w:ascii="Arial" w:hAnsi="Arial" w:cs="Arial"/>
          <w:b/>
          <w:color w:val="auto"/>
          <w:sz w:val="22"/>
          <w:szCs w:val="22"/>
          <w:lang w:val="pl-PL"/>
        </w:rPr>
        <w:t xml:space="preserve">ustalenia wartości zamówienia, jednak jej data i treść wskazują, że </w:t>
      </w:r>
      <w:r w:rsidR="00AF04A8" w:rsidRPr="00EB7141">
        <w:rPr>
          <w:rFonts w:ascii="Arial" w:hAnsi="Arial" w:cs="Arial"/>
          <w:b/>
          <w:color w:val="auto"/>
          <w:sz w:val="22"/>
          <w:szCs w:val="22"/>
          <w:lang w:val="pl-PL"/>
        </w:rPr>
        <w:t xml:space="preserve">dokument sporządzono po analizie złożonych ofert, </w:t>
      </w:r>
      <w:r w:rsidR="00B641C8" w:rsidRPr="00EB7141">
        <w:rPr>
          <w:rFonts w:ascii="Arial" w:hAnsi="Arial" w:cs="Arial"/>
          <w:b/>
          <w:color w:val="auto"/>
          <w:sz w:val="22"/>
          <w:szCs w:val="22"/>
          <w:lang w:val="pl-PL"/>
        </w:rPr>
        <w:t>a</w:t>
      </w:r>
      <w:r w:rsidR="00AF04A8" w:rsidRPr="00EB7141">
        <w:rPr>
          <w:rFonts w:ascii="Arial" w:hAnsi="Arial" w:cs="Arial"/>
          <w:b/>
          <w:color w:val="auto"/>
          <w:sz w:val="22"/>
          <w:szCs w:val="22"/>
          <w:lang w:val="pl-PL"/>
        </w:rPr>
        <w:t xml:space="preserve"> wskazana w nim </w:t>
      </w:r>
      <w:r w:rsidR="00B641C8" w:rsidRPr="00EB7141">
        <w:rPr>
          <w:rFonts w:ascii="Arial" w:hAnsi="Arial" w:cs="Arial"/>
          <w:b/>
          <w:color w:val="auto"/>
          <w:sz w:val="22"/>
          <w:szCs w:val="22"/>
          <w:lang w:val="pl-PL"/>
        </w:rPr>
        <w:t>kwota</w:t>
      </w:r>
      <w:r w:rsidR="00AF04A8" w:rsidRPr="00EB7141">
        <w:rPr>
          <w:rFonts w:ascii="Arial" w:hAnsi="Arial" w:cs="Arial"/>
          <w:b/>
          <w:color w:val="auto"/>
          <w:sz w:val="22"/>
          <w:szCs w:val="22"/>
          <w:lang w:val="pl-PL"/>
        </w:rPr>
        <w:t xml:space="preserve"> stanowi </w:t>
      </w:r>
      <w:r w:rsidR="00B641C8" w:rsidRPr="00EB7141">
        <w:rPr>
          <w:rFonts w:ascii="Arial" w:hAnsi="Arial" w:cs="Arial"/>
          <w:b/>
          <w:color w:val="auto"/>
          <w:sz w:val="22"/>
          <w:szCs w:val="22"/>
          <w:lang w:val="pl-PL"/>
        </w:rPr>
        <w:t xml:space="preserve">wartość </w:t>
      </w:r>
      <w:r w:rsidR="00AF04A8" w:rsidRPr="00EB7141">
        <w:rPr>
          <w:rFonts w:ascii="Arial" w:hAnsi="Arial" w:cs="Arial"/>
          <w:b/>
          <w:color w:val="auto"/>
          <w:sz w:val="22"/>
          <w:szCs w:val="22"/>
          <w:lang w:val="pl-PL"/>
        </w:rPr>
        <w:t>oferty o najniższej cenie,</w:t>
      </w:r>
    </w:p>
    <w:p w14:paraId="58A0A783" w14:textId="77777777" w:rsidR="00207CAC" w:rsidRPr="00EB7141" w:rsidRDefault="00AF04A8" w:rsidP="00C94570">
      <w:pPr>
        <w:pStyle w:val="Akapitzlist"/>
        <w:numPr>
          <w:ilvl w:val="0"/>
          <w:numId w:val="29"/>
        </w:numPr>
        <w:tabs>
          <w:tab w:val="left" w:pos="-4678"/>
        </w:tabs>
        <w:overflowPunct/>
        <w:autoSpaceDE w:val="0"/>
        <w:ind w:left="0" w:firstLine="426"/>
        <w:rPr>
          <w:rFonts w:ascii="Arial" w:hAnsi="Arial" w:cs="Arial"/>
          <w:bCs/>
          <w:color w:val="auto"/>
          <w:sz w:val="22"/>
          <w:szCs w:val="22"/>
          <w:lang w:val="pl-PL"/>
        </w:rPr>
      </w:pPr>
      <w:r w:rsidRPr="00EB7141">
        <w:rPr>
          <w:rFonts w:ascii="Arial" w:hAnsi="Arial" w:cs="Arial"/>
          <w:bCs/>
          <w:i/>
          <w:iCs/>
          <w:color w:val="auto"/>
          <w:sz w:val="22"/>
          <w:szCs w:val="22"/>
          <w:lang w:val="pl-PL"/>
        </w:rPr>
        <w:t>Ustalenie czy wartość zamówienia nie przekracza wartości zamówienia ustalonej na etapie planowania oraz czy znajduje pokrycie w planie finansowym</w:t>
      </w:r>
      <w:r w:rsidRPr="00EB7141">
        <w:rPr>
          <w:rFonts w:ascii="Arial" w:hAnsi="Arial" w:cs="Arial"/>
          <w:bCs/>
          <w:color w:val="auto"/>
          <w:sz w:val="22"/>
          <w:szCs w:val="22"/>
          <w:lang w:val="pl-PL"/>
        </w:rPr>
        <w:t xml:space="preserve"> – </w:t>
      </w:r>
      <w:r w:rsidRPr="00EB7141">
        <w:rPr>
          <w:rFonts w:ascii="Arial" w:hAnsi="Arial" w:cs="Arial"/>
          <w:b/>
          <w:color w:val="auto"/>
          <w:sz w:val="22"/>
          <w:szCs w:val="22"/>
          <w:lang w:val="pl-PL"/>
        </w:rPr>
        <w:t>do kontroli nie przedłożono dokumentów potwierdzających przeprowadzenie tego etapu postępowania,</w:t>
      </w:r>
    </w:p>
    <w:p w14:paraId="7C845EFE" w14:textId="06BCE604" w:rsidR="00207CAC" w:rsidRPr="00EB7141" w:rsidRDefault="00AF04A8" w:rsidP="00C94570">
      <w:pPr>
        <w:pStyle w:val="Akapitzlist"/>
        <w:numPr>
          <w:ilvl w:val="0"/>
          <w:numId w:val="29"/>
        </w:numPr>
        <w:tabs>
          <w:tab w:val="left" w:pos="-4678"/>
        </w:tabs>
        <w:overflowPunct/>
        <w:autoSpaceDE w:val="0"/>
        <w:ind w:left="0" w:firstLine="426"/>
        <w:rPr>
          <w:rFonts w:ascii="Arial" w:hAnsi="Arial" w:cs="Arial"/>
          <w:bCs/>
          <w:color w:val="auto"/>
          <w:sz w:val="22"/>
          <w:szCs w:val="22"/>
          <w:lang w:val="pl-PL"/>
        </w:rPr>
      </w:pPr>
      <w:r w:rsidRPr="00EB7141">
        <w:rPr>
          <w:rFonts w:ascii="Arial" w:hAnsi="Arial" w:cs="Arial"/>
          <w:bCs/>
          <w:i/>
          <w:iCs/>
          <w:color w:val="auto"/>
          <w:sz w:val="22"/>
          <w:szCs w:val="22"/>
          <w:lang w:val="pl-PL"/>
        </w:rPr>
        <w:t>Przeprowadzenie rozeznania cenowego rynku</w:t>
      </w:r>
      <w:r w:rsidRPr="00EB7141">
        <w:rPr>
          <w:rFonts w:ascii="Arial" w:hAnsi="Arial" w:cs="Arial"/>
          <w:bCs/>
          <w:color w:val="auto"/>
          <w:sz w:val="22"/>
          <w:szCs w:val="22"/>
          <w:lang w:val="pl-PL"/>
        </w:rPr>
        <w:t xml:space="preserve"> – jak wynika z dokumentów, przeprowadzono rozeznanie cenowe pomiędzy trzema </w:t>
      </w:r>
      <w:r w:rsidR="00B641C8" w:rsidRPr="00EB7141">
        <w:rPr>
          <w:rFonts w:ascii="Arial" w:hAnsi="Arial" w:cs="Arial"/>
          <w:bCs/>
          <w:color w:val="auto"/>
          <w:sz w:val="22"/>
          <w:szCs w:val="22"/>
          <w:lang w:val="pl-PL"/>
        </w:rPr>
        <w:t>W</w:t>
      </w:r>
      <w:r w:rsidRPr="00EB7141">
        <w:rPr>
          <w:rFonts w:ascii="Arial" w:hAnsi="Arial" w:cs="Arial"/>
          <w:bCs/>
          <w:color w:val="auto"/>
          <w:sz w:val="22"/>
          <w:szCs w:val="22"/>
          <w:lang w:val="pl-PL"/>
        </w:rPr>
        <w:t>ykonawcami, zgodnie z którym prace związane z wymianą dachu (demontaż istniejącego zadaszenia, wykonanie więźby dachowej, pokry</w:t>
      </w:r>
      <w:r w:rsidR="00B641C8" w:rsidRPr="00EB7141">
        <w:rPr>
          <w:rFonts w:ascii="Arial" w:hAnsi="Arial" w:cs="Arial"/>
          <w:bCs/>
          <w:color w:val="auto"/>
          <w:sz w:val="22"/>
          <w:szCs w:val="22"/>
          <w:lang w:val="pl-PL"/>
        </w:rPr>
        <w:t>c</w:t>
      </w:r>
      <w:r w:rsidRPr="00EB7141">
        <w:rPr>
          <w:rFonts w:ascii="Arial" w:hAnsi="Arial" w:cs="Arial"/>
          <w:bCs/>
          <w:color w:val="auto"/>
          <w:sz w:val="22"/>
          <w:szCs w:val="22"/>
          <w:lang w:val="pl-PL"/>
        </w:rPr>
        <w:t>ie dachu blachą trapezową) wynosić będ</w:t>
      </w:r>
      <w:r w:rsidR="00BC477E" w:rsidRPr="00EB7141">
        <w:rPr>
          <w:rFonts w:ascii="Arial" w:hAnsi="Arial" w:cs="Arial"/>
          <w:bCs/>
          <w:color w:val="auto"/>
          <w:sz w:val="22"/>
          <w:szCs w:val="22"/>
          <w:lang w:val="pl-PL"/>
        </w:rPr>
        <w:t>zie</w:t>
      </w:r>
      <w:r w:rsidRPr="00EB7141">
        <w:rPr>
          <w:rFonts w:ascii="Arial" w:hAnsi="Arial" w:cs="Arial"/>
          <w:bCs/>
          <w:color w:val="auto"/>
          <w:sz w:val="22"/>
          <w:szCs w:val="22"/>
          <w:lang w:val="pl-PL"/>
        </w:rPr>
        <w:t xml:space="preserve"> 12 400 zł netto w pierwszej ofercie, 15 680 zł netto w drugiej ofercie oraz 18 600 zł netto w trzeciej ofercie. </w:t>
      </w:r>
    </w:p>
    <w:p w14:paraId="4E5B31D5" w14:textId="14A25A84" w:rsidR="00207CAC" w:rsidRPr="00EB7141" w:rsidRDefault="00AF04A8" w:rsidP="00C94570">
      <w:pPr>
        <w:pStyle w:val="Akapitzlist"/>
        <w:numPr>
          <w:ilvl w:val="0"/>
          <w:numId w:val="29"/>
        </w:numPr>
        <w:tabs>
          <w:tab w:val="left" w:pos="-4678"/>
        </w:tabs>
        <w:overflowPunct/>
        <w:autoSpaceDE w:val="0"/>
        <w:ind w:left="0" w:firstLine="426"/>
        <w:rPr>
          <w:rFonts w:ascii="Arial" w:hAnsi="Arial" w:cs="Arial"/>
          <w:bCs/>
          <w:color w:val="auto"/>
          <w:sz w:val="22"/>
          <w:szCs w:val="22"/>
          <w:lang w:val="pl-PL"/>
        </w:rPr>
      </w:pPr>
      <w:r w:rsidRPr="00EB7141">
        <w:rPr>
          <w:rFonts w:ascii="Arial" w:hAnsi="Arial" w:cs="Arial"/>
          <w:bCs/>
          <w:i/>
          <w:iCs/>
          <w:color w:val="auto"/>
          <w:sz w:val="22"/>
          <w:szCs w:val="22"/>
          <w:lang w:val="pl-PL"/>
        </w:rPr>
        <w:t xml:space="preserve">Przedstawienie przez pracownika merytorycznego kierownikowi </w:t>
      </w:r>
      <w:r w:rsidR="00B641C8" w:rsidRPr="00EB7141">
        <w:rPr>
          <w:rFonts w:ascii="Arial" w:hAnsi="Arial" w:cs="Arial"/>
          <w:bCs/>
          <w:i/>
          <w:iCs/>
          <w:color w:val="auto"/>
          <w:sz w:val="22"/>
          <w:szCs w:val="22"/>
          <w:lang w:val="pl-PL"/>
        </w:rPr>
        <w:t>propozycji</w:t>
      </w:r>
      <w:r w:rsidRPr="00EB7141">
        <w:rPr>
          <w:rFonts w:ascii="Arial" w:hAnsi="Arial" w:cs="Arial"/>
          <w:bCs/>
          <w:i/>
          <w:iCs/>
          <w:color w:val="auto"/>
          <w:sz w:val="22"/>
          <w:szCs w:val="22"/>
          <w:lang w:val="pl-PL"/>
        </w:rPr>
        <w:t xml:space="preserve"> wyboru oferty albo unieważnienia postępowania</w:t>
      </w:r>
      <w:r w:rsidRPr="00EB7141">
        <w:rPr>
          <w:rFonts w:ascii="Arial" w:hAnsi="Arial" w:cs="Arial"/>
          <w:bCs/>
          <w:color w:val="auto"/>
          <w:sz w:val="22"/>
          <w:szCs w:val="22"/>
          <w:lang w:val="pl-PL"/>
        </w:rPr>
        <w:t>- zgodnie z notatką z 19.11.2023 r. po porównaniu złożonych ofert wybrano ofertę najkorzystniejszą cenowo tj. na kwotę 12 400 zł netto = 15 252 zł brutto. Dokument podpisał kierownik gospodarczy przeprowadzający postępowanie oraz Dyrektor szkoły,</w:t>
      </w:r>
    </w:p>
    <w:p w14:paraId="181421BC" w14:textId="551561DD" w:rsidR="00B641C8" w:rsidRPr="00EB7141" w:rsidRDefault="00AA1CB9" w:rsidP="00C94570">
      <w:pPr>
        <w:pStyle w:val="Akapitzlist"/>
        <w:numPr>
          <w:ilvl w:val="0"/>
          <w:numId w:val="29"/>
        </w:numPr>
        <w:tabs>
          <w:tab w:val="left" w:pos="-4678"/>
        </w:tabs>
        <w:overflowPunct/>
        <w:autoSpaceDE w:val="0"/>
        <w:ind w:left="0" w:firstLine="426"/>
        <w:rPr>
          <w:rFonts w:ascii="Arial" w:hAnsi="Arial" w:cs="Arial"/>
          <w:bCs/>
          <w:color w:val="auto"/>
          <w:sz w:val="22"/>
          <w:szCs w:val="22"/>
          <w:lang w:val="pl-PL"/>
        </w:rPr>
      </w:pPr>
      <w:r w:rsidRPr="00EB7141">
        <w:rPr>
          <w:rFonts w:ascii="Arial" w:hAnsi="Arial" w:cs="Arial"/>
          <w:bCs/>
          <w:i/>
          <w:iCs/>
          <w:color w:val="auto"/>
          <w:sz w:val="22"/>
          <w:szCs w:val="22"/>
          <w:lang w:val="pl-PL"/>
        </w:rPr>
        <w:t>Po akceptacji kierownika wybór oferty i zawarcie umowy</w:t>
      </w:r>
      <w:r w:rsidRPr="00EB7141">
        <w:rPr>
          <w:rFonts w:ascii="Arial" w:hAnsi="Arial" w:cs="Arial"/>
          <w:bCs/>
          <w:color w:val="auto"/>
          <w:sz w:val="22"/>
          <w:szCs w:val="22"/>
          <w:lang w:val="pl-PL"/>
        </w:rPr>
        <w:t xml:space="preserve"> – umowę zawarto 20.11.2023 r. określając termin realizacji umowy na od 20.11.2023 do 15.12.2023 r. </w:t>
      </w:r>
    </w:p>
    <w:p w14:paraId="721E1069" w14:textId="4CBCF2C8" w:rsidR="00E13290" w:rsidRPr="00EB7141" w:rsidRDefault="00E13290" w:rsidP="00C94570">
      <w:pPr>
        <w:pStyle w:val="Akapitzlist"/>
        <w:numPr>
          <w:ilvl w:val="0"/>
          <w:numId w:val="30"/>
        </w:numPr>
        <w:tabs>
          <w:tab w:val="left" w:pos="-4678"/>
          <w:tab w:val="left" w:pos="426"/>
        </w:tabs>
        <w:overflowPunct/>
        <w:autoSpaceDE w:val="0"/>
        <w:rPr>
          <w:rFonts w:ascii="Arial" w:hAnsi="Arial" w:cs="Arial"/>
          <w:b/>
          <w:color w:val="auto"/>
          <w:sz w:val="22"/>
          <w:szCs w:val="22"/>
          <w:lang w:val="pl-PL"/>
        </w:rPr>
      </w:pPr>
      <w:r w:rsidRPr="00EB7141">
        <w:rPr>
          <w:rFonts w:ascii="Arial" w:hAnsi="Arial" w:cs="Arial"/>
          <w:b/>
          <w:color w:val="auto"/>
          <w:sz w:val="22"/>
          <w:szCs w:val="22"/>
          <w:lang w:val="pl-PL"/>
        </w:rPr>
        <w:t>P</w:t>
      </w:r>
      <w:r w:rsidR="00C0059A" w:rsidRPr="00EB7141">
        <w:rPr>
          <w:rFonts w:ascii="Arial" w:hAnsi="Arial" w:cs="Arial"/>
          <w:b/>
          <w:color w:val="auto"/>
          <w:sz w:val="22"/>
          <w:szCs w:val="22"/>
          <w:lang w:val="pl-PL"/>
        </w:rPr>
        <w:t xml:space="preserve">rzewóz dzieci na basen w okresie od </w:t>
      </w:r>
      <w:r w:rsidRPr="00EB7141">
        <w:rPr>
          <w:rFonts w:ascii="Arial" w:hAnsi="Arial" w:cs="Arial"/>
          <w:b/>
          <w:color w:val="auto"/>
          <w:sz w:val="22"/>
          <w:szCs w:val="22"/>
          <w:lang w:val="pl-PL"/>
        </w:rPr>
        <w:t xml:space="preserve">stycznia </w:t>
      </w:r>
      <w:r w:rsidR="00C0059A" w:rsidRPr="00EB7141">
        <w:rPr>
          <w:rFonts w:ascii="Arial" w:hAnsi="Arial" w:cs="Arial"/>
          <w:b/>
          <w:color w:val="auto"/>
          <w:sz w:val="22"/>
          <w:szCs w:val="22"/>
          <w:lang w:val="pl-PL"/>
        </w:rPr>
        <w:t>202</w:t>
      </w:r>
      <w:r w:rsidRPr="00EB7141">
        <w:rPr>
          <w:rFonts w:ascii="Arial" w:hAnsi="Arial" w:cs="Arial"/>
          <w:b/>
          <w:color w:val="auto"/>
          <w:sz w:val="22"/>
          <w:szCs w:val="22"/>
          <w:lang w:val="pl-PL"/>
        </w:rPr>
        <w:t>3</w:t>
      </w:r>
      <w:r w:rsidR="00C0059A" w:rsidRPr="00EB7141">
        <w:rPr>
          <w:rFonts w:ascii="Arial" w:hAnsi="Arial" w:cs="Arial"/>
          <w:b/>
          <w:color w:val="auto"/>
          <w:sz w:val="22"/>
          <w:szCs w:val="22"/>
          <w:lang w:val="pl-PL"/>
        </w:rPr>
        <w:t xml:space="preserve"> r. do </w:t>
      </w:r>
      <w:r w:rsidRPr="00EB7141">
        <w:rPr>
          <w:rFonts w:ascii="Arial" w:hAnsi="Arial" w:cs="Arial"/>
          <w:b/>
          <w:color w:val="auto"/>
          <w:sz w:val="22"/>
          <w:szCs w:val="22"/>
          <w:lang w:val="pl-PL"/>
        </w:rPr>
        <w:t xml:space="preserve">czerwca </w:t>
      </w:r>
      <w:r w:rsidR="00C0059A" w:rsidRPr="00EB7141">
        <w:rPr>
          <w:rFonts w:ascii="Arial" w:hAnsi="Arial" w:cs="Arial"/>
          <w:b/>
          <w:color w:val="auto"/>
          <w:sz w:val="22"/>
          <w:szCs w:val="22"/>
          <w:lang w:val="pl-PL"/>
        </w:rPr>
        <w:t>202</w:t>
      </w:r>
      <w:r w:rsidRPr="00EB7141">
        <w:rPr>
          <w:rFonts w:ascii="Arial" w:hAnsi="Arial" w:cs="Arial"/>
          <w:b/>
          <w:color w:val="auto"/>
          <w:sz w:val="22"/>
          <w:szCs w:val="22"/>
          <w:lang w:val="pl-PL"/>
        </w:rPr>
        <w:t>3</w:t>
      </w:r>
      <w:r w:rsidR="00C0059A" w:rsidRPr="00EB7141">
        <w:rPr>
          <w:rFonts w:ascii="Arial" w:hAnsi="Arial" w:cs="Arial"/>
          <w:b/>
          <w:color w:val="auto"/>
          <w:sz w:val="22"/>
          <w:szCs w:val="22"/>
          <w:lang w:val="pl-PL"/>
        </w:rPr>
        <w:t xml:space="preserve"> </w:t>
      </w:r>
      <w:r w:rsidR="0096004E" w:rsidRPr="00EB7141">
        <w:rPr>
          <w:rFonts w:ascii="Arial" w:hAnsi="Arial" w:cs="Arial"/>
          <w:b/>
          <w:color w:val="auto"/>
          <w:sz w:val="22"/>
          <w:szCs w:val="22"/>
          <w:lang w:val="pl-PL"/>
        </w:rPr>
        <w:t>r.</w:t>
      </w:r>
      <w:r w:rsidR="00C0059A" w:rsidRPr="00EB7141">
        <w:rPr>
          <w:rFonts w:ascii="Arial" w:hAnsi="Arial" w:cs="Arial"/>
          <w:b/>
          <w:color w:val="auto"/>
          <w:sz w:val="22"/>
          <w:szCs w:val="22"/>
          <w:lang w:val="pl-PL"/>
        </w:rPr>
        <w:t xml:space="preserve"> </w:t>
      </w:r>
    </w:p>
    <w:p w14:paraId="479B7C98" w14:textId="66DE9A44" w:rsidR="00575228" w:rsidRPr="00EB7141" w:rsidRDefault="00DA0D3D" w:rsidP="00B641C8">
      <w:pPr>
        <w:tabs>
          <w:tab w:val="left" w:pos="-4678"/>
          <w:tab w:val="left" w:pos="426"/>
        </w:tabs>
        <w:overflowPunct/>
        <w:autoSpaceDE w:val="0"/>
        <w:spacing w:after="0" w:line="360" w:lineRule="auto"/>
        <w:jc w:val="both"/>
        <w:rPr>
          <w:rFonts w:ascii="Arial" w:hAnsi="Arial" w:cs="Arial"/>
          <w:bCs/>
          <w:color w:val="auto"/>
        </w:rPr>
      </w:pPr>
      <w:r w:rsidRPr="00EB7141">
        <w:rPr>
          <w:rFonts w:ascii="Arial" w:hAnsi="Arial" w:cs="Arial"/>
          <w:bCs/>
          <w:color w:val="auto"/>
        </w:rPr>
        <w:tab/>
      </w:r>
      <w:r w:rsidR="00194BA9" w:rsidRPr="00EB7141">
        <w:rPr>
          <w:rFonts w:ascii="Arial" w:hAnsi="Arial" w:cs="Arial"/>
          <w:bCs/>
          <w:color w:val="auto"/>
        </w:rPr>
        <w:t>Podobnie jak w powyżej opisanym zamówieniu, w przedmiotowej procedurze nie zastosowano wszystkich etapów przewidzianych regulaminem zamówień publicznych. Z</w:t>
      </w:r>
      <w:r w:rsidR="00A566C5" w:rsidRPr="00EB7141">
        <w:rPr>
          <w:rFonts w:ascii="Arial" w:hAnsi="Arial" w:cs="Arial"/>
          <w:bCs/>
          <w:color w:val="auto"/>
        </w:rPr>
        <w:t> </w:t>
      </w:r>
      <w:r w:rsidR="00194BA9" w:rsidRPr="00EB7141">
        <w:rPr>
          <w:rFonts w:ascii="Arial" w:hAnsi="Arial" w:cs="Arial"/>
          <w:bCs/>
          <w:color w:val="auto"/>
        </w:rPr>
        <w:t>dokumentacji nie wynika, że przeprowadzono szacowanie wartości zamówienia oraz</w:t>
      </w:r>
      <w:r w:rsidR="009C5AFD" w:rsidRPr="00EB7141">
        <w:rPr>
          <w:rFonts w:ascii="Arial" w:hAnsi="Arial" w:cs="Arial"/>
          <w:bCs/>
          <w:color w:val="auto"/>
        </w:rPr>
        <w:t xml:space="preserve"> </w:t>
      </w:r>
      <w:r w:rsidR="00194BA9" w:rsidRPr="00EB7141">
        <w:rPr>
          <w:rFonts w:ascii="Arial" w:hAnsi="Arial" w:cs="Arial"/>
          <w:bCs/>
          <w:color w:val="auto"/>
        </w:rPr>
        <w:t xml:space="preserve">że przeprowadzono kontrolę dot. zabezpieczenia środków w planie. Z przedłożonej do weryfikacji dokumentacji z korespondencji mailowej z </w:t>
      </w:r>
      <w:r w:rsidR="00B641C8" w:rsidRPr="00EB7141">
        <w:rPr>
          <w:rFonts w:ascii="Arial" w:hAnsi="Arial" w:cs="Arial"/>
          <w:bCs/>
          <w:color w:val="auto"/>
        </w:rPr>
        <w:t>W</w:t>
      </w:r>
      <w:r w:rsidR="00194BA9" w:rsidRPr="00EB7141">
        <w:rPr>
          <w:rFonts w:ascii="Arial" w:hAnsi="Arial" w:cs="Arial"/>
          <w:bCs/>
          <w:color w:val="auto"/>
        </w:rPr>
        <w:t xml:space="preserve">ykonawcami nie wynika jaka była </w:t>
      </w:r>
      <w:r w:rsidR="00194BA9" w:rsidRPr="00EB7141">
        <w:rPr>
          <w:rFonts w:ascii="Arial" w:hAnsi="Arial" w:cs="Arial"/>
          <w:bCs/>
          <w:color w:val="auto"/>
        </w:rPr>
        <w:lastRenderedPageBreak/>
        <w:t>treść  zapytania ofertowego i jak brzmi opis przedmiotu zamówienia. Zgodnie z załącznikiem do umowy harmonogram wyjazdów uczniów na basen</w:t>
      </w:r>
      <w:r w:rsidR="009C5AFD" w:rsidRPr="00EB7141">
        <w:rPr>
          <w:rFonts w:ascii="Arial" w:hAnsi="Arial" w:cs="Arial"/>
          <w:bCs/>
          <w:color w:val="auto"/>
        </w:rPr>
        <w:t xml:space="preserve"> przedstawiał się następująco:</w:t>
      </w:r>
    </w:p>
    <w:p w14:paraId="657936FD" w14:textId="72433AE8" w:rsidR="00575228" w:rsidRPr="00EB7141" w:rsidRDefault="00194BA9" w:rsidP="00C94570">
      <w:pPr>
        <w:pStyle w:val="Akapitzlist"/>
        <w:numPr>
          <w:ilvl w:val="0"/>
          <w:numId w:val="31"/>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w środy 30 uczniów</w:t>
      </w:r>
      <w:r w:rsidR="00575228" w:rsidRPr="00EB7141">
        <w:rPr>
          <w:rFonts w:ascii="Arial" w:hAnsi="Arial" w:cs="Arial"/>
          <w:bCs/>
          <w:color w:val="auto"/>
          <w:sz w:val="22"/>
          <w:szCs w:val="22"/>
          <w:lang w:val="pl-PL"/>
        </w:rPr>
        <w:t xml:space="preserve"> klas II</w:t>
      </w:r>
      <w:r w:rsidRPr="00EB7141">
        <w:rPr>
          <w:rFonts w:ascii="Arial" w:hAnsi="Arial" w:cs="Arial"/>
          <w:bCs/>
          <w:color w:val="auto"/>
          <w:sz w:val="22"/>
          <w:szCs w:val="22"/>
          <w:lang w:val="pl-PL"/>
        </w:rPr>
        <w:t xml:space="preserve"> plus 2 opiekunów</w:t>
      </w:r>
      <w:r w:rsidR="00B641C8" w:rsidRPr="00EB7141">
        <w:rPr>
          <w:rFonts w:ascii="Arial" w:hAnsi="Arial" w:cs="Arial"/>
          <w:bCs/>
          <w:color w:val="auto"/>
          <w:sz w:val="22"/>
          <w:szCs w:val="22"/>
          <w:lang w:val="pl-PL"/>
        </w:rPr>
        <w:t xml:space="preserve"> - </w:t>
      </w:r>
      <w:r w:rsidR="00575228" w:rsidRPr="00EB7141">
        <w:rPr>
          <w:rFonts w:ascii="Arial" w:hAnsi="Arial" w:cs="Arial"/>
          <w:bCs/>
          <w:color w:val="auto"/>
          <w:sz w:val="22"/>
          <w:szCs w:val="22"/>
          <w:lang w:val="pl-PL"/>
        </w:rPr>
        <w:t>trasa do Parku Wodnego</w:t>
      </w:r>
    </w:p>
    <w:p w14:paraId="4CCAD508" w14:textId="0E64B4C0" w:rsidR="00575228" w:rsidRPr="00EB7141" w:rsidRDefault="00194BA9" w:rsidP="00C94570">
      <w:pPr>
        <w:pStyle w:val="Akapitzlist"/>
        <w:numPr>
          <w:ilvl w:val="0"/>
          <w:numId w:val="31"/>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 xml:space="preserve">w piątki 23 uczniów </w:t>
      </w:r>
      <w:r w:rsidR="00575228" w:rsidRPr="00EB7141">
        <w:rPr>
          <w:rFonts w:ascii="Arial" w:hAnsi="Arial" w:cs="Arial"/>
          <w:bCs/>
          <w:color w:val="auto"/>
          <w:sz w:val="22"/>
          <w:szCs w:val="22"/>
          <w:lang w:val="pl-PL"/>
        </w:rPr>
        <w:t xml:space="preserve">klas II </w:t>
      </w:r>
      <w:r w:rsidRPr="00EB7141">
        <w:rPr>
          <w:rFonts w:ascii="Arial" w:hAnsi="Arial" w:cs="Arial"/>
          <w:bCs/>
          <w:color w:val="auto"/>
          <w:sz w:val="22"/>
          <w:szCs w:val="22"/>
          <w:lang w:val="pl-PL"/>
        </w:rPr>
        <w:t>i jeden opiekun</w:t>
      </w:r>
      <w:r w:rsidR="00575228" w:rsidRPr="00EB7141">
        <w:rPr>
          <w:rFonts w:ascii="Arial" w:hAnsi="Arial" w:cs="Arial"/>
          <w:bCs/>
          <w:color w:val="auto"/>
          <w:sz w:val="22"/>
          <w:szCs w:val="22"/>
          <w:lang w:val="pl-PL"/>
        </w:rPr>
        <w:t xml:space="preserve"> – trasa do Parku Wodnego,</w:t>
      </w:r>
    </w:p>
    <w:p w14:paraId="79CCA295" w14:textId="1837CCF8" w:rsidR="00575228" w:rsidRPr="00EB7141" w:rsidRDefault="00575228" w:rsidP="00C94570">
      <w:pPr>
        <w:pStyle w:val="Akapitzlist"/>
        <w:numPr>
          <w:ilvl w:val="0"/>
          <w:numId w:val="31"/>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w czwartki 41 uczniów klas III i 3 opiekunów – trasa na Basen Miejski</w:t>
      </w:r>
      <w:r w:rsidR="00B641C8" w:rsidRPr="00EB7141">
        <w:rPr>
          <w:rFonts w:ascii="Arial" w:hAnsi="Arial" w:cs="Arial"/>
          <w:bCs/>
          <w:color w:val="auto"/>
          <w:sz w:val="22"/>
          <w:szCs w:val="22"/>
          <w:lang w:val="pl-PL"/>
        </w:rPr>
        <w:t>.</w:t>
      </w:r>
    </w:p>
    <w:p w14:paraId="5748CFEA" w14:textId="6EFF4EF6" w:rsidR="00B641C8" w:rsidRPr="00EB7141" w:rsidRDefault="009C5AFD" w:rsidP="00B641C8">
      <w:pPr>
        <w:tabs>
          <w:tab w:val="left" w:pos="-4678"/>
          <w:tab w:val="left" w:pos="426"/>
        </w:tabs>
        <w:overflowPunct/>
        <w:autoSpaceDE w:val="0"/>
        <w:spacing w:after="0" w:line="360" w:lineRule="auto"/>
        <w:jc w:val="both"/>
        <w:rPr>
          <w:rFonts w:ascii="Arial" w:hAnsi="Arial" w:cs="Arial"/>
          <w:bCs/>
          <w:color w:val="auto"/>
        </w:rPr>
      </w:pPr>
      <w:r w:rsidRPr="00EB7141">
        <w:rPr>
          <w:rFonts w:ascii="Arial" w:hAnsi="Arial" w:cs="Arial"/>
          <w:b/>
          <w:color w:val="auto"/>
        </w:rPr>
        <w:t>Mając na uwadze, kalendarz wyjazdów, w okresie od stycznia do czerwca miał</w:t>
      </w:r>
      <w:r w:rsidR="00B641C8" w:rsidRPr="00EB7141">
        <w:rPr>
          <w:rFonts w:ascii="Arial" w:hAnsi="Arial" w:cs="Arial"/>
          <w:b/>
          <w:color w:val="auto"/>
        </w:rPr>
        <w:t>o</w:t>
      </w:r>
      <w:r w:rsidRPr="00EB7141">
        <w:rPr>
          <w:rFonts w:ascii="Arial" w:hAnsi="Arial" w:cs="Arial"/>
          <w:b/>
          <w:color w:val="auto"/>
        </w:rPr>
        <w:t xml:space="preserve"> odbyć się 18 wyjazdów w środę</w:t>
      </w:r>
      <w:r w:rsidR="00B641C8" w:rsidRPr="00EB7141">
        <w:rPr>
          <w:rFonts w:ascii="Arial" w:hAnsi="Arial" w:cs="Arial"/>
          <w:b/>
          <w:color w:val="auto"/>
        </w:rPr>
        <w:t xml:space="preserve">, </w:t>
      </w:r>
      <w:r w:rsidRPr="00EB7141">
        <w:rPr>
          <w:rFonts w:ascii="Arial" w:hAnsi="Arial" w:cs="Arial"/>
          <w:b/>
          <w:color w:val="auto"/>
        </w:rPr>
        <w:t>19 wyjazdów w piątek</w:t>
      </w:r>
      <w:r w:rsidR="00575228" w:rsidRPr="00EB7141">
        <w:rPr>
          <w:rFonts w:ascii="Arial" w:hAnsi="Arial" w:cs="Arial"/>
          <w:b/>
          <w:color w:val="auto"/>
        </w:rPr>
        <w:t xml:space="preserve"> i 19 wyjazdów w czwartek. W</w:t>
      </w:r>
      <w:r w:rsidR="00A566C5" w:rsidRPr="00EB7141">
        <w:rPr>
          <w:rFonts w:ascii="Arial" w:hAnsi="Arial" w:cs="Arial"/>
          <w:b/>
          <w:color w:val="auto"/>
        </w:rPr>
        <w:t> </w:t>
      </w:r>
      <w:r w:rsidR="00575228" w:rsidRPr="00EB7141">
        <w:rPr>
          <w:rFonts w:ascii="Arial" w:hAnsi="Arial" w:cs="Arial"/>
          <w:b/>
          <w:color w:val="auto"/>
        </w:rPr>
        <w:t>odpowiedzi na zapytanie ofertowe (z dokumentacji nie wynika jaka była treść zapytania) złożone zostały 3 oferty, przy czym dwie z nich zawierały jedynie wycenę przewoz</w:t>
      </w:r>
      <w:r w:rsidR="00BC477E" w:rsidRPr="00EB7141">
        <w:rPr>
          <w:rFonts w:ascii="Arial" w:hAnsi="Arial" w:cs="Arial"/>
          <w:b/>
          <w:color w:val="auto"/>
        </w:rPr>
        <w:t>u</w:t>
      </w:r>
      <w:r w:rsidR="00575228" w:rsidRPr="00EB7141">
        <w:rPr>
          <w:rFonts w:ascii="Arial" w:hAnsi="Arial" w:cs="Arial"/>
          <w:b/>
          <w:color w:val="auto"/>
        </w:rPr>
        <w:t xml:space="preserve"> uczniów klas III. Tylko jedna oferta szczegółowo prze</w:t>
      </w:r>
      <w:r w:rsidR="00BC477E" w:rsidRPr="00EB7141">
        <w:rPr>
          <w:rFonts w:ascii="Arial" w:hAnsi="Arial" w:cs="Arial"/>
          <w:b/>
          <w:color w:val="auto"/>
        </w:rPr>
        <w:t>d</w:t>
      </w:r>
      <w:r w:rsidR="00575228" w:rsidRPr="00EB7141">
        <w:rPr>
          <w:rFonts w:ascii="Arial" w:hAnsi="Arial" w:cs="Arial"/>
          <w:b/>
          <w:color w:val="auto"/>
        </w:rPr>
        <w:t>stawiała koszty przewozu kolejnych grup, na odpowiednich trasach z uwzględnieniem liczby przewożonych osób. Pomimo, że dwie pozostałe oferty były niepełne, zgodnie z</w:t>
      </w:r>
      <w:r w:rsidR="00A566C5" w:rsidRPr="00EB7141">
        <w:rPr>
          <w:rFonts w:ascii="Arial" w:hAnsi="Arial" w:cs="Arial"/>
          <w:b/>
          <w:color w:val="auto"/>
        </w:rPr>
        <w:t> </w:t>
      </w:r>
      <w:r w:rsidR="00575228" w:rsidRPr="00EB7141">
        <w:rPr>
          <w:rFonts w:ascii="Arial" w:hAnsi="Arial" w:cs="Arial"/>
          <w:b/>
          <w:color w:val="auto"/>
        </w:rPr>
        <w:t xml:space="preserve">notatką z 4.01.2023 r. uwzględniono je podczas porównywania. Ponadto zaznaczyć należy, że </w:t>
      </w:r>
      <w:r w:rsidR="00BC477E" w:rsidRPr="00EB7141">
        <w:rPr>
          <w:rFonts w:ascii="Arial" w:hAnsi="Arial" w:cs="Arial"/>
          <w:b/>
          <w:color w:val="auto"/>
        </w:rPr>
        <w:t>W</w:t>
      </w:r>
      <w:r w:rsidR="00575228" w:rsidRPr="00EB7141">
        <w:rPr>
          <w:rFonts w:ascii="Arial" w:hAnsi="Arial" w:cs="Arial"/>
          <w:b/>
          <w:color w:val="auto"/>
        </w:rPr>
        <w:t>ykonawca, który złożył pełną ofertę wskazał, że podane przez niego ceny są cenami brutto (zawierającymi 8% VAT). Tymczasem jak wynika</w:t>
      </w:r>
      <w:r w:rsidR="00BC477E" w:rsidRPr="00EB7141">
        <w:rPr>
          <w:rFonts w:ascii="Arial" w:hAnsi="Arial" w:cs="Arial"/>
          <w:b/>
          <w:color w:val="auto"/>
        </w:rPr>
        <w:t xml:space="preserve"> z</w:t>
      </w:r>
      <w:r w:rsidR="00575228" w:rsidRPr="00EB7141">
        <w:rPr>
          <w:rFonts w:ascii="Arial" w:hAnsi="Arial" w:cs="Arial"/>
          <w:b/>
          <w:color w:val="auto"/>
        </w:rPr>
        <w:t xml:space="preserve"> ww. notatki ceny te podczas porównania ponownie przeliczono i zawyżono doliczając 8% VAT. Mając na względzie, że oferty dwóch Wykonawców były lakoniczne i nie </w:t>
      </w:r>
      <w:r w:rsidR="00090359" w:rsidRPr="00EB7141">
        <w:rPr>
          <w:rFonts w:ascii="Arial" w:hAnsi="Arial" w:cs="Arial"/>
          <w:b/>
          <w:color w:val="auto"/>
        </w:rPr>
        <w:t xml:space="preserve">określały wszystkich kosztów nie znajduje uzasadnienia fakt, że zostały uwzględnione podczas oceny ofert, przy czym jedna z tych ofert została wybrana, a z Wykonawcą w dniu 4.01.2023 r. podpisano umowę na przewóz uczniów klas </w:t>
      </w:r>
      <w:r w:rsidR="00BC477E" w:rsidRPr="00EB7141">
        <w:rPr>
          <w:rFonts w:ascii="Arial" w:hAnsi="Arial" w:cs="Arial"/>
          <w:b/>
          <w:color w:val="auto"/>
        </w:rPr>
        <w:t>III</w:t>
      </w:r>
      <w:r w:rsidR="00090359" w:rsidRPr="00EB7141">
        <w:rPr>
          <w:rFonts w:ascii="Arial" w:hAnsi="Arial" w:cs="Arial"/>
          <w:b/>
          <w:color w:val="auto"/>
        </w:rPr>
        <w:t xml:space="preserve"> na Basen Miejski, a w dniu 30.01.2023</w:t>
      </w:r>
      <w:r w:rsidR="005B161A">
        <w:rPr>
          <w:rFonts w:ascii="Arial" w:hAnsi="Arial" w:cs="Arial"/>
          <w:b/>
          <w:color w:val="auto"/>
        </w:rPr>
        <w:t> </w:t>
      </w:r>
      <w:r w:rsidR="00090359" w:rsidRPr="00EB7141">
        <w:rPr>
          <w:rFonts w:ascii="Arial" w:hAnsi="Arial" w:cs="Arial"/>
          <w:b/>
          <w:color w:val="auto"/>
        </w:rPr>
        <w:t>r. na przewóz uczniów klas II do Parku Wodnego</w:t>
      </w:r>
      <w:r w:rsidR="004136BD" w:rsidRPr="00EB7141">
        <w:rPr>
          <w:rFonts w:ascii="Arial" w:hAnsi="Arial" w:cs="Arial"/>
          <w:b/>
          <w:color w:val="auto"/>
        </w:rPr>
        <w:t>.</w:t>
      </w:r>
      <w:r w:rsidR="004136BD" w:rsidRPr="00EB7141">
        <w:rPr>
          <w:rFonts w:ascii="Arial" w:hAnsi="Arial" w:cs="Arial"/>
          <w:bCs/>
          <w:color w:val="auto"/>
        </w:rPr>
        <w:t xml:space="preserve"> </w:t>
      </w:r>
      <w:r w:rsidR="00B641C8" w:rsidRPr="00EB7141">
        <w:rPr>
          <w:rFonts w:ascii="Arial" w:hAnsi="Arial" w:cs="Arial"/>
          <w:bCs/>
          <w:color w:val="auto"/>
        </w:rPr>
        <w:t>W związku z powyższym trudno uznać, że przy udzielaniu przedmiotowego zamówienia zastosowano obowiązujący w jednostce regulamin, a tym samym zapewniono przestrzeganie zasad uczciwej konkurencji, równego traktowania Wykonawców oraz przejrzystości i proporcjonalności.</w:t>
      </w:r>
    </w:p>
    <w:p w14:paraId="63BFCCD6" w14:textId="1BBB89AC" w:rsidR="004136BD" w:rsidRPr="00EB7141" w:rsidRDefault="00B641C8" w:rsidP="006D6D7B">
      <w:pPr>
        <w:tabs>
          <w:tab w:val="left" w:pos="-4678"/>
          <w:tab w:val="left" w:pos="426"/>
        </w:tabs>
        <w:overflowPunct/>
        <w:autoSpaceDE w:val="0"/>
        <w:spacing w:after="0" w:line="360" w:lineRule="auto"/>
        <w:jc w:val="both"/>
        <w:rPr>
          <w:rFonts w:ascii="Arial" w:hAnsi="Arial" w:cs="Arial"/>
          <w:bCs/>
          <w:color w:val="auto"/>
          <w:lang w:bidi="fa-IR"/>
        </w:rPr>
      </w:pPr>
      <w:r w:rsidRPr="00EB7141">
        <w:rPr>
          <w:rFonts w:ascii="Arial" w:hAnsi="Arial" w:cs="Arial"/>
          <w:bCs/>
          <w:color w:val="auto"/>
        </w:rPr>
        <w:tab/>
      </w:r>
      <w:r w:rsidR="004136BD" w:rsidRPr="00EB7141">
        <w:rPr>
          <w:rFonts w:ascii="Arial" w:hAnsi="Arial" w:cs="Arial"/>
          <w:bCs/>
          <w:color w:val="auto"/>
        </w:rPr>
        <w:t>Zakładając, że zrealizowane zostaną wszystkie wyjazdy uwzględnione w</w:t>
      </w:r>
      <w:r w:rsidR="00A566C5" w:rsidRPr="00EB7141">
        <w:rPr>
          <w:rFonts w:ascii="Arial" w:hAnsi="Arial" w:cs="Arial"/>
          <w:bCs/>
          <w:color w:val="auto"/>
        </w:rPr>
        <w:t> </w:t>
      </w:r>
      <w:r w:rsidR="004136BD" w:rsidRPr="00EB7141">
        <w:rPr>
          <w:rFonts w:ascii="Arial" w:hAnsi="Arial" w:cs="Arial"/>
          <w:bCs/>
          <w:color w:val="auto"/>
        </w:rPr>
        <w:t>harmonogramach określonych w przedmiotowych umowach wartość pierwszej umowy opiewała na kwotę 5 130 zł</w:t>
      </w:r>
      <w:r w:rsidR="00BC477E" w:rsidRPr="00EB7141">
        <w:rPr>
          <w:rFonts w:ascii="Arial" w:hAnsi="Arial" w:cs="Arial"/>
          <w:bCs/>
          <w:color w:val="auto"/>
        </w:rPr>
        <w:t>,</w:t>
      </w:r>
      <w:r w:rsidR="004136BD" w:rsidRPr="00EB7141">
        <w:rPr>
          <w:rFonts w:ascii="Arial" w:hAnsi="Arial" w:cs="Arial"/>
          <w:bCs/>
          <w:color w:val="auto"/>
        </w:rPr>
        <w:t xml:space="preserve"> a wartość drugiej umowy na kwotę 6 966 zł. </w:t>
      </w:r>
      <w:r w:rsidRPr="00EB7141">
        <w:rPr>
          <w:rFonts w:ascii="Arial" w:hAnsi="Arial" w:cs="Arial"/>
          <w:bCs/>
          <w:color w:val="auto"/>
          <w:lang w:bidi="fa-IR"/>
        </w:rPr>
        <w:t xml:space="preserve"> </w:t>
      </w:r>
      <w:r w:rsidR="004136BD" w:rsidRPr="00EB7141">
        <w:rPr>
          <w:rFonts w:ascii="Arial" w:hAnsi="Arial" w:cs="Arial"/>
          <w:bCs/>
          <w:color w:val="auto"/>
        </w:rPr>
        <w:t>Weryfikacji poddano wykon</w:t>
      </w:r>
      <w:r w:rsidR="003F58DA" w:rsidRPr="00EB7141">
        <w:rPr>
          <w:rFonts w:ascii="Arial" w:hAnsi="Arial" w:cs="Arial"/>
          <w:bCs/>
          <w:color w:val="auto"/>
        </w:rPr>
        <w:t>an</w:t>
      </w:r>
      <w:r w:rsidR="004136BD" w:rsidRPr="00EB7141">
        <w:rPr>
          <w:rFonts w:ascii="Arial" w:hAnsi="Arial" w:cs="Arial"/>
          <w:bCs/>
          <w:color w:val="auto"/>
        </w:rPr>
        <w:t>ie ww. umów</w:t>
      </w:r>
      <w:r w:rsidR="006D6D7B" w:rsidRPr="00EB7141">
        <w:rPr>
          <w:rFonts w:ascii="Arial" w:hAnsi="Arial" w:cs="Arial"/>
          <w:bCs/>
          <w:color w:val="auto"/>
        </w:rPr>
        <w:t xml:space="preserve"> w konfrontacji z fakturami wystawionymi przez Wykonawcę w okresie od stycznia do czerwca 2023 r. nie stwierdzając nieprawidłowości. </w:t>
      </w:r>
    </w:p>
    <w:p w14:paraId="3B47F477" w14:textId="47D58066" w:rsidR="00F525A4" w:rsidRPr="00EB7141" w:rsidRDefault="006D6D7B" w:rsidP="00C94570">
      <w:pPr>
        <w:pStyle w:val="Akapitzlist"/>
        <w:numPr>
          <w:ilvl w:val="0"/>
          <w:numId w:val="30"/>
        </w:numPr>
        <w:rPr>
          <w:rFonts w:ascii="Arial" w:hAnsi="Arial" w:cs="Arial"/>
          <w:b/>
          <w:color w:val="auto"/>
          <w:sz w:val="22"/>
          <w:szCs w:val="22"/>
          <w:lang w:val="pl-PL"/>
        </w:rPr>
      </w:pPr>
      <w:r w:rsidRPr="00EB7141">
        <w:rPr>
          <w:rFonts w:ascii="Arial" w:hAnsi="Arial" w:cs="Arial"/>
          <w:b/>
          <w:color w:val="auto"/>
          <w:sz w:val="22"/>
          <w:szCs w:val="22"/>
          <w:lang w:val="pl-PL"/>
        </w:rPr>
        <w:t xml:space="preserve">Przewóz dzieci na basen w okresie od września 2023 r. do grudnia 2023 r. </w:t>
      </w:r>
    </w:p>
    <w:p w14:paraId="765AC747" w14:textId="23A70573" w:rsidR="00895225" w:rsidRPr="00EB7141" w:rsidRDefault="00895225" w:rsidP="0089522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
          <w:color w:val="auto"/>
          <w:lang w:eastAsia="ja-JP" w:bidi="fa-IR"/>
        </w:rPr>
        <w:tab/>
        <w:t xml:space="preserve">Ponownie w przedmiotowej procedurze nie zastosowano wszystkich etapów przewidzianych regulaminem zamówień publicznych. Z dokumentacji nie wynika, że przeprowadzono szacowanie wartości zamówienia oraz że przeprowadzono kontrolę dot. zabezpieczenia środków w planie. </w:t>
      </w:r>
      <w:r w:rsidRPr="00EB7141">
        <w:rPr>
          <w:rFonts w:ascii="Arial" w:eastAsia="Andale Sans UI" w:hAnsi="Arial" w:cs="Arial"/>
          <w:bCs/>
          <w:color w:val="auto"/>
          <w:lang w:eastAsia="ja-JP" w:bidi="fa-IR"/>
        </w:rPr>
        <w:t>Z przedłożonej do weryfikacji dokumentacji z</w:t>
      </w:r>
      <w:r w:rsidR="00A566C5" w:rsidRPr="00EB7141">
        <w:rPr>
          <w:rFonts w:ascii="Arial" w:eastAsia="Andale Sans UI" w:hAnsi="Arial" w:cs="Arial"/>
          <w:bCs/>
          <w:color w:val="auto"/>
          <w:lang w:eastAsia="ja-JP" w:bidi="fa-IR"/>
        </w:rPr>
        <w:t> </w:t>
      </w:r>
      <w:r w:rsidRPr="00EB7141">
        <w:rPr>
          <w:rFonts w:ascii="Arial" w:eastAsia="Andale Sans UI" w:hAnsi="Arial" w:cs="Arial"/>
          <w:bCs/>
          <w:color w:val="auto"/>
          <w:lang w:eastAsia="ja-JP" w:bidi="fa-IR"/>
        </w:rPr>
        <w:t>korespondencji mailowej z Wykonawcami  wynika, że harmonogram wyjazdów uczniów na basen przedstawiał się następująco:</w:t>
      </w:r>
    </w:p>
    <w:p w14:paraId="139BDD17" w14:textId="49D0F134" w:rsidR="00895225" w:rsidRPr="00EB7141" w:rsidRDefault="00895225" w:rsidP="00C94570">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lastRenderedPageBreak/>
        <w:t>w środy 40 osób - trasa do Parku Wodnego</w:t>
      </w:r>
    </w:p>
    <w:p w14:paraId="5D7D7D37" w14:textId="0E54C5C7" w:rsidR="00895225" w:rsidRPr="00EB7141" w:rsidRDefault="00895225" w:rsidP="00C94570">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w piątki 24 osoby – trasa do Parku Wodnego,</w:t>
      </w:r>
    </w:p>
    <w:p w14:paraId="32399A39" w14:textId="68CFFE1E" w:rsidR="00895225" w:rsidRPr="00EB7141" w:rsidRDefault="00895225" w:rsidP="00C94570">
      <w:pPr>
        <w:widowControl w:val="0"/>
        <w:numPr>
          <w:ilvl w:val="0"/>
          <w:numId w:val="31"/>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w czwartki 57osób – trasa na Basen Miejski.</w:t>
      </w:r>
    </w:p>
    <w:p w14:paraId="58D3A20F" w14:textId="2957CA68" w:rsidR="00B36BB5" w:rsidRPr="00EB7141" w:rsidRDefault="00895225" w:rsidP="00A566C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 xml:space="preserve">Mając na uwadze, </w:t>
      </w:r>
      <w:r w:rsidR="009A7309" w:rsidRPr="00EB7141">
        <w:rPr>
          <w:rFonts w:ascii="Arial" w:eastAsia="Andale Sans UI" w:hAnsi="Arial" w:cs="Arial"/>
          <w:b/>
          <w:bCs/>
          <w:color w:val="auto"/>
          <w:lang w:eastAsia="ja-JP" w:bidi="fa-IR"/>
        </w:rPr>
        <w:t>harmonogram</w:t>
      </w:r>
      <w:r w:rsidRPr="00EB7141">
        <w:rPr>
          <w:rFonts w:ascii="Arial" w:eastAsia="Andale Sans UI" w:hAnsi="Arial" w:cs="Arial"/>
          <w:b/>
          <w:bCs/>
          <w:color w:val="auto"/>
          <w:lang w:eastAsia="ja-JP" w:bidi="fa-IR"/>
        </w:rPr>
        <w:t xml:space="preserve"> wyjazdów, w okresie od września do grudnia miało odbyć się 12 wyjazdów w środę, 13 wyjazdów w piątek i 13 wyjazdów w czwartek. W</w:t>
      </w:r>
      <w:r w:rsidR="00A566C5" w:rsidRPr="00EB7141">
        <w:rPr>
          <w:rFonts w:ascii="Arial" w:eastAsia="Andale Sans UI" w:hAnsi="Arial" w:cs="Arial"/>
          <w:b/>
          <w:bCs/>
          <w:color w:val="auto"/>
          <w:lang w:eastAsia="ja-JP" w:bidi="fa-IR"/>
        </w:rPr>
        <w:t> </w:t>
      </w:r>
      <w:r w:rsidRPr="00EB7141">
        <w:rPr>
          <w:rFonts w:ascii="Arial" w:eastAsia="Andale Sans UI" w:hAnsi="Arial" w:cs="Arial"/>
          <w:b/>
          <w:bCs/>
          <w:color w:val="auto"/>
          <w:lang w:eastAsia="ja-JP" w:bidi="fa-IR"/>
        </w:rPr>
        <w:t xml:space="preserve">odpowiedzi na zapytanie ofertowe, w okresie od 27.06 do 8.08 złożone zostały 4 oferty. </w:t>
      </w:r>
      <w:r w:rsidR="009A7309" w:rsidRPr="00EB7141">
        <w:rPr>
          <w:rFonts w:ascii="Arial" w:eastAsia="Andale Sans UI" w:hAnsi="Arial" w:cs="Arial"/>
          <w:b/>
          <w:bCs/>
          <w:color w:val="auto"/>
          <w:lang w:eastAsia="ja-JP" w:bidi="fa-IR"/>
        </w:rPr>
        <w:t xml:space="preserve">Żaden z </w:t>
      </w:r>
      <w:r w:rsidRPr="00EB7141">
        <w:rPr>
          <w:rFonts w:ascii="Arial" w:eastAsia="Andale Sans UI" w:hAnsi="Arial" w:cs="Arial"/>
          <w:b/>
          <w:bCs/>
          <w:color w:val="auto"/>
          <w:lang w:eastAsia="ja-JP" w:bidi="fa-IR"/>
        </w:rPr>
        <w:t xml:space="preserve"> Wykonawców nie wycenił konkretnych przejazdów</w:t>
      </w:r>
      <w:r w:rsidR="009A7309" w:rsidRPr="00EB7141">
        <w:rPr>
          <w:rFonts w:ascii="Arial" w:eastAsia="Andale Sans UI" w:hAnsi="Arial" w:cs="Arial"/>
          <w:b/>
          <w:bCs/>
          <w:color w:val="auto"/>
          <w:lang w:eastAsia="ja-JP" w:bidi="fa-IR"/>
        </w:rPr>
        <w:t>,</w:t>
      </w:r>
      <w:r w:rsidRPr="00EB7141">
        <w:rPr>
          <w:rFonts w:ascii="Arial" w:eastAsia="Andale Sans UI" w:hAnsi="Arial" w:cs="Arial"/>
          <w:b/>
          <w:bCs/>
          <w:color w:val="auto"/>
          <w:lang w:eastAsia="ja-JP" w:bidi="fa-IR"/>
        </w:rPr>
        <w:t xml:space="preserve"> </w:t>
      </w:r>
      <w:r w:rsidR="009A7309" w:rsidRPr="00EB7141">
        <w:rPr>
          <w:rFonts w:ascii="Arial" w:eastAsia="Andale Sans UI" w:hAnsi="Arial" w:cs="Arial"/>
          <w:b/>
          <w:bCs/>
          <w:color w:val="auto"/>
          <w:lang w:eastAsia="ja-JP" w:bidi="fa-IR"/>
        </w:rPr>
        <w:t>oferty zawierały</w:t>
      </w:r>
      <w:r w:rsidRPr="00EB7141">
        <w:rPr>
          <w:rFonts w:ascii="Arial" w:eastAsia="Andale Sans UI" w:hAnsi="Arial" w:cs="Arial"/>
          <w:b/>
          <w:bCs/>
          <w:color w:val="auto"/>
          <w:lang w:eastAsia="ja-JP" w:bidi="fa-IR"/>
        </w:rPr>
        <w:t xml:space="preserve"> jedynie </w:t>
      </w:r>
      <w:r w:rsidR="009A7309" w:rsidRPr="00EB7141">
        <w:rPr>
          <w:rFonts w:ascii="Arial" w:eastAsia="Andale Sans UI" w:hAnsi="Arial" w:cs="Arial"/>
          <w:b/>
          <w:bCs/>
          <w:color w:val="auto"/>
          <w:lang w:eastAsia="ja-JP" w:bidi="fa-IR"/>
        </w:rPr>
        <w:t xml:space="preserve">informację </w:t>
      </w:r>
      <w:r w:rsidRPr="00EB7141">
        <w:rPr>
          <w:rFonts w:ascii="Arial" w:eastAsia="Andale Sans UI" w:hAnsi="Arial" w:cs="Arial"/>
          <w:b/>
          <w:bCs/>
          <w:color w:val="auto"/>
          <w:lang w:eastAsia="ja-JP" w:bidi="fa-IR"/>
        </w:rPr>
        <w:t>jakim taborem</w:t>
      </w:r>
      <w:r w:rsidR="009A7309" w:rsidRPr="00EB7141">
        <w:rPr>
          <w:rFonts w:ascii="Arial" w:eastAsia="Andale Sans UI" w:hAnsi="Arial" w:cs="Arial"/>
          <w:b/>
          <w:bCs/>
          <w:color w:val="auto"/>
          <w:lang w:eastAsia="ja-JP" w:bidi="fa-IR"/>
        </w:rPr>
        <w:t xml:space="preserve"> dany Wykonawca</w:t>
      </w:r>
      <w:r w:rsidRPr="00EB7141">
        <w:rPr>
          <w:rFonts w:ascii="Arial" w:eastAsia="Andale Sans UI" w:hAnsi="Arial" w:cs="Arial"/>
          <w:b/>
          <w:bCs/>
          <w:color w:val="auto"/>
          <w:lang w:eastAsia="ja-JP" w:bidi="fa-IR"/>
        </w:rPr>
        <w:t xml:space="preserve"> dysponuje i jaki będzie  koszt </w:t>
      </w:r>
      <w:r w:rsidR="009A7309" w:rsidRPr="00EB7141">
        <w:rPr>
          <w:rFonts w:ascii="Arial" w:eastAsia="Andale Sans UI" w:hAnsi="Arial" w:cs="Arial"/>
          <w:b/>
          <w:bCs/>
          <w:color w:val="auto"/>
          <w:lang w:eastAsia="ja-JP" w:bidi="fa-IR"/>
        </w:rPr>
        <w:t xml:space="preserve">przejazdu poszczególnych busów. W celu rzetelnej oceny ofert należało przeprowadzić stosowną kalkulację uwzględniającą na każdej trasie: ilość osób oraz ilość autobusów, którymi dany </w:t>
      </w:r>
      <w:r w:rsidR="00B36BB5" w:rsidRPr="00EB7141">
        <w:rPr>
          <w:rFonts w:ascii="Arial" w:eastAsia="Andale Sans UI" w:hAnsi="Arial" w:cs="Arial"/>
          <w:b/>
          <w:bCs/>
          <w:color w:val="auto"/>
          <w:lang w:eastAsia="ja-JP" w:bidi="fa-IR"/>
        </w:rPr>
        <w:t>Wykonawca</w:t>
      </w:r>
      <w:r w:rsidR="009A7309" w:rsidRPr="00EB7141">
        <w:rPr>
          <w:rFonts w:ascii="Arial" w:eastAsia="Andale Sans UI" w:hAnsi="Arial" w:cs="Arial"/>
          <w:b/>
          <w:bCs/>
          <w:color w:val="auto"/>
          <w:lang w:eastAsia="ja-JP" w:bidi="fa-IR"/>
        </w:rPr>
        <w:t xml:space="preserve"> jest w stanie zapewnić przewóz. Ponadto, w kalkulacji należało uwzględnić również ilość wszystkich przejazdów wynikających z</w:t>
      </w:r>
      <w:r w:rsidR="00A566C5" w:rsidRPr="00EB7141">
        <w:rPr>
          <w:rFonts w:ascii="Arial" w:eastAsia="Andale Sans UI" w:hAnsi="Arial" w:cs="Arial"/>
          <w:b/>
          <w:bCs/>
          <w:color w:val="auto"/>
          <w:lang w:eastAsia="ja-JP" w:bidi="fa-IR"/>
        </w:rPr>
        <w:t> </w:t>
      </w:r>
      <w:r w:rsidR="009A7309" w:rsidRPr="00EB7141">
        <w:rPr>
          <w:rFonts w:ascii="Arial" w:eastAsia="Andale Sans UI" w:hAnsi="Arial" w:cs="Arial"/>
          <w:b/>
          <w:bCs/>
          <w:color w:val="auto"/>
          <w:lang w:eastAsia="ja-JP" w:bidi="fa-IR"/>
        </w:rPr>
        <w:t>harmonogramu zajęć w okresie objętym umową. Dokumentacja przedłożona do kontroli zawierała jedynie notatkę z 5.09.2023 r., z której wynika</w:t>
      </w:r>
      <w:r w:rsidR="00B36BB5" w:rsidRPr="00EB7141">
        <w:rPr>
          <w:rFonts w:ascii="Arial" w:eastAsia="Andale Sans UI" w:hAnsi="Arial" w:cs="Arial"/>
          <w:b/>
          <w:bCs/>
          <w:color w:val="auto"/>
          <w:lang w:eastAsia="ja-JP" w:bidi="fa-IR"/>
        </w:rPr>
        <w:t>,</w:t>
      </w:r>
      <w:r w:rsidR="009A7309" w:rsidRPr="00EB7141">
        <w:rPr>
          <w:rFonts w:ascii="Arial" w:eastAsia="Andale Sans UI" w:hAnsi="Arial" w:cs="Arial"/>
          <w:b/>
          <w:bCs/>
          <w:color w:val="auto"/>
          <w:lang w:eastAsia="ja-JP" w:bidi="fa-IR"/>
        </w:rPr>
        <w:t xml:space="preserve"> że do Szkoły wpłynęły 4 oferty, przy czym w dalszej części notatki porównaniu poddano tylko 3 oferty. Podkreślić należy, że </w:t>
      </w:r>
      <w:r w:rsidR="00596645" w:rsidRPr="00EB7141">
        <w:rPr>
          <w:rFonts w:ascii="Arial" w:eastAsia="Andale Sans UI" w:hAnsi="Arial" w:cs="Arial"/>
          <w:b/>
          <w:bCs/>
          <w:color w:val="auto"/>
          <w:lang w:eastAsia="ja-JP" w:bidi="fa-IR"/>
        </w:rPr>
        <w:t xml:space="preserve">przeprowadzona przez pracownika Szkoły ocena </w:t>
      </w:r>
      <w:r w:rsidR="009A7309" w:rsidRPr="00EB7141">
        <w:rPr>
          <w:rFonts w:ascii="Arial" w:eastAsia="Andale Sans UI" w:hAnsi="Arial" w:cs="Arial"/>
          <w:b/>
          <w:bCs/>
          <w:color w:val="auto"/>
          <w:lang w:eastAsia="ja-JP" w:bidi="fa-IR"/>
        </w:rPr>
        <w:t>ofert polegał</w:t>
      </w:r>
      <w:r w:rsidR="00596645" w:rsidRPr="00EB7141">
        <w:rPr>
          <w:rFonts w:ascii="Arial" w:eastAsia="Andale Sans UI" w:hAnsi="Arial" w:cs="Arial"/>
          <w:b/>
          <w:bCs/>
          <w:color w:val="auto"/>
          <w:lang w:eastAsia="ja-JP" w:bidi="fa-IR"/>
        </w:rPr>
        <w:t>a</w:t>
      </w:r>
      <w:r w:rsidR="009A7309" w:rsidRPr="00EB7141">
        <w:rPr>
          <w:rFonts w:ascii="Arial" w:eastAsia="Andale Sans UI" w:hAnsi="Arial" w:cs="Arial"/>
          <w:b/>
          <w:bCs/>
          <w:color w:val="auto"/>
          <w:lang w:eastAsia="ja-JP" w:bidi="fa-IR"/>
        </w:rPr>
        <w:t xml:space="preserve"> </w:t>
      </w:r>
      <w:r w:rsidR="00596645" w:rsidRPr="00EB7141">
        <w:rPr>
          <w:rFonts w:ascii="Arial" w:eastAsia="Andale Sans UI" w:hAnsi="Arial" w:cs="Arial"/>
          <w:b/>
          <w:bCs/>
          <w:color w:val="auto"/>
          <w:lang w:eastAsia="ja-JP" w:bidi="fa-IR"/>
        </w:rPr>
        <w:t xml:space="preserve">jedynie </w:t>
      </w:r>
      <w:r w:rsidR="009A7309" w:rsidRPr="00EB7141">
        <w:rPr>
          <w:rFonts w:ascii="Arial" w:eastAsia="Andale Sans UI" w:hAnsi="Arial" w:cs="Arial"/>
          <w:b/>
          <w:bCs/>
          <w:color w:val="auto"/>
          <w:lang w:eastAsia="ja-JP" w:bidi="fa-IR"/>
        </w:rPr>
        <w:t xml:space="preserve">na </w:t>
      </w:r>
      <w:r w:rsidR="00596645" w:rsidRPr="00EB7141">
        <w:rPr>
          <w:rFonts w:ascii="Arial" w:eastAsia="Andale Sans UI" w:hAnsi="Arial" w:cs="Arial"/>
          <w:b/>
          <w:bCs/>
          <w:color w:val="auto"/>
          <w:lang w:eastAsia="ja-JP" w:bidi="fa-IR"/>
        </w:rPr>
        <w:t>porównaniu cen jednostkowych za przejazdy małego busa (20 osób) i</w:t>
      </w:r>
      <w:r w:rsidR="00A566C5" w:rsidRPr="00EB7141">
        <w:rPr>
          <w:rFonts w:ascii="Arial" w:eastAsia="Andale Sans UI" w:hAnsi="Arial" w:cs="Arial"/>
          <w:b/>
          <w:bCs/>
          <w:color w:val="auto"/>
          <w:lang w:eastAsia="ja-JP" w:bidi="fa-IR"/>
        </w:rPr>
        <w:t> </w:t>
      </w:r>
      <w:r w:rsidR="00596645" w:rsidRPr="00EB7141">
        <w:rPr>
          <w:rFonts w:ascii="Arial" w:eastAsia="Andale Sans UI" w:hAnsi="Arial" w:cs="Arial"/>
          <w:b/>
          <w:bCs/>
          <w:color w:val="auto"/>
          <w:lang w:eastAsia="ja-JP" w:bidi="fa-IR"/>
        </w:rPr>
        <w:t>dużego busa (28 osób). Co istotne, jeden z Wykonawców oprócz wyceny przejazdów ww. pojazdami wycenił również przejazdy innymi autobusami</w:t>
      </w:r>
      <w:r w:rsidR="00B36BB5" w:rsidRPr="00EB7141">
        <w:rPr>
          <w:rFonts w:ascii="Arial" w:eastAsia="Andale Sans UI" w:hAnsi="Arial" w:cs="Arial"/>
          <w:b/>
          <w:bCs/>
          <w:color w:val="auto"/>
          <w:lang w:eastAsia="ja-JP" w:bidi="fa-IR"/>
        </w:rPr>
        <w:t>,</w:t>
      </w:r>
      <w:r w:rsidR="00596645" w:rsidRPr="00EB7141">
        <w:rPr>
          <w:rFonts w:ascii="Arial" w:eastAsia="Andale Sans UI" w:hAnsi="Arial" w:cs="Arial"/>
          <w:b/>
          <w:bCs/>
          <w:color w:val="auto"/>
          <w:lang w:eastAsia="ja-JP" w:bidi="fa-IR"/>
        </w:rPr>
        <w:t xml:space="preserve"> które posiadał tj.</w:t>
      </w:r>
      <w:r w:rsidR="009E0329">
        <w:rPr>
          <w:rFonts w:ascii="Arial" w:eastAsia="Andale Sans UI" w:hAnsi="Arial" w:cs="Arial"/>
          <w:b/>
          <w:bCs/>
          <w:color w:val="auto"/>
          <w:lang w:eastAsia="ja-JP" w:bidi="fa-IR"/>
        </w:rPr>
        <w:t> </w:t>
      </w:r>
      <w:r w:rsidR="00596645" w:rsidRPr="00EB7141">
        <w:rPr>
          <w:rFonts w:ascii="Arial" w:eastAsia="Andale Sans UI" w:hAnsi="Arial" w:cs="Arial"/>
          <w:b/>
          <w:bCs/>
          <w:color w:val="auto"/>
          <w:lang w:eastAsia="ja-JP" w:bidi="fa-IR"/>
        </w:rPr>
        <w:t xml:space="preserve">autobusem na 30 osób, 50 </w:t>
      </w:r>
      <w:r w:rsidR="003F58DA" w:rsidRPr="00EB7141">
        <w:rPr>
          <w:rFonts w:ascii="Arial" w:eastAsia="Andale Sans UI" w:hAnsi="Arial" w:cs="Arial"/>
          <w:b/>
          <w:bCs/>
          <w:color w:val="auto"/>
          <w:lang w:eastAsia="ja-JP" w:bidi="fa-IR"/>
        </w:rPr>
        <w:t xml:space="preserve">osób </w:t>
      </w:r>
      <w:r w:rsidR="00596645" w:rsidRPr="00EB7141">
        <w:rPr>
          <w:rFonts w:ascii="Arial" w:eastAsia="Andale Sans UI" w:hAnsi="Arial" w:cs="Arial"/>
          <w:b/>
          <w:bCs/>
          <w:color w:val="auto"/>
          <w:lang w:eastAsia="ja-JP" w:bidi="fa-IR"/>
        </w:rPr>
        <w:t>oraz 59 osób (dając tym samym możliwość dopasowania taboru do ilości przewożonych osób w jak najbardziej ekonomiczny dla Szkoły sposób).  Zaznaczyć należy również, że w porównaniu nie uwzględniono oferty jednego z Wykonawców, nie podając żadnej przyczyny odrzucenia oferty. Przeprowadzona przez kontrolujące szczegółowa kalkulacja złożonych ofert z</w:t>
      </w:r>
      <w:r w:rsidR="00A566C5" w:rsidRPr="00EB7141">
        <w:rPr>
          <w:rFonts w:ascii="Arial" w:eastAsia="Andale Sans UI" w:hAnsi="Arial" w:cs="Arial"/>
          <w:b/>
          <w:bCs/>
          <w:color w:val="auto"/>
          <w:lang w:eastAsia="ja-JP" w:bidi="fa-IR"/>
        </w:rPr>
        <w:t> </w:t>
      </w:r>
      <w:r w:rsidR="00596645" w:rsidRPr="00EB7141">
        <w:rPr>
          <w:rFonts w:ascii="Arial" w:eastAsia="Andale Sans UI" w:hAnsi="Arial" w:cs="Arial"/>
          <w:b/>
          <w:bCs/>
          <w:color w:val="auto"/>
          <w:lang w:eastAsia="ja-JP" w:bidi="fa-IR"/>
        </w:rPr>
        <w:t>uwzględnieniem proponowanego przez Wykonawców taboru, ilości osób na trasie oraz iloś</w:t>
      </w:r>
      <w:r w:rsidR="003F58DA" w:rsidRPr="00EB7141">
        <w:rPr>
          <w:rFonts w:ascii="Arial" w:eastAsia="Andale Sans UI" w:hAnsi="Arial" w:cs="Arial"/>
          <w:b/>
          <w:bCs/>
          <w:color w:val="auto"/>
          <w:lang w:eastAsia="ja-JP" w:bidi="fa-IR"/>
        </w:rPr>
        <w:t>ci</w:t>
      </w:r>
      <w:r w:rsidR="00596645" w:rsidRPr="00EB7141">
        <w:rPr>
          <w:rFonts w:ascii="Arial" w:eastAsia="Andale Sans UI" w:hAnsi="Arial" w:cs="Arial"/>
          <w:b/>
          <w:bCs/>
          <w:color w:val="auto"/>
          <w:lang w:eastAsia="ja-JP" w:bidi="fa-IR"/>
        </w:rPr>
        <w:t xml:space="preserve"> przejazdów w całym okresie objętym umową wykazała, że wybrana przez jednostkę oferta nie była najkorzystniejsza. Najkorzystniejszą ofertę złożył Wykonawca, który dysponował największym taborem co umożliwiało najlepsze dopasowanie pojazdów do ilości osób. Tymczasem umowy podpisano z Wykonawcą, którego oferta była druga w kolejności pod względem najkorzystniejszej ceny, a który świadczył już usługi transportowe dla Szkoły. </w:t>
      </w:r>
      <w:r w:rsidR="00B36BB5" w:rsidRPr="00EB7141">
        <w:rPr>
          <w:rFonts w:ascii="Arial" w:eastAsia="Andale Sans UI" w:hAnsi="Arial" w:cs="Arial"/>
          <w:b/>
          <w:bCs/>
          <w:color w:val="auto"/>
          <w:lang w:eastAsia="ja-JP" w:bidi="fa-IR"/>
        </w:rPr>
        <w:t>Wartość umów opiewała na łączną kwotę 10 014,84 zł (przy założeniu że odbędą się wszystkie wyjazdy określone w</w:t>
      </w:r>
      <w:r w:rsidR="00A566C5" w:rsidRPr="00EB7141">
        <w:rPr>
          <w:rFonts w:ascii="Arial" w:eastAsia="Andale Sans UI" w:hAnsi="Arial" w:cs="Arial"/>
          <w:b/>
          <w:bCs/>
          <w:color w:val="auto"/>
          <w:lang w:eastAsia="ja-JP" w:bidi="fa-IR"/>
        </w:rPr>
        <w:t> </w:t>
      </w:r>
      <w:r w:rsidR="00B36BB5" w:rsidRPr="00EB7141">
        <w:rPr>
          <w:rFonts w:ascii="Arial" w:eastAsia="Andale Sans UI" w:hAnsi="Arial" w:cs="Arial"/>
          <w:b/>
          <w:bCs/>
          <w:color w:val="auto"/>
          <w:lang w:eastAsia="ja-JP" w:bidi="fa-IR"/>
        </w:rPr>
        <w:t xml:space="preserve">harmonogramach stanowiących załączniki do umów). </w:t>
      </w:r>
    </w:p>
    <w:p w14:paraId="1F2E23AA" w14:textId="788D1C9C" w:rsidR="00B36BB5" w:rsidRPr="00EB7141" w:rsidRDefault="00B36BB5" w:rsidP="0089522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 xml:space="preserve">Mając na uwadze powyższe nieprawidłowości </w:t>
      </w:r>
      <w:r w:rsidR="004E0924" w:rsidRPr="00EB7141">
        <w:rPr>
          <w:rFonts w:ascii="Arial" w:eastAsia="Andale Sans UI" w:hAnsi="Arial" w:cs="Arial"/>
          <w:b/>
          <w:bCs/>
          <w:color w:val="auto"/>
          <w:lang w:eastAsia="ja-JP" w:bidi="fa-IR"/>
        </w:rPr>
        <w:t>stwierdzić należy</w:t>
      </w:r>
      <w:r w:rsidR="003F58DA" w:rsidRPr="00EB7141">
        <w:rPr>
          <w:rFonts w:ascii="Arial" w:eastAsia="Andale Sans UI" w:hAnsi="Arial" w:cs="Arial"/>
          <w:b/>
          <w:bCs/>
          <w:color w:val="auto"/>
          <w:lang w:eastAsia="ja-JP" w:bidi="fa-IR"/>
        </w:rPr>
        <w:t>,</w:t>
      </w:r>
      <w:r w:rsidR="004E0924" w:rsidRPr="00EB7141">
        <w:rPr>
          <w:rFonts w:ascii="Arial" w:eastAsia="Andale Sans UI" w:hAnsi="Arial" w:cs="Arial"/>
          <w:b/>
          <w:bCs/>
          <w:color w:val="auto"/>
          <w:lang w:eastAsia="ja-JP" w:bidi="fa-IR"/>
        </w:rPr>
        <w:t xml:space="preserve"> że w zakresie przedmiotowego zamówienia jednostka nie realizowała wydatków zgodnie z zasadami określonymi w art. 44 ust. 3 ustawy o finansach publicznych, zgodnie z którymi </w:t>
      </w:r>
      <w:r w:rsidR="004E0924" w:rsidRPr="00EB7141">
        <w:rPr>
          <w:rFonts w:ascii="Arial" w:eastAsia="Andale Sans UI" w:hAnsi="Arial" w:cs="Arial"/>
          <w:b/>
          <w:bCs/>
          <w:color w:val="auto"/>
          <w:lang w:eastAsia="ja-JP" w:bidi="fa-IR"/>
        </w:rPr>
        <w:lastRenderedPageBreak/>
        <w:t>wydatki publiczne powinny być dokonywane w sposób celowy i oszczędny, z</w:t>
      </w:r>
      <w:r w:rsidR="00A566C5" w:rsidRPr="00EB7141">
        <w:rPr>
          <w:rFonts w:ascii="Arial" w:eastAsia="Andale Sans UI" w:hAnsi="Arial" w:cs="Arial"/>
          <w:b/>
          <w:bCs/>
          <w:color w:val="auto"/>
          <w:lang w:eastAsia="ja-JP" w:bidi="fa-IR"/>
        </w:rPr>
        <w:t> </w:t>
      </w:r>
      <w:r w:rsidR="004E0924" w:rsidRPr="00EB7141">
        <w:rPr>
          <w:rFonts w:ascii="Arial" w:eastAsia="Andale Sans UI" w:hAnsi="Arial" w:cs="Arial"/>
          <w:b/>
          <w:bCs/>
          <w:color w:val="auto"/>
          <w:lang w:eastAsia="ja-JP" w:bidi="fa-IR"/>
        </w:rPr>
        <w:t xml:space="preserve">zachowaniem zasad uzyskiwania najlepszych efektów z danych nakładów oraz optymalnego doboru metod i środków służących osiągnięciu założonych celów. </w:t>
      </w:r>
    </w:p>
    <w:p w14:paraId="7701F4B0" w14:textId="4A9F5C79" w:rsidR="00895225" w:rsidRPr="00EB7141" w:rsidRDefault="00895225" w:rsidP="00895225">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bCs/>
          <w:color w:val="auto"/>
          <w:lang w:eastAsia="ja-JP" w:bidi="fa-IR"/>
        </w:rPr>
      </w:pPr>
      <w:r w:rsidRPr="00EB7141">
        <w:rPr>
          <w:rFonts w:ascii="Arial" w:eastAsia="Andale Sans UI" w:hAnsi="Arial" w:cs="Arial"/>
          <w:b/>
          <w:bCs/>
          <w:color w:val="auto"/>
          <w:lang w:eastAsia="ja-JP" w:bidi="fa-IR"/>
        </w:rPr>
        <w:t xml:space="preserve"> </w:t>
      </w:r>
      <w:r w:rsidRPr="00EB7141">
        <w:rPr>
          <w:rFonts w:ascii="Arial" w:eastAsia="Andale Sans UI" w:hAnsi="Arial" w:cs="Arial"/>
          <w:bCs/>
          <w:color w:val="auto"/>
          <w:lang w:eastAsia="ja-JP" w:bidi="fa-IR"/>
        </w:rPr>
        <w:tab/>
        <w:t>Weryfikacji poddano wykon</w:t>
      </w:r>
      <w:r w:rsidR="003F58DA" w:rsidRPr="00EB7141">
        <w:rPr>
          <w:rFonts w:ascii="Arial" w:eastAsia="Andale Sans UI" w:hAnsi="Arial" w:cs="Arial"/>
          <w:bCs/>
          <w:color w:val="auto"/>
          <w:lang w:eastAsia="ja-JP" w:bidi="fa-IR"/>
        </w:rPr>
        <w:t>an</w:t>
      </w:r>
      <w:r w:rsidRPr="00EB7141">
        <w:rPr>
          <w:rFonts w:ascii="Arial" w:eastAsia="Andale Sans UI" w:hAnsi="Arial" w:cs="Arial"/>
          <w:bCs/>
          <w:color w:val="auto"/>
          <w:lang w:eastAsia="ja-JP" w:bidi="fa-IR"/>
        </w:rPr>
        <w:t xml:space="preserve">ie ww. umów w konfrontacji z fakturami wystawionymi przez Wykonawcę w okresie od </w:t>
      </w:r>
      <w:r w:rsidR="00CB2F3D" w:rsidRPr="00EB7141">
        <w:rPr>
          <w:rFonts w:ascii="Arial" w:eastAsia="Andale Sans UI" w:hAnsi="Arial" w:cs="Arial"/>
          <w:bCs/>
          <w:color w:val="auto"/>
          <w:lang w:eastAsia="ja-JP" w:bidi="fa-IR"/>
        </w:rPr>
        <w:t>września</w:t>
      </w:r>
      <w:r w:rsidRPr="00EB7141">
        <w:rPr>
          <w:rFonts w:ascii="Arial" w:eastAsia="Andale Sans UI" w:hAnsi="Arial" w:cs="Arial"/>
          <w:bCs/>
          <w:color w:val="auto"/>
          <w:lang w:eastAsia="ja-JP" w:bidi="fa-IR"/>
        </w:rPr>
        <w:t xml:space="preserve"> do </w:t>
      </w:r>
      <w:r w:rsidR="00CB2F3D" w:rsidRPr="00EB7141">
        <w:rPr>
          <w:rFonts w:ascii="Arial" w:eastAsia="Andale Sans UI" w:hAnsi="Arial" w:cs="Arial"/>
          <w:bCs/>
          <w:color w:val="auto"/>
          <w:lang w:eastAsia="ja-JP" w:bidi="fa-IR"/>
        </w:rPr>
        <w:t xml:space="preserve">grudnia </w:t>
      </w:r>
      <w:r w:rsidRPr="00EB7141">
        <w:rPr>
          <w:rFonts w:ascii="Arial" w:eastAsia="Andale Sans UI" w:hAnsi="Arial" w:cs="Arial"/>
          <w:bCs/>
          <w:color w:val="auto"/>
          <w:lang w:eastAsia="ja-JP" w:bidi="fa-IR"/>
        </w:rPr>
        <w:t xml:space="preserve">2023 r. nie stwierdzając nieprawidłowości. </w:t>
      </w:r>
    </w:p>
    <w:p w14:paraId="67161186" w14:textId="1EF4EF06" w:rsidR="00415004" w:rsidRPr="00EB7141" w:rsidRDefault="003C0DBA" w:rsidP="00C94570">
      <w:pPr>
        <w:pStyle w:val="Akapitzlist"/>
        <w:numPr>
          <w:ilvl w:val="0"/>
          <w:numId w:val="30"/>
        </w:numPr>
        <w:tabs>
          <w:tab w:val="left" w:pos="-4678"/>
          <w:tab w:val="left" w:pos="426"/>
        </w:tabs>
        <w:overflowPunct/>
        <w:autoSpaceDE w:val="0"/>
        <w:rPr>
          <w:rFonts w:ascii="Arial" w:hAnsi="Arial" w:cs="Arial"/>
          <w:b/>
          <w:color w:val="auto"/>
          <w:sz w:val="22"/>
          <w:szCs w:val="22"/>
          <w:lang w:val="pl-PL"/>
        </w:rPr>
      </w:pPr>
      <w:r w:rsidRPr="00EB7141">
        <w:rPr>
          <w:rFonts w:ascii="Arial" w:hAnsi="Arial" w:cs="Arial"/>
          <w:b/>
          <w:color w:val="auto"/>
          <w:sz w:val="22"/>
          <w:szCs w:val="22"/>
          <w:lang w:val="pl-PL"/>
        </w:rPr>
        <w:t>Naprawa skoczni w dal.</w:t>
      </w:r>
    </w:p>
    <w:p w14:paraId="622C9797" w14:textId="47442BBC" w:rsidR="00C52F58" w:rsidRPr="00EB7141" w:rsidRDefault="003C0DBA" w:rsidP="003C1AD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Zgodnie z notatką z 16.04.2022 r. „</w:t>
      </w:r>
      <w:r w:rsidRPr="00EB7141">
        <w:rPr>
          <w:rFonts w:ascii="Arial" w:eastAsia="Andale Sans UI" w:hAnsi="Arial" w:cs="Arial"/>
          <w:bCs/>
          <w:i/>
          <w:iCs/>
          <w:color w:val="auto"/>
          <w:lang w:eastAsia="ja-JP" w:bidi="fa-IR"/>
        </w:rPr>
        <w:t>w związku z fatalnym stanem skoczni w dal – zniszczone, zbutwiałe obramowanie zeskoczni, piasek zmieszany z drewnianymi i innymi nieczystościami, częściowo porośnięty trawą</w:t>
      </w:r>
      <w:r w:rsidRPr="00EB7141">
        <w:rPr>
          <w:rFonts w:ascii="Arial" w:eastAsia="Andale Sans UI" w:hAnsi="Arial" w:cs="Arial"/>
          <w:bCs/>
          <w:color w:val="auto"/>
          <w:lang w:eastAsia="ja-JP" w:bidi="fa-IR"/>
        </w:rPr>
        <w:t xml:space="preserve">” podjęto decyzję o jej naprawie. Na wysłane zapytanie ofertowe (którego treści nie zamieszczono w dokumentacji) wpłynęły dwie oferty. Jak wynika z treści notatki wybrano </w:t>
      </w:r>
      <w:r w:rsidR="003F58DA" w:rsidRPr="00EB7141">
        <w:rPr>
          <w:rFonts w:ascii="Arial" w:eastAsia="Andale Sans UI" w:hAnsi="Arial" w:cs="Arial"/>
          <w:bCs/>
          <w:color w:val="auto"/>
          <w:lang w:eastAsia="ja-JP" w:bidi="fa-IR"/>
        </w:rPr>
        <w:t>W</w:t>
      </w:r>
      <w:r w:rsidRPr="00EB7141">
        <w:rPr>
          <w:rFonts w:ascii="Arial" w:eastAsia="Andale Sans UI" w:hAnsi="Arial" w:cs="Arial"/>
          <w:bCs/>
          <w:color w:val="auto"/>
          <w:lang w:eastAsia="ja-JP" w:bidi="fa-IR"/>
        </w:rPr>
        <w:t>ykonawcę</w:t>
      </w:r>
      <w:r w:rsidR="003418EF" w:rsidRPr="00EB7141">
        <w:rPr>
          <w:rFonts w:ascii="Arial" w:eastAsia="Andale Sans UI" w:hAnsi="Arial" w:cs="Arial"/>
          <w:bCs/>
          <w:color w:val="auto"/>
          <w:lang w:eastAsia="ja-JP" w:bidi="fa-IR"/>
        </w:rPr>
        <w:t>,</w:t>
      </w:r>
      <w:r w:rsidRPr="00EB7141">
        <w:rPr>
          <w:rFonts w:ascii="Arial" w:eastAsia="Andale Sans UI" w:hAnsi="Arial" w:cs="Arial"/>
          <w:bCs/>
          <w:color w:val="auto"/>
          <w:lang w:eastAsia="ja-JP" w:bidi="fa-IR"/>
        </w:rPr>
        <w:t xml:space="preserve"> który zaoferował niższą cenę. Weryfikowana dokumentacja zawierała również „notatkę do ustalenia wartości zamówien</w:t>
      </w:r>
      <w:r w:rsidR="00C52F58" w:rsidRPr="00EB7141">
        <w:rPr>
          <w:rFonts w:ascii="Arial" w:eastAsia="Andale Sans UI" w:hAnsi="Arial" w:cs="Arial"/>
          <w:bCs/>
          <w:color w:val="auto"/>
          <w:lang w:eastAsia="ja-JP" w:bidi="fa-IR"/>
        </w:rPr>
        <w:t>ia</w:t>
      </w:r>
      <w:r w:rsidRPr="00EB7141">
        <w:rPr>
          <w:rFonts w:ascii="Arial" w:eastAsia="Andale Sans UI" w:hAnsi="Arial" w:cs="Arial"/>
          <w:bCs/>
          <w:color w:val="auto"/>
          <w:lang w:eastAsia="ja-JP" w:bidi="fa-IR"/>
        </w:rPr>
        <w:t xml:space="preserve">” z 22.04.2022 r. </w:t>
      </w:r>
      <w:r w:rsidR="00C52F58" w:rsidRPr="00EB7141">
        <w:rPr>
          <w:rFonts w:ascii="Arial" w:eastAsia="Andale Sans UI" w:hAnsi="Arial" w:cs="Arial"/>
          <w:bCs/>
          <w:color w:val="auto"/>
          <w:lang w:eastAsia="ja-JP" w:bidi="fa-IR"/>
        </w:rPr>
        <w:t>czy</w:t>
      </w:r>
      <w:r w:rsidR="003418EF" w:rsidRPr="00EB7141">
        <w:rPr>
          <w:rFonts w:ascii="Arial" w:eastAsia="Andale Sans UI" w:hAnsi="Arial" w:cs="Arial"/>
          <w:bCs/>
          <w:color w:val="auto"/>
          <w:lang w:eastAsia="ja-JP" w:bidi="fa-IR"/>
        </w:rPr>
        <w:t>li</w:t>
      </w:r>
      <w:r w:rsidR="00C52F58" w:rsidRPr="00EB7141">
        <w:rPr>
          <w:rFonts w:ascii="Arial" w:eastAsia="Andale Sans UI" w:hAnsi="Arial" w:cs="Arial"/>
          <w:bCs/>
          <w:color w:val="auto"/>
          <w:lang w:eastAsia="ja-JP" w:bidi="fa-IR"/>
        </w:rPr>
        <w:t xml:space="preserve"> po dniu kiedy sporządzono notatkę z wyboru oferty. Jak wynika z treści ww. dokumentu wartość zamówienia netto wynosiła 3 200 zł wobec czego zastosowano procedurę uproszczoną. </w:t>
      </w:r>
      <w:r w:rsidR="00C52F58" w:rsidRPr="00EB7141">
        <w:rPr>
          <w:rFonts w:ascii="Arial" w:eastAsia="Andale Sans UI" w:hAnsi="Arial" w:cs="Arial"/>
          <w:b/>
          <w:color w:val="auto"/>
          <w:lang w:eastAsia="ja-JP" w:bidi="fa-IR"/>
        </w:rPr>
        <w:t xml:space="preserve">Z żadnych dokumentów nie wynika w jaki sposób oszacowano wartość zamówienia i jakie prace </w:t>
      </w:r>
      <w:r w:rsidR="003418EF" w:rsidRPr="00EB7141">
        <w:rPr>
          <w:rFonts w:ascii="Arial" w:eastAsia="Andale Sans UI" w:hAnsi="Arial" w:cs="Arial"/>
          <w:b/>
          <w:color w:val="auto"/>
          <w:lang w:eastAsia="ja-JP" w:bidi="fa-IR"/>
        </w:rPr>
        <w:t>uwzględniono w szacunku</w:t>
      </w:r>
      <w:r w:rsidR="00C52F58" w:rsidRPr="00EB7141">
        <w:rPr>
          <w:rFonts w:ascii="Arial" w:eastAsia="Andale Sans UI" w:hAnsi="Arial" w:cs="Arial"/>
          <w:b/>
          <w:color w:val="auto"/>
          <w:lang w:eastAsia="ja-JP" w:bidi="fa-IR"/>
        </w:rPr>
        <w:t>.</w:t>
      </w:r>
      <w:r w:rsidR="00C52F58" w:rsidRPr="00EB7141">
        <w:rPr>
          <w:rFonts w:ascii="Arial" w:eastAsia="Andale Sans UI" w:hAnsi="Arial" w:cs="Arial"/>
          <w:bCs/>
          <w:color w:val="auto"/>
          <w:lang w:eastAsia="ja-JP" w:bidi="fa-IR"/>
        </w:rPr>
        <w:t xml:space="preserve"> </w:t>
      </w:r>
      <w:r w:rsidR="00E82082" w:rsidRPr="00EB7141">
        <w:rPr>
          <w:rFonts w:ascii="Arial" w:eastAsia="Andale Sans UI" w:hAnsi="Arial" w:cs="Arial"/>
          <w:bCs/>
          <w:color w:val="auto"/>
          <w:lang w:eastAsia="ja-JP" w:bidi="fa-IR"/>
        </w:rPr>
        <w:t xml:space="preserve"> Jak wynika z</w:t>
      </w:r>
      <w:r w:rsidR="00A566C5" w:rsidRPr="00EB7141">
        <w:rPr>
          <w:rFonts w:ascii="Arial" w:eastAsia="Andale Sans UI" w:hAnsi="Arial" w:cs="Arial"/>
          <w:bCs/>
          <w:color w:val="auto"/>
          <w:lang w:eastAsia="ja-JP" w:bidi="fa-IR"/>
        </w:rPr>
        <w:t> </w:t>
      </w:r>
      <w:r w:rsidR="00E82082" w:rsidRPr="00EB7141">
        <w:rPr>
          <w:rFonts w:ascii="Arial" w:eastAsia="Andale Sans UI" w:hAnsi="Arial" w:cs="Arial"/>
          <w:bCs/>
          <w:color w:val="auto"/>
          <w:lang w:eastAsia="ja-JP" w:bidi="fa-IR"/>
        </w:rPr>
        <w:t xml:space="preserve">korespondencji mailowej w ramach naprawy Szkoła przewidziała następujące roboty: wykopanie i wywiezienie piasku, zamontowanie obramowania do zeskoczni, koszt przywozu piasku do zeskoczni  (5 ton). </w:t>
      </w:r>
      <w:r w:rsidR="00C52F58" w:rsidRPr="00EB7141">
        <w:rPr>
          <w:rFonts w:ascii="Arial" w:eastAsia="Andale Sans UI" w:hAnsi="Arial" w:cs="Arial"/>
          <w:bCs/>
          <w:color w:val="auto"/>
          <w:lang w:eastAsia="ja-JP" w:bidi="fa-IR"/>
        </w:rPr>
        <w:t>Zgodnie z wydrukami z poczty mailowej oferta pierwszego z</w:t>
      </w:r>
      <w:r w:rsidR="00A566C5" w:rsidRPr="00EB7141">
        <w:rPr>
          <w:rFonts w:ascii="Arial" w:eastAsia="Andale Sans UI" w:hAnsi="Arial" w:cs="Arial"/>
          <w:bCs/>
          <w:color w:val="auto"/>
          <w:lang w:eastAsia="ja-JP" w:bidi="fa-IR"/>
        </w:rPr>
        <w:t> </w:t>
      </w:r>
      <w:r w:rsidR="00C52F58" w:rsidRPr="00EB7141">
        <w:rPr>
          <w:rFonts w:ascii="Arial" w:eastAsia="Andale Sans UI" w:hAnsi="Arial" w:cs="Arial"/>
          <w:bCs/>
          <w:color w:val="auto"/>
          <w:lang w:eastAsia="ja-JP" w:bidi="fa-IR"/>
        </w:rPr>
        <w:t xml:space="preserve">Wykonawców złożona została w dniu 17.03.2022 r. i obejmowała: </w:t>
      </w:r>
    </w:p>
    <w:p w14:paraId="48C333B0" w14:textId="48F969F7" w:rsidR="00C52F58" w:rsidRPr="00EB7141" w:rsidRDefault="00C52F58" w:rsidP="00C94570">
      <w:pPr>
        <w:pStyle w:val="Akapitzlist"/>
        <w:numPr>
          <w:ilvl w:val="0"/>
          <w:numId w:val="32"/>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wyczyszczenie zeskoczni w dal z piachu i zbutwiałych elementów drewnianych 150 zł</w:t>
      </w:r>
      <w:r w:rsidR="00E82082" w:rsidRPr="00EB7141">
        <w:rPr>
          <w:rFonts w:ascii="Arial" w:hAnsi="Arial" w:cs="Arial"/>
          <w:bCs/>
          <w:color w:val="auto"/>
          <w:sz w:val="22"/>
          <w:szCs w:val="22"/>
          <w:lang w:val="pl-PL"/>
        </w:rPr>
        <w:t xml:space="preserve"> netto </w:t>
      </w:r>
      <w:r w:rsidRPr="00EB7141">
        <w:rPr>
          <w:rFonts w:ascii="Arial" w:hAnsi="Arial" w:cs="Arial"/>
          <w:bCs/>
          <w:color w:val="auto"/>
          <w:sz w:val="22"/>
          <w:szCs w:val="22"/>
          <w:lang w:val="pl-PL"/>
        </w:rPr>
        <w:t>/h +</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dojazd 100 zł</w:t>
      </w:r>
      <w:r w:rsidR="00E82082" w:rsidRPr="00EB7141">
        <w:rPr>
          <w:rFonts w:ascii="Arial" w:hAnsi="Arial" w:cs="Arial"/>
          <w:bCs/>
          <w:color w:val="auto"/>
          <w:sz w:val="22"/>
          <w:szCs w:val="22"/>
          <w:lang w:val="pl-PL"/>
        </w:rPr>
        <w:t xml:space="preserve"> netto</w:t>
      </w:r>
      <w:r w:rsidRPr="00EB7141">
        <w:rPr>
          <w:rFonts w:ascii="Arial" w:hAnsi="Arial" w:cs="Arial"/>
          <w:bCs/>
          <w:color w:val="auto"/>
          <w:sz w:val="22"/>
          <w:szCs w:val="22"/>
          <w:lang w:val="pl-PL"/>
        </w:rPr>
        <w:t>/szt.+</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wywóz ziemi 100</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zł</w:t>
      </w:r>
      <w:r w:rsidR="00E82082" w:rsidRPr="00EB7141">
        <w:rPr>
          <w:rFonts w:ascii="Arial" w:hAnsi="Arial" w:cs="Arial"/>
          <w:bCs/>
          <w:color w:val="auto"/>
          <w:sz w:val="22"/>
          <w:szCs w:val="22"/>
          <w:lang w:val="pl-PL"/>
        </w:rPr>
        <w:t xml:space="preserve"> netto</w:t>
      </w:r>
      <w:r w:rsidRPr="00EB7141">
        <w:rPr>
          <w:rFonts w:ascii="Arial" w:hAnsi="Arial" w:cs="Arial"/>
          <w:bCs/>
          <w:color w:val="auto"/>
          <w:sz w:val="22"/>
          <w:szCs w:val="22"/>
          <w:lang w:val="pl-PL"/>
        </w:rPr>
        <w:t>/t,</w:t>
      </w:r>
    </w:p>
    <w:p w14:paraId="1FBF1FFF" w14:textId="251B9D19" w:rsidR="00C52F58" w:rsidRPr="00EB7141" w:rsidRDefault="00C52F58" w:rsidP="00C94570">
      <w:pPr>
        <w:pStyle w:val="Akapitzlist"/>
        <w:numPr>
          <w:ilvl w:val="0"/>
          <w:numId w:val="32"/>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zamontowanie obramowania do odbicia i zeskoczni 1 000 zł</w:t>
      </w:r>
      <w:r w:rsidR="00E82082" w:rsidRPr="00EB7141">
        <w:rPr>
          <w:rFonts w:ascii="Arial" w:hAnsi="Arial" w:cs="Arial"/>
          <w:bCs/>
          <w:color w:val="auto"/>
          <w:sz w:val="22"/>
          <w:szCs w:val="22"/>
          <w:lang w:val="pl-PL"/>
        </w:rPr>
        <w:t xml:space="preserve"> netto</w:t>
      </w:r>
      <w:r w:rsidRPr="00EB7141">
        <w:rPr>
          <w:rFonts w:ascii="Arial" w:hAnsi="Arial" w:cs="Arial"/>
          <w:bCs/>
          <w:color w:val="auto"/>
          <w:sz w:val="22"/>
          <w:szCs w:val="22"/>
          <w:lang w:val="pl-PL"/>
        </w:rPr>
        <w:t xml:space="preserve"> /8</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rg</w:t>
      </w:r>
    </w:p>
    <w:p w14:paraId="647F10A6" w14:textId="7CD2267E" w:rsidR="00C52F58" w:rsidRPr="00EB7141" w:rsidRDefault="00C52F58" w:rsidP="00C94570">
      <w:pPr>
        <w:pStyle w:val="Akapitzlist"/>
        <w:numPr>
          <w:ilvl w:val="0"/>
          <w:numId w:val="32"/>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piasek do zeskoczni ok. 5 ton 95 zł</w:t>
      </w:r>
      <w:r w:rsidR="00E82082" w:rsidRPr="00EB7141">
        <w:rPr>
          <w:rFonts w:ascii="Arial" w:hAnsi="Arial" w:cs="Arial"/>
          <w:bCs/>
          <w:color w:val="auto"/>
          <w:sz w:val="22"/>
          <w:szCs w:val="22"/>
          <w:lang w:val="pl-PL"/>
        </w:rPr>
        <w:t xml:space="preserve"> netto</w:t>
      </w:r>
      <w:r w:rsidRPr="00EB7141">
        <w:rPr>
          <w:rFonts w:ascii="Arial" w:hAnsi="Arial" w:cs="Arial"/>
          <w:bCs/>
          <w:color w:val="auto"/>
          <w:sz w:val="22"/>
          <w:szCs w:val="22"/>
          <w:lang w:val="pl-PL"/>
        </w:rPr>
        <w:t>/t</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w:t>
      </w:r>
      <w:r w:rsidR="00E82082" w:rsidRPr="00EB7141">
        <w:rPr>
          <w:rFonts w:ascii="Arial" w:hAnsi="Arial" w:cs="Arial"/>
          <w:bCs/>
          <w:color w:val="auto"/>
          <w:sz w:val="22"/>
          <w:szCs w:val="22"/>
          <w:lang w:val="pl-PL"/>
        </w:rPr>
        <w:t xml:space="preserve"> </w:t>
      </w:r>
      <w:r w:rsidRPr="00EB7141">
        <w:rPr>
          <w:rFonts w:ascii="Arial" w:hAnsi="Arial" w:cs="Arial"/>
          <w:bCs/>
          <w:color w:val="auto"/>
          <w:sz w:val="22"/>
          <w:szCs w:val="22"/>
          <w:lang w:val="pl-PL"/>
        </w:rPr>
        <w:t>transport 120</w:t>
      </w:r>
      <w:r w:rsidR="00E82082" w:rsidRPr="00EB7141">
        <w:rPr>
          <w:rFonts w:ascii="Arial" w:hAnsi="Arial" w:cs="Arial"/>
          <w:bCs/>
          <w:color w:val="auto"/>
          <w:sz w:val="22"/>
          <w:szCs w:val="22"/>
          <w:lang w:val="pl-PL"/>
        </w:rPr>
        <w:t xml:space="preserve"> zł netto</w:t>
      </w:r>
      <w:r w:rsidRPr="00EB7141">
        <w:rPr>
          <w:rFonts w:ascii="Arial" w:hAnsi="Arial" w:cs="Arial"/>
          <w:bCs/>
          <w:color w:val="auto"/>
          <w:sz w:val="22"/>
          <w:szCs w:val="22"/>
          <w:lang w:val="pl-PL"/>
        </w:rPr>
        <w:t xml:space="preserve">/szt. </w:t>
      </w:r>
    </w:p>
    <w:p w14:paraId="231224D9" w14:textId="31D98590" w:rsidR="005D0F2D" w:rsidRPr="00EB7141" w:rsidRDefault="005D0F2D" w:rsidP="005D0F2D">
      <w:pPr>
        <w:pStyle w:val="Akapitzlist"/>
        <w:tabs>
          <w:tab w:val="left" w:pos="-4678"/>
          <w:tab w:val="left" w:pos="426"/>
        </w:tabs>
        <w:overflowPunct/>
        <w:autoSpaceDE w:val="0"/>
        <w:rPr>
          <w:rFonts w:ascii="Arial" w:hAnsi="Arial" w:cs="Arial"/>
          <w:bCs/>
          <w:color w:val="auto"/>
          <w:sz w:val="22"/>
          <w:szCs w:val="22"/>
          <w:u w:val="single"/>
          <w:lang w:val="pl-PL"/>
        </w:rPr>
      </w:pPr>
      <w:r w:rsidRPr="00EB7141">
        <w:rPr>
          <w:rFonts w:ascii="Arial" w:hAnsi="Arial" w:cs="Arial"/>
          <w:bCs/>
          <w:color w:val="auto"/>
          <w:sz w:val="22"/>
          <w:szCs w:val="22"/>
          <w:u w:val="single"/>
          <w:lang w:val="pl-PL"/>
        </w:rPr>
        <w:t xml:space="preserve">Oferta nie zawierała zakupu elementów do obramowania  odbicia </w:t>
      </w:r>
      <w:r w:rsidR="006E5F9F" w:rsidRPr="00EB7141">
        <w:rPr>
          <w:rFonts w:ascii="Arial" w:hAnsi="Arial" w:cs="Arial"/>
          <w:bCs/>
          <w:color w:val="auto"/>
          <w:sz w:val="22"/>
          <w:szCs w:val="22"/>
          <w:u w:val="single"/>
          <w:lang w:val="pl-PL"/>
        </w:rPr>
        <w:t xml:space="preserve">i </w:t>
      </w:r>
      <w:r w:rsidRPr="00EB7141">
        <w:rPr>
          <w:rFonts w:ascii="Arial" w:hAnsi="Arial" w:cs="Arial"/>
          <w:bCs/>
          <w:color w:val="auto"/>
          <w:sz w:val="22"/>
          <w:szCs w:val="22"/>
          <w:u w:val="single"/>
          <w:lang w:val="pl-PL"/>
        </w:rPr>
        <w:t>zeskoczni.</w:t>
      </w:r>
    </w:p>
    <w:p w14:paraId="3278F6CC" w14:textId="0AB45902" w:rsidR="00E82082" w:rsidRPr="00EB7141" w:rsidRDefault="00E82082" w:rsidP="003C1AD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B7141">
        <w:rPr>
          <w:rFonts w:ascii="Arial" w:eastAsia="Andale Sans UI" w:hAnsi="Arial" w:cs="Arial"/>
          <w:bCs/>
          <w:color w:val="auto"/>
          <w:lang w:eastAsia="ja-JP" w:bidi="fa-IR"/>
        </w:rPr>
        <w:t>Oferta drugie</w:t>
      </w:r>
      <w:r w:rsidR="003418EF" w:rsidRPr="00EB7141">
        <w:rPr>
          <w:rFonts w:ascii="Arial" w:eastAsia="Andale Sans UI" w:hAnsi="Arial" w:cs="Arial"/>
          <w:bCs/>
          <w:color w:val="auto"/>
          <w:lang w:eastAsia="ja-JP" w:bidi="fa-IR"/>
        </w:rPr>
        <w:t>go</w:t>
      </w:r>
      <w:r w:rsidRPr="00EB7141">
        <w:rPr>
          <w:rFonts w:ascii="Arial" w:eastAsia="Andale Sans UI" w:hAnsi="Arial" w:cs="Arial"/>
          <w:bCs/>
          <w:color w:val="auto"/>
          <w:lang w:eastAsia="ja-JP" w:bidi="fa-IR"/>
        </w:rPr>
        <w:t xml:space="preserve"> Wykonawcy przesłana na maila  </w:t>
      </w:r>
      <w:r w:rsidR="00C52F58" w:rsidRPr="00EB7141">
        <w:rPr>
          <w:rFonts w:ascii="Arial" w:eastAsia="Andale Sans UI" w:hAnsi="Arial" w:cs="Arial"/>
          <w:bCs/>
          <w:color w:val="auto"/>
          <w:lang w:eastAsia="ja-JP" w:bidi="fa-IR"/>
        </w:rPr>
        <w:t xml:space="preserve">29.03.2022 r. obejmowała następujący zakres prac: </w:t>
      </w:r>
    </w:p>
    <w:p w14:paraId="35E09BEA" w14:textId="77777777" w:rsidR="00E82082" w:rsidRPr="00EB7141" w:rsidRDefault="00C52F58" w:rsidP="00C94570">
      <w:pPr>
        <w:pStyle w:val="Akapitzlist"/>
        <w:numPr>
          <w:ilvl w:val="0"/>
          <w:numId w:val="33"/>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 xml:space="preserve">usługa koparko – ładowarką 140 zł netto/h, </w:t>
      </w:r>
    </w:p>
    <w:p w14:paraId="5A45AC18" w14:textId="77777777" w:rsidR="00E82082" w:rsidRPr="00EB7141" w:rsidRDefault="00C52F58" w:rsidP="00C94570">
      <w:pPr>
        <w:pStyle w:val="Akapitzlist"/>
        <w:numPr>
          <w:ilvl w:val="0"/>
          <w:numId w:val="33"/>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 xml:space="preserve">wywóz ziemi 100 zł netto/tonę, </w:t>
      </w:r>
    </w:p>
    <w:p w14:paraId="060DF1BF" w14:textId="77777777" w:rsidR="00E82082" w:rsidRPr="00EB7141" w:rsidRDefault="00C52F58" w:rsidP="00C94570">
      <w:pPr>
        <w:pStyle w:val="Akapitzlist"/>
        <w:numPr>
          <w:ilvl w:val="0"/>
          <w:numId w:val="33"/>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 xml:space="preserve">piasek do piaskownicy 85 zł netto/tonę + transport 100 zł netto, </w:t>
      </w:r>
    </w:p>
    <w:p w14:paraId="3FBA4E63" w14:textId="3DE7F0CE" w:rsidR="009F5B4E" w:rsidRPr="00EB7141" w:rsidRDefault="00C52F58" w:rsidP="00C94570">
      <w:pPr>
        <w:pStyle w:val="Akapitzlist"/>
        <w:numPr>
          <w:ilvl w:val="0"/>
          <w:numId w:val="33"/>
        </w:numPr>
        <w:tabs>
          <w:tab w:val="left" w:pos="-4678"/>
          <w:tab w:val="left" w:pos="426"/>
        </w:tabs>
        <w:overflowPunct/>
        <w:autoSpaceDE w:val="0"/>
        <w:rPr>
          <w:rFonts w:ascii="Arial" w:hAnsi="Arial" w:cs="Arial"/>
          <w:bCs/>
          <w:color w:val="auto"/>
          <w:sz w:val="22"/>
          <w:szCs w:val="22"/>
          <w:lang w:val="pl-PL"/>
        </w:rPr>
      </w:pPr>
      <w:r w:rsidRPr="00EB7141">
        <w:rPr>
          <w:rFonts w:ascii="Arial" w:hAnsi="Arial" w:cs="Arial"/>
          <w:bCs/>
          <w:color w:val="auto"/>
          <w:sz w:val="22"/>
          <w:szCs w:val="22"/>
          <w:lang w:val="pl-PL"/>
        </w:rPr>
        <w:t xml:space="preserve">montaż obramowania do odbicia i zeskoczni wraz z materiałem 1 500 zł netto. </w:t>
      </w:r>
    </w:p>
    <w:p w14:paraId="5C37E824" w14:textId="187C772C" w:rsidR="00647FB8" w:rsidRPr="00EB7141" w:rsidRDefault="00F43191" w:rsidP="006E5F9F">
      <w:pPr>
        <w:tabs>
          <w:tab w:val="left" w:pos="-4678"/>
          <w:tab w:val="left" w:pos="426"/>
        </w:tabs>
        <w:overflowPunct/>
        <w:autoSpaceDE w:val="0"/>
        <w:spacing w:line="360" w:lineRule="auto"/>
        <w:jc w:val="both"/>
        <w:rPr>
          <w:rFonts w:ascii="Arial" w:hAnsi="Arial" w:cs="Arial"/>
          <w:bCs/>
          <w:color w:val="auto"/>
        </w:rPr>
      </w:pPr>
      <w:r w:rsidRPr="00EB7141">
        <w:rPr>
          <w:rFonts w:ascii="Arial" w:hAnsi="Arial" w:cs="Arial"/>
          <w:bCs/>
          <w:color w:val="auto"/>
        </w:rPr>
        <w:t>Przyjmując w celu</w:t>
      </w:r>
      <w:r w:rsidR="006E5F9F" w:rsidRPr="00EB7141">
        <w:rPr>
          <w:rFonts w:ascii="Arial" w:hAnsi="Arial" w:cs="Arial"/>
          <w:bCs/>
          <w:color w:val="auto"/>
        </w:rPr>
        <w:t xml:space="preserve"> porównania ofert, że wyczyszczenie istniejącej zeskoczni zajmie  5 h, a</w:t>
      </w:r>
      <w:r w:rsidR="001D53C3" w:rsidRPr="00EB7141">
        <w:rPr>
          <w:rFonts w:ascii="Arial" w:hAnsi="Arial" w:cs="Arial"/>
          <w:bCs/>
          <w:color w:val="auto"/>
        </w:rPr>
        <w:t> </w:t>
      </w:r>
      <w:r w:rsidR="006E5F9F" w:rsidRPr="00EB7141">
        <w:rPr>
          <w:rFonts w:ascii="Arial" w:hAnsi="Arial" w:cs="Arial"/>
          <w:bCs/>
          <w:color w:val="auto"/>
        </w:rPr>
        <w:t xml:space="preserve">waga ziemi do wywiezienia wyniesie 10 t,  wartość pierwszej oferty wynosiłaby 3 445 zł netto </w:t>
      </w:r>
      <w:r w:rsidR="006E5F9F" w:rsidRPr="00EB7141">
        <w:rPr>
          <w:rFonts w:ascii="Arial" w:hAnsi="Arial" w:cs="Arial"/>
          <w:bCs/>
          <w:color w:val="auto"/>
          <w:u w:val="single"/>
        </w:rPr>
        <w:t>bez materiału</w:t>
      </w:r>
      <w:r w:rsidR="006E5F9F" w:rsidRPr="00EB7141">
        <w:rPr>
          <w:rFonts w:ascii="Arial" w:hAnsi="Arial" w:cs="Arial"/>
          <w:bCs/>
          <w:color w:val="auto"/>
        </w:rPr>
        <w:t xml:space="preserve">, a wartość drugiej oferty wynosiłaby 3 725 zł netto </w:t>
      </w:r>
      <w:r w:rsidR="006E5F9F" w:rsidRPr="00EB7141">
        <w:rPr>
          <w:rFonts w:ascii="Arial" w:hAnsi="Arial" w:cs="Arial"/>
          <w:bCs/>
          <w:color w:val="auto"/>
          <w:u w:val="single"/>
        </w:rPr>
        <w:t>z materiałem</w:t>
      </w:r>
      <w:r w:rsidR="006E5F9F" w:rsidRPr="00EB7141">
        <w:rPr>
          <w:rFonts w:ascii="Arial" w:hAnsi="Arial" w:cs="Arial"/>
          <w:bCs/>
          <w:color w:val="auto"/>
        </w:rPr>
        <w:t xml:space="preserve">. Powyższa kalkulacja nie może </w:t>
      </w:r>
      <w:r w:rsidR="002410F4" w:rsidRPr="00EB7141">
        <w:rPr>
          <w:rFonts w:ascii="Arial" w:hAnsi="Arial" w:cs="Arial"/>
          <w:bCs/>
          <w:color w:val="auto"/>
        </w:rPr>
        <w:t xml:space="preserve">zatem </w:t>
      </w:r>
      <w:r w:rsidR="006E5F9F" w:rsidRPr="00EB7141">
        <w:rPr>
          <w:rFonts w:ascii="Arial" w:hAnsi="Arial" w:cs="Arial"/>
          <w:bCs/>
          <w:color w:val="auto"/>
        </w:rPr>
        <w:t xml:space="preserve">stanowić podstawy do porównania ofert. Ponieważ </w:t>
      </w:r>
      <w:r w:rsidR="006E5F9F" w:rsidRPr="00EB7141">
        <w:rPr>
          <w:rFonts w:ascii="Arial" w:hAnsi="Arial" w:cs="Arial"/>
          <w:bCs/>
          <w:color w:val="auto"/>
        </w:rPr>
        <w:lastRenderedPageBreak/>
        <w:t>w</w:t>
      </w:r>
      <w:r w:rsidR="001D53C3" w:rsidRPr="00EB7141">
        <w:rPr>
          <w:rFonts w:ascii="Arial" w:hAnsi="Arial" w:cs="Arial"/>
          <w:bCs/>
          <w:color w:val="auto"/>
        </w:rPr>
        <w:t> </w:t>
      </w:r>
      <w:r w:rsidR="006E5F9F" w:rsidRPr="00EB7141">
        <w:rPr>
          <w:rFonts w:ascii="Arial" w:hAnsi="Arial" w:cs="Arial"/>
          <w:bCs/>
          <w:color w:val="auto"/>
        </w:rPr>
        <w:t>przedmiotowym postępowaniu nie sporządzono opisu przedmiotu zamówienia, nie sposób ustalić ile materiału było potrzebne do obramowania odbicia i zeskoczni i jaki wpływ</w:t>
      </w:r>
      <w:r w:rsidR="002410F4" w:rsidRPr="00EB7141">
        <w:rPr>
          <w:rFonts w:ascii="Arial" w:hAnsi="Arial" w:cs="Arial"/>
          <w:bCs/>
          <w:color w:val="auto"/>
        </w:rPr>
        <w:t xml:space="preserve"> ta cena ma </w:t>
      </w:r>
      <w:r w:rsidR="006E5F9F" w:rsidRPr="00EB7141">
        <w:rPr>
          <w:rFonts w:ascii="Arial" w:hAnsi="Arial" w:cs="Arial"/>
          <w:bCs/>
          <w:color w:val="auto"/>
        </w:rPr>
        <w:t xml:space="preserve"> na wartość całej oferty. </w:t>
      </w:r>
      <w:r w:rsidR="006E5F9F" w:rsidRPr="00EB7141">
        <w:rPr>
          <w:rFonts w:ascii="Arial" w:hAnsi="Arial" w:cs="Arial"/>
          <w:b/>
          <w:color w:val="auto"/>
        </w:rPr>
        <w:t>Pomimo wskazanych nieścisłości</w:t>
      </w:r>
      <w:r w:rsidR="002410F4" w:rsidRPr="00EB7141">
        <w:rPr>
          <w:rFonts w:ascii="Arial" w:hAnsi="Arial" w:cs="Arial"/>
          <w:b/>
          <w:color w:val="auto"/>
        </w:rPr>
        <w:t xml:space="preserve"> pracownik szkoły</w:t>
      </w:r>
      <w:r w:rsidR="006E5F9F" w:rsidRPr="00EB7141">
        <w:rPr>
          <w:rFonts w:ascii="Arial" w:hAnsi="Arial" w:cs="Arial"/>
          <w:b/>
          <w:color w:val="auto"/>
        </w:rPr>
        <w:t xml:space="preserve"> porównał powyższe oferty </w:t>
      </w:r>
      <w:r w:rsidR="003418EF" w:rsidRPr="00EB7141">
        <w:rPr>
          <w:rFonts w:ascii="Arial" w:hAnsi="Arial" w:cs="Arial"/>
          <w:b/>
          <w:color w:val="auto"/>
        </w:rPr>
        <w:t>uznając, za korzystniejszą ofertę złożoną przez drugiego Wykonawcę</w:t>
      </w:r>
      <w:r w:rsidR="003418EF" w:rsidRPr="00EB7141">
        <w:rPr>
          <w:rFonts w:ascii="Arial" w:hAnsi="Arial" w:cs="Arial"/>
          <w:bCs/>
          <w:color w:val="auto"/>
        </w:rPr>
        <w:t xml:space="preserve">. Do dokumentacji załączono dwie faktury z 22.04.2022 r.  wystawione przez wybranego Wykonawcę. Faktura nr FV/2022/4/2 na kwotę 950 zł netto = 1 168,50 zł brutto za zakup </w:t>
      </w:r>
      <w:r w:rsidR="003418EF" w:rsidRPr="00EB7141">
        <w:rPr>
          <w:rFonts w:ascii="Arial" w:hAnsi="Arial" w:cs="Arial"/>
          <w:b/>
          <w:color w:val="auto"/>
        </w:rPr>
        <w:t xml:space="preserve">10 ton </w:t>
      </w:r>
      <w:r w:rsidR="002410F4" w:rsidRPr="00EB7141">
        <w:rPr>
          <w:rFonts w:ascii="Arial" w:hAnsi="Arial" w:cs="Arial"/>
          <w:b/>
          <w:color w:val="auto"/>
        </w:rPr>
        <w:t xml:space="preserve">piasku </w:t>
      </w:r>
      <w:r w:rsidR="003418EF" w:rsidRPr="00EB7141">
        <w:rPr>
          <w:rFonts w:ascii="Arial" w:hAnsi="Arial" w:cs="Arial"/>
          <w:b/>
          <w:color w:val="auto"/>
        </w:rPr>
        <w:t>(pomimo, że zapytanie dotyczyło 5 ton piasku)</w:t>
      </w:r>
      <w:r w:rsidR="003418EF" w:rsidRPr="00EB7141">
        <w:rPr>
          <w:rFonts w:ascii="Arial" w:hAnsi="Arial" w:cs="Arial"/>
          <w:bCs/>
          <w:color w:val="auto"/>
        </w:rPr>
        <w:t xml:space="preserve"> i jego transport. Faktura FV/2022/4/1 na kwotę 3 200 zł netto = 3 936 zł brutto za 5 h pracy koparko- ładowarką, wywóz 10 ton ziemi oraz montaż obramowania do odbicia i zeskoczni wraz z</w:t>
      </w:r>
      <w:r w:rsidR="00A566C5" w:rsidRPr="00EB7141">
        <w:rPr>
          <w:rFonts w:ascii="Arial" w:hAnsi="Arial" w:cs="Arial"/>
          <w:bCs/>
          <w:color w:val="auto"/>
        </w:rPr>
        <w:t> </w:t>
      </w:r>
      <w:r w:rsidR="003418EF" w:rsidRPr="00EB7141">
        <w:rPr>
          <w:rFonts w:ascii="Arial" w:hAnsi="Arial" w:cs="Arial"/>
          <w:bCs/>
          <w:color w:val="auto"/>
        </w:rPr>
        <w:t xml:space="preserve">materiałem. </w:t>
      </w:r>
    </w:p>
    <w:p w14:paraId="43B436DB" w14:textId="4DEA97B2" w:rsidR="006B7D5F" w:rsidRPr="00EB7141" w:rsidRDefault="006B7D5F" w:rsidP="00E813DA">
      <w:pPr>
        <w:pStyle w:val="Akapitzlist"/>
        <w:numPr>
          <w:ilvl w:val="1"/>
          <w:numId w:val="2"/>
        </w:numPr>
        <w:tabs>
          <w:tab w:val="left" w:pos="426"/>
        </w:tabs>
        <w:rPr>
          <w:rFonts w:ascii="Arial" w:hAnsi="Arial" w:cs="Arial"/>
          <w:b/>
          <w:bCs/>
          <w:color w:val="auto"/>
          <w:sz w:val="22"/>
          <w:szCs w:val="22"/>
          <w:lang w:val="pl-PL"/>
        </w:rPr>
      </w:pPr>
      <w:r w:rsidRPr="00EB7141">
        <w:rPr>
          <w:rFonts w:ascii="Arial" w:hAnsi="Arial" w:cs="Arial"/>
          <w:b/>
          <w:bCs/>
          <w:color w:val="auto"/>
          <w:sz w:val="22"/>
          <w:szCs w:val="22"/>
          <w:lang w:val="pl-PL"/>
        </w:rPr>
        <w:t>Gospodarka majątkiem trwałym i inwentaryzacja</w:t>
      </w:r>
    </w:p>
    <w:p w14:paraId="2A16F220" w14:textId="0B9D58AD" w:rsidR="00AB2A05" w:rsidRPr="00EB7141"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EB7141">
        <w:rPr>
          <w:rFonts w:ascii="Arial" w:eastAsia="Andale Sans UI" w:hAnsi="Arial" w:cs="Arial"/>
          <w:color w:val="auto"/>
          <w:lang w:eastAsia="ar-SA" w:bidi="fa-IR"/>
        </w:rPr>
        <w:t>Wartość majątku jednostki wg stanu na dzień 31.12.202</w:t>
      </w:r>
      <w:r w:rsidR="00DA5774" w:rsidRPr="00EB7141">
        <w:rPr>
          <w:rFonts w:ascii="Arial" w:eastAsia="Andale Sans UI" w:hAnsi="Arial" w:cs="Arial"/>
          <w:color w:val="auto"/>
          <w:lang w:eastAsia="ar-SA" w:bidi="fa-IR"/>
        </w:rPr>
        <w:t>3</w:t>
      </w:r>
      <w:r w:rsidRPr="00EB7141">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89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EB7141" w:rsidRPr="00EB7141" w14:paraId="22996850" w14:textId="77777777" w:rsidTr="005B161A">
        <w:trPr>
          <w:trHeight w:val="340"/>
          <w:jc w:val="center"/>
        </w:trPr>
        <w:tc>
          <w:tcPr>
            <w:tcW w:w="7278" w:type="dxa"/>
            <w:vAlign w:val="center"/>
          </w:tcPr>
          <w:p w14:paraId="4D537829" w14:textId="77777777"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011-000 – grunty</w:t>
            </w:r>
          </w:p>
        </w:tc>
        <w:tc>
          <w:tcPr>
            <w:tcW w:w="1623" w:type="dxa"/>
            <w:vAlign w:val="center"/>
          </w:tcPr>
          <w:p w14:paraId="1635A220" w14:textId="28113CC7"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7</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018</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960,02</w:t>
            </w:r>
          </w:p>
        </w:tc>
      </w:tr>
      <w:tr w:rsidR="00EB7141" w:rsidRPr="00EB7141" w14:paraId="16B9E246" w14:textId="77777777" w:rsidTr="005B161A">
        <w:trPr>
          <w:trHeight w:val="340"/>
          <w:jc w:val="center"/>
        </w:trPr>
        <w:tc>
          <w:tcPr>
            <w:tcW w:w="7278" w:type="dxa"/>
            <w:vAlign w:val="center"/>
          </w:tcPr>
          <w:p w14:paraId="724391DC" w14:textId="77777777"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011-001 – budynki i lokale</w:t>
            </w:r>
          </w:p>
        </w:tc>
        <w:tc>
          <w:tcPr>
            <w:tcW w:w="1623" w:type="dxa"/>
            <w:vAlign w:val="center"/>
          </w:tcPr>
          <w:p w14:paraId="253FAC18" w14:textId="524EE162"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5</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952</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310,06</w:t>
            </w:r>
          </w:p>
        </w:tc>
      </w:tr>
      <w:tr w:rsidR="00EB7141" w:rsidRPr="00EB7141" w14:paraId="41283B37" w14:textId="77777777" w:rsidTr="005B161A">
        <w:trPr>
          <w:trHeight w:val="340"/>
          <w:jc w:val="center"/>
        </w:trPr>
        <w:tc>
          <w:tcPr>
            <w:tcW w:w="7278" w:type="dxa"/>
            <w:vAlign w:val="center"/>
          </w:tcPr>
          <w:p w14:paraId="742A4AD4" w14:textId="77777777"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011-002 – obiekty inżynierii lądowej i wodnej</w:t>
            </w:r>
          </w:p>
        </w:tc>
        <w:tc>
          <w:tcPr>
            <w:tcW w:w="1623" w:type="dxa"/>
            <w:vAlign w:val="center"/>
          </w:tcPr>
          <w:p w14:paraId="15859816" w14:textId="78ACFB49"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1</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097</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892,73</w:t>
            </w:r>
          </w:p>
        </w:tc>
      </w:tr>
      <w:tr w:rsidR="00EB7141" w:rsidRPr="00EB7141" w14:paraId="041BBB16" w14:textId="77777777" w:rsidTr="005B161A">
        <w:trPr>
          <w:trHeight w:val="340"/>
          <w:jc w:val="center"/>
        </w:trPr>
        <w:tc>
          <w:tcPr>
            <w:tcW w:w="7278" w:type="dxa"/>
            <w:vAlign w:val="center"/>
          </w:tcPr>
          <w:p w14:paraId="3F7481CD" w14:textId="77777777"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011–004 – maszyny, urządzenia i aparaty ogólnego zastosowania</w:t>
            </w:r>
          </w:p>
        </w:tc>
        <w:tc>
          <w:tcPr>
            <w:tcW w:w="1623" w:type="dxa"/>
            <w:vAlign w:val="center"/>
          </w:tcPr>
          <w:p w14:paraId="73A4609F" w14:textId="349B599A"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7</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280,11</w:t>
            </w:r>
          </w:p>
        </w:tc>
      </w:tr>
      <w:tr w:rsidR="00EB7141" w:rsidRPr="00EB7141" w14:paraId="6A6ADEDA" w14:textId="77777777" w:rsidTr="005B161A">
        <w:trPr>
          <w:trHeight w:val="340"/>
          <w:jc w:val="center"/>
        </w:trPr>
        <w:tc>
          <w:tcPr>
            <w:tcW w:w="7278" w:type="dxa"/>
            <w:vAlign w:val="center"/>
          </w:tcPr>
          <w:p w14:paraId="3C9F1326" w14:textId="2546D067" w:rsidR="009F7F47" w:rsidRPr="00EB7141" w:rsidRDefault="009F7F47"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 xml:space="preserve">011–005 – </w:t>
            </w:r>
            <w:r w:rsidR="000A2476" w:rsidRPr="00EB7141">
              <w:rPr>
                <w:rFonts w:ascii="Arial" w:eastAsia="Andale Sans UI" w:hAnsi="Arial" w:cs="Arial"/>
                <w:color w:val="auto"/>
                <w:sz w:val="22"/>
                <w:lang w:eastAsia="ja-JP" w:bidi="fa-IR"/>
              </w:rPr>
              <w:t>maszyny, urządzeni i aparaty specjalistyczne</w:t>
            </w:r>
          </w:p>
        </w:tc>
        <w:tc>
          <w:tcPr>
            <w:tcW w:w="1623" w:type="dxa"/>
            <w:vAlign w:val="center"/>
          </w:tcPr>
          <w:p w14:paraId="3DAE7FD5" w14:textId="4BCF88BA" w:rsidR="009F7F47"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32</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824,01</w:t>
            </w:r>
          </w:p>
        </w:tc>
      </w:tr>
      <w:tr w:rsidR="00EB7141" w:rsidRPr="00EB7141" w14:paraId="0DC44E79" w14:textId="77777777" w:rsidTr="005B161A">
        <w:trPr>
          <w:trHeight w:val="340"/>
          <w:jc w:val="center"/>
        </w:trPr>
        <w:tc>
          <w:tcPr>
            <w:tcW w:w="7278" w:type="dxa"/>
            <w:vAlign w:val="center"/>
          </w:tcPr>
          <w:p w14:paraId="36E4F044" w14:textId="2CD89B6F"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011–00</w:t>
            </w:r>
            <w:r w:rsidR="00C47EE6" w:rsidRPr="00EB7141">
              <w:rPr>
                <w:rFonts w:ascii="Arial" w:eastAsia="Andale Sans UI" w:hAnsi="Arial" w:cs="Arial"/>
                <w:color w:val="auto"/>
                <w:sz w:val="22"/>
                <w:lang w:eastAsia="ja-JP" w:bidi="fa-IR"/>
              </w:rPr>
              <w:t>6</w:t>
            </w:r>
            <w:r w:rsidRPr="00EB7141">
              <w:rPr>
                <w:rFonts w:ascii="Arial" w:eastAsia="Andale Sans UI" w:hAnsi="Arial" w:cs="Arial"/>
                <w:color w:val="auto"/>
                <w:sz w:val="22"/>
                <w:lang w:eastAsia="ja-JP" w:bidi="fa-IR"/>
              </w:rPr>
              <w:t xml:space="preserve"> –</w:t>
            </w:r>
            <w:r w:rsidR="00C47EE6" w:rsidRPr="00EB7141">
              <w:rPr>
                <w:rFonts w:ascii="Arial" w:eastAsia="Andale Sans UI" w:hAnsi="Arial" w:cs="Arial"/>
                <w:color w:val="auto"/>
                <w:sz w:val="22"/>
                <w:lang w:eastAsia="ja-JP" w:bidi="fa-IR"/>
              </w:rPr>
              <w:t xml:space="preserve"> </w:t>
            </w:r>
            <w:r w:rsidRPr="00EB7141">
              <w:rPr>
                <w:rFonts w:ascii="Arial" w:eastAsia="Andale Sans UI" w:hAnsi="Arial" w:cs="Arial"/>
                <w:color w:val="auto"/>
                <w:sz w:val="22"/>
                <w:lang w:eastAsia="ja-JP" w:bidi="fa-IR"/>
              </w:rPr>
              <w:t xml:space="preserve">urządzenia </w:t>
            </w:r>
            <w:r w:rsidR="00C47EE6" w:rsidRPr="00EB7141">
              <w:rPr>
                <w:rFonts w:ascii="Arial" w:eastAsia="Andale Sans UI" w:hAnsi="Arial" w:cs="Arial"/>
                <w:color w:val="auto"/>
                <w:sz w:val="22"/>
                <w:lang w:eastAsia="ja-JP" w:bidi="fa-IR"/>
              </w:rPr>
              <w:t>techniczne</w:t>
            </w:r>
          </w:p>
        </w:tc>
        <w:tc>
          <w:tcPr>
            <w:tcW w:w="1623" w:type="dxa"/>
            <w:vAlign w:val="center"/>
          </w:tcPr>
          <w:p w14:paraId="07E2402A" w14:textId="789569B7"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16</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170,00</w:t>
            </w:r>
          </w:p>
        </w:tc>
      </w:tr>
      <w:tr w:rsidR="00EB7141" w:rsidRPr="00EB7141" w14:paraId="32345CD3" w14:textId="77777777" w:rsidTr="005B161A">
        <w:trPr>
          <w:trHeight w:val="340"/>
          <w:jc w:val="center"/>
        </w:trPr>
        <w:tc>
          <w:tcPr>
            <w:tcW w:w="7278" w:type="dxa"/>
            <w:vAlign w:val="center"/>
          </w:tcPr>
          <w:p w14:paraId="1839D5D3" w14:textId="77777777" w:rsidR="00AB2A05" w:rsidRPr="00EB7141" w:rsidRDefault="00AB2A05" w:rsidP="005B161A">
            <w:pPr>
              <w:pStyle w:val="Akapitzlist"/>
              <w:numPr>
                <w:ilvl w:val="0"/>
                <w:numId w:val="7"/>
              </w:numPr>
              <w:tabs>
                <w:tab w:val="left" w:pos="321"/>
              </w:tabs>
              <w:spacing w:line="240" w:lineRule="auto"/>
              <w:ind w:left="321" w:hanging="426"/>
              <w:rPr>
                <w:rFonts w:ascii="Arial" w:hAnsi="Arial" w:cs="Arial"/>
                <w:color w:val="auto"/>
                <w:sz w:val="22"/>
                <w:szCs w:val="22"/>
                <w:lang w:val="pl-PL"/>
              </w:rPr>
            </w:pPr>
            <w:r w:rsidRPr="00EB7141">
              <w:rPr>
                <w:rFonts w:ascii="Arial" w:hAnsi="Arial" w:cs="Arial"/>
                <w:color w:val="auto"/>
                <w:sz w:val="22"/>
                <w:szCs w:val="22"/>
                <w:lang w:val="pl-PL"/>
              </w:rPr>
              <w:t>011-008 – narzędzia, przyrządy, ruchomości i wyposażenie</w:t>
            </w:r>
          </w:p>
        </w:tc>
        <w:tc>
          <w:tcPr>
            <w:tcW w:w="1623" w:type="dxa"/>
            <w:vAlign w:val="center"/>
          </w:tcPr>
          <w:p w14:paraId="7DCCBB24" w14:textId="7E503645" w:rsidR="00AB2A05" w:rsidRPr="00EB7141" w:rsidRDefault="00DA5774"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264</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219,46</w:t>
            </w:r>
          </w:p>
        </w:tc>
      </w:tr>
      <w:tr w:rsidR="00EB7141" w:rsidRPr="00EB7141" w14:paraId="70A54203" w14:textId="77777777" w:rsidTr="005B161A">
        <w:trPr>
          <w:trHeight w:val="340"/>
          <w:jc w:val="center"/>
        </w:trPr>
        <w:tc>
          <w:tcPr>
            <w:tcW w:w="7278" w:type="dxa"/>
            <w:vAlign w:val="center"/>
          </w:tcPr>
          <w:p w14:paraId="1DD9D12A" w14:textId="77777777" w:rsidR="00AB2A05" w:rsidRPr="00EB7141"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EB7141">
              <w:rPr>
                <w:rFonts w:ascii="Arial" w:eastAsia="Andale Sans UI" w:hAnsi="Arial" w:cs="Arial"/>
                <w:b/>
                <w:color w:val="auto"/>
                <w:sz w:val="22"/>
                <w:lang w:eastAsia="ja-JP" w:bidi="fa-IR"/>
              </w:rPr>
              <w:t>Razem 011:</w:t>
            </w:r>
          </w:p>
        </w:tc>
        <w:tc>
          <w:tcPr>
            <w:tcW w:w="1623" w:type="dxa"/>
            <w:vAlign w:val="center"/>
          </w:tcPr>
          <w:p w14:paraId="4839E8D0" w14:textId="71E096AC" w:rsidR="00AB2A05" w:rsidRPr="00EB7141" w:rsidRDefault="001915CE" w:rsidP="009D1D94">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sidRPr="00EB7141">
              <w:rPr>
                <w:rFonts w:ascii="Arial" w:eastAsia="Andale Sans UI" w:hAnsi="Arial" w:cs="Arial"/>
                <w:b/>
                <w:color w:val="auto"/>
                <w:sz w:val="22"/>
                <w:lang w:eastAsia="ja-JP" w:bidi="fa-IR"/>
              </w:rPr>
              <w:t>14 389 656,39</w:t>
            </w:r>
          </w:p>
        </w:tc>
      </w:tr>
      <w:tr w:rsidR="00EB7141" w:rsidRPr="00EB7141" w14:paraId="587B5788" w14:textId="77777777" w:rsidTr="005B161A">
        <w:trPr>
          <w:trHeight w:val="340"/>
          <w:jc w:val="center"/>
        </w:trPr>
        <w:tc>
          <w:tcPr>
            <w:tcW w:w="7278" w:type="dxa"/>
            <w:vAlign w:val="center"/>
          </w:tcPr>
          <w:p w14:paraId="0EE24DC0" w14:textId="77777777" w:rsidR="00AB2A05" w:rsidRPr="00EB714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EB7141">
              <w:rPr>
                <w:rFonts w:ascii="Arial" w:eastAsia="Andale Sans UI" w:hAnsi="Arial" w:cs="Arial"/>
                <w:color w:val="auto"/>
                <w:sz w:val="22"/>
                <w:lang w:eastAsia="ja-JP" w:bidi="fa-IR"/>
              </w:rPr>
              <w:t>013 – Pozostałe środki trwałe</w:t>
            </w:r>
          </w:p>
        </w:tc>
        <w:tc>
          <w:tcPr>
            <w:tcW w:w="1623" w:type="dxa"/>
            <w:vAlign w:val="center"/>
          </w:tcPr>
          <w:p w14:paraId="1ACD7E84" w14:textId="5223034D" w:rsidR="00AB2A05" w:rsidRPr="00EB7141" w:rsidRDefault="001915CE"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968</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652,97</w:t>
            </w:r>
          </w:p>
        </w:tc>
      </w:tr>
      <w:tr w:rsidR="00EB7141" w:rsidRPr="00EB7141" w14:paraId="059C38CE" w14:textId="77777777" w:rsidTr="005B161A">
        <w:trPr>
          <w:trHeight w:val="340"/>
          <w:jc w:val="center"/>
        </w:trPr>
        <w:tc>
          <w:tcPr>
            <w:tcW w:w="7278" w:type="dxa"/>
            <w:vAlign w:val="center"/>
          </w:tcPr>
          <w:p w14:paraId="4D297B09" w14:textId="4A0F8F56" w:rsidR="0039009D" w:rsidRPr="00EB7141"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 xml:space="preserve">014 – Zbiory biblioteczne </w:t>
            </w:r>
          </w:p>
        </w:tc>
        <w:tc>
          <w:tcPr>
            <w:tcW w:w="1623" w:type="dxa"/>
            <w:vAlign w:val="center"/>
          </w:tcPr>
          <w:p w14:paraId="4B61E508" w14:textId="459433F9" w:rsidR="0039009D" w:rsidRPr="00EB7141" w:rsidRDefault="001915CE"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155</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484,38</w:t>
            </w:r>
          </w:p>
        </w:tc>
      </w:tr>
      <w:tr w:rsidR="00EB7141" w:rsidRPr="00EB7141" w14:paraId="0D0C72AD" w14:textId="77777777" w:rsidTr="005B161A">
        <w:trPr>
          <w:trHeight w:val="340"/>
          <w:jc w:val="center"/>
        </w:trPr>
        <w:tc>
          <w:tcPr>
            <w:tcW w:w="7278" w:type="dxa"/>
            <w:vAlign w:val="center"/>
          </w:tcPr>
          <w:p w14:paraId="5D890848" w14:textId="1D2B2DCA" w:rsidR="008F5DDB" w:rsidRPr="00EB7141"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021 – Pozostałe wartości niematerialne i prawne</w:t>
            </w:r>
          </w:p>
        </w:tc>
        <w:tc>
          <w:tcPr>
            <w:tcW w:w="1623" w:type="dxa"/>
            <w:vAlign w:val="center"/>
          </w:tcPr>
          <w:p w14:paraId="6D0FAA7D" w14:textId="7DA2AB3A" w:rsidR="008F5DDB" w:rsidRPr="00EB7141" w:rsidRDefault="001915CE"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EB7141">
              <w:rPr>
                <w:rFonts w:ascii="Arial" w:eastAsia="Andale Sans UI" w:hAnsi="Arial" w:cs="Arial"/>
                <w:color w:val="auto"/>
                <w:sz w:val="22"/>
                <w:lang w:eastAsia="ja-JP" w:bidi="fa-IR"/>
              </w:rPr>
              <w:t>67</w:t>
            </w:r>
            <w:r w:rsidRPr="00EB7141">
              <w:rPr>
                <w:rFonts w:ascii="Arial" w:eastAsia="Andale Sans UI" w:hAnsi="Arial" w:cs="Arial" w:hint="eastAsia"/>
                <w:color w:val="auto"/>
                <w:sz w:val="22"/>
                <w:lang w:eastAsia="ja-JP" w:bidi="fa-IR"/>
              </w:rPr>
              <w:t> </w:t>
            </w:r>
            <w:r w:rsidRPr="00EB7141">
              <w:rPr>
                <w:rFonts w:ascii="Arial" w:eastAsia="Andale Sans UI" w:hAnsi="Arial" w:cs="Arial"/>
                <w:color w:val="auto"/>
                <w:sz w:val="22"/>
                <w:lang w:eastAsia="ja-JP" w:bidi="fa-IR"/>
              </w:rPr>
              <w:t>160,06</w:t>
            </w:r>
          </w:p>
        </w:tc>
      </w:tr>
    </w:tbl>
    <w:p w14:paraId="794DC1BE" w14:textId="77777777" w:rsidR="00AB2A05" w:rsidRPr="00EB7141" w:rsidRDefault="00AB2A05" w:rsidP="008F5DDB">
      <w:pPr>
        <w:autoSpaceDE w:val="0"/>
        <w:autoSpaceDN w:val="0"/>
        <w:adjustRightInd w:val="0"/>
        <w:spacing w:after="0" w:line="360" w:lineRule="auto"/>
        <w:jc w:val="both"/>
        <w:rPr>
          <w:rFonts w:ascii="Arial" w:hAnsi="Arial" w:cs="Arial"/>
          <w:color w:val="auto"/>
          <w:sz w:val="10"/>
          <w:szCs w:val="10"/>
        </w:rPr>
      </w:pPr>
    </w:p>
    <w:p w14:paraId="370E890A" w14:textId="1E041875" w:rsidR="00AB2A05" w:rsidRPr="00EB7141" w:rsidRDefault="00AB2A05" w:rsidP="00AB2A05">
      <w:pPr>
        <w:autoSpaceDE w:val="0"/>
        <w:autoSpaceDN w:val="0"/>
        <w:adjustRightInd w:val="0"/>
        <w:spacing w:after="0" w:line="360" w:lineRule="auto"/>
        <w:ind w:firstLine="420"/>
        <w:jc w:val="both"/>
        <w:rPr>
          <w:rFonts w:ascii="Arial" w:hAnsi="Arial" w:cs="Arial"/>
          <w:color w:val="auto"/>
        </w:rPr>
      </w:pPr>
      <w:r w:rsidRPr="00EB7141">
        <w:rPr>
          <w:rFonts w:ascii="Arial" w:hAnsi="Arial" w:cs="Arial"/>
          <w:color w:val="auto"/>
        </w:rPr>
        <w:t>Zgodnie z zasadami rachunkowości obowiązującymi w 202</w:t>
      </w:r>
      <w:r w:rsidR="00F0488E" w:rsidRPr="00EB7141">
        <w:rPr>
          <w:rFonts w:ascii="Arial" w:hAnsi="Arial" w:cs="Arial"/>
          <w:color w:val="auto"/>
        </w:rPr>
        <w:t>3</w:t>
      </w:r>
      <w:r w:rsidRPr="00EB7141">
        <w:rPr>
          <w:rFonts w:ascii="Arial" w:hAnsi="Arial" w:cs="Arial"/>
          <w:color w:val="auto"/>
        </w:rPr>
        <w:t xml:space="preserve"> r. w kontrolowanej jednostce środki trwałe i wyposażenie ujmuje się w księgach inwentarzowych ilościowo i wartościowo. W ewidencji ilościowo – wartościowej ujmuje się pozostałe środki </w:t>
      </w:r>
      <w:r w:rsidR="007E7634" w:rsidRPr="00EB7141">
        <w:rPr>
          <w:rFonts w:ascii="Arial" w:hAnsi="Arial" w:cs="Arial"/>
          <w:color w:val="auto"/>
        </w:rPr>
        <w:t>trwałe o</w:t>
      </w:r>
      <w:r w:rsidRPr="00EB7141">
        <w:rPr>
          <w:rFonts w:ascii="Arial" w:hAnsi="Arial" w:cs="Arial"/>
          <w:color w:val="auto"/>
        </w:rPr>
        <w:t> wartości początkowej od 2</w:t>
      </w:r>
      <w:r w:rsidR="00B83E52" w:rsidRPr="00EB7141">
        <w:rPr>
          <w:rFonts w:ascii="Arial" w:hAnsi="Arial" w:cs="Arial"/>
          <w:color w:val="auto"/>
        </w:rPr>
        <w:t xml:space="preserve"> </w:t>
      </w:r>
      <w:r w:rsidRPr="00EB7141">
        <w:rPr>
          <w:rFonts w:ascii="Arial" w:hAnsi="Arial" w:cs="Arial"/>
          <w:color w:val="auto"/>
        </w:rPr>
        <w:t>500,01 zł do 10 000 zł. Natomiast w pozaksięgowej ewidencji ilościowej, spisując w koszty pod datą zakupu ujmuje się:</w:t>
      </w:r>
    </w:p>
    <w:p w14:paraId="43AC1794" w14:textId="77777777" w:rsidR="00AB2A05" w:rsidRPr="00EB714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EB7141">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EB714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EB7141">
        <w:rPr>
          <w:rFonts w:ascii="Arial" w:eastAsia="Andale Sans UI" w:hAnsi="Arial" w:cs="Arial"/>
          <w:color w:val="auto"/>
          <w:lang w:eastAsia="ja-JP" w:bidi="fa-IR"/>
        </w:rPr>
        <w:t xml:space="preserve">sprzęt AGD o wartości jednostkowej od 100 zł do 2 500 zł, </w:t>
      </w:r>
    </w:p>
    <w:p w14:paraId="0270C0F1" w14:textId="77777777" w:rsidR="00AB2A05" w:rsidRPr="00EB714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EB7141">
        <w:rPr>
          <w:rFonts w:ascii="Arial" w:eastAsia="Andale Sans UI" w:hAnsi="Arial" w:cs="Arial"/>
          <w:color w:val="auto"/>
          <w:lang w:eastAsia="ja-JP" w:bidi="fa-IR"/>
        </w:rPr>
        <w:t>pozostałe wyposażenie o wartości jednostkowej od 500 zł do 2 500 zł.</w:t>
      </w:r>
    </w:p>
    <w:p w14:paraId="3AA6894F" w14:textId="77777777" w:rsidR="00AB2A05" w:rsidRPr="00EB7141" w:rsidRDefault="00AB2A05" w:rsidP="00AB2A05">
      <w:pPr>
        <w:tabs>
          <w:tab w:val="left" w:pos="426"/>
        </w:tabs>
        <w:autoSpaceDE w:val="0"/>
        <w:autoSpaceDN w:val="0"/>
        <w:adjustRightInd w:val="0"/>
        <w:spacing w:after="0" w:line="360" w:lineRule="auto"/>
        <w:jc w:val="both"/>
        <w:rPr>
          <w:rFonts w:ascii="Arial" w:hAnsi="Arial" w:cs="Arial"/>
          <w:color w:val="auto"/>
        </w:rPr>
      </w:pPr>
      <w:r w:rsidRPr="00EB7141">
        <w:rPr>
          <w:rFonts w:ascii="Arial" w:hAnsi="Arial" w:cs="Arial"/>
          <w:color w:val="auto"/>
        </w:rPr>
        <w:tab/>
        <w:t xml:space="preserve">Uwzględniając zasadę istotności wyposażenie pomieszczeń przymocowane do ścian, podłóg i sufitów (np. gaśnice, lampy, żaluzje, rolety, przepływowe ogrzewacze wody, suszarki </w:t>
      </w:r>
      <w:r w:rsidRPr="00EB7141">
        <w:rPr>
          <w:rFonts w:ascii="Arial" w:hAnsi="Arial" w:cs="Arial"/>
          <w:color w:val="auto"/>
        </w:rPr>
        <w:lastRenderedPageBreak/>
        <w:t xml:space="preserve">itp.) w chwili nabycia ujmowane są bezpośrednio w kosztach jednostki i nie podlegają żadnej ewidencji.  </w:t>
      </w:r>
    </w:p>
    <w:p w14:paraId="21EE788A" w14:textId="46F0B2B3" w:rsidR="00AB2A05" w:rsidRPr="00EB7141" w:rsidRDefault="00AB2A05" w:rsidP="00AB2A05">
      <w:pPr>
        <w:autoSpaceDE w:val="0"/>
        <w:autoSpaceDN w:val="0"/>
        <w:adjustRightInd w:val="0"/>
        <w:spacing w:after="0" w:line="360" w:lineRule="auto"/>
        <w:ind w:firstLine="420"/>
        <w:jc w:val="both"/>
        <w:rPr>
          <w:rFonts w:ascii="Arial" w:hAnsi="Arial" w:cs="Arial"/>
          <w:color w:val="auto"/>
        </w:rPr>
      </w:pPr>
      <w:r w:rsidRPr="00EB7141">
        <w:rPr>
          <w:rFonts w:ascii="Arial" w:hAnsi="Arial" w:cs="Arial"/>
          <w:color w:val="auto"/>
        </w:rPr>
        <w:t xml:space="preserve">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prowadzonymi w systemie Wizja Net na </w:t>
      </w:r>
      <w:r w:rsidR="009B0E51" w:rsidRPr="00EB7141">
        <w:rPr>
          <w:rFonts w:ascii="Arial" w:hAnsi="Arial" w:cs="Arial"/>
          <w:color w:val="auto"/>
        </w:rPr>
        <w:t>31.12.2022 r</w:t>
      </w:r>
      <w:r w:rsidR="00451142" w:rsidRPr="00EB7141">
        <w:rPr>
          <w:rFonts w:ascii="Arial" w:hAnsi="Arial" w:cs="Arial"/>
          <w:color w:val="auto"/>
        </w:rPr>
        <w:t>.</w:t>
      </w:r>
      <w:r w:rsidR="009B0E51" w:rsidRPr="00EB7141">
        <w:rPr>
          <w:rFonts w:ascii="Arial" w:hAnsi="Arial" w:cs="Arial"/>
          <w:color w:val="auto"/>
        </w:rPr>
        <w:t xml:space="preserve"> i </w:t>
      </w:r>
      <w:r w:rsidR="00981465" w:rsidRPr="00EB7141">
        <w:rPr>
          <w:rFonts w:ascii="Arial" w:hAnsi="Arial" w:cs="Arial"/>
          <w:color w:val="auto"/>
        </w:rPr>
        <w:t>31.12.202</w:t>
      </w:r>
      <w:r w:rsidR="00F0488E" w:rsidRPr="00EB7141">
        <w:rPr>
          <w:rFonts w:ascii="Arial" w:hAnsi="Arial" w:cs="Arial"/>
          <w:color w:val="auto"/>
        </w:rPr>
        <w:t>3</w:t>
      </w:r>
      <w:r w:rsidR="00981465" w:rsidRPr="00EB7141">
        <w:rPr>
          <w:rFonts w:ascii="Arial" w:hAnsi="Arial" w:cs="Arial"/>
          <w:color w:val="auto"/>
        </w:rPr>
        <w:t xml:space="preserve"> r.</w:t>
      </w:r>
    </w:p>
    <w:p w14:paraId="549312A2" w14:textId="68BA7E74" w:rsidR="00AB2A05" w:rsidRPr="00EB7141" w:rsidRDefault="004B5623" w:rsidP="00BC3906">
      <w:pPr>
        <w:autoSpaceDE w:val="0"/>
        <w:autoSpaceDN w:val="0"/>
        <w:adjustRightInd w:val="0"/>
        <w:spacing w:after="0" w:line="360" w:lineRule="auto"/>
        <w:ind w:firstLine="420"/>
        <w:jc w:val="both"/>
        <w:rPr>
          <w:rFonts w:ascii="Arial" w:hAnsi="Arial" w:cs="Arial"/>
          <w:color w:val="auto"/>
          <w:spacing w:val="-2"/>
        </w:rPr>
      </w:pPr>
      <w:r w:rsidRPr="00EB7141">
        <w:rPr>
          <w:rFonts w:ascii="Arial" w:hAnsi="Arial" w:cs="Arial"/>
          <w:color w:val="auto"/>
          <w:spacing w:val="-2"/>
        </w:rPr>
        <w:t xml:space="preserve">W </w:t>
      </w:r>
      <w:r w:rsidR="00AB2A05" w:rsidRPr="00EB7141">
        <w:rPr>
          <w:rFonts w:ascii="Arial" w:hAnsi="Arial" w:cs="Arial"/>
          <w:color w:val="auto"/>
          <w:spacing w:val="-2"/>
        </w:rPr>
        <w:t>202</w:t>
      </w:r>
      <w:r w:rsidR="00E330D3" w:rsidRPr="00EB7141">
        <w:rPr>
          <w:rFonts w:ascii="Arial" w:hAnsi="Arial" w:cs="Arial"/>
          <w:color w:val="auto"/>
          <w:spacing w:val="-2"/>
        </w:rPr>
        <w:t>3</w:t>
      </w:r>
      <w:r w:rsidR="00AB2A05" w:rsidRPr="00EB7141">
        <w:rPr>
          <w:rFonts w:ascii="Arial" w:hAnsi="Arial" w:cs="Arial"/>
          <w:color w:val="auto"/>
          <w:spacing w:val="-2"/>
        </w:rPr>
        <w:t xml:space="preserve"> r. wartość pozostałych środków trwałych uległa</w:t>
      </w:r>
      <w:r w:rsidR="00BC3906" w:rsidRPr="00EB7141">
        <w:rPr>
          <w:rFonts w:ascii="Arial" w:hAnsi="Arial" w:cs="Arial"/>
          <w:color w:val="auto"/>
          <w:spacing w:val="-2"/>
        </w:rPr>
        <w:t xml:space="preserve"> zwiększeniu o kwotę 15 995,77 zł w związku z przyjęciem na stan zestawu komputerowego o wartości  3</w:t>
      </w:r>
      <w:r w:rsidR="003321EC" w:rsidRPr="00EB7141">
        <w:rPr>
          <w:rFonts w:ascii="Arial" w:hAnsi="Arial" w:cs="Arial"/>
          <w:color w:val="auto"/>
          <w:spacing w:val="-2"/>
        </w:rPr>
        <w:t xml:space="preserve"> </w:t>
      </w:r>
      <w:r w:rsidR="00BC3906" w:rsidRPr="00EB7141">
        <w:rPr>
          <w:rFonts w:ascii="Arial" w:hAnsi="Arial" w:cs="Arial"/>
          <w:color w:val="auto"/>
          <w:spacing w:val="-2"/>
        </w:rPr>
        <w:t>078,77 zł, zakupem zamrażarki o wartości 3</w:t>
      </w:r>
      <w:r w:rsidR="003321EC" w:rsidRPr="00EB7141">
        <w:rPr>
          <w:rFonts w:ascii="Arial" w:hAnsi="Arial" w:cs="Arial"/>
          <w:color w:val="auto"/>
          <w:spacing w:val="-2"/>
        </w:rPr>
        <w:t xml:space="preserve"> </w:t>
      </w:r>
      <w:r w:rsidR="00BC3906" w:rsidRPr="00EB7141">
        <w:rPr>
          <w:rFonts w:ascii="Arial" w:hAnsi="Arial" w:cs="Arial"/>
          <w:color w:val="auto"/>
          <w:spacing w:val="-2"/>
        </w:rPr>
        <w:t>567,00 zł, zakupem monitora interaktywnego o wartości 5</w:t>
      </w:r>
      <w:r w:rsidR="003321EC" w:rsidRPr="00EB7141">
        <w:rPr>
          <w:rFonts w:ascii="Arial" w:hAnsi="Arial" w:cs="Arial"/>
          <w:color w:val="auto"/>
          <w:spacing w:val="-2"/>
        </w:rPr>
        <w:t xml:space="preserve"> </w:t>
      </w:r>
      <w:r w:rsidR="00BC3906" w:rsidRPr="00EB7141">
        <w:rPr>
          <w:rFonts w:ascii="Arial" w:hAnsi="Arial" w:cs="Arial"/>
          <w:color w:val="auto"/>
          <w:spacing w:val="-2"/>
        </w:rPr>
        <w:t>800,00 zł oraz zakupem miksera o wartości 3</w:t>
      </w:r>
      <w:r w:rsidR="003F58DA" w:rsidRPr="00EB7141">
        <w:rPr>
          <w:rFonts w:ascii="Arial" w:hAnsi="Arial" w:cs="Arial"/>
          <w:color w:val="auto"/>
          <w:spacing w:val="-2"/>
        </w:rPr>
        <w:t> </w:t>
      </w:r>
      <w:r w:rsidR="00BC3906" w:rsidRPr="00EB7141">
        <w:rPr>
          <w:rFonts w:ascii="Arial" w:hAnsi="Arial" w:cs="Arial"/>
          <w:color w:val="auto"/>
          <w:spacing w:val="-2"/>
        </w:rPr>
        <w:t>550</w:t>
      </w:r>
      <w:r w:rsidR="003F58DA" w:rsidRPr="00EB7141">
        <w:rPr>
          <w:rFonts w:ascii="Arial" w:hAnsi="Arial" w:cs="Arial"/>
          <w:color w:val="auto"/>
          <w:spacing w:val="-2"/>
        </w:rPr>
        <w:t xml:space="preserve"> </w:t>
      </w:r>
      <w:r w:rsidR="00BC3906" w:rsidRPr="00EB7141">
        <w:rPr>
          <w:rFonts w:ascii="Arial" w:hAnsi="Arial" w:cs="Arial"/>
          <w:color w:val="auto"/>
          <w:spacing w:val="-2"/>
        </w:rPr>
        <w:t xml:space="preserve">zł. </w:t>
      </w:r>
      <w:r w:rsidR="00AB2A05" w:rsidRPr="00EB7141">
        <w:rPr>
          <w:rFonts w:ascii="Arial" w:hAnsi="Arial" w:cs="Arial"/>
          <w:color w:val="auto"/>
          <w:spacing w:val="-2"/>
        </w:rPr>
        <w:t>Natomiast</w:t>
      </w:r>
      <w:r w:rsidR="00BC3906" w:rsidRPr="00EB7141">
        <w:rPr>
          <w:rFonts w:ascii="Arial" w:hAnsi="Arial" w:cs="Arial"/>
          <w:color w:val="auto"/>
          <w:spacing w:val="-2"/>
        </w:rPr>
        <w:t xml:space="preserve"> </w:t>
      </w:r>
      <w:r w:rsidR="00AB2A05" w:rsidRPr="00EB7141">
        <w:rPr>
          <w:rFonts w:ascii="Arial" w:hAnsi="Arial" w:cs="Arial"/>
          <w:color w:val="auto"/>
          <w:spacing w:val="-2"/>
        </w:rPr>
        <w:t xml:space="preserve">w ilościowych księgach inwentarzowych </w:t>
      </w:r>
      <w:r w:rsidR="00891ED1" w:rsidRPr="00EB7141">
        <w:rPr>
          <w:rFonts w:ascii="Arial" w:hAnsi="Arial" w:cs="Arial"/>
          <w:color w:val="auto"/>
          <w:spacing w:val="-2"/>
        </w:rPr>
        <w:t>prawidłowo</w:t>
      </w:r>
      <w:r w:rsidR="00285A84" w:rsidRPr="00EB7141">
        <w:rPr>
          <w:rFonts w:ascii="Arial" w:hAnsi="Arial" w:cs="Arial"/>
          <w:color w:val="auto"/>
          <w:spacing w:val="-2"/>
        </w:rPr>
        <w:t xml:space="preserve"> </w:t>
      </w:r>
      <w:r w:rsidR="00AB2A05" w:rsidRPr="00EB7141">
        <w:rPr>
          <w:rFonts w:ascii="Arial" w:hAnsi="Arial" w:cs="Arial"/>
          <w:color w:val="auto"/>
          <w:spacing w:val="-2"/>
        </w:rPr>
        <w:t>zaewidencjonowano nabyte w 202</w:t>
      </w:r>
      <w:r w:rsidR="00BC3906" w:rsidRPr="00EB7141">
        <w:rPr>
          <w:rFonts w:ascii="Arial" w:hAnsi="Arial" w:cs="Arial"/>
          <w:color w:val="auto"/>
          <w:spacing w:val="-2"/>
        </w:rPr>
        <w:t>3</w:t>
      </w:r>
      <w:r w:rsidR="00AB2A05" w:rsidRPr="00EB7141">
        <w:rPr>
          <w:rFonts w:ascii="Arial" w:hAnsi="Arial" w:cs="Arial"/>
          <w:color w:val="auto"/>
          <w:spacing w:val="-2"/>
        </w:rPr>
        <w:t xml:space="preserve"> r. składniki wyposażenia m.in.: </w:t>
      </w:r>
      <w:r w:rsidR="00CE73CF" w:rsidRPr="00EB7141">
        <w:rPr>
          <w:rFonts w:ascii="Arial" w:hAnsi="Arial" w:cs="Arial"/>
          <w:color w:val="auto"/>
          <w:spacing w:val="-2"/>
        </w:rPr>
        <w:t>s</w:t>
      </w:r>
      <w:r w:rsidR="00BC3906" w:rsidRPr="00EB7141">
        <w:rPr>
          <w:rFonts w:ascii="Arial" w:hAnsi="Arial" w:cs="Arial"/>
          <w:color w:val="auto"/>
          <w:spacing w:val="-2"/>
        </w:rPr>
        <w:t>t</w:t>
      </w:r>
      <w:r w:rsidR="003F58DA" w:rsidRPr="00EB7141">
        <w:rPr>
          <w:rFonts w:ascii="Arial" w:hAnsi="Arial" w:cs="Arial"/>
          <w:color w:val="auto"/>
          <w:spacing w:val="-2"/>
        </w:rPr>
        <w:t>ół</w:t>
      </w:r>
      <w:r w:rsidR="00CE73CF" w:rsidRPr="00EB7141">
        <w:rPr>
          <w:rFonts w:ascii="Arial" w:hAnsi="Arial" w:cs="Arial"/>
          <w:color w:val="auto"/>
          <w:spacing w:val="-2"/>
        </w:rPr>
        <w:t xml:space="preserve"> </w:t>
      </w:r>
      <w:r w:rsidR="00BC3906" w:rsidRPr="00EB7141">
        <w:rPr>
          <w:rFonts w:ascii="Arial" w:hAnsi="Arial" w:cs="Arial"/>
          <w:color w:val="auto"/>
          <w:spacing w:val="-2"/>
        </w:rPr>
        <w:t>konferencyjn</w:t>
      </w:r>
      <w:r w:rsidR="003F58DA" w:rsidRPr="00EB7141">
        <w:rPr>
          <w:rFonts w:ascii="Arial" w:hAnsi="Arial" w:cs="Arial"/>
          <w:color w:val="auto"/>
          <w:spacing w:val="-2"/>
        </w:rPr>
        <w:t>y</w:t>
      </w:r>
      <w:r w:rsidR="00CE73CF" w:rsidRPr="00EB7141">
        <w:rPr>
          <w:rFonts w:ascii="Arial" w:hAnsi="Arial" w:cs="Arial"/>
          <w:color w:val="auto"/>
          <w:spacing w:val="-2"/>
        </w:rPr>
        <w:t>, st</w:t>
      </w:r>
      <w:r w:rsidR="003F58DA" w:rsidRPr="00EB7141">
        <w:rPr>
          <w:rFonts w:ascii="Arial" w:hAnsi="Arial" w:cs="Arial"/>
          <w:color w:val="auto"/>
          <w:spacing w:val="-2"/>
        </w:rPr>
        <w:t>ół</w:t>
      </w:r>
      <w:r w:rsidR="00CE73CF" w:rsidRPr="00EB7141">
        <w:rPr>
          <w:rFonts w:ascii="Arial" w:hAnsi="Arial" w:cs="Arial"/>
          <w:color w:val="auto"/>
          <w:spacing w:val="-2"/>
        </w:rPr>
        <w:t xml:space="preserve"> centraln</w:t>
      </w:r>
      <w:r w:rsidR="003F58DA" w:rsidRPr="00EB7141">
        <w:rPr>
          <w:rFonts w:ascii="Arial" w:hAnsi="Arial" w:cs="Arial"/>
          <w:color w:val="auto"/>
          <w:spacing w:val="-2"/>
        </w:rPr>
        <w:t>y</w:t>
      </w:r>
      <w:r w:rsidR="00CE73CF" w:rsidRPr="00EB7141">
        <w:rPr>
          <w:rFonts w:ascii="Arial" w:hAnsi="Arial" w:cs="Arial"/>
          <w:color w:val="auto"/>
          <w:spacing w:val="-2"/>
        </w:rPr>
        <w:t xml:space="preserve"> Hendi, 20 szt. ławek szkolnych, urządzeni</w:t>
      </w:r>
      <w:r w:rsidR="00894990" w:rsidRPr="00EB7141">
        <w:rPr>
          <w:rFonts w:ascii="Arial" w:hAnsi="Arial" w:cs="Arial"/>
          <w:color w:val="auto"/>
          <w:spacing w:val="-2"/>
        </w:rPr>
        <w:t>e</w:t>
      </w:r>
      <w:r w:rsidR="00CE73CF" w:rsidRPr="00EB7141">
        <w:rPr>
          <w:rFonts w:ascii="Arial" w:hAnsi="Arial" w:cs="Arial"/>
          <w:color w:val="auto"/>
          <w:spacing w:val="-2"/>
        </w:rPr>
        <w:t xml:space="preserve"> wielofunkcyjne</w:t>
      </w:r>
      <w:r w:rsidR="00894990" w:rsidRPr="00EB7141">
        <w:rPr>
          <w:rFonts w:ascii="Arial" w:hAnsi="Arial" w:cs="Arial"/>
          <w:color w:val="auto"/>
          <w:spacing w:val="-2"/>
        </w:rPr>
        <w:t xml:space="preserve"> </w:t>
      </w:r>
      <w:r w:rsidR="00CE73CF" w:rsidRPr="00EB7141">
        <w:rPr>
          <w:rFonts w:ascii="Arial" w:hAnsi="Arial" w:cs="Arial"/>
          <w:color w:val="auto"/>
          <w:spacing w:val="-2"/>
        </w:rPr>
        <w:t>Brother, urządzeni</w:t>
      </w:r>
      <w:r w:rsidR="00894990" w:rsidRPr="00EB7141">
        <w:rPr>
          <w:rFonts w:ascii="Arial" w:hAnsi="Arial" w:cs="Arial"/>
          <w:color w:val="auto"/>
          <w:spacing w:val="-2"/>
        </w:rPr>
        <w:t>e</w:t>
      </w:r>
      <w:r w:rsidR="00CE73CF" w:rsidRPr="00EB7141">
        <w:rPr>
          <w:rFonts w:ascii="Arial" w:hAnsi="Arial" w:cs="Arial"/>
          <w:color w:val="auto"/>
          <w:spacing w:val="-2"/>
        </w:rPr>
        <w:t xml:space="preserve"> wielofunkcyjne HP Tank, 2 szt. </w:t>
      </w:r>
      <w:r w:rsidR="00894990" w:rsidRPr="00EB7141">
        <w:rPr>
          <w:rFonts w:ascii="Arial" w:hAnsi="Arial" w:cs="Arial"/>
          <w:color w:val="auto"/>
          <w:spacing w:val="-2"/>
        </w:rPr>
        <w:t>g</w:t>
      </w:r>
      <w:r w:rsidR="00CE73CF" w:rsidRPr="00EB7141">
        <w:rPr>
          <w:rFonts w:ascii="Arial" w:hAnsi="Arial" w:cs="Arial" w:hint="cs"/>
          <w:color w:val="auto"/>
          <w:spacing w:val="-2"/>
        </w:rPr>
        <w:t>ł</w:t>
      </w:r>
      <w:r w:rsidR="00CE73CF" w:rsidRPr="00EB7141">
        <w:rPr>
          <w:rFonts w:ascii="Arial" w:hAnsi="Arial" w:cs="Arial"/>
          <w:color w:val="auto"/>
          <w:spacing w:val="-2"/>
        </w:rPr>
        <w:t>ośników imprezowych, telewizor MEDION SMART TV, myjk</w:t>
      </w:r>
      <w:r w:rsidR="00894990" w:rsidRPr="00EB7141">
        <w:rPr>
          <w:rFonts w:ascii="Arial" w:hAnsi="Arial" w:cs="Arial"/>
          <w:color w:val="auto"/>
          <w:spacing w:val="-2"/>
        </w:rPr>
        <w:t>ę</w:t>
      </w:r>
      <w:r w:rsidR="00CE73CF" w:rsidRPr="00EB7141">
        <w:rPr>
          <w:rFonts w:ascii="Arial" w:hAnsi="Arial" w:cs="Arial"/>
          <w:color w:val="auto"/>
          <w:spacing w:val="-2"/>
        </w:rPr>
        <w:t xml:space="preserve"> ciśnieniow</w:t>
      </w:r>
      <w:r w:rsidR="00894990" w:rsidRPr="00EB7141">
        <w:rPr>
          <w:rFonts w:ascii="Arial" w:hAnsi="Arial" w:cs="Arial"/>
          <w:color w:val="auto"/>
          <w:spacing w:val="-2"/>
        </w:rPr>
        <w:t xml:space="preserve">ą </w:t>
      </w:r>
      <w:r w:rsidR="00CE73CF" w:rsidRPr="00EB7141">
        <w:rPr>
          <w:rFonts w:ascii="Arial" w:hAnsi="Arial" w:cs="Arial"/>
          <w:color w:val="auto"/>
          <w:spacing w:val="-2"/>
        </w:rPr>
        <w:t xml:space="preserve">K2 compact Car itp. </w:t>
      </w:r>
    </w:p>
    <w:p w14:paraId="293EBC27" w14:textId="77777777" w:rsidR="00AB2A05" w:rsidRPr="00EB7141" w:rsidRDefault="00AB2A05" w:rsidP="00AB2A05">
      <w:pPr>
        <w:autoSpaceDE w:val="0"/>
        <w:autoSpaceDN w:val="0"/>
        <w:adjustRightInd w:val="0"/>
        <w:spacing w:after="0" w:line="360" w:lineRule="auto"/>
        <w:ind w:firstLine="420"/>
        <w:jc w:val="both"/>
        <w:rPr>
          <w:rFonts w:ascii="Arial" w:hAnsi="Arial" w:cs="Arial"/>
          <w:color w:val="auto"/>
          <w:spacing w:val="-4"/>
        </w:rPr>
      </w:pPr>
      <w:r w:rsidRPr="00EB7141">
        <w:rPr>
          <w:rFonts w:ascii="Arial" w:hAnsi="Arial" w:cs="Arial"/>
          <w:color w:val="auto"/>
          <w:spacing w:val="-4"/>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23" w:name="_Hlk68600017"/>
      <w:r w:rsidRPr="00EB7141">
        <w:rPr>
          <w:rFonts w:ascii="Arial" w:hAnsi="Arial" w:cs="Arial"/>
          <w:color w:val="auto"/>
          <w:spacing w:val="-4"/>
        </w:rPr>
        <w:t>W myśl instrukcji za teren strzeżony uznaje się:</w:t>
      </w:r>
    </w:p>
    <w:p w14:paraId="66C4DBD6" w14:textId="7040B99C" w:rsidR="00AB2A05" w:rsidRPr="00EB7141"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EB7141">
        <w:rPr>
          <w:rFonts w:ascii="Arial" w:eastAsia="Andale Sans UI" w:hAnsi="Arial" w:cs="Arial"/>
          <w:color w:val="auto"/>
          <w:lang w:eastAsia="ja-JP" w:bidi="fa-IR"/>
        </w:rPr>
        <w:t>M</w:t>
      </w:r>
      <w:r w:rsidRPr="00EB7141">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EB7141">
        <w:rPr>
          <w:rFonts w:ascii="Arial" w:eastAsia="Andale Sans UI" w:hAnsi="Arial" w:cs="Arial"/>
          <w:color w:val="auto"/>
          <w:spacing w:val="-2"/>
          <w:lang w:eastAsia="ja-JP" w:bidi="fa-IR"/>
        </w:rPr>
        <w:t> </w:t>
      </w:r>
      <w:r w:rsidRPr="00EB7141">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EB7141"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EB7141">
        <w:rPr>
          <w:rFonts w:ascii="Arial" w:eastAsia="Andale Sans UI" w:hAnsi="Arial" w:cs="Arial"/>
          <w:color w:val="auto"/>
          <w:lang w:eastAsia="ja-JP" w:bidi="fa-IR"/>
        </w:rPr>
        <w:t>Pomieszczenia magazynowe do których dostęp ma tylko magazynier, posiadające zamknięcie uniemożliwiające dostęp z zewnątrz.</w:t>
      </w:r>
    </w:p>
    <w:p w14:paraId="262E9052" w14:textId="55920B32" w:rsidR="00B21077" w:rsidRPr="00EB7141" w:rsidRDefault="00AB2A05" w:rsidP="00AB2A05">
      <w:pPr>
        <w:autoSpaceDE w:val="0"/>
        <w:autoSpaceDN w:val="0"/>
        <w:adjustRightInd w:val="0"/>
        <w:spacing w:after="0" w:line="360" w:lineRule="auto"/>
        <w:jc w:val="both"/>
        <w:rPr>
          <w:rFonts w:ascii="Arial" w:hAnsi="Arial" w:cs="Arial"/>
          <w:color w:val="auto"/>
        </w:rPr>
      </w:pPr>
      <w:r w:rsidRPr="00EB7141">
        <w:rPr>
          <w:rFonts w:ascii="Arial" w:hAnsi="Arial" w:cs="Arial"/>
          <w:color w:val="auto"/>
        </w:rPr>
        <w:t>Stosownie do ww. zapisów Instrukcji inwentaryzacyjnej Miejskie Centrum Oświaty w Tychach wystosowało do Dyrek</w:t>
      </w:r>
      <w:r w:rsidR="003E6459" w:rsidRPr="00EB7141">
        <w:rPr>
          <w:rFonts w:ascii="Arial" w:hAnsi="Arial" w:cs="Arial"/>
          <w:color w:val="auto"/>
        </w:rPr>
        <w:t xml:space="preserve">tora </w:t>
      </w:r>
      <w:r w:rsidRPr="00EB7141">
        <w:rPr>
          <w:rFonts w:ascii="Arial" w:hAnsi="Arial" w:cs="Arial"/>
          <w:color w:val="auto"/>
        </w:rPr>
        <w:t xml:space="preserve">SP nr </w:t>
      </w:r>
      <w:r w:rsidR="00A830AC" w:rsidRPr="00EB7141">
        <w:rPr>
          <w:rFonts w:ascii="Arial" w:hAnsi="Arial" w:cs="Arial"/>
          <w:color w:val="auto"/>
        </w:rPr>
        <w:t>40</w:t>
      </w:r>
      <w:r w:rsidRPr="00EB7141">
        <w:rPr>
          <w:rFonts w:ascii="Arial" w:hAnsi="Arial" w:cs="Arial"/>
          <w:color w:val="auto"/>
        </w:rPr>
        <w:t xml:space="preserve"> ankietę celem określenia czy budynek szkoły</w:t>
      </w:r>
      <w:r w:rsidR="00C00E28" w:rsidRPr="00EB7141">
        <w:rPr>
          <w:rFonts w:ascii="Arial" w:hAnsi="Arial" w:cs="Arial"/>
          <w:color w:val="auto"/>
        </w:rPr>
        <w:t xml:space="preserve">, </w:t>
      </w:r>
      <w:r w:rsidRPr="00EB7141">
        <w:rPr>
          <w:rFonts w:ascii="Arial" w:hAnsi="Arial" w:cs="Arial"/>
          <w:color w:val="auto"/>
        </w:rPr>
        <w:t>boisko</w:t>
      </w:r>
      <w:r w:rsidR="00C00E28" w:rsidRPr="00EB7141">
        <w:rPr>
          <w:rFonts w:ascii="Arial" w:hAnsi="Arial" w:cs="Arial"/>
          <w:color w:val="auto"/>
        </w:rPr>
        <w:t xml:space="preserve"> i</w:t>
      </w:r>
      <w:r w:rsidR="00454D2D" w:rsidRPr="00EB7141">
        <w:rPr>
          <w:rFonts w:ascii="Arial" w:hAnsi="Arial" w:cs="Arial"/>
          <w:color w:val="auto"/>
        </w:rPr>
        <w:t> </w:t>
      </w:r>
      <w:r w:rsidR="00BA5221" w:rsidRPr="00EB7141">
        <w:rPr>
          <w:rFonts w:ascii="Arial" w:hAnsi="Arial" w:cs="Arial"/>
          <w:color w:val="auto"/>
        </w:rPr>
        <w:t>magazyn</w:t>
      </w:r>
      <w:r w:rsidRPr="00EB7141">
        <w:rPr>
          <w:rFonts w:ascii="Arial" w:hAnsi="Arial" w:cs="Arial"/>
          <w:color w:val="auto"/>
        </w:rPr>
        <w:t xml:space="preserve"> znajdują się na terenie strzeżonym. Jak wynika z ww. ankiety</w:t>
      </w:r>
      <w:r w:rsidR="003E6459" w:rsidRPr="00EB7141">
        <w:rPr>
          <w:rFonts w:ascii="Arial" w:hAnsi="Arial" w:cs="Arial"/>
          <w:color w:val="auto"/>
        </w:rPr>
        <w:t xml:space="preserve"> </w:t>
      </w:r>
      <w:r w:rsidR="000A1B8A" w:rsidRPr="00EB7141">
        <w:rPr>
          <w:rFonts w:ascii="Arial" w:hAnsi="Arial" w:cs="Arial"/>
          <w:color w:val="auto"/>
        </w:rPr>
        <w:t xml:space="preserve">z dnia </w:t>
      </w:r>
      <w:r w:rsidR="00AC153C" w:rsidRPr="00EB7141">
        <w:rPr>
          <w:rFonts w:ascii="Arial" w:hAnsi="Arial" w:cs="Arial"/>
          <w:color w:val="auto"/>
        </w:rPr>
        <w:t>25</w:t>
      </w:r>
      <w:r w:rsidR="000A1B8A" w:rsidRPr="00EB7141">
        <w:rPr>
          <w:rFonts w:ascii="Arial" w:hAnsi="Arial" w:cs="Arial"/>
          <w:color w:val="auto"/>
        </w:rPr>
        <w:t>.</w:t>
      </w:r>
      <w:r w:rsidR="006A128B" w:rsidRPr="00EB7141">
        <w:rPr>
          <w:rFonts w:ascii="Arial" w:hAnsi="Arial" w:cs="Arial"/>
          <w:color w:val="auto"/>
        </w:rPr>
        <w:t>04</w:t>
      </w:r>
      <w:r w:rsidR="000A1B8A" w:rsidRPr="00EB7141">
        <w:rPr>
          <w:rFonts w:ascii="Arial" w:hAnsi="Arial" w:cs="Arial"/>
          <w:color w:val="auto"/>
        </w:rPr>
        <w:t>.20</w:t>
      </w:r>
      <w:r w:rsidR="006A128B" w:rsidRPr="00EB7141">
        <w:rPr>
          <w:rFonts w:ascii="Arial" w:hAnsi="Arial" w:cs="Arial"/>
          <w:color w:val="auto"/>
        </w:rPr>
        <w:t>18 </w:t>
      </w:r>
      <w:r w:rsidR="000A1B8A" w:rsidRPr="00EB7141">
        <w:rPr>
          <w:rFonts w:ascii="Arial" w:hAnsi="Arial" w:cs="Arial"/>
          <w:color w:val="auto"/>
        </w:rPr>
        <w:t xml:space="preserve">r. </w:t>
      </w:r>
      <w:r w:rsidR="003E6459" w:rsidRPr="00EB7141">
        <w:rPr>
          <w:rFonts w:ascii="Arial" w:hAnsi="Arial" w:cs="Arial"/>
          <w:color w:val="auto"/>
        </w:rPr>
        <w:t>jednostka posiada plac zabaw</w:t>
      </w:r>
      <w:r w:rsidR="006A128B" w:rsidRPr="00EB7141">
        <w:rPr>
          <w:rFonts w:ascii="Arial" w:hAnsi="Arial" w:cs="Arial"/>
          <w:color w:val="auto"/>
        </w:rPr>
        <w:t>,</w:t>
      </w:r>
      <w:r w:rsidR="003E6459" w:rsidRPr="00EB7141">
        <w:rPr>
          <w:rFonts w:ascii="Arial" w:hAnsi="Arial" w:cs="Arial"/>
          <w:color w:val="auto"/>
        </w:rPr>
        <w:t xml:space="preserve"> </w:t>
      </w:r>
      <w:r w:rsidR="007E7634" w:rsidRPr="00EB7141">
        <w:rPr>
          <w:rFonts w:ascii="Arial" w:hAnsi="Arial" w:cs="Arial"/>
          <w:color w:val="auto"/>
        </w:rPr>
        <w:t>boisko</w:t>
      </w:r>
      <w:r w:rsidR="006A128B" w:rsidRPr="00EB7141">
        <w:rPr>
          <w:rFonts w:ascii="Arial" w:hAnsi="Arial" w:cs="Arial"/>
          <w:color w:val="auto"/>
        </w:rPr>
        <w:t xml:space="preserve"> oraz magazyn</w:t>
      </w:r>
      <w:r w:rsidR="007E7634" w:rsidRPr="00EB7141">
        <w:rPr>
          <w:rFonts w:ascii="Arial" w:hAnsi="Arial" w:cs="Arial"/>
          <w:color w:val="auto"/>
        </w:rPr>
        <w:t>,</w:t>
      </w:r>
      <w:r w:rsidR="003E6459" w:rsidRPr="00EB7141">
        <w:rPr>
          <w:rFonts w:ascii="Arial" w:hAnsi="Arial" w:cs="Arial"/>
          <w:color w:val="auto"/>
        </w:rPr>
        <w:t xml:space="preserve"> </w:t>
      </w:r>
      <w:r w:rsidR="006A128B" w:rsidRPr="00EB7141">
        <w:rPr>
          <w:rFonts w:ascii="Arial" w:hAnsi="Arial" w:cs="Arial"/>
          <w:color w:val="auto"/>
        </w:rPr>
        <w:t xml:space="preserve">znajdujące się na </w:t>
      </w:r>
      <w:r w:rsidRPr="00EB7141">
        <w:rPr>
          <w:rFonts w:ascii="Arial" w:hAnsi="Arial" w:cs="Arial"/>
          <w:color w:val="auto"/>
        </w:rPr>
        <w:t>teren</w:t>
      </w:r>
      <w:r w:rsidR="006A128B" w:rsidRPr="00EB7141">
        <w:rPr>
          <w:rFonts w:ascii="Arial" w:hAnsi="Arial" w:cs="Arial"/>
          <w:color w:val="auto"/>
        </w:rPr>
        <w:t>ie</w:t>
      </w:r>
      <w:r w:rsidRPr="00EB7141">
        <w:rPr>
          <w:rFonts w:ascii="Arial" w:hAnsi="Arial" w:cs="Arial"/>
          <w:color w:val="auto"/>
        </w:rPr>
        <w:t xml:space="preserve"> strzeżony</w:t>
      </w:r>
      <w:bookmarkEnd w:id="23"/>
      <w:r w:rsidR="006A128B" w:rsidRPr="00EB7141">
        <w:rPr>
          <w:rFonts w:ascii="Arial" w:hAnsi="Arial" w:cs="Arial"/>
          <w:color w:val="auto"/>
        </w:rPr>
        <w:t>m</w:t>
      </w:r>
      <w:r w:rsidR="000A1B8A" w:rsidRPr="00EB7141">
        <w:rPr>
          <w:rFonts w:ascii="Arial" w:hAnsi="Arial" w:cs="Arial"/>
          <w:color w:val="auto"/>
        </w:rPr>
        <w:t>. Zgodnie z udzieloną informacją poprzednia inwentaryzacja okresowa</w:t>
      </w:r>
      <w:r w:rsidR="008543CB" w:rsidRPr="00EB7141">
        <w:rPr>
          <w:rFonts w:ascii="Arial" w:hAnsi="Arial" w:cs="Arial"/>
          <w:color w:val="auto"/>
        </w:rPr>
        <w:t xml:space="preserve"> </w:t>
      </w:r>
      <w:r w:rsidR="000A1B8A" w:rsidRPr="00EB7141">
        <w:rPr>
          <w:rFonts w:ascii="Arial" w:hAnsi="Arial" w:cs="Arial"/>
          <w:color w:val="auto"/>
        </w:rPr>
        <w:t>odbył</w:t>
      </w:r>
      <w:r w:rsidR="00AC153C" w:rsidRPr="00EB7141">
        <w:rPr>
          <w:rFonts w:ascii="Arial" w:hAnsi="Arial" w:cs="Arial"/>
          <w:color w:val="auto"/>
        </w:rPr>
        <w:t>a</w:t>
      </w:r>
      <w:r w:rsidR="000A1B8A" w:rsidRPr="00EB7141">
        <w:rPr>
          <w:rFonts w:ascii="Arial" w:hAnsi="Arial" w:cs="Arial"/>
          <w:color w:val="auto"/>
        </w:rPr>
        <w:t xml:space="preserve"> się </w:t>
      </w:r>
      <w:r w:rsidR="00AC153C" w:rsidRPr="00EB7141">
        <w:rPr>
          <w:rFonts w:ascii="Arial" w:hAnsi="Arial" w:cs="Arial"/>
          <w:color w:val="auto"/>
        </w:rPr>
        <w:t>w kwietniu 2021</w:t>
      </w:r>
      <w:r w:rsidR="00894990" w:rsidRPr="00EB7141">
        <w:rPr>
          <w:rFonts w:ascii="Arial" w:hAnsi="Arial" w:cs="Arial"/>
          <w:color w:val="auto"/>
        </w:rPr>
        <w:t xml:space="preserve"> </w:t>
      </w:r>
      <w:r w:rsidR="00AC153C" w:rsidRPr="00EB7141">
        <w:rPr>
          <w:rFonts w:ascii="Arial" w:hAnsi="Arial" w:cs="Arial"/>
          <w:color w:val="auto"/>
        </w:rPr>
        <w:t xml:space="preserve">r. </w:t>
      </w:r>
    </w:p>
    <w:p w14:paraId="3B38B493" w14:textId="77777777" w:rsidR="00FC30A0" w:rsidRPr="00EB7141" w:rsidRDefault="00017BB9" w:rsidP="00ED6A49">
      <w:pPr>
        <w:tabs>
          <w:tab w:val="left" w:pos="426"/>
        </w:tabs>
        <w:autoSpaceDE w:val="0"/>
        <w:autoSpaceDN w:val="0"/>
        <w:adjustRightInd w:val="0"/>
        <w:spacing w:after="0" w:line="360" w:lineRule="auto"/>
        <w:jc w:val="both"/>
        <w:rPr>
          <w:rFonts w:ascii="Arial" w:hAnsi="Arial" w:cs="Arial"/>
          <w:color w:val="auto"/>
          <w:spacing w:val="-2"/>
        </w:rPr>
      </w:pPr>
      <w:r w:rsidRPr="00EB7141">
        <w:rPr>
          <w:rFonts w:ascii="Arial" w:hAnsi="Arial" w:cs="Arial"/>
          <w:color w:val="auto"/>
          <w:spacing w:val="-2"/>
        </w:rPr>
        <w:tab/>
      </w:r>
      <w:r w:rsidR="00ED6A49" w:rsidRPr="00EB7141">
        <w:rPr>
          <w:rFonts w:ascii="Arial" w:hAnsi="Arial" w:cs="Arial"/>
          <w:color w:val="auto"/>
          <w:spacing w:val="-2"/>
        </w:rPr>
        <w:t xml:space="preserve">W jednostce zgodnie z zarządzeniem Dyrektora MCO w Tychach </w:t>
      </w:r>
      <w:bookmarkStart w:id="24" w:name="_Hlk125538181"/>
      <w:r w:rsidR="00ED6A49" w:rsidRPr="00EB7141">
        <w:rPr>
          <w:rFonts w:ascii="Arial" w:hAnsi="Arial" w:cs="Arial"/>
          <w:color w:val="auto"/>
          <w:spacing w:val="-2"/>
        </w:rPr>
        <w:t>nr 021/</w:t>
      </w:r>
      <w:r w:rsidR="00FC30A0" w:rsidRPr="00EB7141">
        <w:rPr>
          <w:rFonts w:ascii="Arial" w:hAnsi="Arial" w:cs="Arial"/>
          <w:color w:val="auto"/>
          <w:spacing w:val="-2"/>
        </w:rPr>
        <w:t>33</w:t>
      </w:r>
      <w:r w:rsidR="00ED6A49" w:rsidRPr="00EB7141">
        <w:rPr>
          <w:rFonts w:ascii="Arial" w:hAnsi="Arial" w:cs="Arial"/>
          <w:color w:val="auto"/>
          <w:spacing w:val="-2"/>
        </w:rPr>
        <w:t>/202</w:t>
      </w:r>
      <w:r w:rsidR="00FC30A0" w:rsidRPr="00EB7141">
        <w:rPr>
          <w:rFonts w:ascii="Arial" w:hAnsi="Arial" w:cs="Arial"/>
          <w:color w:val="auto"/>
          <w:spacing w:val="-2"/>
        </w:rPr>
        <w:t xml:space="preserve">2 </w:t>
      </w:r>
      <w:r w:rsidR="00ED6A49" w:rsidRPr="00EB7141">
        <w:rPr>
          <w:rFonts w:ascii="Arial" w:hAnsi="Arial" w:cs="Arial"/>
          <w:color w:val="auto"/>
          <w:spacing w:val="-2"/>
        </w:rPr>
        <w:t>z </w:t>
      </w:r>
      <w:r w:rsidR="00FC30A0" w:rsidRPr="00EB7141">
        <w:rPr>
          <w:rFonts w:ascii="Arial" w:hAnsi="Arial" w:cs="Arial"/>
          <w:color w:val="auto"/>
          <w:spacing w:val="-2"/>
        </w:rPr>
        <w:t>27</w:t>
      </w:r>
      <w:r w:rsidR="00ED6A49" w:rsidRPr="00EB7141">
        <w:rPr>
          <w:rFonts w:ascii="Arial" w:hAnsi="Arial" w:cs="Arial"/>
          <w:color w:val="auto"/>
          <w:spacing w:val="-2"/>
        </w:rPr>
        <w:t>.</w:t>
      </w:r>
      <w:r w:rsidR="009C3064" w:rsidRPr="00EB7141">
        <w:rPr>
          <w:rFonts w:ascii="Arial" w:hAnsi="Arial" w:cs="Arial"/>
          <w:color w:val="auto"/>
          <w:spacing w:val="-2"/>
        </w:rPr>
        <w:t>0</w:t>
      </w:r>
      <w:r w:rsidR="0052648B" w:rsidRPr="00EB7141">
        <w:rPr>
          <w:rFonts w:ascii="Arial" w:hAnsi="Arial" w:cs="Arial"/>
          <w:color w:val="auto"/>
          <w:spacing w:val="-2"/>
        </w:rPr>
        <w:t>5</w:t>
      </w:r>
      <w:r w:rsidR="00ED6A49" w:rsidRPr="00EB7141">
        <w:rPr>
          <w:rFonts w:ascii="Arial" w:hAnsi="Arial" w:cs="Arial"/>
          <w:color w:val="auto"/>
          <w:spacing w:val="-2"/>
        </w:rPr>
        <w:t>.202</w:t>
      </w:r>
      <w:r w:rsidR="00FC30A0" w:rsidRPr="00EB7141">
        <w:rPr>
          <w:rFonts w:ascii="Arial" w:hAnsi="Arial" w:cs="Arial"/>
          <w:color w:val="auto"/>
          <w:spacing w:val="-2"/>
        </w:rPr>
        <w:t>2</w:t>
      </w:r>
      <w:r w:rsidR="00ED6A49" w:rsidRPr="00EB7141">
        <w:rPr>
          <w:rFonts w:ascii="Arial" w:hAnsi="Arial" w:cs="Arial"/>
          <w:color w:val="auto"/>
          <w:spacing w:val="-2"/>
        </w:rPr>
        <w:t> r.</w:t>
      </w:r>
      <w:bookmarkEnd w:id="24"/>
      <w:r w:rsidR="00ED6A49" w:rsidRPr="00EB7141">
        <w:rPr>
          <w:rFonts w:ascii="Arial" w:hAnsi="Arial" w:cs="Arial"/>
          <w:color w:val="auto"/>
          <w:spacing w:val="-2"/>
        </w:rPr>
        <w:t xml:space="preserve"> została w</w:t>
      </w:r>
      <w:r w:rsidR="009C3064" w:rsidRPr="00EB7141">
        <w:rPr>
          <w:rFonts w:ascii="Arial" w:hAnsi="Arial" w:cs="Arial"/>
          <w:color w:val="auto"/>
          <w:spacing w:val="-2"/>
        </w:rPr>
        <w:t xml:space="preserve"> </w:t>
      </w:r>
      <w:r w:rsidR="00ED6A49" w:rsidRPr="00EB7141">
        <w:rPr>
          <w:rFonts w:ascii="Arial" w:hAnsi="Arial" w:cs="Arial"/>
          <w:color w:val="auto"/>
          <w:spacing w:val="-2"/>
        </w:rPr>
        <w:t xml:space="preserve">terminie </w:t>
      </w:r>
      <w:r w:rsidR="0052648B" w:rsidRPr="00EB7141">
        <w:rPr>
          <w:rFonts w:ascii="Arial" w:hAnsi="Arial" w:cs="Arial"/>
          <w:color w:val="auto"/>
          <w:spacing w:val="-2"/>
        </w:rPr>
        <w:t>8</w:t>
      </w:r>
      <w:r w:rsidR="00ED6A49" w:rsidRPr="00EB7141">
        <w:rPr>
          <w:rFonts w:ascii="Arial" w:hAnsi="Arial" w:cs="Arial"/>
          <w:color w:val="auto"/>
          <w:spacing w:val="-2"/>
        </w:rPr>
        <w:t>.</w:t>
      </w:r>
      <w:r w:rsidR="0052648B" w:rsidRPr="00EB7141">
        <w:rPr>
          <w:rFonts w:ascii="Arial" w:hAnsi="Arial" w:cs="Arial"/>
          <w:color w:val="auto"/>
          <w:spacing w:val="-2"/>
        </w:rPr>
        <w:t>06</w:t>
      </w:r>
      <w:r w:rsidR="00ED6A49" w:rsidRPr="00EB7141">
        <w:rPr>
          <w:rFonts w:ascii="Arial" w:hAnsi="Arial" w:cs="Arial"/>
          <w:color w:val="auto"/>
          <w:spacing w:val="-2"/>
        </w:rPr>
        <w:t>.202</w:t>
      </w:r>
      <w:r w:rsidR="00FC30A0" w:rsidRPr="00EB7141">
        <w:rPr>
          <w:rFonts w:ascii="Arial" w:hAnsi="Arial" w:cs="Arial"/>
          <w:color w:val="auto"/>
          <w:spacing w:val="-2"/>
        </w:rPr>
        <w:t>2</w:t>
      </w:r>
      <w:r w:rsidR="009C3064" w:rsidRPr="00EB7141">
        <w:rPr>
          <w:rFonts w:ascii="Arial" w:hAnsi="Arial" w:cs="Arial"/>
          <w:color w:val="auto"/>
          <w:spacing w:val="-2"/>
        </w:rPr>
        <w:t xml:space="preserve"> </w:t>
      </w:r>
      <w:r w:rsidR="00ED6A49" w:rsidRPr="00EB7141">
        <w:rPr>
          <w:rFonts w:ascii="Arial" w:hAnsi="Arial" w:cs="Arial"/>
          <w:color w:val="auto"/>
          <w:spacing w:val="-2"/>
        </w:rPr>
        <w:t xml:space="preserve">r. przeprowadzona </w:t>
      </w:r>
      <w:r w:rsidR="009C3064" w:rsidRPr="00EB7141">
        <w:rPr>
          <w:rFonts w:ascii="Arial" w:hAnsi="Arial" w:cs="Arial"/>
          <w:color w:val="auto"/>
          <w:spacing w:val="-2"/>
        </w:rPr>
        <w:t>okresow</w:t>
      </w:r>
      <w:r w:rsidR="00061873" w:rsidRPr="00EB7141">
        <w:rPr>
          <w:rFonts w:ascii="Arial" w:hAnsi="Arial" w:cs="Arial"/>
          <w:color w:val="auto"/>
          <w:spacing w:val="-2"/>
        </w:rPr>
        <w:t>a</w:t>
      </w:r>
      <w:r w:rsidR="00ED6A49" w:rsidRPr="00EB7141">
        <w:rPr>
          <w:rFonts w:ascii="Arial" w:hAnsi="Arial" w:cs="Arial"/>
          <w:color w:val="auto"/>
          <w:spacing w:val="-2"/>
        </w:rPr>
        <w:t xml:space="preserve"> inwentaryzacj</w:t>
      </w:r>
      <w:r w:rsidR="00061873" w:rsidRPr="00EB7141">
        <w:rPr>
          <w:rFonts w:ascii="Arial" w:hAnsi="Arial" w:cs="Arial"/>
          <w:color w:val="auto"/>
          <w:spacing w:val="-2"/>
        </w:rPr>
        <w:t>a</w:t>
      </w:r>
      <w:r w:rsidR="00ED6A49" w:rsidRPr="00EB7141">
        <w:rPr>
          <w:rFonts w:ascii="Arial" w:hAnsi="Arial" w:cs="Arial"/>
          <w:color w:val="auto"/>
          <w:spacing w:val="-2"/>
        </w:rPr>
        <w:t xml:space="preserve"> </w:t>
      </w:r>
      <w:r w:rsidR="00FC30A0" w:rsidRPr="00EB7141">
        <w:rPr>
          <w:rFonts w:ascii="Arial" w:hAnsi="Arial" w:cs="Arial"/>
          <w:color w:val="auto"/>
          <w:spacing w:val="-2"/>
        </w:rPr>
        <w:t xml:space="preserve">placu zabaw i boiska </w:t>
      </w:r>
      <w:r w:rsidR="00ED6A49" w:rsidRPr="00EB7141">
        <w:rPr>
          <w:rFonts w:ascii="Arial" w:hAnsi="Arial" w:cs="Arial"/>
          <w:color w:val="auto"/>
          <w:spacing w:val="-2"/>
        </w:rPr>
        <w:t xml:space="preserve"> w formie spisu z</w:t>
      </w:r>
      <w:r w:rsidR="009C3064" w:rsidRPr="00EB7141">
        <w:rPr>
          <w:rFonts w:ascii="Arial" w:hAnsi="Arial" w:cs="Arial"/>
          <w:color w:val="auto"/>
          <w:spacing w:val="-2"/>
        </w:rPr>
        <w:t xml:space="preserve"> </w:t>
      </w:r>
      <w:r w:rsidR="00ED6A49" w:rsidRPr="00EB7141">
        <w:rPr>
          <w:rFonts w:ascii="Arial" w:hAnsi="Arial" w:cs="Arial"/>
          <w:color w:val="auto"/>
          <w:spacing w:val="-2"/>
        </w:rPr>
        <w:t xml:space="preserve">natury wg stanu na dzień </w:t>
      </w:r>
      <w:r w:rsidR="0052648B" w:rsidRPr="00EB7141">
        <w:rPr>
          <w:rFonts w:ascii="Arial" w:hAnsi="Arial" w:cs="Arial"/>
          <w:color w:val="auto"/>
          <w:spacing w:val="-2"/>
        </w:rPr>
        <w:t xml:space="preserve">8 czerwca </w:t>
      </w:r>
      <w:r w:rsidR="00ED6A49" w:rsidRPr="00EB7141">
        <w:rPr>
          <w:rFonts w:ascii="Arial" w:hAnsi="Arial" w:cs="Arial"/>
          <w:color w:val="auto"/>
          <w:spacing w:val="-2"/>
        </w:rPr>
        <w:t>202</w:t>
      </w:r>
      <w:r w:rsidR="00FC30A0" w:rsidRPr="00EB7141">
        <w:rPr>
          <w:rFonts w:ascii="Arial" w:hAnsi="Arial" w:cs="Arial"/>
          <w:color w:val="auto"/>
          <w:spacing w:val="-2"/>
        </w:rPr>
        <w:t>2</w:t>
      </w:r>
      <w:r w:rsidR="0052648B" w:rsidRPr="00EB7141">
        <w:rPr>
          <w:rFonts w:ascii="Arial" w:hAnsi="Arial" w:cs="Arial"/>
          <w:color w:val="auto"/>
          <w:spacing w:val="-2"/>
        </w:rPr>
        <w:t> </w:t>
      </w:r>
      <w:r w:rsidR="00ED6A49" w:rsidRPr="00EB7141">
        <w:rPr>
          <w:rFonts w:ascii="Arial" w:hAnsi="Arial" w:cs="Arial"/>
          <w:color w:val="auto"/>
          <w:spacing w:val="-2"/>
        </w:rPr>
        <w:t>r.</w:t>
      </w:r>
      <w:r w:rsidR="009C3064" w:rsidRPr="00EB7141">
        <w:rPr>
          <w:rFonts w:ascii="Arial" w:hAnsi="Arial" w:cs="Arial"/>
          <w:color w:val="auto"/>
          <w:spacing w:val="-2"/>
        </w:rPr>
        <w:t xml:space="preserve"> </w:t>
      </w:r>
    </w:p>
    <w:p w14:paraId="6803B9DB" w14:textId="72A39A8C" w:rsidR="00B96035" w:rsidRPr="00EB7141" w:rsidRDefault="00ED6A49" w:rsidP="00B96035">
      <w:pPr>
        <w:tabs>
          <w:tab w:val="left" w:pos="426"/>
        </w:tabs>
        <w:autoSpaceDE w:val="0"/>
        <w:autoSpaceDN w:val="0"/>
        <w:adjustRightInd w:val="0"/>
        <w:spacing w:after="0" w:line="360" w:lineRule="auto"/>
        <w:jc w:val="both"/>
        <w:rPr>
          <w:rFonts w:ascii="Arial" w:hAnsi="Arial" w:cs="Arial"/>
          <w:color w:val="auto"/>
          <w:spacing w:val="-2"/>
        </w:rPr>
      </w:pPr>
      <w:r w:rsidRPr="00EB7141">
        <w:rPr>
          <w:rFonts w:ascii="Arial" w:hAnsi="Arial" w:cs="Arial"/>
          <w:color w:val="auto"/>
          <w:spacing w:val="-2"/>
        </w:rPr>
        <w:lastRenderedPageBreak/>
        <w:t>Spisu z natury środków trwałych i</w:t>
      </w:r>
      <w:r w:rsidR="000A1B8A" w:rsidRPr="00EB7141">
        <w:rPr>
          <w:rFonts w:ascii="Arial" w:hAnsi="Arial" w:cs="Arial"/>
          <w:color w:val="auto"/>
          <w:spacing w:val="-2"/>
        </w:rPr>
        <w:t> </w:t>
      </w:r>
      <w:r w:rsidRPr="00EB7141">
        <w:rPr>
          <w:rFonts w:ascii="Arial" w:hAnsi="Arial" w:cs="Arial"/>
          <w:color w:val="auto"/>
          <w:spacing w:val="-2"/>
        </w:rPr>
        <w:t xml:space="preserve">przedmiotów inwentarzowych dokonano, ww. terminie poprzez spisanie </w:t>
      </w:r>
      <w:r w:rsidR="00FC30A0" w:rsidRPr="00EB7141">
        <w:rPr>
          <w:rFonts w:ascii="Arial" w:hAnsi="Arial" w:cs="Arial"/>
          <w:color w:val="auto"/>
          <w:spacing w:val="-2"/>
        </w:rPr>
        <w:t xml:space="preserve">ich </w:t>
      </w:r>
      <w:r w:rsidRPr="00EB7141">
        <w:rPr>
          <w:rFonts w:ascii="Arial" w:hAnsi="Arial" w:cs="Arial"/>
          <w:color w:val="auto"/>
          <w:spacing w:val="-2"/>
        </w:rPr>
        <w:t>na arkusz</w:t>
      </w:r>
      <w:r w:rsidR="00FC30A0" w:rsidRPr="00EB7141">
        <w:rPr>
          <w:rFonts w:ascii="Arial" w:hAnsi="Arial" w:cs="Arial"/>
          <w:color w:val="auto"/>
          <w:spacing w:val="-2"/>
        </w:rPr>
        <w:t>u</w:t>
      </w:r>
      <w:r w:rsidRPr="00EB7141">
        <w:rPr>
          <w:rFonts w:ascii="Arial" w:hAnsi="Arial" w:cs="Arial"/>
          <w:color w:val="auto"/>
          <w:spacing w:val="-2"/>
        </w:rPr>
        <w:t xml:space="preserve"> akcydensowych nr 000</w:t>
      </w:r>
      <w:r w:rsidR="00FC30A0" w:rsidRPr="00EB7141">
        <w:rPr>
          <w:rFonts w:ascii="Arial" w:hAnsi="Arial" w:cs="Arial"/>
          <w:color w:val="auto"/>
          <w:spacing w:val="-2"/>
        </w:rPr>
        <w:t>604</w:t>
      </w:r>
      <w:r w:rsidR="002A7ABC" w:rsidRPr="00EB7141">
        <w:rPr>
          <w:rFonts w:ascii="Arial" w:hAnsi="Arial" w:cs="Arial"/>
          <w:color w:val="auto"/>
          <w:spacing w:val="-2"/>
        </w:rPr>
        <w:t xml:space="preserve">. Na arkuszu spisano: bieżnie lekkoatletyczną 1 szt. o wartości 416 906,18 zł, </w:t>
      </w:r>
      <w:r w:rsidR="00B3544E" w:rsidRPr="00EB7141">
        <w:rPr>
          <w:rFonts w:ascii="Arial" w:hAnsi="Arial" w:cs="Arial"/>
          <w:color w:val="auto"/>
          <w:spacing w:val="-2"/>
        </w:rPr>
        <w:t>b</w:t>
      </w:r>
      <w:r w:rsidR="002A7ABC" w:rsidRPr="00EB7141">
        <w:rPr>
          <w:rFonts w:ascii="Arial" w:hAnsi="Arial" w:cs="Arial"/>
          <w:color w:val="auto"/>
          <w:spacing w:val="-2"/>
        </w:rPr>
        <w:t xml:space="preserve">oisko </w:t>
      </w:r>
      <w:r w:rsidR="00B3544E" w:rsidRPr="00EB7141">
        <w:rPr>
          <w:rFonts w:ascii="Arial" w:hAnsi="Arial" w:cs="Arial"/>
          <w:color w:val="auto"/>
          <w:spacing w:val="-2"/>
        </w:rPr>
        <w:t>wielofunkcyjne</w:t>
      </w:r>
      <w:r w:rsidR="002A7ABC" w:rsidRPr="00EB7141">
        <w:rPr>
          <w:rFonts w:ascii="Arial" w:hAnsi="Arial" w:cs="Arial"/>
          <w:color w:val="auto"/>
          <w:spacing w:val="-2"/>
        </w:rPr>
        <w:t xml:space="preserve"> 1 szt. o wartości 531 521,33 zł, boisko do piłki koszykowej 1 szt. o wartości 18 106 zł , boisko trawiaste 1 szt. o</w:t>
      </w:r>
      <w:r w:rsidR="00451142" w:rsidRPr="00EB7141">
        <w:rPr>
          <w:rFonts w:ascii="Arial" w:hAnsi="Arial" w:cs="Arial"/>
          <w:color w:val="auto"/>
          <w:spacing w:val="-2"/>
        </w:rPr>
        <w:t> </w:t>
      </w:r>
      <w:r w:rsidR="002A7ABC" w:rsidRPr="00EB7141">
        <w:rPr>
          <w:rFonts w:ascii="Arial" w:hAnsi="Arial" w:cs="Arial"/>
          <w:color w:val="auto"/>
          <w:spacing w:val="-2"/>
        </w:rPr>
        <w:t>wartości 12 607 zł, kort tenisowy 1 szt.</w:t>
      </w:r>
      <w:r w:rsidR="00091C12" w:rsidRPr="00EB7141">
        <w:rPr>
          <w:rFonts w:ascii="Arial" w:hAnsi="Arial" w:cs="Arial"/>
          <w:color w:val="auto"/>
          <w:spacing w:val="-2"/>
        </w:rPr>
        <w:t xml:space="preserve"> o wartości 18 435 zł</w:t>
      </w:r>
      <w:r w:rsidR="002A7ABC" w:rsidRPr="00EB7141">
        <w:rPr>
          <w:rFonts w:ascii="Arial" w:hAnsi="Arial" w:cs="Arial"/>
          <w:color w:val="auto"/>
          <w:spacing w:val="-2"/>
        </w:rPr>
        <w:t>, plac zabaw 1 szt.</w:t>
      </w:r>
      <w:r w:rsidR="00091C12" w:rsidRPr="00EB7141">
        <w:rPr>
          <w:rFonts w:ascii="Arial" w:hAnsi="Arial" w:cs="Arial"/>
          <w:color w:val="auto"/>
          <w:spacing w:val="-2"/>
        </w:rPr>
        <w:t xml:space="preserve"> o wartości 148 953 zł </w:t>
      </w:r>
      <w:r w:rsidR="002A7ABC" w:rsidRPr="00EB7141">
        <w:rPr>
          <w:rFonts w:ascii="Arial" w:hAnsi="Arial" w:cs="Arial"/>
          <w:color w:val="auto"/>
          <w:spacing w:val="-2"/>
        </w:rPr>
        <w:t xml:space="preserve"> oraz plac zabaw na nawierzchni 1 szt.</w:t>
      </w:r>
      <w:r w:rsidR="00091C12" w:rsidRPr="00EB7141">
        <w:rPr>
          <w:rFonts w:ascii="Arial" w:hAnsi="Arial" w:cs="Arial"/>
          <w:color w:val="auto"/>
          <w:spacing w:val="-2"/>
        </w:rPr>
        <w:t xml:space="preserve"> o wartości 97 130,30 zł. </w:t>
      </w:r>
      <w:r w:rsidR="002A7ABC" w:rsidRPr="00EB7141">
        <w:rPr>
          <w:rFonts w:ascii="Arial" w:hAnsi="Arial" w:cs="Arial"/>
          <w:color w:val="auto"/>
          <w:spacing w:val="-2"/>
        </w:rPr>
        <w:t xml:space="preserve"> </w:t>
      </w:r>
      <w:bookmarkStart w:id="25" w:name="_Hlk161917671"/>
      <w:r w:rsidR="002A7ABC" w:rsidRPr="00EB7141">
        <w:rPr>
          <w:rFonts w:ascii="Arial" w:hAnsi="Arial" w:cs="Arial"/>
          <w:color w:val="auto"/>
          <w:spacing w:val="-2"/>
        </w:rPr>
        <w:t>Do arkusza spisu z natury załączono</w:t>
      </w:r>
      <w:r w:rsidR="00091C12" w:rsidRPr="00EB7141">
        <w:rPr>
          <w:rFonts w:ascii="Arial" w:hAnsi="Arial" w:cs="Arial"/>
          <w:color w:val="auto"/>
          <w:spacing w:val="-2"/>
        </w:rPr>
        <w:t xml:space="preserve"> pomocniczy</w:t>
      </w:r>
      <w:r w:rsidR="002A7ABC" w:rsidRPr="00EB7141">
        <w:rPr>
          <w:rFonts w:ascii="Arial" w:hAnsi="Arial" w:cs="Arial"/>
          <w:color w:val="auto"/>
          <w:spacing w:val="-2"/>
        </w:rPr>
        <w:t xml:space="preserve"> wykaz urządzeń</w:t>
      </w:r>
      <w:r w:rsidR="00B96035" w:rsidRPr="00EB7141">
        <w:rPr>
          <w:rFonts w:ascii="Arial" w:hAnsi="Arial" w:cs="Arial"/>
          <w:color w:val="auto"/>
          <w:spacing w:val="-2"/>
        </w:rPr>
        <w:t xml:space="preserve"> (bez ich wartości)</w:t>
      </w:r>
      <w:r w:rsidR="002A7ABC" w:rsidRPr="00EB7141">
        <w:rPr>
          <w:rFonts w:ascii="Arial" w:hAnsi="Arial" w:cs="Arial"/>
          <w:color w:val="auto"/>
          <w:spacing w:val="-2"/>
        </w:rPr>
        <w:t xml:space="preserve"> wchodzących w skład spisanych obiektów</w:t>
      </w:r>
      <w:r w:rsidR="00B3544E" w:rsidRPr="00EB7141">
        <w:rPr>
          <w:rFonts w:ascii="Arial" w:hAnsi="Arial" w:cs="Arial"/>
          <w:color w:val="auto"/>
          <w:spacing w:val="-2"/>
        </w:rPr>
        <w:t xml:space="preserve"> oraz dokumentację fotograficzną sporządzoną w trakcie spisu.</w:t>
      </w:r>
      <w:bookmarkStart w:id="26" w:name="_Hlk159930777"/>
      <w:r w:rsidR="00B96035" w:rsidRPr="00EB7141">
        <w:rPr>
          <w:rFonts w:ascii="Arial" w:hAnsi="Arial" w:cs="Arial"/>
          <w:color w:val="auto"/>
          <w:spacing w:val="-2"/>
        </w:rPr>
        <w:t xml:space="preserve"> Zgodnie z</w:t>
      </w:r>
      <w:r w:rsidR="00451142" w:rsidRPr="00EB7141">
        <w:rPr>
          <w:rFonts w:ascii="Arial" w:hAnsi="Arial" w:cs="Arial"/>
          <w:color w:val="auto"/>
          <w:spacing w:val="-2"/>
        </w:rPr>
        <w:t> </w:t>
      </w:r>
      <w:r w:rsidR="00B96035" w:rsidRPr="00EB7141">
        <w:rPr>
          <w:rFonts w:ascii="Arial" w:hAnsi="Arial" w:cs="Arial"/>
          <w:color w:val="auto"/>
          <w:spacing w:val="-2"/>
        </w:rPr>
        <w:t>dokumentami przedłożonymi do kontroli w wyniku przeprowadzon</w:t>
      </w:r>
      <w:r w:rsidR="00894990" w:rsidRPr="00EB7141">
        <w:rPr>
          <w:rFonts w:ascii="Arial" w:hAnsi="Arial" w:cs="Arial"/>
          <w:color w:val="auto"/>
          <w:spacing w:val="-2"/>
        </w:rPr>
        <w:t>eg</w:t>
      </w:r>
      <w:r w:rsidR="00B96035" w:rsidRPr="00EB7141">
        <w:rPr>
          <w:rFonts w:ascii="Arial" w:hAnsi="Arial" w:cs="Arial"/>
          <w:color w:val="auto"/>
          <w:spacing w:val="-2"/>
        </w:rPr>
        <w:t xml:space="preserve">o spisu nie stwierdzono różnic inwentaryzacyjnych. </w:t>
      </w:r>
    </w:p>
    <w:p w14:paraId="440AA8D4" w14:textId="64B38633" w:rsidR="00ED6A49" w:rsidRPr="00EB7141" w:rsidRDefault="00495CDB" w:rsidP="00B96035">
      <w:pPr>
        <w:tabs>
          <w:tab w:val="left" w:pos="426"/>
        </w:tabs>
        <w:autoSpaceDE w:val="0"/>
        <w:autoSpaceDN w:val="0"/>
        <w:adjustRightInd w:val="0"/>
        <w:spacing w:after="0" w:line="360" w:lineRule="auto"/>
        <w:jc w:val="both"/>
        <w:rPr>
          <w:rFonts w:ascii="Arial" w:hAnsi="Arial" w:cs="Arial"/>
          <w:color w:val="auto"/>
          <w:spacing w:val="-2"/>
        </w:rPr>
      </w:pPr>
      <w:r w:rsidRPr="00EB7141">
        <w:rPr>
          <w:rFonts w:ascii="Arial" w:hAnsi="Arial" w:cs="Arial"/>
          <w:color w:val="auto"/>
        </w:rPr>
        <w:t>W</w:t>
      </w:r>
      <w:r w:rsidR="002A7ABC" w:rsidRPr="00EB7141">
        <w:rPr>
          <w:rFonts w:ascii="Arial" w:hAnsi="Arial" w:cs="Arial"/>
          <w:color w:val="auto"/>
        </w:rPr>
        <w:t>obec braku wyszczególnienia w księgach inwentarzowych elementów składowych wchodzących w skład placów</w:t>
      </w:r>
      <w:r w:rsidRPr="00EB7141">
        <w:rPr>
          <w:rFonts w:ascii="Arial" w:hAnsi="Arial" w:cs="Arial"/>
          <w:color w:val="auto"/>
        </w:rPr>
        <w:t xml:space="preserve"> i boiska </w:t>
      </w:r>
      <w:r w:rsidR="002A7ABC" w:rsidRPr="00EB7141">
        <w:rPr>
          <w:rFonts w:ascii="Arial" w:hAnsi="Arial" w:cs="Arial"/>
          <w:color w:val="auto"/>
        </w:rPr>
        <w:t xml:space="preserve">wraz z ich wartością </w:t>
      </w:r>
      <w:bookmarkEnd w:id="26"/>
      <w:r w:rsidR="00B96035" w:rsidRPr="00EB7141">
        <w:rPr>
          <w:rFonts w:ascii="Arial" w:hAnsi="Arial" w:cs="Arial"/>
          <w:color w:val="auto"/>
        </w:rPr>
        <w:t>kontrolujące nie miały</w:t>
      </w:r>
      <w:r w:rsidR="002A7ABC" w:rsidRPr="00EB7141">
        <w:rPr>
          <w:rFonts w:ascii="Arial" w:hAnsi="Arial" w:cs="Arial"/>
          <w:color w:val="auto"/>
        </w:rPr>
        <w:t xml:space="preserve"> możliwości porównania stanu księgowego ze stanem faktycznym, co jest podstawowym celem inwentaryzacji przeprowadzanej w drodze spisu z natury. </w:t>
      </w:r>
    </w:p>
    <w:bookmarkEnd w:id="25"/>
    <w:p w14:paraId="5941F14D" w14:textId="51D30B43" w:rsidR="00604AE7" w:rsidRPr="00EB7141" w:rsidRDefault="00143E80" w:rsidP="004D0BA4">
      <w:pPr>
        <w:pStyle w:val="Akapitzlist"/>
        <w:tabs>
          <w:tab w:val="left" w:pos="426"/>
        </w:tabs>
        <w:autoSpaceDE w:val="0"/>
        <w:autoSpaceDN w:val="0"/>
        <w:adjustRightInd w:val="0"/>
        <w:ind w:left="0"/>
        <w:rPr>
          <w:rFonts w:ascii="Arial" w:hAnsi="Arial" w:cs="Arial"/>
          <w:color w:val="auto"/>
          <w:sz w:val="22"/>
          <w:szCs w:val="22"/>
          <w:lang w:val="pl-PL"/>
        </w:rPr>
      </w:pPr>
      <w:r w:rsidRPr="00EB7141">
        <w:rPr>
          <w:rFonts w:ascii="Arial" w:hAnsi="Arial" w:cs="Arial"/>
          <w:bCs/>
          <w:color w:val="auto"/>
          <w:sz w:val="22"/>
          <w:szCs w:val="22"/>
          <w:lang w:val="pl-PL"/>
        </w:rPr>
        <w:tab/>
        <w:t xml:space="preserve">Inwentaryzację stanu magazynu </w:t>
      </w:r>
      <w:r w:rsidRPr="00EB7141">
        <w:rPr>
          <w:rFonts w:ascii="Arial" w:hAnsi="Arial" w:cs="Arial"/>
          <w:color w:val="auto"/>
          <w:sz w:val="22"/>
          <w:szCs w:val="22"/>
          <w:lang w:val="pl-PL"/>
        </w:rPr>
        <w:t>przeprowadzono na podstawie zarządzenia nr 021/57/2022 Dyrektora MCO w Tychach z dnia 22.08.2022 r. w terminie 31.08.2022 r. Spisu dokonano na arkuszu spisu z natury nr 00064</w:t>
      </w:r>
      <w:r w:rsidR="00376ED2" w:rsidRPr="00EB7141">
        <w:rPr>
          <w:rFonts w:ascii="Arial" w:hAnsi="Arial" w:cs="Arial"/>
          <w:color w:val="auto"/>
          <w:sz w:val="22"/>
          <w:szCs w:val="22"/>
          <w:lang w:val="pl-PL"/>
        </w:rPr>
        <w:t>4</w:t>
      </w:r>
      <w:r w:rsidRPr="00EB7141">
        <w:rPr>
          <w:rFonts w:ascii="Arial" w:hAnsi="Arial" w:cs="Arial"/>
          <w:color w:val="auto"/>
          <w:sz w:val="22"/>
          <w:szCs w:val="22"/>
          <w:lang w:val="pl-PL"/>
        </w:rPr>
        <w:t>. S</w:t>
      </w:r>
      <w:r w:rsidRPr="00EB7141">
        <w:rPr>
          <w:rFonts w:ascii="Arial" w:hAnsi="Arial" w:cs="Arial"/>
          <w:bCs/>
          <w:color w:val="auto"/>
          <w:sz w:val="22"/>
          <w:szCs w:val="22"/>
          <w:lang w:val="pl-PL"/>
        </w:rPr>
        <w:t>tan magazynu żywnościowego na dzień 31.08.2022 r. wynosił 0 zł. Powyższe potwierdza saldo konta 310-1 „</w:t>
      </w:r>
      <w:r w:rsidRPr="00EB7141">
        <w:rPr>
          <w:rFonts w:ascii="Arial" w:hAnsi="Arial" w:cs="Arial"/>
          <w:color w:val="auto"/>
          <w:sz w:val="22"/>
          <w:szCs w:val="22"/>
          <w:lang w:val="pl-PL"/>
        </w:rPr>
        <w:t>Materiały - środki żywności”, oraz wydruk stanów magazynowych wygenerowany z systemu.</w:t>
      </w:r>
    </w:p>
    <w:p w14:paraId="2DD742A1" w14:textId="31486226" w:rsidR="007371C6" w:rsidRPr="00EB7141" w:rsidRDefault="00604AE7" w:rsidP="004D0BA4">
      <w:pPr>
        <w:pStyle w:val="Akapitzlist"/>
        <w:tabs>
          <w:tab w:val="left" w:pos="426"/>
        </w:tabs>
        <w:autoSpaceDE w:val="0"/>
        <w:autoSpaceDN w:val="0"/>
        <w:adjustRightInd w:val="0"/>
        <w:ind w:left="0"/>
        <w:rPr>
          <w:rFonts w:ascii="Arial" w:hAnsi="Arial" w:cs="Arial"/>
          <w:color w:val="auto"/>
          <w:sz w:val="22"/>
          <w:szCs w:val="22"/>
          <w:lang w:val="pl-PL"/>
        </w:rPr>
      </w:pPr>
      <w:r w:rsidRPr="00EB7141">
        <w:rPr>
          <w:rFonts w:ascii="Arial" w:hAnsi="Arial" w:cs="Arial"/>
          <w:color w:val="auto"/>
          <w:sz w:val="22"/>
          <w:szCs w:val="22"/>
          <w:lang w:val="pl-PL"/>
        </w:rPr>
        <w:tab/>
        <w:t xml:space="preserve">Weryfikacji poddano dokumentację z </w:t>
      </w:r>
      <w:r w:rsidRPr="00EB7141">
        <w:rPr>
          <w:rFonts w:ascii="Arial" w:hAnsi="Arial" w:cs="Arial"/>
          <w:b/>
          <w:bCs/>
          <w:color w:val="auto"/>
          <w:sz w:val="22"/>
          <w:szCs w:val="22"/>
          <w:lang w:val="pl-PL"/>
        </w:rPr>
        <w:t>inwentaryzacji zdawczo – odbiorczej</w:t>
      </w:r>
      <w:r w:rsidRPr="00EB7141">
        <w:rPr>
          <w:rFonts w:ascii="Arial" w:hAnsi="Arial" w:cs="Arial"/>
          <w:color w:val="auto"/>
          <w:sz w:val="22"/>
          <w:szCs w:val="22"/>
          <w:lang w:val="pl-PL"/>
        </w:rPr>
        <w:t xml:space="preserve"> przeprowadzonej na podstawie zarządzenia 021/46/2023 Dyrektora MCO w Tychach</w:t>
      </w:r>
      <w:r w:rsidR="003C1818" w:rsidRPr="00EB7141">
        <w:rPr>
          <w:rFonts w:ascii="Arial" w:hAnsi="Arial" w:cs="Arial"/>
          <w:color w:val="auto"/>
          <w:sz w:val="22"/>
          <w:szCs w:val="22"/>
          <w:lang w:val="pl-PL"/>
        </w:rPr>
        <w:t>. Spis z</w:t>
      </w:r>
      <w:r w:rsidR="00451142" w:rsidRPr="00EB7141">
        <w:rPr>
          <w:rFonts w:ascii="Arial" w:hAnsi="Arial" w:cs="Arial"/>
          <w:color w:val="auto"/>
          <w:sz w:val="22"/>
          <w:szCs w:val="22"/>
          <w:lang w:val="pl-PL"/>
        </w:rPr>
        <w:t> </w:t>
      </w:r>
      <w:r w:rsidR="003C1818" w:rsidRPr="00EB7141">
        <w:rPr>
          <w:rFonts w:ascii="Arial" w:hAnsi="Arial" w:cs="Arial"/>
          <w:color w:val="auto"/>
          <w:sz w:val="22"/>
          <w:szCs w:val="22"/>
          <w:lang w:val="pl-PL"/>
        </w:rPr>
        <w:t xml:space="preserve">natury należało przeprowadzić w dniach od 16.08.2023 r. do 21 sierpnia 2023 r. według stanu na dzień 16.08.2023 r. Metodą spisu z natury należało zinwentaryzować: środki trwałe, pozostałe środki trwałe, obce składniki majątku oraz magazyn. Objęte spisem z natury składniki majątkowe zostały sczytane kolektorem danych lub spisane na arkuszach akcydensowych o nr 000759 (29 pozycji), nr 000760 (29 pozycji). </w:t>
      </w:r>
      <w:r w:rsidR="00FB4997" w:rsidRPr="00EB7141">
        <w:rPr>
          <w:rFonts w:ascii="Arial" w:hAnsi="Arial" w:cs="Arial"/>
          <w:color w:val="auto"/>
          <w:sz w:val="22"/>
          <w:szCs w:val="22"/>
          <w:lang w:val="pl-PL"/>
        </w:rPr>
        <w:t>W wyniku przeprowadzonego spisu ujawniono szereg różnic inwentaryzacyjnych, które następnie podlegały wyjaśnieniu:</w:t>
      </w:r>
    </w:p>
    <w:p w14:paraId="0B1A7CDC" w14:textId="145B7943" w:rsidR="000B7938" w:rsidRPr="00EB7141" w:rsidRDefault="0094289D" w:rsidP="00C94570">
      <w:pPr>
        <w:pStyle w:val="Akapitzlist"/>
        <w:numPr>
          <w:ilvl w:val="0"/>
          <w:numId w:val="37"/>
        </w:numPr>
        <w:tabs>
          <w:tab w:val="left" w:pos="426"/>
        </w:tabs>
        <w:autoSpaceDE w:val="0"/>
        <w:autoSpaceDN w:val="0"/>
        <w:adjustRightInd w:val="0"/>
        <w:ind w:hanging="720"/>
        <w:rPr>
          <w:rFonts w:ascii="Arial" w:hAnsi="Arial" w:cs="Arial"/>
          <w:color w:val="auto"/>
          <w:sz w:val="22"/>
          <w:szCs w:val="22"/>
          <w:lang w:val="pl-PL"/>
        </w:rPr>
      </w:pPr>
      <w:r w:rsidRPr="00EB7141">
        <w:rPr>
          <w:rFonts w:ascii="Arial" w:hAnsi="Arial" w:cs="Arial"/>
          <w:color w:val="auto"/>
          <w:sz w:val="22"/>
          <w:szCs w:val="22"/>
          <w:lang w:val="pl-PL"/>
        </w:rPr>
        <w:t xml:space="preserve">niedobory w </w:t>
      </w:r>
      <w:r w:rsidR="000B7938" w:rsidRPr="00EB7141">
        <w:rPr>
          <w:rFonts w:ascii="Arial" w:hAnsi="Arial" w:cs="Arial"/>
          <w:color w:val="auto"/>
          <w:sz w:val="22"/>
          <w:szCs w:val="22"/>
          <w:lang w:val="pl-PL"/>
        </w:rPr>
        <w:t>zakresie środków trwałych:</w:t>
      </w:r>
    </w:p>
    <w:p w14:paraId="56B677E1" w14:textId="7D1B1F8A" w:rsidR="000B7938" w:rsidRPr="00EB7141" w:rsidRDefault="0094289D" w:rsidP="00C94570">
      <w:pPr>
        <w:pStyle w:val="Akapitzlist"/>
        <w:numPr>
          <w:ilvl w:val="0"/>
          <w:numId w:val="38"/>
        </w:numPr>
        <w:autoSpaceDE w:val="0"/>
        <w:autoSpaceDN w:val="0"/>
        <w:adjustRightInd w:val="0"/>
        <w:ind w:left="1134" w:hanging="425"/>
        <w:rPr>
          <w:rFonts w:ascii="Arial" w:hAnsi="Arial" w:cs="Arial"/>
          <w:b/>
          <w:bCs/>
          <w:color w:val="auto"/>
          <w:sz w:val="22"/>
          <w:szCs w:val="22"/>
          <w:lang w:val="pl-PL"/>
        </w:rPr>
      </w:pPr>
      <w:r w:rsidRPr="00EB7141">
        <w:rPr>
          <w:rFonts w:ascii="Arial" w:hAnsi="Arial" w:cs="Arial"/>
          <w:color w:val="auto"/>
          <w:sz w:val="22"/>
          <w:szCs w:val="22"/>
          <w:lang w:val="pl-PL"/>
        </w:rPr>
        <w:t>O</w:t>
      </w:r>
      <w:r w:rsidR="000B7938" w:rsidRPr="00EB7141">
        <w:rPr>
          <w:rFonts w:ascii="Arial" w:hAnsi="Arial" w:cs="Arial"/>
          <w:color w:val="auto"/>
          <w:sz w:val="22"/>
          <w:szCs w:val="22"/>
          <w:lang w:val="pl-PL"/>
        </w:rPr>
        <w:t>bieraczk</w:t>
      </w:r>
      <w:r w:rsidR="007371C6" w:rsidRPr="00EB7141">
        <w:rPr>
          <w:rFonts w:ascii="Arial" w:hAnsi="Arial" w:cs="Arial"/>
          <w:color w:val="auto"/>
          <w:sz w:val="22"/>
          <w:szCs w:val="22"/>
          <w:lang w:val="pl-PL"/>
        </w:rPr>
        <w:t>a</w:t>
      </w:r>
      <w:r w:rsidR="000B7938" w:rsidRPr="00EB7141">
        <w:rPr>
          <w:rFonts w:ascii="Arial" w:hAnsi="Arial" w:cs="Arial"/>
          <w:color w:val="auto"/>
          <w:sz w:val="22"/>
          <w:szCs w:val="22"/>
          <w:lang w:val="pl-PL"/>
        </w:rPr>
        <w:t xml:space="preserve"> o wartości 4 547 zł </w:t>
      </w:r>
      <w:r w:rsidR="006B6B7E" w:rsidRPr="00EB7141">
        <w:rPr>
          <w:rFonts w:ascii="Arial" w:hAnsi="Arial" w:cs="Arial"/>
          <w:color w:val="auto"/>
          <w:sz w:val="22"/>
          <w:szCs w:val="22"/>
          <w:lang w:val="pl-PL"/>
        </w:rPr>
        <w:t xml:space="preserve"> </w:t>
      </w:r>
      <w:r w:rsidR="006B6B7E" w:rsidRPr="00EB7141">
        <w:rPr>
          <w:rFonts w:ascii="Arial" w:hAnsi="Arial" w:cs="Arial"/>
          <w:i/>
          <w:iCs/>
          <w:color w:val="auto"/>
          <w:sz w:val="22"/>
          <w:szCs w:val="22"/>
          <w:lang w:val="pl-PL"/>
        </w:rPr>
        <w:t xml:space="preserve">- </w:t>
      </w:r>
      <w:r w:rsidR="00894990" w:rsidRPr="00EB7141">
        <w:rPr>
          <w:rFonts w:ascii="Arial" w:hAnsi="Arial" w:cs="Arial"/>
          <w:i/>
          <w:iCs/>
          <w:color w:val="auto"/>
          <w:sz w:val="22"/>
          <w:szCs w:val="22"/>
          <w:lang w:val="pl-PL"/>
        </w:rPr>
        <w:t>„</w:t>
      </w:r>
      <w:r w:rsidR="006B6B7E" w:rsidRPr="00EB7141">
        <w:rPr>
          <w:rFonts w:ascii="Arial" w:hAnsi="Arial" w:cs="Arial"/>
          <w:i/>
          <w:iCs/>
          <w:color w:val="auto"/>
          <w:sz w:val="22"/>
          <w:szCs w:val="22"/>
          <w:lang w:val="pl-PL"/>
        </w:rPr>
        <w:t>niedobór wynika ze zmiany lokalizacji środka trwałego, tj. „kuchnia dół”</w:t>
      </w:r>
      <w:r w:rsidR="000703BC" w:rsidRPr="00EB7141">
        <w:rPr>
          <w:rFonts w:ascii="Arial" w:hAnsi="Arial" w:cs="Arial"/>
          <w:i/>
          <w:iCs/>
          <w:color w:val="auto"/>
          <w:sz w:val="22"/>
          <w:szCs w:val="22"/>
          <w:lang w:val="pl-PL"/>
        </w:rPr>
        <w:t>.</w:t>
      </w:r>
      <w:r w:rsidR="006B6B7E" w:rsidRPr="00EB7141">
        <w:rPr>
          <w:rFonts w:ascii="Arial" w:hAnsi="Arial" w:cs="Arial"/>
          <w:i/>
          <w:iCs/>
          <w:color w:val="auto"/>
          <w:sz w:val="22"/>
          <w:szCs w:val="22"/>
          <w:lang w:val="pl-PL"/>
        </w:rPr>
        <w:t xml:space="preserve"> Prawidłowo jest w lokalizacji „pomieszczenie magazynowe podziemne”</w:t>
      </w:r>
      <w:r w:rsidR="006B6B7E" w:rsidRPr="00EB7141">
        <w:rPr>
          <w:rFonts w:ascii="Arial" w:hAnsi="Arial" w:cs="Arial"/>
          <w:color w:val="auto"/>
          <w:sz w:val="22"/>
          <w:szCs w:val="22"/>
          <w:lang w:val="pl-PL"/>
        </w:rPr>
        <w:t xml:space="preserve">. Do wyjaśnień załączono zdjęcie obieraczki. </w:t>
      </w:r>
      <w:r w:rsidR="000703BC" w:rsidRPr="00EB7141">
        <w:rPr>
          <w:rFonts w:ascii="Arial" w:hAnsi="Arial" w:cs="Arial"/>
          <w:b/>
          <w:bCs/>
          <w:color w:val="auto"/>
          <w:sz w:val="22"/>
          <w:szCs w:val="22"/>
          <w:lang w:val="pl-PL"/>
        </w:rPr>
        <w:t xml:space="preserve">Przedmiotowe wyjaśnienia nasuwają wątpliwości co do rzetelności spisu tzn. jeśli powyższy środek trwały znajdował się w szkole powinien podlegać spisowi, niezależnie od jego lokalizacji. Jeśli sczytanie numeru inwentarzowego było niemożliwe, środek ten należało spisać jako </w:t>
      </w:r>
      <w:r w:rsidR="000703BC" w:rsidRPr="00EB7141">
        <w:rPr>
          <w:rFonts w:ascii="Arial" w:hAnsi="Arial" w:cs="Arial"/>
          <w:b/>
          <w:bCs/>
          <w:color w:val="auto"/>
          <w:sz w:val="22"/>
          <w:szCs w:val="22"/>
          <w:lang w:val="pl-PL"/>
        </w:rPr>
        <w:lastRenderedPageBreak/>
        <w:t xml:space="preserve">nadwyżka na arkuszu akcydensowym. </w:t>
      </w:r>
    </w:p>
    <w:p w14:paraId="1D205D11" w14:textId="61F138A3" w:rsidR="00FB4997" w:rsidRPr="00EB7141" w:rsidRDefault="007371C6" w:rsidP="00C94570">
      <w:pPr>
        <w:pStyle w:val="Akapitzlist"/>
        <w:numPr>
          <w:ilvl w:val="0"/>
          <w:numId w:val="35"/>
        </w:numPr>
        <w:tabs>
          <w:tab w:val="left" w:pos="426"/>
        </w:tabs>
        <w:autoSpaceDE w:val="0"/>
        <w:autoSpaceDN w:val="0"/>
        <w:adjustRightInd w:val="0"/>
        <w:ind w:left="426" w:hanging="426"/>
        <w:rPr>
          <w:rFonts w:ascii="Arial" w:hAnsi="Arial" w:cs="Arial"/>
          <w:color w:val="auto"/>
          <w:sz w:val="22"/>
          <w:szCs w:val="22"/>
          <w:lang w:val="pl-PL"/>
        </w:rPr>
      </w:pPr>
      <w:r w:rsidRPr="00EB7141">
        <w:rPr>
          <w:rFonts w:ascii="Arial" w:hAnsi="Arial" w:cs="Arial"/>
          <w:color w:val="auto"/>
          <w:sz w:val="22"/>
          <w:szCs w:val="22"/>
          <w:lang w:val="pl-PL"/>
        </w:rPr>
        <w:t>n</w:t>
      </w:r>
      <w:r w:rsidR="0094289D" w:rsidRPr="00EB7141">
        <w:rPr>
          <w:rFonts w:ascii="Arial" w:hAnsi="Arial" w:cs="Arial"/>
          <w:color w:val="auto"/>
          <w:sz w:val="22"/>
          <w:szCs w:val="22"/>
          <w:lang w:val="pl-PL"/>
        </w:rPr>
        <w:t xml:space="preserve">iedobory w </w:t>
      </w:r>
      <w:r w:rsidR="00FB4997" w:rsidRPr="00EB7141">
        <w:rPr>
          <w:rFonts w:ascii="Arial" w:hAnsi="Arial" w:cs="Arial"/>
          <w:color w:val="auto"/>
          <w:sz w:val="22"/>
          <w:szCs w:val="22"/>
          <w:lang w:val="pl-PL"/>
        </w:rPr>
        <w:t>zakresie pozostałych środków trwałych ewidencjonowanych ilościowo – wartościowo:</w:t>
      </w:r>
    </w:p>
    <w:p w14:paraId="53D52320" w14:textId="24C12373" w:rsidR="00FB4997" w:rsidRPr="00EB7141" w:rsidRDefault="000B7938" w:rsidP="00C94570">
      <w:pPr>
        <w:pStyle w:val="Akapitzlist"/>
        <w:numPr>
          <w:ilvl w:val="0"/>
          <w:numId w:val="36"/>
        </w:numPr>
        <w:autoSpaceDE w:val="0"/>
        <w:autoSpaceDN w:val="0"/>
        <w:adjustRightInd w:val="0"/>
        <w:ind w:left="1134" w:hanging="425"/>
        <w:rPr>
          <w:rFonts w:ascii="Arial" w:hAnsi="Arial" w:cs="Arial"/>
          <w:b/>
          <w:bCs/>
          <w:color w:val="auto"/>
          <w:sz w:val="22"/>
          <w:szCs w:val="22"/>
          <w:lang w:val="pl-PL"/>
        </w:rPr>
      </w:pPr>
      <w:r w:rsidRPr="00EB7141">
        <w:rPr>
          <w:rFonts w:ascii="Arial" w:hAnsi="Arial" w:cs="Arial"/>
          <w:color w:val="auto"/>
          <w:sz w:val="22"/>
          <w:szCs w:val="22"/>
          <w:lang w:val="pl-PL"/>
        </w:rPr>
        <w:t>DVD Panasonic o wartości 200 zł</w:t>
      </w:r>
      <w:r w:rsidR="00E611C6" w:rsidRPr="00EB7141">
        <w:rPr>
          <w:rFonts w:ascii="Arial" w:hAnsi="Arial" w:cs="Arial"/>
          <w:color w:val="auto"/>
          <w:sz w:val="22"/>
          <w:szCs w:val="22"/>
          <w:lang w:val="pl-PL"/>
        </w:rPr>
        <w:t xml:space="preserve"> – </w:t>
      </w:r>
      <w:r w:rsidR="00894990" w:rsidRPr="00EB7141">
        <w:rPr>
          <w:rFonts w:ascii="Arial" w:hAnsi="Arial" w:cs="Arial"/>
          <w:color w:val="auto"/>
          <w:sz w:val="22"/>
          <w:szCs w:val="22"/>
          <w:lang w:val="pl-PL"/>
        </w:rPr>
        <w:t>„</w:t>
      </w:r>
      <w:r w:rsidR="00E611C6" w:rsidRPr="00EB7141">
        <w:rPr>
          <w:rFonts w:ascii="Arial" w:hAnsi="Arial" w:cs="Arial"/>
          <w:i/>
          <w:iCs/>
          <w:color w:val="auto"/>
          <w:sz w:val="22"/>
          <w:szCs w:val="22"/>
          <w:lang w:val="pl-PL"/>
        </w:rPr>
        <w:t>nie został okaz</w:t>
      </w:r>
      <w:r w:rsidR="00894990" w:rsidRPr="00EB7141">
        <w:rPr>
          <w:rFonts w:ascii="Arial" w:hAnsi="Arial" w:cs="Arial"/>
          <w:i/>
          <w:iCs/>
          <w:color w:val="auto"/>
          <w:sz w:val="22"/>
          <w:szCs w:val="22"/>
          <w:lang w:val="pl-PL"/>
        </w:rPr>
        <w:t>an</w:t>
      </w:r>
      <w:r w:rsidR="00E611C6" w:rsidRPr="00EB7141">
        <w:rPr>
          <w:rFonts w:ascii="Arial" w:hAnsi="Arial" w:cs="Arial"/>
          <w:i/>
          <w:iCs/>
          <w:color w:val="auto"/>
          <w:sz w:val="22"/>
          <w:szCs w:val="22"/>
          <w:lang w:val="pl-PL"/>
        </w:rPr>
        <w:t>y komisji (był zamknięty w</w:t>
      </w:r>
      <w:r w:rsidR="009E0329">
        <w:rPr>
          <w:rFonts w:ascii="Arial" w:hAnsi="Arial" w:cs="Arial"/>
          <w:i/>
          <w:iCs/>
          <w:color w:val="auto"/>
          <w:sz w:val="22"/>
          <w:szCs w:val="22"/>
          <w:lang w:val="pl-PL"/>
        </w:rPr>
        <w:t> </w:t>
      </w:r>
      <w:r w:rsidR="00E611C6" w:rsidRPr="00EB7141">
        <w:rPr>
          <w:rFonts w:ascii="Arial" w:hAnsi="Arial" w:cs="Arial"/>
          <w:i/>
          <w:iCs/>
          <w:color w:val="auto"/>
          <w:sz w:val="22"/>
          <w:szCs w:val="22"/>
          <w:lang w:val="pl-PL"/>
        </w:rPr>
        <w:t>szafce w bibliotece)</w:t>
      </w:r>
      <w:r w:rsidR="00894990" w:rsidRPr="00EB7141">
        <w:rPr>
          <w:rFonts w:ascii="Arial" w:hAnsi="Arial" w:cs="Arial"/>
          <w:i/>
          <w:iCs/>
          <w:color w:val="auto"/>
          <w:sz w:val="22"/>
          <w:szCs w:val="22"/>
          <w:lang w:val="pl-PL"/>
        </w:rPr>
        <w:t>”</w:t>
      </w:r>
      <w:r w:rsidR="00E611C6" w:rsidRPr="00EB7141">
        <w:rPr>
          <w:rFonts w:ascii="Arial" w:hAnsi="Arial" w:cs="Arial"/>
          <w:color w:val="auto"/>
          <w:sz w:val="22"/>
          <w:szCs w:val="22"/>
          <w:lang w:val="pl-PL"/>
        </w:rPr>
        <w:t xml:space="preserve">. </w:t>
      </w:r>
      <w:r w:rsidR="00E611C6" w:rsidRPr="00EB7141">
        <w:rPr>
          <w:rFonts w:ascii="Arial" w:hAnsi="Arial" w:cs="Arial"/>
          <w:b/>
          <w:bCs/>
          <w:color w:val="auto"/>
          <w:sz w:val="22"/>
          <w:szCs w:val="22"/>
          <w:lang w:val="pl-PL"/>
        </w:rPr>
        <w:t>Do wyjaśnień załączono fotografię, na której nie widać nr inwentarzowego</w:t>
      </w:r>
    </w:p>
    <w:p w14:paraId="3B797A62" w14:textId="57B818E9" w:rsidR="000B7938" w:rsidRPr="00EB7141" w:rsidRDefault="000B7938" w:rsidP="00C94570">
      <w:pPr>
        <w:pStyle w:val="Akapitzlist"/>
        <w:numPr>
          <w:ilvl w:val="0"/>
          <w:numId w:val="36"/>
        </w:numPr>
        <w:autoSpaceDE w:val="0"/>
        <w:autoSpaceDN w:val="0"/>
        <w:adjustRightInd w:val="0"/>
        <w:ind w:left="1134" w:hanging="425"/>
        <w:rPr>
          <w:rFonts w:ascii="Arial" w:hAnsi="Arial" w:cs="Arial"/>
          <w:i/>
          <w:iCs/>
          <w:color w:val="auto"/>
          <w:sz w:val="22"/>
          <w:szCs w:val="22"/>
          <w:lang w:val="pl-PL"/>
        </w:rPr>
      </w:pPr>
      <w:r w:rsidRPr="00EB7141">
        <w:rPr>
          <w:rFonts w:ascii="Arial" w:hAnsi="Arial" w:cs="Arial"/>
          <w:color w:val="auto"/>
          <w:sz w:val="22"/>
          <w:szCs w:val="22"/>
          <w:lang w:val="pl-PL"/>
        </w:rPr>
        <w:t xml:space="preserve">Zestaw komputerowy uczniowski o wartości 1 333 zł </w:t>
      </w:r>
      <w:r w:rsidR="00E611C6" w:rsidRPr="00EB7141">
        <w:rPr>
          <w:rFonts w:ascii="Arial" w:hAnsi="Arial" w:cs="Arial"/>
          <w:color w:val="auto"/>
          <w:sz w:val="22"/>
          <w:szCs w:val="22"/>
          <w:lang w:val="pl-PL"/>
        </w:rPr>
        <w:t xml:space="preserve">– </w:t>
      </w:r>
      <w:bookmarkStart w:id="27" w:name="_Hlk161650229"/>
      <w:r w:rsidR="00894990" w:rsidRPr="00EB7141">
        <w:rPr>
          <w:rFonts w:ascii="Arial" w:hAnsi="Arial" w:cs="Arial"/>
          <w:color w:val="auto"/>
          <w:sz w:val="22"/>
          <w:szCs w:val="22"/>
          <w:lang w:val="pl-PL"/>
        </w:rPr>
        <w:t>„</w:t>
      </w:r>
      <w:r w:rsidR="00E611C6" w:rsidRPr="00EB7141">
        <w:rPr>
          <w:rFonts w:ascii="Arial" w:hAnsi="Arial" w:cs="Arial"/>
          <w:i/>
          <w:iCs/>
          <w:color w:val="auto"/>
          <w:sz w:val="22"/>
          <w:szCs w:val="22"/>
          <w:lang w:val="pl-PL"/>
        </w:rPr>
        <w:t>komputer nie był oklejony numerem, został spisany jako nadwyżka na arkuszu 000760</w:t>
      </w:r>
      <w:r w:rsidR="00894990" w:rsidRPr="00EB7141">
        <w:rPr>
          <w:rFonts w:ascii="Arial" w:hAnsi="Arial" w:cs="Arial"/>
          <w:i/>
          <w:iCs/>
          <w:color w:val="auto"/>
          <w:sz w:val="22"/>
          <w:szCs w:val="22"/>
          <w:lang w:val="pl-PL"/>
        </w:rPr>
        <w:t>”</w:t>
      </w:r>
    </w:p>
    <w:bookmarkEnd w:id="27"/>
    <w:p w14:paraId="072DAA18" w14:textId="42A97E5A" w:rsidR="000703BC" w:rsidRPr="00EB7141" w:rsidRDefault="000B7938" w:rsidP="00C94570">
      <w:pPr>
        <w:pStyle w:val="Akapitzlist"/>
        <w:numPr>
          <w:ilvl w:val="0"/>
          <w:numId w:val="36"/>
        </w:numPr>
        <w:ind w:left="1134" w:hanging="425"/>
        <w:rPr>
          <w:rFonts w:ascii="Arial" w:hAnsi="Arial" w:cs="Arial"/>
          <w:i/>
          <w:iCs/>
          <w:color w:val="auto"/>
          <w:sz w:val="22"/>
          <w:szCs w:val="22"/>
          <w:lang w:val="pl-PL"/>
        </w:rPr>
      </w:pPr>
      <w:r w:rsidRPr="00EB7141">
        <w:rPr>
          <w:rFonts w:ascii="Arial" w:hAnsi="Arial" w:cs="Arial"/>
          <w:color w:val="auto"/>
          <w:sz w:val="22"/>
          <w:szCs w:val="22"/>
          <w:lang w:val="pl-PL"/>
        </w:rPr>
        <w:t>Zestaw komputerowy o wartości 3 078,77 zł</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komputer nie był oklejony numerem, został spisany jako nadwyżka na arkuszu 000760</w:t>
      </w:r>
      <w:r w:rsidR="00894990" w:rsidRPr="00EB7141">
        <w:rPr>
          <w:rFonts w:ascii="Arial" w:hAnsi="Arial" w:cs="Arial"/>
          <w:i/>
          <w:iCs/>
          <w:color w:val="auto"/>
          <w:sz w:val="22"/>
          <w:szCs w:val="22"/>
          <w:lang w:val="pl-PL"/>
        </w:rPr>
        <w:t>”</w:t>
      </w:r>
    </w:p>
    <w:p w14:paraId="5B219EAF" w14:textId="5DDDCD46" w:rsidR="000B7938" w:rsidRPr="00EB7141" w:rsidRDefault="000B7938" w:rsidP="00C94570">
      <w:pPr>
        <w:pStyle w:val="Akapitzlist"/>
        <w:numPr>
          <w:ilvl w:val="0"/>
          <w:numId w:val="36"/>
        </w:numPr>
        <w:ind w:left="1134" w:hanging="425"/>
        <w:rPr>
          <w:rFonts w:ascii="Arial" w:hAnsi="Arial" w:cs="Arial"/>
          <w:i/>
          <w:iCs/>
          <w:color w:val="auto"/>
          <w:sz w:val="22"/>
          <w:szCs w:val="22"/>
          <w:lang w:val="pl-PL"/>
        </w:rPr>
      </w:pPr>
      <w:r w:rsidRPr="00EB7141">
        <w:rPr>
          <w:rFonts w:ascii="Arial" w:hAnsi="Arial" w:cs="Arial"/>
          <w:color w:val="auto"/>
          <w:sz w:val="22"/>
          <w:szCs w:val="22"/>
          <w:lang w:val="pl-PL"/>
        </w:rPr>
        <w:t>Radiomagnetofon JVC o wartości 300 zł</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000760</w:t>
      </w:r>
      <w:r w:rsidR="00894990" w:rsidRPr="00EB7141">
        <w:rPr>
          <w:rFonts w:ascii="Arial" w:hAnsi="Arial" w:cs="Arial"/>
          <w:i/>
          <w:iCs/>
          <w:color w:val="auto"/>
          <w:sz w:val="22"/>
          <w:szCs w:val="22"/>
          <w:lang w:val="pl-PL"/>
        </w:rPr>
        <w:t>”</w:t>
      </w:r>
    </w:p>
    <w:p w14:paraId="175E22BA" w14:textId="09BA26B2" w:rsidR="000B7938" w:rsidRPr="00EB7141" w:rsidRDefault="000B7938" w:rsidP="00C94570">
      <w:pPr>
        <w:pStyle w:val="Akapitzlist"/>
        <w:numPr>
          <w:ilvl w:val="0"/>
          <w:numId w:val="36"/>
        </w:numPr>
        <w:ind w:left="1134" w:hanging="425"/>
        <w:rPr>
          <w:rFonts w:ascii="Arial" w:hAnsi="Arial" w:cs="Arial"/>
          <w:i/>
          <w:iCs/>
          <w:color w:val="auto"/>
          <w:sz w:val="22"/>
          <w:szCs w:val="22"/>
          <w:lang w:val="pl-PL"/>
        </w:rPr>
      </w:pPr>
      <w:r w:rsidRPr="00EB7141">
        <w:rPr>
          <w:rFonts w:ascii="Arial" w:hAnsi="Arial" w:cs="Arial"/>
          <w:color w:val="auto"/>
          <w:sz w:val="22"/>
          <w:szCs w:val="22"/>
          <w:lang w:val="pl-PL"/>
        </w:rPr>
        <w:t xml:space="preserve">Rzutnik </w:t>
      </w:r>
      <w:r w:rsidR="000703BC" w:rsidRPr="00EB7141">
        <w:rPr>
          <w:rFonts w:ascii="Arial" w:hAnsi="Arial" w:cs="Arial"/>
          <w:color w:val="auto"/>
          <w:sz w:val="22"/>
          <w:szCs w:val="22"/>
          <w:lang w:val="pl-PL"/>
        </w:rPr>
        <w:t>przezroczy</w:t>
      </w:r>
      <w:r w:rsidR="007464C0" w:rsidRPr="00EB7141">
        <w:rPr>
          <w:rFonts w:ascii="Arial" w:hAnsi="Arial" w:cs="Arial"/>
          <w:color w:val="auto"/>
          <w:sz w:val="22"/>
          <w:szCs w:val="22"/>
          <w:lang w:val="pl-PL"/>
        </w:rPr>
        <w:t xml:space="preserve"> AFIR </w:t>
      </w:r>
      <w:bookmarkStart w:id="28" w:name="_Hlk161649602"/>
      <w:r w:rsidR="007464C0" w:rsidRPr="00EB7141">
        <w:rPr>
          <w:rFonts w:ascii="Arial" w:hAnsi="Arial" w:cs="Arial"/>
          <w:color w:val="auto"/>
          <w:sz w:val="22"/>
          <w:szCs w:val="22"/>
          <w:lang w:val="pl-PL"/>
        </w:rPr>
        <w:t xml:space="preserve">o wartości </w:t>
      </w:r>
      <w:bookmarkEnd w:id="28"/>
      <w:r w:rsidR="007464C0" w:rsidRPr="00EB7141">
        <w:rPr>
          <w:rFonts w:ascii="Arial" w:hAnsi="Arial" w:cs="Arial"/>
          <w:color w:val="auto"/>
          <w:sz w:val="22"/>
          <w:szCs w:val="22"/>
          <w:lang w:val="pl-PL"/>
        </w:rPr>
        <w:t>795 zł</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000760</w:t>
      </w:r>
      <w:r w:rsidR="00894990" w:rsidRPr="00EB7141">
        <w:rPr>
          <w:rFonts w:ascii="Arial" w:hAnsi="Arial" w:cs="Arial"/>
          <w:i/>
          <w:iCs/>
          <w:color w:val="auto"/>
          <w:sz w:val="22"/>
          <w:szCs w:val="22"/>
          <w:lang w:val="pl-PL"/>
        </w:rPr>
        <w:t>”</w:t>
      </w:r>
    </w:p>
    <w:p w14:paraId="38DA37B7" w14:textId="1AD8EB0E" w:rsidR="007464C0" w:rsidRPr="00EB7141" w:rsidRDefault="007464C0" w:rsidP="00C94570">
      <w:pPr>
        <w:pStyle w:val="Akapitzlist"/>
        <w:numPr>
          <w:ilvl w:val="0"/>
          <w:numId w:val="36"/>
        </w:numPr>
        <w:rPr>
          <w:rFonts w:ascii="Arial" w:hAnsi="Arial" w:cs="Arial"/>
          <w:i/>
          <w:iCs/>
          <w:color w:val="auto"/>
          <w:sz w:val="22"/>
          <w:szCs w:val="22"/>
          <w:lang w:val="pl-PL"/>
        </w:rPr>
      </w:pPr>
      <w:r w:rsidRPr="00EB7141">
        <w:rPr>
          <w:rFonts w:ascii="Arial" w:hAnsi="Arial" w:cs="Arial"/>
          <w:color w:val="auto"/>
          <w:sz w:val="22"/>
          <w:szCs w:val="22"/>
          <w:lang w:val="pl-PL"/>
        </w:rPr>
        <w:t>Projektor BenQ o wartości 2 220,40 zł</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000759</w:t>
      </w:r>
      <w:r w:rsidR="00894990" w:rsidRPr="00EB7141">
        <w:rPr>
          <w:rFonts w:ascii="Arial" w:hAnsi="Arial" w:cs="Arial"/>
          <w:i/>
          <w:iCs/>
          <w:color w:val="auto"/>
          <w:sz w:val="22"/>
          <w:szCs w:val="22"/>
          <w:lang w:val="pl-PL"/>
        </w:rPr>
        <w:t>”</w:t>
      </w:r>
    </w:p>
    <w:p w14:paraId="0B3909FA" w14:textId="16200725" w:rsidR="007464C0" w:rsidRPr="00EB7141" w:rsidRDefault="007464C0" w:rsidP="00C94570">
      <w:pPr>
        <w:pStyle w:val="Akapitzlist"/>
        <w:numPr>
          <w:ilvl w:val="0"/>
          <w:numId w:val="36"/>
        </w:numPr>
        <w:rPr>
          <w:rFonts w:ascii="Arial" w:hAnsi="Arial" w:cs="Arial"/>
          <w:i/>
          <w:iCs/>
          <w:color w:val="auto"/>
          <w:sz w:val="22"/>
          <w:szCs w:val="22"/>
          <w:lang w:val="pl-PL"/>
        </w:rPr>
      </w:pPr>
      <w:r w:rsidRPr="00EB7141">
        <w:rPr>
          <w:rFonts w:ascii="Arial" w:hAnsi="Arial" w:cs="Arial"/>
          <w:color w:val="auto"/>
          <w:sz w:val="22"/>
          <w:szCs w:val="22"/>
          <w:lang w:val="pl-PL"/>
        </w:rPr>
        <w:t xml:space="preserve">Projektor multimedialny  EPSON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2 499 zł</w:t>
      </w:r>
      <w:r w:rsidR="007E68CC" w:rsidRPr="00EB7141">
        <w:rPr>
          <w:rFonts w:ascii="Arial" w:hAnsi="Arial" w:cs="Arial"/>
          <w:color w:val="auto"/>
          <w:sz w:val="22"/>
          <w:szCs w:val="22"/>
          <w:lang w:val="pl-PL"/>
        </w:rPr>
        <w:t xml:space="preserve"> </w:t>
      </w:r>
      <w:r w:rsidR="00894990" w:rsidRPr="00EB7141">
        <w:rPr>
          <w:rFonts w:ascii="Arial" w:hAnsi="Arial" w:cs="Arial"/>
          <w:i/>
          <w:iCs/>
          <w:color w:val="auto"/>
          <w:sz w:val="22"/>
          <w:szCs w:val="22"/>
          <w:lang w:val="pl-PL"/>
        </w:rPr>
        <w:t>–</w:t>
      </w:r>
      <w:r w:rsidR="007E68CC" w:rsidRPr="00EB7141">
        <w:rPr>
          <w:rFonts w:ascii="Arial" w:hAnsi="Arial" w:cs="Arial"/>
          <w:i/>
          <w:iCs/>
          <w:color w:val="auto"/>
          <w:sz w:val="22"/>
          <w:szCs w:val="22"/>
          <w:lang w:val="pl-PL"/>
        </w:rPr>
        <w:t xml:space="preserve"> </w:t>
      </w:r>
      <w:r w:rsidR="00894990" w:rsidRPr="00EB7141">
        <w:rPr>
          <w:rFonts w:ascii="Arial" w:hAnsi="Arial" w:cs="Arial"/>
          <w:i/>
          <w:iCs/>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000759</w:t>
      </w:r>
      <w:r w:rsidR="00894990" w:rsidRPr="00EB7141">
        <w:rPr>
          <w:rFonts w:ascii="Arial" w:hAnsi="Arial" w:cs="Arial"/>
          <w:i/>
          <w:iCs/>
          <w:color w:val="auto"/>
          <w:sz w:val="22"/>
          <w:szCs w:val="22"/>
          <w:lang w:val="pl-PL"/>
        </w:rPr>
        <w:t>”</w:t>
      </w:r>
    </w:p>
    <w:p w14:paraId="27A796FE" w14:textId="65D9479B" w:rsidR="007464C0" w:rsidRPr="00EB7141" w:rsidRDefault="007464C0" w:rsidP="00C94570">
      <w:pPr>
        <w:pStyle w:val="Akapitzlist"/>
        <w:numPr>
          <w:ilvl w:val="0"/>
          <w:numId w:val="36"/>
        </w:numPr>
        <w:rPr>
          <w:rFonts w:ascii="Arial" w:hAnsi="Arial" w:cs="Arial"/>
          <w:i/>
          <w:iCs/>
          <w:color w:val="auto"/>
          <w:sz w:val="22"/>
          <w:szCs w:val="22"/>
          <w:lang w:val="pl-PL"/>
        </w:rPr>
      </w:pPr>
      <w:r w:rsidRPr="00EB7141">
        <w:rPr>
          <w:rFonts w:ascii="Arial" w:hAnsi="Arial" w:cs="Arial"/>
          <w:color w:val="auto"/>
          <w:sz w:val="22"/>
          <w:szCs w:val="22"/>
          <w:lang w:val="pl-PL"/>
        </w:rPr>
        <w:t xml:space="preserve">Projektor Optoma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1 730 zł</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000759</w:t>
      </w:r>
      <w:r w:rsidR="00894990" w:rsidRPr="00EB7141">
        <w:rPr>
          <w:rFonts w:ascii="Arial" w:hAnsi="Arial" w:cs="Arial"/>
          <w:i/>
          <w:iCs/>
          <w:color w:val="auto"/>
          <w:sz w:val="22"/>
          <w:szCs w:val="22"/>
          <w:lang w:val="pl-PL"/>
        </w:rPr>
        <w:t>”</w:t>
      </w:r>
    </w:p>
    <w:p w14:paraId="75D554D0" w14:textId="13292CCF" w:rsidR="007464C0" w:rsidRPr="00EB7141" w:rsidRDefault="007464C0" w:rsidP="00C94570">
      <w:pPr>
        <w:pStyle w:val="Akapitzlist"/>
        <w:numPr>
          <w:ilvl w:val="0"/>
          <w:numId w:val="36"/>
        </w:numPr>
        <w:rPr>
          <w:rFonts w:ascii="Arial" w:hAnsi="Arial" w:cs="Arial"/>
          <w:i/>
          <w:iCs/>
          <w:color w:val="auto"/>
          <w:sz w:val="22"/>
          <w:szCs w:val="22"/>
          <w:lang w:val="pl-PL"/>
        </w:rPr>
      </w:pPr>
      <w:r w:rsidRPr="00EB7141">
        <w:rPr>
          <w:rFonts w:ascii="Arial" w:hAnsi="Arial" w:cs="Arial"/>
          <w:color w:val="auto"/>
          <w:sz w:val="22"/>
          <w:szCs w:val="22"/>
          <w:lang w:val="pl-PL"/>
        </w:rPr>
        <w:t xml:space="preserve">Projektor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 xml:space="preserve">2 026 zł </w:t>
      </w:r>
      <w:r w:rsidR="007E68CC" w:rsidRPr="00EB7141">
        <w:rPr>
          <w:rFonts w:ascii="Arial" w:hAnsi="Arial" w:cs="Arial"/>
          <w:color w:val="auto"/>
          <w:sz w:val="22"/>
          <w:szCs w:val="22"/>
          <w:lang w:val="pl-PL"/>
        </w:rPr>
        <w:t xml:space="preserve"> - </w:t>
      </w:r>
      <w:bookmarkStart w:id="29" w:name="_Hlk161658820"/>
      <w:r w:rsidR="00894990" w:rsidRPr="00EB7141">
        <w:rPr>
          <w:rFonts w:ascii="Arial" w:hAnsi="Arial" w:cs="Arial"/>
          <w:color w:val="auto"/>
          <w:sz w:val="22"/>
          <w:szCs w:val="22"/>
          <w:lang w:val="pl-PL"/>
        </w:rPr>
        <w:t>„</w:t>
      </w:r>
      <w:r w:rsidR="007E68CC" w:rsidRPr="00EB7141">
        <w:rPr>
          <w:rFonts w:ascii="Arial" w:hAnsi="Arial" w:cs="Arial"/>
          <w:i/>
          <w:iCs/>
          <w:color w:val="auto"/>
          <w:sz w:val="22"/>
          <w:szCs w:val="22"/>
          <w:lang w:val="pl-PL"/>
        </w:rPr>
        <w:t>nie był oklejony numerem, został spisany jako nadwyżka na arkuszu 000759</w:t>
      </w:r>
      <w:bookmarkEnd w:id="29"/>
      <w:r w:rsidR="00894990" w:rsidRPr="00EB7141">
        <w:rPr>
          <w:rFonts w:ascii="Arial" w:hAnsi="Arial" w:cs="Arial"/>
          <w:i/>
          <w:iCs/>
          <w:color w:val="auto"/>
          <w:sz w:val="22"/>
          <w:szCs w:val="22"/>
          <w:lang w:val="pl-PL"/>
        </w:rPr>
        <w:t>”</w:t>
      </w:r>
    </w:p>
    <w:p w14:paraId="77A8D2EC" w14:textId="52F6BE91" w:rsidR="007464C0" w:rsidRPr="00EB7141" w:rsidRDefault="007464C0" w:rsidP="00C94570">
      <w:pPr>
        <w:pStyle w:val="Akapitzlist"/>
        <w:numPr>
          <w:ilvl w:val="0"/>
          <w:numId w:val="36"/>
        </w:numPr>
        <w:rPr>
          <w:rFonts w:ascii="Arial" w:hAnsi="Arial" w:cs="Arial"/>
          <w:i/>
          <w:iCs/>
          <w:color w:val="auto"/>
          <w:sz w:val="22"/>
          <w:szCs w:val="22"/>
          <w:lang w:val="pl-PL"/>
        </w:rPr>
      </w:pPr>
      <w:r w:rsidRPr="00EB7141">
        <w:rPr>
          <w:rFonts w:ascii="Arial" w:hAnsi="Arial" w:cs="Arial"/>
          <w:color w:val="auto"/>
          <w:sz w:val="22"/>
          <w:szCs w:val="22"/>
          <w:lang w:val="pl-PL"/>
        </w:rPr>
        <w:t xml:space="preserve">Projektor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1 950,01 zł</w:t>
      </w:r>
      <w:r w:rsidR="00EC60E7"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EC60E7"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EC60E7" w:rsidRPr="00EB7141">
        <w:rPr>
          <w:rFonts w:ascii="Arial" w:hAnsi="Arial" w:cs="Arial"/>
          <w:i/>
          <w:iCs/>
          <w:color w:val="auto"/>
          <w:sz w:val="22"/>
          <w:szCs w:val="22"/>
          <w:lang w:val="pl-PL"/>
        </w:rPr>
        <w:t>nie był oklejony numerem, został spisany jako nadwyżka na arkuszu 000759</w:t>
      </w:r>
      <w:r w:rsidR="00894990" w:rsidRPr="00EB7141">
        <w:rPr>
          <w:rFonts w:ascii="Arial" w:hAnsi="Arial" w:cs="Arial"/>
          <w:i/>
          <w:iCs/>
          <w:color w:val="auto"/>
          <w:sz w:val="22"/>
          <w:szCs w:val="22"/>
          <w:lang w:val="pl-PL"/>
        </w:rPr>
        <w:t>”</w:t>
      </w:r>
    </w:p>
    <w:p w14:paraId="1276E716" w14:textId="504A1C2A" w:rsidR="000703BC" w:rsidRPr="00EB7141" w:rsidRDefault="007464C0" w:rsidP="00C94570">
      <w:pPr>
        <w:pStyle w:val="Akapitzlist"/>
        <w:numPr>
          <w:ilvl w:val="0"/>
          <w:numId w:val="36"/>
        </w:numPr>
        <w:autoSpaceDE w:val="0"/>
        <w:autoSpaceDN w:val="0"/>
        <w:adjustRightInd w:val="0"/>
        <w:ind w:left="1134" w:hanging="425"/>
        <w:rPr>
          <w:rFonts w:ascii="Arial" w:hAnsi="Arial" w:cs="Arial"/>
          <w:b/>
          <w:bCs/>
          <w:color w:val="auto"/>
          <w:sz w:val="22"/>
          <w:szCs w:val="22"/>
          <w:lang w:val="pl-PL"/>
        </w:rPr>
      </w:pPr>
      <w:r w:rsidRPr="00EB7141">
        <w:rPr>
          <w:rFonts w:ascii="Arial" w:hAnsi="Arial" w:cs="Arial"/>
          <w:color w:val="auto"/>
          <w:sz w:val="22"/>
          <w:szCs w:val="22"/>
          <w:lang w:val="pl-PL"/>
        </w:rPr>
        <w:t xml:space="preserve">Projektor Beng + ekran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2 197 zł</w:t>
      </w:r>
      <w:r w:rsidR="00EC60E7" w:rsidRPr="00EB7141">
        <w:rPr>
          <w:rFonts w:ascii="Arial" w:hAnsi="Arial" w:cs="Arial"/>
          <w:color w:val="auto"/>
          <w:sz w:val="22"/>
          <w:szCs w:val="22"/>
          <w:lang w:val="pl-PL"/>
        </w:rPr>
        <w:t xml:space="preserve"> – </w:t>
      </w:r>
      <w:r w:rsidR="00894990" w:rsidRPr="00EB7141">
        <w:rPr>
          <w:rFonts w:ascii="Arial" w:hAnsi="Arial" w:cs="Arial"/>
          <w:color w:val="auto"/>
          <w:sz w:val="22"/>
          <w:szCs w:val="22"/>
          <w:lang w:val="pl-PL"/>
        </w:rPr>
        <w:t>„</w:t>
      </w:r>
      <w:r w:rsidR="00EC60E7" w:rsidRPr="00EB7141">
        <w:rPr>
          <w:rFonts w:ascii="Arial" w:hAnsi="Arial" w:cs="Arial"/>
          <w:i/>
          <w:iCs/>
          <w:color w:val="auto"/>
          <w:sz w:val="22"/>
          <w:szCs w:val="22"/>
          <w:lang w:val="pl-PL"/>
        </w:rPr>
        <w:t>w trakcie inwentaryzacji środek trwały nie był oklejony numerem inwentarzowym</w:t>
      </w:r>
      <w:r w:rsidR="00894990" w:rsidRPr="00EB7141">
        <w:rPr>
          <w:rFonts w:ascii="Arial" w:hAnsi="Arial" w:cs="Arial"/>
          <w:i/>
          <w:iCs/>
          <w:color w:val="auto"/>
          <w:sz w:val="22"/>
          <w:szCs w:val="22"/>
          <w:lang w:val="pl-PL"/>
        </w:rPr>
        <w:t>”</w:t>
      </w:r>
      <w:r w:rsidR="00EC60E7" w:rsidRPr="00EB7141">
        <w:rPr>
          <w:rFonts w:ascii="Arial" w:hAnsi="Arial" w:cs="Arial"/>
          <w:i/>
          <w:iCs/>
          <w:color w:val="auto"/>
          <w:sz w:val="22"/>
          <w:szCs w:val="22"/>
          <w:lang w:val="pl-PL"/>
        </w:rPr>
        <w:t>.</w:t>
      </w:r>
      <w:r w:rsidR="00EC60E7" w:rsidRPr="00EB7141">
        <w:rPr>
          <w:rFonts w:ascii="Arial" w:hAnsi="Arial" w:cs="Arial"/>
          <w:color w:val="auto"/>
          <w:sz w:val="22"/>
          <w:szCs w:val="22"/>
          <w:lang w:val="pl-PL"/>
        </w:rPr>
        <w:t xml:space="preserve"> Do dokumentacji dołączono fotografię projektora</w:t>
      </w:r>
      <w:r w:rsidR="00FD3694" w:rsidRPr="00EB7141">
        <w:rPr>
          <w:rFonts w:ascii="Arial" w:hAnsi="Arial" w:cs="Arial"/>
          <w:color w:val="auto"/>
          <w:sz w:val="22"/>
          <w:szCs w:val="22"/>
          <w:lang w:val="pl-PL"/>
        </w:rPr>
        <w:t xml:space="preserve">. </w:t>
      </w:r>
      <w:r w:rsidR="00FD3694" w:rsidRPr="00EB7141">
        <w:rPr>
          <w:rFonts w:ascii="Arial" w:hAnsi="Arial" w:cs="Arial"/>
          <w:b/>
          <w:bCs/>
          <w:color w:val="auto"/>
          <w:sz w:val="22"/>
          <w:szCs w:val="22"/>
          <w:lang w:val="pl-PL"/>
        </w:rPr>
        <w:t xml:space="preserve">Złożone wyjaśnienia budzą wątpliwość z uwagi na fakt, że projektor ten </w:t>
      </w:r>
      <w:r w:rsidR="00835D9E" w:rsidRPr="00EB7141">
        <w:rPr>
          <w:rFonts w:ascii="Arial" w:hAnsi="Arial" w:cs="Arial"/>
          <w:b/>
          <w:bCs/>
          <w:color w:val="auto"/>
          <w:sz w:val="22"/>
          <w:szCs w:val="22"/>
          <w:lang w:val="pl-PL"/>
        </w:rPr>
        <w:t xml:space="preserve">nie </w:t>
      </w:r>
      <w:r w:rsidR="00FD3694" w:rsidRPr="00EB7141">
        <w:rPr>
          <w:rFonts w:ascii="Arial" w:hAnsi="Arial" w:cs="Arial"/>
          <w:b/>
          <w:bCs/>
          <w:color w:val="auto"/>
          <w:sz w:val="22"/>
          <w:szCs w:val="22"/>
          <w:lang w:val="pl-PL"/>
        </w:rPr>
        <w:t>został wykazany w nadwyżkach (nieoznakowane środki trwałe znajdujące się w szkole podczas spisu powinny stanowić nadwyżkę).</w:t>
      </w:r>
    </w:p>
    <w:p w14:paraId="531FDDE8" w14:textId="003DAD68" w:rsidR="000703BC" w:rsidRPr="00EB7141" w:rsidRDefault="007464C0" w:rsidP="00C94570">
      <w:pPr>
        <w:pStyle w:val="Akapitzlist"/>
        <w:numPr>
          <w:ilvl w:val="0"/>
          <w:numId w:val="36"/>
        </w:numPr>
        <w:autoSpaceDE w:val="0"/>
        <w:autoSpaceDN w:val="0"/>
        <w:adjustRightInd w:val="0"/>
        <w:ind w:left="1134" w:hanging="425"/>
        <w:rPr>
          <w:rFonts w:ascii="Arial" w:hAnsi="Arial" w:cs="Arial"/>
          <w:b/>
          <w:bCs/>
          <w:color w:val="auto"/>
          <w:sz w:val="22"/>
          <w:szCs w:val="22"/>
          <w:lang w:val="pl-PL"/>
        </w:rPr>
      </w:pPr>
      <w:r w:rsidRPr="00EB7141">
        <w:rPr>
          <w:rFonts w:ascii="Arial" w:hAnsi="Arial" w:cs="Arial"/>
          <w:color w:val="auto"/>
          <w:sz w:val="22"/>
          <w:szCs w:val="22"/>
          <w:lang w:val="pl-PL"/>
        </w:rPr>
        <w:t xml:space="preserve">Projektor BenQ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2 399 zł</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835D9E" w:rsidRPr="00EB7141">
        <w:rPr>
          <w:rFonts w:ascii="Arial" w:hAnsi="Arial" w:cs="Arial"/>
          <w:i/>
          <w:iCs/>
          <w:color w:val="auto"/>
          <w:sz w:val="22"/>
          <w:szCs w:val="22"/>
          <w:lang w:val="pl-PL"/>
        </w:rPr>
        <w:t>środek trwały posiadał nieczyteln</w:t>
      </w:r>
      <w:r w:rsidR="00894990" w:rsidRPr="00EB7141">
        <w:rPr>
          <w:rFonts w:ascii="Arial" w:hAnsi="Arial" w:cs="Arial"/>
          <w:i/>
          <w:iCs/>
          <w:color w:val="auto"/>
          <w:sz w:val="22"/>
          <w:szCs w:val="22"/>
          <w:lang w:val="pl-PL"/>
        </w:rPr>
        <w:t>ą</w:t>
      </w:r>
      <w:r w:rsidR="00835D9E" w:rsidRPr="00EB7141">
        <w:rPr>
          <w:rFonts w:ascii="Arial" w:hAnsi="Arial" w:cs="Arial"/>
          <w:i/>
          <w:iCs/>
          <w:color w:val="auto"/>
          <w:sz w:val="22"/>
          <w:szCs w:val="22"/>
          <w:lang w:val="pl-PL"/>
        </w:rPr>
        <w:t xml:space="preserve"> naklejkę z numerem inwentarzowym</w:t>
      </w:r>
      <w:r w:rsidR="00894990" w:rsidRPr="00EB7141">
        <w:rPr>
          <w:rFonts w:ascii="Arial" w:hAnsi="Arial" w:cs="Arial"/>
          <w:i/>
          <w:iCs/>
          <w:color w:val="auto"/>
          <w:sz w:val="22"/>
          <w:szCs w:val="22"/>
          <w:lang w:val="pl-PL"/>
        </w:rPr>
        <w:t>”</w:t>
      </w:r>
      <w:r w:rsidR="00835D9E" w:rsidRPr="00EB7141">
        <w:rPr>
          <w:rFonts w:ascii="Arial" w:hAnsi="Arial" w:cs="Arial"/>
          <w:i/>
          <w:iCs/>
          <w:color w:val="auto"/>
          <w:sz w:val="22"/>
          <w:szCs w:val="22"/>
          <w:lang w:val="pl-PL"/>
        </w:rPr>
        <w:t xml:space="preserve">. </w:t>
      </w:r>
      <w:r w:rsidR="00835D9E" w:rsidRPr="00EB7141">
        <w:rPr>
          <w:rFonts w:ascii="Arial" w:hAnsi="Arial" w:cs="Arial"/>
          <w:color w:val="auto"/>
          <w:sz w:val="22"/>
          <w:szCs w:val="22"/>
          <w:lang w:val="pl-PL"/>
        </w:rPr>
        <w:t xml:space="preserve">Do dokumentacji dołączono fotografię projektora. </w:t>
      </w:r>
      <w:r w:rsidR="00835D9E" w:rsidRPr="00EB7141">
        <w:rPr>
          <w:rFonts w:ascii="Arial" w:hAnsi="Arial" w:cs="Arial"/>
          <w:b/>
          <w:bCs/>
          <w:color w:val="auto"/>
          <w:sz w:val="22"/>
          <w:szCs w:val="22"/>
          <w:lang w:val="pl-PL"/>
        </w:rPr>
        <w:t>Złożone wyjaśnienia również budzą wątpliwość z uwagi na fakt, że projektor ten nie został wykazany w nadwyżkach.</w:t>
      </w:r>
    </w:p>
    <w:p w14:paraId="5C537174" w14:textId="299B86C8" w:rsidR="000703BC" w:rsidRPr="00EB7141" w:rsidRDefault="007464C0" w:rsidP="00C94570">
      <w:pPr>
        <w:pStyle w:val="Akapitzlist"/>
        <w:numPr>
          <w:ilvl w:val="0"/>
          <w:numId w:val="36"/>
        </w:numPr>
        <w:autoSpaceDE w:val="0"/>
        <w:autoSpaceDN w:val="0"/>
        <w:adjustRightInd w:val="0"/>
        <w:ind w:left="1134" w:hanging="425"/>
        <w:rPr>
          <w:rFonts w:ascii="Arial" w:hAnsi="Arial" w:cs="Arial"/>
          <w:i/>
          <w:iCs/>
          <w:color w:val="auto"/>
          <w:sz w:val="22"/>
          <w:szCs w:val="22"/>
          <w:lang w:val="pl-PL"/>
        </w:rPr>
      </w:pPr>
      <w:r w:rsidRPr="00EB7141">
        <w:rPr>
          <w:rFonts w:ascii="Arial" w:hAnsi="Arial" w:cs="Arial"/>
          <w:color w:val="auto"/>
          <w:sz w:val="22"/>
          <w:szCs w:val="22"/>
          <w:lang w:val="pl-PL"/>
        </w:rPr>
        <w:t xml:space="preserve">Rzutnik pisma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861 zł</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835D9E" w:rsidRPr="00EB7141">
        <w:rPr>
          <w:rFonts w:ascii="Arial" w:hAnsi="Arial" w:cs="Arial"/>
          <w:i/>
          <w:iCs/>
          <w:color w:val="auto"/>
          <w:sz w:val="22"/>
          <w:szCs w:val="22"/>
          <w:lang w:val="pl-PL"/>
        </w:rPr>
        <w:t>nie był oklejony numerem, został spisany jako nadwyżka na arkuszu 000760</w:t>
      </w:r>
      <w:r w:rsidR="00894990" w:rsidRPr="00EB7141">
        <w:rPr>
          <w:rFonts w:ascii="Arial" w:hAnsi="Arial" w:cs="Arial"/>
          <w:i/>
          <w:iCs/>
          <w:color w:val="auto"/>
          <w:sz w:val="22"/>
          <w:szCs w:val="22"/>
          <w:lang w:val="pl-PL"/>
        </w:rPr>
        <w:t>”</w:t>
      </w:r>
    </w:p>
    <w:p w14:paraId="30599B76" w14:textId="22FEB825" w:rsidR="000703BC" w:rsidRPr="00EB7141" w:rsidRDefault="007464C0" w:rsidP="00C94570">
      <w:pPr>
        <w:pStyle w:val="Akapitzlist"/>
        <w:numPr>
          <w:ilvl w:val="0"/>
          <w:numId w:val="36"/>
        </w:numPr>
        <w:autoSpaceDE w:val="0"/>
        <w:autoSpaceDN w:val="0"/>
        <w:adjustRightInd w:val="0"/>
        <w:ind w:left="1134" w:hanging="425"/>
        <w:rPr>
          <w:rFonts w:ascii="Arial" w:hAnsi="Arial" w:cs="Arial"/>
          <w:color w:val="auto"/>
          <w:sz w:val="22"/>
          <w:szCs w:val="22"/>
          <w:lang w:val="pl-PL"/>
        </w:rPr>
      </w:pPr>
      <w:r w:rsidRPr="00EB7141">
        <w:rPr>
          <w:rFonts w:ascii="Arial" w:hAnsi="Arial" w:cs="Arial"/>
          <w:color w:val="auto"/>
          <w:sz w:val="22"/>
          <w:szCs w:val="22"/>
          <w:lang w:val="pl-PL"/>
        </w:rPr>
        <w:t xml:space="preserve">Zlew nierdzewny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1 490 zł 2 szt.</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105B95"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835D9E" w:rsidRPr="00EB7141">
        <w:rPr>
          <w:rFonts w:ascii="Arial" w:hAnsi="Arial" w:cs="Arial"/>
          <w:i/>
          <w:iCs/>
          <w:color w:val="auto"/>
          <w:sz w:val="22"/>
          <w:szCs w:val="22"/>
          <w:lang w:val="pl-PL"/>
        </w:rPr>
        <w:t xml:space="preserve">niedobory te są wynikiem błędnej </w:t>
      </w:r>
      <w:r w:rsidR="00835D9E" w:rsidRPr="00EB7141">
        <w:rPr>
          <w:rFonts w:ascii="Arial" w:hAnsi="Arial" w:cs="Arial"/>
          <w:i/>
          <w:iCs/>
          <w:color w:val="auto"/>
          <w:sz w:val="22"/>
          <w:szCs w:val="22"/>
          <w:lang w:val="pl-PL"/>
        </w:rPr>
        <w:lastRenderedPageBreak/>
        <w:t>lokalizacji.</w:t>
      </w:r>
      <w:r w:rsidR="0092339B" w:rsidRPr="00EB7141">
        <w:rPr>
          <w:rFonts w:ascii="Arial" w:hAnsi="Arial" w:cs="Arial"/>
          <w:i/>
          <w:iCs/>
          <w:color w:val="auto"/>
          <w:sz w:val="22"/>
          <w:szCs w:val="22"/>
          <w:lang w:val="pl-PL"/>
        </w:rPr>
        <w:t xml:space="preserve"> </w:t>
      </w:r>
      <w:r w:rsidR="00894990" w:rsidRPr="00EB7141">
        <w:rPr>
          <w:rFonts w:ascii="Arial" w:hAnsi="Arial" w:cs="Arial"/>
          <w:i/>
          <w:iCs/>
          <w:color w:val="auto"/>
          <w:sz w:val="22"/>
          <w:szCs w:val="22"/>
          <w:lang w:val="pl-PL"/>
        </w:rPr>
        <w:t>Z</w:t>
      </w:r>
      <w:r w:rsidR="00835D9E" w:rsidRPr="00EB7141">
        <w:rPr>
          <w:rFonts w:ascii="Arial" w:hAnsi="Arial" w:cs="Arial"/>
          <w:i/>
          <w:iCs/>
          <w:color w:val="auto"/>
          <w:sz w:val="22"/>
          <w:szCs w:val="22"/>
          <w:lang w:val="pl-PL"/>
        </w:rPr>
        <w:t>ostały spisane jako nadwyżki na arkuszu 000760</w:t>
      </w:r>
      <w:r w:rsidR="00894990" w:rsidRPr="00EB7141">
        <w:rPr>
          <w:rFonts w:ascii="Arial" w:hAnsi="Arial" w:cs="Arial"/>
          <w:i/>
          <w:iCs/>
          <w:color w:val="auto"/>
          <w:sz w:val="22"/>
          <w:szCs w:val="22"/>
          <w:lang w:val="pl-PL"/>
        </w:rPr>
        <w:t>”</w:t>
      </w:r>
      <w:r w:rsidR="00AD6826" w:rsidRPr="00EB7141">
        <w:rPr>
          <w:rFonts w:ascii="Arial" w:hAnsi="Arial" w:cs="Arial"/>
          <w:i/>
          <w:iCs/>
          <w:color w:val="auto"/>
          <w:sz w:val="22"/>
          <w:szCs w:val="22"/>
          <w:lang w:val="pl-PL"/>
        </w:rPr>
        <w:t>.</w:t>
      </w:r>
      <w:r w:rsidR="00AD6826" w:rsidRPr="00EB7141">
        <w:rPr>
          <w:rFonts w:ascii="Arial" w:hAnsi="Arial" w:cs="Arial"/>
          <w:color w:val="auto"/>
          <w:sz w:val="22"/>
          <w:szCs w:val="22"/>
          <w:lang w:val="pl-PL"/>
        </w:rPr>
        <w:t xml:space="preserve"> </w:t>
      </w:r>
      <w:r w:rsidR="00AD6826" w:rsidRPr="00EB7141">
        <w:rPr>
          <w:rFonts w:ascii="Arial" w:hAnsi="Arial" w:cs="Arial"/>
          <w:b/>
          <w:bCs/>
          <w:color w:val="auto"/>
          <w:sz w:val="22"/>
          <w:szCs w:val="22"/>
          <w:lang w:val="pl-PL"/>
        </w:rPr>
        <w:t>Powyższe wyjaśnienia sugerują, że środki te nie są prawidłowo oznakowane, skoro nie zostały sczytane, a ujęte na arkuszu akcydensowym.</w:t>
      </w:r>
      <w:r w:rsidR="00AD6826" w:rsidRPr="00EB7141">
        <w:rPr>
          <w:rFonts w:ascii="Arial" w:hAnsi="Arial" w:cs="Arial"/>
          <w:color w:val="auto"/>
          <w:sz w:val="22"/>
          <w:szCs w:val="22"/>
          <w:lang w:val="pl-PL"/>
        </w:rPr>
        <w:t xml:space="preserve"> </w:t>
      </w:r>
    </w:p>
    <w:p w14:paraId="15F0E68E" w14:textId="15713990" w:rsidR="00AD6826" w:rsidRPr="00EB7141" w:rsidRDefault="007464C0" w:rsidP="00C94570">
      <w:pPr>
        <w:pStyle w:val="Akapitzlist"/>
        <w:numPr>
          <w:ilvl w:val="0"/>
          <w:numId w:val="36"/>
        </w:numPr>
        <w:autoSpaceDE w:val="0"/>
        <w:autoSpaceDN w:val="0"/>
        <w:adjustRightInd w:val="0"/>
        <w:ind w:left="1134" w:hanging="425"/>
        <w:rPr>
          <w:rFonts w:ascii="Arial" w:hAnsi="Arial" w:cs="Arial"/>
          <w:b/>
          <w:bCs/>
          <w:color w:val="auto"/>
          <w:sz w:val="22"/>
          <w:szCs w:val="22"/>
          <w:lang w:val="pl-PL"/>
        </w:rPr>
      </w:pPr>
      <w:r w:rsidRPr="00EB7141">
        <w:rPr>
          <w:rFonts w:ascii="Arial" w:hAnsi="Arial" w:cs="Arial"/>
          <w:color w:val="auto"/>
          <w:sz w:val="22"/>
          <w:szCs w:val="22"/>
          <w:lang w:val="pl-PL"/>
        </w:rPr>
        <w:t xml:space="preserve">Kuchnia gazowa </w:t>
      </w:r>
      <w:r w:rsidR="00E611C6" w:rsidRPr="00EB7141">
        <w:rPr>
          <w:rFonts w:ascii="Arial" w:hAnsi="Arial" w:cs="Arial"/>
          <w:color w:val="auto"/>
          <w:sz w:val="22"/>
          <w:szCs w:val="22"/>
          <w:lang w:val="pl-PL"/>
        </w:rPr>
        <w:t xml:space="preserve">o wartości </w:t>
      </w:r>
      <w:r w:rsidRPr="00EB7141">
        <w:rPr>
          <w:rFonts w:ascii="Arial" w:hAnsi="Arial" w:cs="Arial"/>
          <w:color w:val="auto"/>
          <w:sz w:val="22"/>
          <w:szCs w:val="22"/>
          <w:lang w:val="pl-PL"/>
        </w:rPr>
        <w:t>1 267,95 zł</w:t>
      </w:r>
      <w:r w:rsidR="00835D9E" w:rsidRPr="00EB7141">
        <w:rPr>
          <w:rFonts w:ascii="Arial" w:hAnsi="Arial" w:cs="Arial"/>
          <w:color w:val="auto"/>
          <w:sz w:val="22"/>
          <w:szCs w:val="22"/>
          <w:lang w:val="pl-PL"/>
        </w:rPr>
        <w:t xml:space="preserve"> </w:t>
      </w:r>
      <w:r w:rsidR="00AD6826" w:rsidRPr="00EB7141">
        <w:rPr>
          <w:rFonts w:ascii="Arial" w:hAnsi="Arial" w:cs="Arial"/>
          <w:color w:val="auto"/>
          <w:sz w:val="22"/>
          <w:szCs w:val="22"/>
          <w:lang w:val="pl-PL"/>
        </w:rPr>
        <w:t>–</w:t>
      </w:r>
      <w:r w:rsidR="00835D9E" w:rsidRPr="00EB7141">
        <w:rPr>
          <w:rFonts w:ascii="Arial" w:hAnsi="Arial" w:cs="Arial"/>
          <w:color w:val="auto"/>
          <w:sz w:val="22"/>
          <w:szCs w:val="22"/>
          <w:lang w:val="pl-PL"/>
        </w:rPr>
        <w:t xml:space="preserve"> </w:t>
      </w:r>
      <w:r w:rsidR="00894990" w:rsidRPr="00EB7141">
        <w:rPr>
          <w:rFonts w:ascii="Arial" w:hAnsi="Arial" w:cs="Arial"/>
          <w:color w:val="auto"/>
          <w:sz w:val="22"/>
          <w:szCs w:val="22"/>
          <w:lang w:val="pl-PL"/>
        </w:rPr>
        <w:t>„</w:t>
      </w:r>
      <w:r w:rsidR="00AD6826" w:rsidRPr="00EB7141">
        <w:rPr>
          <w:rFonts w:ascii="Arial" w:hAnsi="Arial" w:cs="Arial"/>
          <w:i/>
          <w:iCs/>
          <w:color w:val="auto"/>
          <w:sz w:val="22"/>
          <w:szCs w:val="22"/>
          <w:lang w:val="pl-PL"/>
        </w:rPr>
        <w:t>niedobór wynika z błędnej lokalizacji</w:t>
      </w:r>
      <w:r w:rsidR="00105B95" w:rsidRPr="00EB7141">
        <w:rPr>
          <w:rFonts w:ascii="Arial" w:hAnsi="Arial" w:cs="Arial"/>
          <w:i/>
          <w:iCs/>
          <w:color w:val="auto"/>
          <w:sz w:val="22"/>
          <w:szCs w:val="22"/>
          <w:lang w:val="pl-PL"/>
        </w:rPr>
        <w:t xml:space="preserve">, </w:t>
      </w:r>
      <w:r w:rsidR="00AD6826" w:rsidRPr="00EB7141">
        <w:rPr>
          <w:rFonts w:ascii="Arial" w:hAnsi="Arial" w:cs="Arial"/>
          <w:i/>
          <w:iCs/>
          <w:color w:val="auto"/>
          <w:sz w:val="22"/>
          <w:szCs w:val="22"/>
          <w:lang w:val="pl-PL"/>
        </w:rPr>
        <w:t>został spisany jako nadwyżka na arkuszu 000760</w:t>
      </w:r>
      <w:r w:rsidR="00894990" w:rsidRPr="00EB7141">
        <w:rPr>
          <w:rFonts w:ascii="Arial" w:hAnsi="Arial" w:cs="Arial"/>
          <w:i/>
          <w:iCs/>
          <w:color w:val="auto"/>
          <w:sz w:val="22"/>
          <w:szCs w:val="22"/>
          <w:lang w:val="pl-PL"/>
        </w:rPr>
        <w:t>”</w:t>
      </w:r>
      <w:r w:rsidR="00AD6826" w:rsidRPr="00EB7141">
        <w:rPr>
          <w:rFonts w:ascii="Arial" w:hAnsi="Arial" w:cs="Arial"/>
          <w:i/>
          <w:iCs/>
          <w:color w:val="auto"/>
          <w:sz w:val="22"/>
          <w:szCs w:val="22"/>
          <w:lang w:val="pl-PL"/>
        </w:rPr>
        <w:t>.</w:t>
      </w:r>
      <w:r w:rsidR="00AD6826" w:rsidRPr="00EB7141">
        <w:rPr>
          <w:rFonts w:ascii="Arial" w:hAnsi="Arial" w:cs="Arial"/>
          <w:color w:val="auto"/>
          <w:sz w:val="22"/>
          <w:szCs w:val="22"/>
          <w:lang w:val="pl-PL"/>
        </w:rPr>
        <w:t xml:space="preserve"> </w:t>
      </w:r>
      <w:r w:rsidR="00AD6826" w:rsidRPr="00EB7141">
        <w:rPr>
          <w:rFonts w:ascii="Arial" w:hAnsi="Arial" w:cs="Arial"/>
          <w:b/>
          <w:bCs/>
          <w:color w:val="auto"/>
          <w:sz w:val="22"/>
          <w:szCs w:val="22"/>
          <w:lang w:val="pl-PL"/>
        </w:rPr>
        <w:t>Ponownie wyjaśnienia sugerują, że środki te nie są prawidłowo oznakowane, skoro nie zostały sczytane, a ujęte na arkuszu akcydensowym.</w:t>
      </w:r>
    </w:p>
    <w:p w14:paraId="2B1B33BE" w14:textId="706E2B39" w:rsidR="007371C6" w:rsidRPr="00EB7141" w:rsidRDefault="006F2FAC" w:rsidP="00C94570">
      <w:pPr>
        <w:pStyle w:val="Akapitzlist"/>
        <w:numPr>
          <w:ilvl w:val="0"/>
          <w:numId w:val="35"/>
        </w:numPr>
        <w:autoSpaceDE w:val="0"/>
        <w:autoSpaceDN w:val="0"/>
        <w:adjustRightInd w:val="0"/>
        <w:ind w:left="426" w:hanging="426"/>
        <w:rPr>
          <w:rFonts w:ascii="Arial" w:hAnsi="Arial" w:cs="Arial"/>
          <w:color w:val="auto"/>
          <w:sz w:val="22"/>
          <w:szCs w:val="22"/>
          <w:lang w:val="pl-PL"/>
        </w:rPr>
      </w:pPr>
      <w:bookmarkStart w:id="30" w:name="_Hlk161735789"/>
      <w:r w:rsidRPr="00EB7141">
        <w:rPr>
          <w:rFonts w:ascii="Arial" w:hAnsi="Arial" w:cs="Arial"/>
          <w:color w:val="auto"/>
          <w:sz w:val="22"/>
          <w:szCs w:val="22"/>
          <w:lang w:val="pl-PL"/>
        </w:rPr>
        <w:t xml:space="preserve">Spośród </w:t>
      </w:r>
      <w:r w:rsidR="00517D6F" w:rsidRPr="00EB7141">
        <w:rPr>
          <w:rFonts w:ascii="Arial" w:hAnsi="Arial" w:cs="Arial"/>
          <w:color w:val="auto"/>
          <w:sz w:val="22"/>
          <w:szCs w:val="22"/>
          <w:lang w:val="pl-PL"/>
        </w:rPr>
        <w:t>6</w:t>
      </w:r>
      <w:r w:rsidRPr="00EB7141">
        <w:rPr>
          <w:rFonts w:ascii="Arial" w:hAnsi="Arial" w:cs="Arial"/>
          <w:color w:val="auto"/>
          <w:sz w:val="22"/>
          <w:szCs w:val="22"/>
          <w:lang w:val="pl-PL"/>
        </w:rPr>
        <w:t xml:space="preserve"> wykazanych  nadwyżek w zakresie pozostałych środków trwałych (wyposażenia) ewidencjonowanych ilościowo</w:t>
      </w:r>
      <w:r w:rsidR="00A11874" w:rsidRPr="00EB7141">
        <w:rPr>
          <w:rFonts w:ascii="Arial" w:hAnsi="Arial" w:cs="Arial"/>
          <w:color w:val="auto"/>
          <w:sz w:val="22"/>
          <w:szCs w:val="22"/>
          <w:lang w:val="pl-PL"/>
        </w:rPr>
        <w:t xml:space="preserve"> (</w:t>
      </w:r>
      <w:r w:rsidRPr="00EB7141">
        <w:rPr>
          <w:rFonts w:ascii="Arial" w:hAnsi="Arial" w:cs="Arial"/>
          <w:color w:val="auto"/>
          <w:sz w:val="22"/>
          <w:szCs w:val="22"/>
          <w:lang w:val="pl-PL"/>
        </w:rPr>
        <w:t>które nie podlegały kompensacji z</w:t>
      </w:r>
      <w:r w:rsidR="00451142" w:rsidRPr="00EB7141">
        <w:rPr>
          <w:rFonts w:ascii="Arial" w:hAnsi="Arial" w:cs="Arial"/>
          <w:color w:val="auto"/>
          <w:sz w:val="22"/>
          <w:szCs w:val="22"/>
          <w:lang w:val="pl-PL"/>
        </w:rPr>
        <w:t> </w:t>
      </w:r>
      <w:r w:rsidRPr="00EB7141">
        <w:rPr>
          <w:rFonts w:ascii="Arial" w:hAnsi="Arial" w:cs="Arial"/>
          <w:color w:val="auto"/>
          <w:sz w:val="22"/>
          <w:szCs w:val="22"/>
          <w:lang w:val="pl-PL"/>
        </w:rPr>
        <w:t>ujawnionymi niedoborami z uwagi na lokalizację</w:t>
      </w:r>
      <w:r w:rsidR="00A11874" w:rsidRPr="00EB7141">
        <w:rPr>
          <w:rFonts w:ascii="Arial" w:hAnsi="Arial" w:cs="Arial"/>
          <w:color w:val="auto"/>
          <w:sz w:val="22"/>
          <w:szCs w:val="22"/>
          <w:lang w:val="pl-PL"/>
        </w:rPr>
        <w:t xml:space="preserve">) </w:t>
      </w:r>
      <w:bookmarkEnd w:id="30"/>
      <w:r w:rsidR="00A11874" w:rsidRPr="00EB7141">
        <w:rPr>
          <w:rFonts w:ascii="Arial" w:hAnsi="Arial" w:cs="Arial"/>
          <w:color w:val="auto"/>
          <w:sz w:val="22"/>
          <w:szCs w:val="22"/>
          <w:lang w:val="pl-PL"/>
        </w:rPr>
        <w:t>wyjaśnienia odnosiły się do „</w:t>
      </w:r>
      <w:r w:rsidR="00A11874" w:rsidRPr="00EB7141">
        <w:rPr>
          <w:rFonts w:ascii="Arial" w:hAnsi="Arial" w:cs="Arial"/>
          <w:i/>
          <w:iCs/>
          <w:color w:val="auto"/>
          <w:sz w:val="22"/>
          <w:szCs w:val="22"/>
          <w:lang w:val="pl-PL"/>
        </w:rPr>
        <w:t>podwójnego sczytania kolektorem danych</w:t>
      </w:r>
      <w:r w:rsidR="00A11874" w:rsidRPr="00EB7141">
        <w:rPr>
          <w:rFonts w:ascii="Arial" w:hAnsi="Arial" w:cs="Arial"/>
          <w:color w:val="auto"/>
          <w:sz w:val="22"/>
          <w:szCs w:val="22"/>
          <w:lang w:val="pl-PL"/>
        </w:rPr>
        <w:t>” elementów wyposażenia,</w:t>
      </w:r>
    </w:p>
    <w:p w14:paraId="162805CE" w14:textId="6A7F2A0F" w:rsidR="00A11874" w:rsidRPr="00EB7141" w:rsidRDefault="00517D6F" w:rsidP="00C94570">
      <w:pPr>
        <w:pStyle w:val="Akapitzlist"/>
        <w:numPr>
          <w:ilvl w:val="0"/>
          <w:numId w:val="35"/>
        </w:numPr>
        <w:autoSpaceDE w:val="0"/>
        <w:autoSpaceDN w:val="0"/>
        <w:adjustRightInd w:val="0"/>
        <w:ind w:left="426" w:hanging="426"/>
        <w:rPr>
          <w:rFonts w:ascii="Arial" w:hAnsi="Arial" w:cs="Arial"/>
          <w:color w:val="auto"/>
          <w:sz w:val="22"/>
          <w:szCs w:val="22"/>
          <w:lang w:val="pl-PL"/>
        </w:rPr>
      </w:pPr>
      <w:r w:rsidRPr="00EB7141">
        <w:rPr>
          <w:rFonts w:ascii="Arial" w:hAnsi="Arial" w:cs="Arial"/>
          <w:color w:val="auto"/>
          <w:sz w:val="22"/>
          <w:szCs w:val="22"/>
          <w:lang w:val="pl-PL"/>
        </w:rPr>
        <w:t>Spośród 74 niedoborów pozostałych środków trwałych (wyposażenia) ewidencjonowanych ilościowo:</w:t>
      </w:r>
    </w:p>
    <w:p w14:paraId="04B66574" w14:textId="6C1F1AE2" w:rsidR="00517D6F" w:rsidRPr="00EB7141" w:rsidRDefault="00517D6F" w:rsidP="00C94570">
      <w:pPr>
        <w:pStyle w:val="Akapitzlist"/>
        <w:numPr>
          <w:ilvl w:val="0"/>
          <w:numId w:val="39"/>
        </w:numPr>
        <w:autoSpaceDE w:val="0"/>
        <w:autoSpaceDN w:val="0"/>
        <w:adjustRightInd w:val="0"/>
        <w:rPr>
          <w:rFonts w:ascii="Arial" w:hAnsi="Arial" w:cs="Arial"/>
          <w:color w:val="auto"/>
          <w:sz w:val="22"/>
          <w:szCs w:val="22"/>
          <w:lang w:val="pl-PL"/>
        </w:rPr>
      </w:pPr>
      <w:r w:rsidRPr="00EB7141">
        <w:rPr>
          <w:rFonts w:ascii="Arial" w:hAnsi="Arial" w:cs="Arial"/>
          <w:color w:val="auto"/>
          <w:sz w:val="22"/>
          <w:szCs w:val="22"/>
          <w:lang w:val="pl-PL"/>
        </w:rPr>
        <w:t>9 podlegało kompensacie ze stwierdzonymi nadwyżkami, z uwagi na inne miejsce użytkowania,</w:t>
      </w:r>
    </w:p>
    <w:p w14:paraId="71B046F7" w14:textId="7FCC3D49" w:rsidR="00F63A04" w:rsidRPr="00EB7141" w:rsidRDefault="00517D6F" w:rsidP="00C94570">
      <w:pPr>
        <w:pStyle w:val="Akapitzlist"/>
        <w:numPr>
          <w:ilvl w:val="0"/>
          <w:numId w:val="39"/>
        </w:numPr>
        <w:autoSpaceDE w:val="0"/>
        <w:autoSpaceDN w:val="0"/>
        <w:adjustRightInd w:val="0"/>
        <w:rPr>
          <w:rFonts w:ascii="Arial" w:hAnsi="Arial" w:cs="Arial"/>
          <w:color w:val="auto"/>
          <w:sz w:val="22"/>
          <w:szCs w:val="22"/>
          <w:lang w:val="pl-PL"/>
        </w:rPr>
      </w:pPr>
      <w:r w:rsidRPr="00EB7141">
        <w:rPr>
          <w:rFonts w:ascii="Arial" w:hAnsi="Arial" w:cs="Arial"/>
          <w:color w:val="auto"/>
          <w:sz w:val="22"/>
          <w:szCs w:val="22"/>
          <w:lang w:val="pl-PL"/>
        </w:rPr>
        <w:t>4</w:t>
      </w:r>
      <w:r w:rsidR="00EB3C62" w:rsidRPr="00EB7141">
        <w:rPr>
          <w:rFonts w:ascii="Arial" w:hAnsi="Arial" w:cs="Arial"/>
          <w:color w:val="auto"/>
          <w:sz w:val="22"/>
          <w:szCs w:val="22"/>
          <w:lang w:val="pl-PL"/>
        </w:rPr>
        <w:t>1</w:t>
      </w:r>
      <w:r w:rsidRPr="00EB7141">
        <w:rPr>
          <w:rFonts w:ascii="Arial" w:hAnsi="Arial" w:cs="Arial"/>
          <w:color w:val="auto"/>
          <w:sz w:val="22"/>
          <w:szCs w:val="22"/>
          <w:lang w:val="pl-PL"/>
        </w:rPr>
        <w:t xml:space="preserve"> wyjaśniono jako nadwyżki wykazane w arkuszach </w:t>
      </w:r>
      <w:r w:rsidR="00EB3C62" w:rsidRPr="00EB7141">
        <w:rPr>
          <w:rFonts w:ascii="Arial" w:hAnsi="Arial" w:cs="Arial"/>
          <w:color w:val="auto"/>
          <w:sz w:val="22"/>
          <w:szCs w:val="22"/>
          <w:lang w:val="pl-PL"/>
        </w:rPr>
        <w:t>a</w:t>
      </w:r>
      <w:r w:rsidR="005B4948" w:rsidRPr="00EB7141">
        <w:rPr>
          <w:rFonts w:ascii="Arial" w:hAnsi="Arial" w:cs="Arial"/>
          <w:color w:val="auto"/>
          <w:sz w:val="22"/>
          <w:szCs w:val="22"/>
          <w:lang w:val="pl-PL"/>
        </w:rPr>
        <w:t>k</w:t>
      </w:r>
      <w:r w:rsidRPr="00EB7141">
        <w:rPr>
          <w:rFonts w:ascii="Arial" w:hAnsi="Arial" w:cs="Arial"/>
          <w:color w:val="auto"/>
          <w:sz w:val="22"/>
          <w:szCs w:val="22"/>
          <w:lang w:val="pl-PL"/>
        </w:rPr>
        <w:t>cydensowych wskazując jednocześnie na brak  lub nieczytelne oznakowanie tych elementów wyposażeni</w:t>
      </w:r>
      <w:r w:rsidR="0092339B" w:rsidRPr="00EB7141">
        <w:rPr>
          <w:rFonts w:ascii="Arial" w:hAnsi="Arial" w:cs="Arial"/>
          <w:color w:val="auto"/>
          <w:sz w:val="22"/>
          <w:szCs w:val="22"/>
          <w:lang w:val="pl-PL"/>
        </w:rPr>
        <w:t>a</w:t>
      </w:r>
      <w:r w:rsidRPr="00EB7141">
        <w:rPr>
          <w:rFonts w:ascii="Arial" w:hAnsi="Arial" w:cs="Arial"/>
          <w:color w:val="auto"/>
          <w:sz w:val="22"/>
          <w:szCs w:val="22"/>
          <w:lang w:val="pl-PL"/>
        </w:rPr>
        <w:t xml:space="preserve">. Weryfikacja tych wyjaśnień wykazała, że niedobory krzeseł o nr: SP040/K2/00624/2017 1 szt., SP040/K2/00721/2017 2 szt., SP040/K2/00849/2017 1 szt. oraz SP040/K2/00896/2017 1 szt. </w:t>
      </w:r>
      <w:r w:rsidR="00F63A04" w:rsidRPr="00EB7141">
        <w:rPr>
          <w:rFonts w:ascii="Arial" w:hAnsi="Arial" w:cs="Arial"/>
          <w:color w:val="auto"/>
          <w:sz w:val="22"/>
          <w:szCs w:val="22"/>
          <w:lang w:val="pl-PL"/>
        </w:rPr>
        <w:t xml:space="preserve">zgodnie z wyjaśnieniami Dyrektora należy skompensować z nadwyżką wykazaną na arkusz  o nr 000759 w poz. 21 tj. „krzesła 4 szt.”. Rozbieżność w ilości nadwyżek (4 szt.) i niedoborów (5 szt.) krzeseł budzą wątpliwość co do </w:t>
      </w:r>
      <w:r w:rsidR="005B4948" w:rsidRPr="00EB7141">
        <w:rPr>
          <w:rFonts w:ascii="Arial" w:hAnsi="Arial" w:cs="Arial"/>
          <w:color w:val="auto"/>
          <w:sz w:val="22"/>
          <w:szCs w:val="22"/>
          <w:lang w:val="pl-PL"/>
        </w:rPr>
        <w:t>rzetelności</w:t>
      </w:r>
      <w:r w:rsidR="00F63A04" w:rsidRPr="00EB7141">
        <w:rPr>
          <w:rFonts w:ascii="Arial" w:hAnsi="Arial" w:cs="Arial"/>
          <w:color w:val="auto"/>
          <w:sz w:val="22"/>
          <w:szCs w:val="22"/>
          <w:lang w:val="pl-PL"/>
        </w:rPr>
        <w:t xml:space="preserve"> tych wyjaśnień. Ponadto, zaznaczyć należy że wyjaśnienia te zostały przyjęte przez pracowników MCO, którzy nie przeprowadzili szczegółowej weryfikacji i nie wnosili o wyjaśnienie powyższych rozbieżności. </w:t>
      </w:r>
    </w:p>
    <w:p w14:paraId="199CB6D1" w14:textId="2BFC7AB6" w:rsidR="00B12C2F" w:rsidRPr="00EB7141" w:rsidRDefault="00F63A04" w:rsidP="00C94570">
      <w:pPr>
        <w:pStyle w:val="Akapitzlist"/>
        <w:numPr>
          <w:ilvl w:val="0"/>
          <w:numId w:val="39"/>
        </w:numPr>
        <w:autoSpaceDE w:val="0"/>
        <w:autoSpaceDN w:val="0"/>
        <w:adjustRightInd w:val="0"/>
        <w:rPr>
          <w:rFonts w:ascii="Arial" w:hAnsi="Arial" w:cs="Arial"/>
          <w:color w:val="auto"/>
          <w:sz w:val="22"/>
          <w:szCs w:val="22"/>
          <w:lang w:val="pl-PL"/>
        </w:rPr>
      </w:pPr>
      <w:r w:rsidRPr="00EB7141">
        <w:rPr>
          <w:rFonts w:ascii="Arial" w:hAnsi="Arial" w:cs="Arial"/>
          <w:color w:val="auto"/>
          <w:sz w:val="22"/>
          <w:szCs w:val="22"/>
          <w:lang w:val="pl-PL"/>
        </w:rPr>
        <w:t>Pozostałe 2</w:t>
      </w:r>
      <w:r w:rsidR="00EB3C62" w:rsidRPr="00EB7141">
        <w:rPr>
          <w:rFonts w:ascii="Arial" w:hAnsi="Arial" w:cs="Arial"/>
          <w:color w:val="auto"/>
          <w:sz w:val="22"/>
          <w:szCs w:val="22"/>
          <w:lang w:val="pl-PL"/>
        </w:rPr>
        <w:t>4</w:t>
      </w:r>
      <w:r w:rsidRPr="00EB7141">
        <w:rPr>
          <w:rFonts w:ascii="Arial" w:hAnsi="Arial" w:cs="Arial"/>
          <w:color w:val="auto"/>
          <w:sz w:val="22"/>
          <w:szCs w:val="22"/>
          <w:lang w:val="pl-PL"/>
        </w:rPr>
        <w:t xml:space="preserve"> niedobory</w:t>
      </w:r>
      <w:r w:rsidR="00EB3C62" w:rsidRPr="00EB7141">
        <w:rPr>
          <w:rFonts w:ascii="Arial" w:hAnsi="Arial" w:cs="Arial"/>
          <w:color w:val="auto"/>
          <w:sz w:val="22"/>
          <w:szCs w:val="22"/>
          <w:lang w:val="pl-PL"/>
        </w:rPr>
        <w:t xml:space="preserve"> zgodnie z wyjaśnieniami </w:t>
      </w:r>
      <w:r w:rsidR="005B4948" w:rsidRPr="00EB7141">
        <w:rPr>
          <w:rFonts w:ascii="Arial" w:hAnsi="Arial" w:cs="Arial"/>
          <w:color w:val="auto"/>
          <w:sz w:val="22"/>
          <w:szCs w:val="22"/>
          <w:lang w:val="pl-PL"/>
        </w:rPr>
        <w:t>Dyrektora</w:t>
      </w:r>
      <w:r w:rsidR="00EB3C62" w:rsidRPr="00EB7141">
        <w:rPr>
          <w:rFonts w:ascii="Arial" w:hAnsi="Arial" w:cs="Arial"/>
          <w:color w:val="auto"/>
          <w:sz w:val="22"/>
          <w:szCs w:val="22"/>
          <w:lang w:val="pl-PL"/>
        </w:rPr>
        <w:t xml:space="preserve"> „nie zostały okazane komisji” ale znajdują się w szkole, na potwierdzenie czego załączono dokumentację fotograficzn</w:t>
      </w:r>
      <w:r w:rsidR="00E44BB7" w:rsidRPr="00EB7141">
        <w:rPr>
          <w:rFonts w:ascii="Arial" w:hAnsi="Arial" w:cs="Arial"/>
          <w:color w:val="auto"/>
          <w:sz w:val="22"/>
          <w:szCs w:val="22"/>
          <w:lang w:val="pl-PL"/>
        </w:rPr>
        <w:t>ą</w:t>
      </w:r>
      <w:r w:rsidR="00EB3C62" w:rsidRPr="00EB7141">
        <w:rPr>
          <w:rFonts w:ascii="Arial" w:hAnsi="Arial" w:cs="Arial"/>
          <w:color w:val="auto"/>
          <w:sz w:val="22"/>
          <w:szCs w:val="22"/>
          <w:lang w:val="pl-PL"/>
        </w:rPr>
        <w:t xml:space="preserve">. Weryfikacja </w:t>
      </w:r>
      <w:r w:rsidR="0069305F" w:rsidRPr="00EB7141">
        <w:rPr>
          <w:rFonts w:ascii="Arial" w:hAnsi="Arial" w:cs="Arial"/>
          <w:color w:val="auto"/>
          <w:sz w:val="22"/>
          <w:szCs w:val="22"/>
          <w:lang w:val="pl-PL"/>
        </w:rPr>
        <w:t>tej dokumentacji wykazała</w:t>
      </w:r>
      <w:r w:rsidR="00EB3C62" w:rsidRPr="00EB7141">
        <w:rPr>
          <w:rFonts w:ascii="Arial" w:hAnsi="Arial" w:cs="Arial"/>
          <w:color w:val="auto"/>
          <w:sz w:val="22"/>
          <w:szCs w:val="22"/>
          <w:lang w:val="pl-PL"/>
        </w:rPr>
        <w:t xml:space="preserve">, że np.: </w:t>
      </w:r>
      <w:r w:rsidR="0069305F" w:rsidRPr="00EB7141">
        <w:rPr>
          <w:rFonts w:ascii="Arial" w:hAnsi="Arial" w:cs="Arial"/>
          <w:color w:val="auto"/>
          <w:sz w:val="22"/>
          <w:szCs w:val="22"/>
          <w:lang w:val="pl-PL"/>
        </w:rPr>
        <w:t xml:space="preserve">zdjęcie </w:t>
      </w:r>
      <w:r w:rsidR="00EB3C62" w:rsidRPr="00EB7141">
        <w:rPr>
          <w:rFonts w:ascii="Arial" w:hAnsi="Arial" w:cs="Arial"/>
          <w:color w:val="auto"/>
          <w:sz w:val="22"/>
          <w:szCs w:val="22"/>
          <w:lang w:val="pl-PL"/>
        </w:rPr>
        <w:t>niedob</w:t>
      </w:r>
      <w:r w:rsidR="0069305F" w:rsidRPr="00EB7141">
        <w:rPr>
          <w:rFonts w:ascii="Arial" w:hAnsi="Arial" w:cs="Arial"/>
          <w:color w:val="auto"/>
          <w:sz w:val="22"/>
          <w:szCs w:val="22"/>
          <w:lang w:val="pl-PL"/>
        </w:rPr>
        <w:t>oru</w:t>
      </w:r>
      <w:r w:rsidR="00EB3C62" w:rsidRPr="00EB7141">
        <w:rPr>
          <w:rFonts w:ascii="Arial" w:hAnsi="Arial" w:cs="Arial"/>
          <w:color w:val="auto"/>
          <w:sz w:val="22"/>
          <w:szCs w:val="22"/>
          <w:lang w:val="pl-PL"/>
        </w:rPr>
        <w:t xml:space="preserve"> o</w:t>
      </w:r>
      <w:r w:rsidR="0057216A" w:rsidRPr="00EB7141">
        <w:rPr>
          <w:rFonts w:ascii="Arial" w:hAnsi="Arial" w:cs="Arial"/>
          <w:color w:val="auto"/>
          <w:sz w:val="22"/>
          <w:szCs w:val="22"/>
          <w:lang w:val="pl-PL"/>
        </w:rPr>
        <w:t> </w:t>
      </w:r>
      <w:r w:rsidR="00EB3C62" w:rsidRPr="00EB7141">
        <w:rPr>
          <w:rFonts w:ascii="Arial" w:hAnsi="Arial" w:cs="Arial"/>
          <w:color w:val="auto"/>
          <w:sz w:val="22"/>
          <w:szCs w:val="22"/>
          <w:lang w:val="pl-PL"/>
        </w:rPr>
        <w:t>nazwie  Multik</w:t>
      </w:r>
      <w:r w:rsidR="00D905C2" w:rsidRPr="00EB7141">
        <w:rPr>
          <w:rFonts w:ascii="Arial" w:hAnsi="Arial" w:cs="Arial"/>
          <w:color w:val="auto"/>
          <w:sz w:val="22"/>
          <w:szCs w:val="22"/>
          <w:lang w:val="pl-PL"/>
        </w:rPr>
        <w:t>ącik</w:t>
      </w:r>
      <w:r w:rsidR="00EB3C62" w:rsidRPr="00EB7141">
        <w:rPr>
          <w:rFonts w:ascii="Arial" w:hAnsi="Arial" w:cs="Arial"/>
          <w:color w:val="auto"/>
          <w:sz w:val="22"/>
          <w:szCs w:val="22"/>
          <w:lang w:val="pl-PL"/>
        </w:rPr>
        <w:t xml:space="preserve"> </w:t>
      </w:r>
      <w:r w:rsidR="00D905C2" w:rsidRPr="00EB7141">
        <w:rPr>
          <w:rFonts w:ascii="Arial" w:hAnsi="Arial" w:cs="Arial"/>
          <w:color w:val="auto"/>
          <w:sz w:val="22"/>
          <w:szCs w:val="22"/>
          <w:lang w:val="pl-PL"/>
        </w:rPr>
        <w:t>(</w:t>
      </w:r>
      <w:r w:rsidR="00EB3C62" w:rsidRPr="00EB7141">
        <w:rPr>
          <w:rFonts w:ascii="Arial" w:hAnsi="Arial" w:cs="Arial"/>
          <w:color w:val="auto"/>
          <w:sz w:val="22"/>
          <w:szCs w:val="22"/>
          <w:lang w:val="pl-PL"/>
        </w:rPr>
        <w:t>nr SP040/K2/00613/2017</w:t>
      </w:r>
      <w:r w:rsidR="00D905C2" w:rsidRPr="00EB7141">
        <w:rPr>
          <w:rFonts w:ascii="Arial" w:hAnsi="Arial" w:cs="Arial"/>
          <w:color w:val="auto"/>
          <w:sz w:val="22"/>
          <w:szCs w:val="22"/>
          <w:lang w:val="pl-PL"/>
        </w:rPr>
        <w:t>)</w:t>
      </w:r>
      <w:r w:rsidR="0069305F" w:rsidRPr="00EB7141">
        <w:rPr>
          <w:rFonts w:ascii="Arial" w:hAnsi="Arial" w:cs="Arial"/>
          <w:color w:val="auto"/>
          <w:sz w:val="22"/>
          <w:szCs w:val="22"/>
          <w:lang w:val="pl-PL"/>
        </w:rPr>
        <w:t xml:space="preserve"> wykonano w taki sposób, że naklejka z numerem inwentarzowym jest nieczytelna, a przedmiot ujęty na fotografii w żaden sposób nie potwierdza, że jest to wspomniany niedobór. Analogicznie, </w:t>
      </w:r>
      <w:r w:rsidR="00D905C2" w:rsidRPr="00EB7141">
        <w:rPr>
          <w:rFonts w:ascii="Arial" w:hAnsi="Arial" w:cs="Arial"/>
          <w:color w:val="auto"/>
          <w:sz w:val="22"/>
          <w:szCs w:val="22"/>
          <w:lang w:val="pl-PL"/>
        </w:rPr>
        <w:t>nieodpowiednie fotografie załączono do wyjaśnień dot. niedoborów: kuchenk</w:t>
      </w:r>
      <w:r w:rsidR="0092339B" w:rsidRPr="00EB7141">
        <w:rPr>
          <w:rFonts w:ascii="Arial" w:hAnsi="Arial" w:cs="Arial"/>
          <w:color w:val="auto"/>
          <w:sz w:val="22"/>
          <w:szCs w:val="22"/>
          <w:lang w:val="pl-PL"/>
        </w:rPr>
        <w:t>i</w:t>
      </w:r>
      <w:r w:rsidR="00D905C2" w:rsidRPr="00EB7141">
        <w:rPr>
          <w:rFonts w:ascii="Arial" w:hAnsi="Arial" w:cs="Arial"/>
          <w:color w:val="auto"/>
          <w:sz w:val="22"/>
          <w:szCs w:val="22"/>
          <w:lang w:val="pl-PL"/>
        </w:rPr>
        <w:t xml:space="preserve"> gazow</w:t>
      </w:r>
      <w:r w:rsidR="0092339B" w:rsidRPr="00EB7141">
        <w:rPr>
          <w:rFonts w:ascii="Arial" w:hAnsi="Arial" w:cs="Arial"/>
          <w:color w:val="auto"/>
          <w:sz w:val="22"/>
          <w:szCs w:val="22"/>
          <w:lang w:val="pl-PL"/>
        </w:rPr>
        <w:t xml:space="preserve">ej </w:t>
      </w:r>
      <w:r w:rsidR="00D905C2" w:rsidRPr="00EB7141">
        <w:rPr>
          <w:rFonts w:ascii="Arial" w:hAnsi="Arial" w:cs="Arial"/>
          <w:color w:val="auto"/>
          <w:sz w:val="22"/>
          <w:szCs w:val="22"/>
          <w:lang w:val="pl-PL"/>
        </w:rPr>
        <w:t>(</w:t>
      </w:r>
      <w:bookmarkStart w:id="31" w:name="_Hlk161739976"/>
      <w:r w:rsidR="00D905C2" w:rsidRPr="00EB7141">
        <w:rPr>
          <w:rFonts w:ascii="Arial" w:hAnsi="Arial" w:cs="Arial"/>
          <w:color w:val="auto"/>
          <w:sz w:val="22"/>
          <w:szCs w:val="22"/>
          <w:lang w:val="pl-PL"/>
        </w:rPr>
        <w:t>nr SP040/K2/00654/2017</w:t>
      </w:r>
      <w:bookmarkEnd w:id="31"/>
      <w:r w:rsidR="00D905C2" w:rsidRPr="00EB7141">
        <w:rPr>
          <w:rFonts w:ascii="Arial" w:hAnsi="Arial" w:cs="Arial"/>
          <w:color w:val="auto"/>
          <w:sz w:val="22"/>
          <w:szCs w:val="22"/>
          <w:lang w:val="pl-PL"/>
        </w:rPr>
        <w:t>),</w:t>
      </w:r>
      <w:r w:rsidR="00B12C2F" w:rsidRPr="00EB7141">
        <w:rPr>
          <w:rFonts w:ascii="Arial" w:hAnsi="Arial" w:cs="Arial"/>
          <w:color w:val="auto"/>
          <w:sz w:val="22"/>
          <w:szCs w:val="22"/>
          <w:lang w:val="pl-PL"/>
        </w:rPr>
        <w:t xml:space="preserve"> </w:t>
      </w:r>
      <w:r w:rsidR="00AC7176" w:rsidRPr="00EB7141">
        <w:rPr>
          <w:rFonts w:ascii="Arial" w:hAnsi="Arial" w:cs="Arial"/>
          <w:color w:val="auto"/>
          <w:sz w:val="22"/>
          <w:szCs w:val="22"/>
          <w:lang w:val="pl-PL"/>
        </w:rPr>
        <w:t>regał</w:t>
      </w:r>
      <w:r w:rsidR="0092339B" w:rsidRPr="00EB7141">
        <w:rPr>
          <w:rFonts w:ascii="Arial" w:hAnsi="Arial" w:cs="Arial"/>
          <w:color w:val="auto"/>
          <w:sz w:val="22"/>
          <w:szCs w:val="22"/>
          <w:lang w:val="pl-PL"/>
        </w:rPr>
        <w:t>u</w:t>
      </w:r>
      <w:r w:rsidR="00AC7176" w:rsidRPr="00EB7141">
        <w:rPr>
          <w:rFonts w:ascii="Arial" w:hAnsi="Arial" w:cs="Arial"/>
          <w:color w:val="auto"/>
          <w:sz w:val="22"/>
          <w:szCs w:val="22"/>
          <w:lang w:val="pl-PL"/>
        </w:rPr>
        <w:t xml:space="preserve"> SL – 4 (nr SP040/K2/00702/2017), szafk</w:t>
      </w:r>
      <w:r w:rsidR="0092339B" w:rsidRPr="00EB7141">
        <w:rPr>
          <w:rFonts w:ascii="Arial" w:hAnsi="Arial" w:cs="Arial"/>
          <w:color w:val="auto"/>
          <w:sz w:val="22"/>
          <w:szCs w:val="22"/>
          <w:lang w:val="pl-PL"/>
        </w:rPr>
        <w:t>i</w:t>
      </w:r>
      <w:r w:rsidR="00AC7176" w:rsidRPr="00EB7141">
        <w:rPr>
          <w:rFonts w:ascii="Arial" w:hAnsi="Arial" w:cs="Arial"/>
          <w:color w:val="auto"/>
          <w:sz w:val="22"/>
          <w:szCs w:val="22"/>
          <w:lang w:val="pl-PL"/>
        </w:rPr>
        <w:t xml:space="preserve"> nisk</w:t>
      </w:r>
      <w:r w:rsidR="0092339B" w:rsidRPr="00EB7141">
        <w:rPr>
          <w:rFonts w:ascii="Arial" w:hAnsi="Arial" w:cs="Arial"/>
          <w:color w:val="auto"/>
          <w:sz w:val="22"/>
          <w:szCs w:val="22"/>
          <w:lang w:val="pl-PL"/>
        </w:rPr>
        <w:t>iej</w:t>
      </w:r>
      <w:r w:rsidR="00AC7176" w:rsidRPr="00EB7141">
        <w:rPr>
          <w:rFonts w:ascii="Arial" w:hAnsi="Arial" w:cs="Arial"/>
          <w:color w:val="auto"/>
          <w:sz w:val="22"/>
          <w:szCs w:val="22"/>
          <w:lang w:val="pl-PL"/>
        </w:rPr>
        <w:t xml:space="preserve"> zamykan</w:t>
      </w:r>
      <w:r w:rsidR="0092339B" w:rsidRPr="00EB7141">
        <w:rPr>
          <w:rFonts w:ascii="Arial" w:hAnsi="Arial" w:cs="Arial"/>
          <w:color w:val="auto"/>
          <w:sz w:val="22"/>
          <w:szCs w:val="22"/>
          <w:lang w:val="pl-PL"/>
        </w:rPr>
        <w:t>ej</w:t>
      </w:r>
      <w:r w:rsidR="00AC7176" w:rsidRPr="00EB7141">
        <w:rPr>
          <w:rFonts w:ascii="Arial" w:hAnsi="Arial" w:cs="Arial"/>
          <w:color w:val="auto"/>
          <w:sz w:val="22"/>
          <w:szCs w:val="22"/>
          <w:lang w:val="pl-PL"/>
        </w:rPr>
        <w:t xml:space="preserve"> (nr</w:t>
      </w:r>
      <w:r w:rsidR="00C54B32" w:rsidRPr="00EB7141">
        <w:rPr>
          <w:rFonts w:ascii="Arial" w:hAnsi="Arial" w:cs="Arial"/>
          <w:color w:val="auto"/>
          <w:sz w:val="22"/>
          <w:szCs w:val="22"/>
          <w:lang w:val="pl-PL"/>
        </w:rPr>
        <w:t xml:space="preserve"> </w:t>
      </w:r>
      <w:r w:rsidR="00AC7176" w:rsidRPr="00EB7141">
        <w:rPr>
          <w:rFonts w:ascii="Arial" w:hAnsi="Arial" w:cs="Arial"/>
          <w:color w:val="auto"/>
          <w:sz w:val="22"/>
          <w:szCs w:val="22"/>
          <w:lang w:val="pl-PL"/>
        </w:rPr>
        <w:t>SP040/K2/00748/2017),</w:t>
      </w:r>
      <w:r w:rsidR="00B12C2F" w:rsidRPr="00EB7141">
        <w:rPr>
          <w:rFonts w:ascii="Arial" w:hAnsi="Arial" w:cs="Arial"/>
          <w:color w:val="auto"/>
          <w:sz w:val="22"/>
          <w:szCs w:val="22"/>
          <w:lang w:val="pl-PL"/>
        </w:rPr>
        <w:t xml:space="preserve"> </w:t>
      </w:r>
      <w:r w:rsidR="005B4948" w:rsidRPr="00EB7141">
        <w:rPr>
          <w:rFonts w:ascii="Arial" w:hAnsi="Arial" w:cs="Arial"/>
          <w:color w:val="auto"/>
          <w:sz w:val="22"/>
          <w:szCs w:val="22"/>
          <w:lang w:val="pl-PL"/>
        </w:rPr>
        <w:t>panel</w:t>
      </w:r>
      <w:r w:rsidR="0092339B" w:rsidRPr="00EB7141">
        <w:rPr>
          <w:rFonts w:ascii="Arial" w:hAnsi="Arial" w:cs="Arial"/>
          <w:color w:val="auto"/>
          <w:sz w:val="22"/>
          <w:szCs w:val="22"/>
          <w:lang w:val="pl-PL"/>
        </w:rPr>
        <w:t>u</w:t>
      </w:r>
      <w:r w:rsidR="005B4948" w:rsidRPr="00EB7141">
        <w:rPr>
          <w:rFonts w:ascii="Arial" w:hAnsi="Arial" w:cs="Arial"/>
          <w:color w:val="auto"/>
          <w:sz w:val="22"/>
          <w:szCs w:val="22"/>
          <w:lang w:val="pl-PL"/>
        </w:rPr>
        <w:t xml:space="preserve"> tkaninow</w:t>
      </w:r>
      <w:r w:rsidR="0092339B" w:rsidRPr="00EB7141">
        <w:rPr>
          <w:rFonts w:ascii="Arial" w:hAnsi="Arial" w:cs="Arial"/>
          <w:color w:val="auto"/>
          <w:sz w:val="22"/>
          <w:szCs w:val="22"/>
          <w:lang w:val="pl-PL"/>
        </w:rPr>
        <w:t>ego</w:t>
      </w:r>
      <w:r w:rsidR="005B4948" w:rsidRPr="00EB7141">
        <w:rPr>
          <w:rFonts w:ascii="Arial" w:hAnsi="Arial" w:cs="Arial"/>
          <w:color w:val="auto"/>
          <w:sz w:val="22"/>
          <w:szCs w:val="22"/>
          <w:lang w:val="pl-PL"/>
        </w:rPr>
        <w:t xml:space="preserve"> (nr</w:t>
      </w:r>
      <w:r w:rsidR="00C54B32" w:rsidRPr="00EB7141">
        <w:rPr>
          <w:rFonts w:ascii="Arial" w:hAnsi="Arial" w:cs="Arial"/>
          <w:color w:val="auto"/>
          <w:sz w:val="22"/>
          <w:szCs w:val="22"/>
          <w:lang w:val="pl-PL"/>
        </w:rPr>
        <w:t> </w:t>
      </w:r>
      <w:r w:rsidR="005B4948" w:rsidRPr="00EB7141">
        <w:rPr>
          <w:rFonts w:ascii="Arial" w:hAnsi="Arial" w:cs="Arial"/>
          <w:color w:val="auto"/>
          <w:sz w:val="22"/>
          <w:szCs w:val="22"/>
          <w:lang w:val="pl-PL"/>
        </w:rPr>
        <w:t>SP040/K2/00949/2017</w:t>
      </w:r>
      <w:r w:rsidR="0092339B" w:rsidRPr="00EB7141">
        <w:rPr>
          <w:rFonts w:ascii="Arial" w:hAnsi="Arial" w:cs="Arial"/>
          <w:color w:val="auto"/>
          <w:sz w:val="22"/>
          <w:szCs w:val="22"/>
          <w:lang w:val="pl-PL"/>
        </w:rPr>
        <w:t>)</w:t>
      </w:r>
      <w:r w:rsidR="005B4948" w:rsidRPr="00EB7141">
        <w:rPr>
          <w:rFonts w:ascii="Arial" w:hAnsi="Arial" w:cs="Arial"/>
          <w:color w:val="auto"/>
          <w:sz w:val="22"/>
          <w:szCs w:val="22"/>
          <w:lang w:val="pl-PL"/>
        </w:rPr>
        <w:t>, regał</w:t>
      </w:r>
      <w:r w:rsidR="0092339B" w:rsidRPr="00EB7141">
        <w:rPr>
          <w:rFonts w:ascii="Arial" w:hAnsi="Arial" w:cs="Arial"/>
          <w:color w:val="auto"/>
          <w:sz w:val="22"/>
          <w:szCs w:val="22"/>
          <w:lang w:val="pl-PL"/>
        </w:rPr>
        <w:t>u</w:t>
      </w:r>
      <w:r w:rsidR="005B4948" w:rsidRPr="00EB7141">
        <w:rPr>
          <w:rFonts w:ascii="Arial" w:hAnsi="Arial" w:cs="Arial"/>
          <w:color w:val="auto"/>
          <w:sz w:val="22"/>
          <w:szCs w:val="22"/>
          <w:lang w:val="pl-PL"/>
        </w:rPr>
        <w:t xml:space="preserve"> narożn</w:t>
      </w:r>
      <w:r w:rsidR="0092339B" w:rsidRPr="00EB7141">
        <w:rPr>
          <w:rFonts w:ascii="Arial" w:hAnsi="Arial" w:cs="Arial"/>
          <w:color w:val="auto"/>
          <w:sz w:val="22"/>
          <w:szCs w:val="22"/>
          <w:lang w:val="pl-PL"/>
        </w:rPr>
        <w:t>ego</w:t>
      </w:r>
      <w:r w:rsidR="005B4948" w:rsidRPr="00EB7141">
        <w:rPr>
          <w:rFonts w:ascii="Arial" w:hAnsi="Arial" w:cs="Arial"/>
          <w:color w:val="auto"/>
          <w:sz w:val="22"/>
          <w:szCs w:val="22"/>
          <w:lang w:val="pl-PL"/>
        </w:rPr>
        <w:t xml:space="preserve"> (nr SP040/K2/01044/2017), regał</w:t>
      </w:r>
      <w:r w:rsidR="0092339B" w:rsidRPr="00EB7141">
        <w:rPr>
          <w:rFonts w:ascii="Arial" w:hAnsi="Arial" w:cs="Arial"/>
          <w:color w:val="auto"/>
          <w:sz w:val="22"/>
          <w:szCs w:val="22"/>
          <w:lang w:val="pl-PL"/>
        </w:rPr>
        <w:t>u</w:t>
      </w:r>
      <w:r w:rsidR="005B4948" w:rsidRPr="00EB7141">
        <w:rPr>
          <w:rFonts w:ascii="Arial" w:hAnsi="Arial" w:cs="Arial"/>
          <w:color w:val="auto"/>
          <w:sz w:val="22"/>
          <w:szCs w:val="22"/>
          <w:lang w:val="pl-PL"/>
        </w:rPr>
        <w:t xml:space="preserve"> szatni</w:t>
      </w:r>
      <w:r w:rsidR="0092339B" w:rsidRPr="00EB7141">
        <w:rPr>
          <w:rFonts w:ascii="Arial" w:hAnsi="Arial" w:cs="Arial"/>
          <w:color w:val="auto"/>
          <w:sz w:val="22"/>
          <w:szCs w:val="22"/>
          <w:lang w:val="pl-PL"/>
        </w:rPr>
        <w:t>owego</w:t>
      </w:r>
      <w:r w:rsidR="005B4948" w:rsidRPr="00EB7141">
        <w:rPr>
          <w:rFonts w:ascii="Arial" w:hAnsi="Arial" w:cs="Arial"/>
          <w:color w:val="auto"/>
          <w:sz w:val="22"/>
          <w:szCs w:val="22"/>
          <w:lang w:val="pl-PL"/>
        </w:rPr>
        <w:t xml:space="preserve"> (nr SP040/K2/01050/2017)</w:t>
      </w:r>
      <w:r w:rsidR="0092339B" w:rsidRPr="00EB7141">
        <w:rPr>
          <w:rFonts w:ascii="Arial" w:hAnsi="Arial" w:cs="Arial"/>
          <w:color w:val="auto"/>
          <w:sz w:val="22"/>
          <w:szCs w:val="22"/>
          <w:lang w:val="pl-PL"/>
        </w:rPr>
        <w:t xml:space="preserve"> oraz </w:t>
      </w:r>
      <w:r w:rsidR="005B4948" w:rsidRPr="00EB7141">
        <w:rPr>
          <w:rFonts w:ascii="Arial" w:hAnsi="Arial" w:cs="Arial"/>
          <w:color w:val="auto"/>
          <w:sz w:val="22"/>
          <w:szCs w:val="22"/>
          <w:lang w:val="pl-PL"/>
        </w:rPr>
        <w:t xml:space="preserve"> szaf</w:t>
      </w:r>
      <w:r w:rsidR="0092339B" w:rsidRPr="00EB7141">
        <w:rPr>
          <w:rFonts w:ascii="Arial" w:hAnsi="Arial" w:cs="Arial"/>
          <w:color w:val="auto"/>
          <w:sz w:val="22"/>
          <w:szCs w:val="22"/>
          <w:lang w:val="pl-PL"/>
        </w:rPr>
        <w:t>y</w:t>
      </w:r>
      <w:r w:rsidR="005B4948" w:rsidRPr="00EB7141">
        <w:rPr>
          <w:rFonts w:ascii="Arial" w:hAnsi="Arial" w:cs="Arial"/>
          <w:color w:val="auto"/>
          <w:sz w:val="22"/>
          <w:szCs w:val="22"/>
          <w:lang w:val="pl-PL"/>
        </w:rPr>
        <w:t xml:space="preserve"> (nr SP040/K2/01056/2017). </w:t>
      </w:r>
    </w:p>
    <w:p w14:paraId="72204629" w14:textId="71DCB8DE" w:rsidR="00261D81" w:rsidRPr="00EB7141" w:rsidRDefault="00B12C2F" w:rsidP="00261D81">
      <w:pPr>
        <w:pStyle w:val="Akapitzlist"/>
        <w:autoSpaceDE w:val="0"/>
        <w:autoSpaceDN w:val="0"/>
        <w:adjustRightInd w:val="0"/>
        <w:rPr>
          <w:rFonts w:ascii="Arial" w:hAnsi="Arial" w:cs="Arial"/>
          <w:color w:val="auto"/>
          <w:sz w:val="22"/>
          <w:szCs w:val="22"/>
          <w:lang w:val="pl-PL"/>
        </w:rPr>
      </w:pPr>
      <w:r w:rsidRPr="00EB7141">
        <w:rPr>
          <w:rFonts w:ascii="Arial" w:hAnsi="Arial" w:cs="Arial"/>
          <w:color w:val="auto"/>
          <w:sz w:val="22"/>
          <w:szCs w:val="22"/>
          <w:lang w:val="pl-PL"/>
        </w:rPr>
        <w:lastRenderedPageBreak/>
        <w:t>Mając na uwadze powyższe, wydaje się zasadnym, aby w celu rzetelnego wyjaśnienia różnic inwentaryzacyjnych pracownicy MCO odpowiedzialni za rozliczenie inwentaryzacji</w:t>
      </w:r>
      <w:r w:rsidR="003511C1" w:rsidRPr="00EB7141">
        <w:rPr>
          <w:rFonts w:ascii="Arial" w:hAnsi="Arial" w:cs="Arial"/>
          <w:color w:val="auto"/>
          <w:sz w:val="22"/>
          <w:szCs w:val="22"/>
          <w:lang w:val="pl-PL"/>
        </w:rPr>
        <w:t>,</w:t>
      </w:r>
      <w:r w:rsidRPr="00EB7141">
        <w:rPr>
          <w:rFonts w:ascii="Arial" w:hAnsi="Arial" w:cs="Arial"/>
          <w:color w:val="auto"/>
          <w:sz w:val="22"/>
          <w:szCs w:val="22"/>
          <w:lang w:val="pl-PL"/>
        </w:rPr>
        <w:t xml:space="preserve"> dokonali </w:t>
      </w:r>
      <w:r w:rsidR="0069305F" w:rsidRPr="00EB7141">
        <w:rPr>
          <w:rFonts w:ascii="Arial" w:hAnsi="Arial" w:cs="Arial"/>
          <w:color w:val="auto"/>
          <w:sz w:val="22"/>
          <w:szCs w:val="22"/>
          <w:lang w:val="pl-PL"/>
        </w:rPr>
        <w:t>w</w:t>
      </w:r>
      <w:r w:rsidRPr="00EB7141">
        <w:rPr>
          <w:rFonts w:ascii="Arial" w:hAnsi="Arial" w:cs="Arial"/>
          <w:color w:val="auto"/>
          <w:sz w:val="22"/>
          <w:szCs w:val="22"/>
          <w:lang w:val="pl-PL"/>
        </w:rPr>
        <w:t>eryfikacji wyja</w:t>
      </w:r>
      <w:r w:rsidR="003511C1" w:rsidRPr="00EB7141">
        <w:rPr>
          <w:rFonts w:ascii="Arial" w:hAnsi="Arial" w:cs="Arial"/>
          <w:color w:val="auto"/>
          <w:sz w:val="22"/>
          <w:szCs w:val="22"/>
          <w:lang w:val="pl-PL"/>
        </w:rPr>
        <w:t>ś</w:t>
      </w:r>
      <w:r w:rsidRPr="00EB7141">
        <w:rPr>
          <w:rFonts w:ascii="Arial" w:hAnsi="Arial" w:cs="Arial"/>
          <w:color w:val="auto"/>
          <w:sz w:val="22"/>
          <w:szCs w:val="22"/>
          <w:lang w:val="pl-PL"/>
        </w:rPr>
        <w:t xml:space="preserve">nień </w:t>
      </w:r>
      <w:r w:rsidR="003511C1" w:rsidRPr="00EB7141">
        <w:rPr>
          <w:rFonts w:ascii="Arial" w:hAnsi="Arial" w:cs="Arial"/>
          <w:color w:val="auto"/>
          <w:sz w:val="22"/>
          <w:szCs w:val="22"/>
          <w:lang w:val="pl-PL"/>
        </w:rPr>
        <w:t>złożonych</w:t>
      </w:r>
      <w:r w:rsidRPr="00EB7141">
        <w:rPr>
          <w:rFonts w:ascii="Arial" w:hAnsi="Arial" w:cs="Arial"/>
          <w:color w:val="auto"/>
          <w:sz w:val="22"/>
          <w:szCs w:val="22"/>
          <w:lang w:val="pl-PL"/>
        </w:rPr>
        <w:t xml:space="preserve"> przez Dyrektora</w:t>
      </w:r>
      <w:r w:rsidR="0069305F" w:rsidRPr="00EB7141">
        <w:rPr>
          <w:rFonts w:ascii="Arial" w:hAnsi="Arial" w:cs="Arial"/>
          <w:color w:val="auto"/>
          <w:sz w:val="22"/>
          <w:szCs w:val="22"/>
          <w:lang w:val="pl-PL"/>
        </w:rPr>
        <w:t xml:space="preserve"> </w:t>
      </w:r>
      <w:r w:rsidRPr="00EB7141">
        <w:rPr>
          <w:rFonts w:ascii="Arial" w:hAnsi="Arial" w:cs="Arial"/>
          <w:color w:val="auto"/>
          <w:sz w:val="22"/>
          <w:szCs w:val="22"/>
          <w:lang w:val="pl-PL"/>
        </w:rPr>
        <w:t xml:space="preserve">poprzez oględziny na miejscu środków trwałych uznanych uprzednio za </w:t>
      </w:r>
      <w:r w:rsidR="003511C1" w:rsidRPr="00EB7141">
        <w:rPr>
          <w:rFonts w:ascii="Arial" w:hAnsi="Arial" w:cs="Arial"/>
          <w:color w:val="auto"/>
          <w:sz w:val="22"/>
          <w:szCs w:val="22"/>
          <w:lang w:val="pl-PL"/>
        </w:rPr>
        <w:t xml:space="preserve">niedobory. Jeżeli natomiast weryfikacja odbywa się na podstawie </w:t>
      </w:r>
      <w:r w:rsidR="0069305F" w:rsidRPr="00EB7141">
        <w:rPr>
          <w:rFonts w:ascii="Arial" w:hAnsi="Arial" w:cs="Arial"/>
          <w:color w:val="auto"/>
          <w:sz w:val="22"/>
          <w:szCs w:val="22"/>
          <w:lang w:val="pl-PL"/>
        </w:rPr>
        <w:t xml:space="preserve"> dokumentacj</w:t>
      </w:r>
      <w:r w:rsidR="003511C1" w:rsidRPr="00EB7141">
        <w:rPr>
          <w:rFonts w:ascii="Arial" w:hAnsi="Arial" w:cs="Arial"/>
          <w:color w:val="auto"/>
          <w:sz w:val="22"/>
          <w:szCs w:val="22"/>
          <w:lang w:val="pl-PL"/>
        </w:rPr>
        <w:t>i</w:t>
      </w:r>
      <w:r w:rsidR="0069305F" w:rsidRPr="00EB7141">
        <w:rPr>
          <w:rFonts w:ascii="Arial" w:hAnsi="Arial" w:cs="Arial"/>
          <w:color w:val="auto"/>
          <w:sz w:val="22"/>
          <w:szCs w:val="22"/>
          <w:lang w:val="pl-PL"/>
        </w:rPr>
        <w:t xml:space="preserve"> fotograficzn</w:t>
      </w:r>
      <w:r w:rsidR="003511C1" w:rsidRPr="00EB7141">
        <w:rPr>
          <w:rFonts w:ascii="Arial" w:hAnsi="Arial" w:cs="Arial"/>
          <w:color w:val="auto"/>
          <w:sz w:val="22"/>
          <w:szCs w:val="22"/>
          <w:lang w:val="pl-PL"/>
        </w:rPr>
        <w:t>ej, należy dążyć do tego aby</w:t>
      </w:r>
      <w:r w:rsidR="0069305F" w:rsidRPr="00EB7141">
        <w:rPr>
          <w:rFonts w:ascii="Arial" w:hAnsi="Arial" w:cs="Arial"/>
          <w:color w:val="auto"/>
          <w:sz w:val="22"/>
          <w:szCs w:val="22"/>
          <w:lang w:val="pl-PL"/>
        </w:rPr>
        <w:t xml:space="preserve"> jednoznacznie potwierdza</w:t>
      </w:r>
      <w:r w:rsidR="003511C1" w:rsidRPr="00EB7141">
        <w:rPr>
          <w:rFonts w:ascii="Arial" w:hAnsi="Arial" w:cs="Arial"/>
          <w:color w:val="auto"/>
          <w:sz w:val="22"/>
          <w:szCs w:val="22"/>
          <w:lang w:val="pl-PL"/>
        </w:rPr>
        <w:t xml:space="preserve">ła ona, </w:t>
      </w:r>
      <w:r w:rsidR="0069305F" w:rsidRPr="00EB7141">
        <w:rPr>
          <w:rFonts w:ascii="Arial" w:hAnsi="Arial" w:cs="Arial"/>
          <w:color w:val="auto"/>
          <w:sz w:val="22"/>
          <w:szCs w:val="22"/>
          <w:lang w:val="pl-PL"/>
        </w:rPr>
        <w:t xml:space="preserve"> </w:t>
      </w:r>
      <w:r w:rsidR="003511C1" w:rsidRPr="00EB7141">
        <w:rPr>
          <w:rFonts w:ascii="Arial" w:hAnsi="Arial" w:cs="Arial"/>
          <w:color w:val="auto"/>
          <w:sz w:val="22"/>
          <w:szCs w:val="22"/>
          <w:lang w:val="pl-PL"/>
        </w:rPr>
        <w:t>że jest to środek trwały ujęty w niedoborach i że znajduje się na terenie szkoły</w:t>
      </w:r>
      <w:r w:rsidR="0069305F" w:rsidRPr="00EB7141">
        <w:rPr>
          <w:rFonts w:ascii="Arial" w:hAnsi="Arial" w:cs="Arial"/>
          <w:color w:val="auto"/>
          <w:sz w:val="22"/>
          <w:szCs w:val="22"/>
          <w:lang w:val="pl-PL"/>
        </w:rPr>
        <w:t xml:space="preserve">. </w:t>
      </w:r>
      <w:r w:rsidR="003511C1" w:rsidRPr="00EB7141">
        <w:rPr>
          <w:rFonts w:ascii="Arial" w:hAnsi="Arial" w:cs="Arial"/>
          <w:color w:val="auto"/>
          <w:sz w:val="22"/>
          <w:szCs w:val="22"/>
          <w:lang w:val="pl-PL"/>
        </w:rPr>
        <w:t xml:space="preserve">Ponadto, jeśli środek trwały posiada oznaczenie, dokumentacja powinna również zawierać wyraźną fotografię numeru inwentarzowego. </w:t>
      </w:r>
      <w:r w:rsidR="00E44BB7" w:rsidRPr="00EB7141">
        <w:rPr>
          <w:rFonts w:ascii="Arial" w:hAnsi="Arial" w:cs="Arial"/>
          <w:color w:val="auto"/>
          <w:sz w:val="22"/>
          <w:szCs w:val="22"/>
          <w:lang w:val="pl-PL"/>
        </w:rPr>
        <w:t xml:space="preserve"> </w:t>
      </w:r>
      <w:r w:rsidR="003511C1" w:rsidRPr="00EB7141">
        <w:rPr>
          <w:rFonts w:ascii="Arial" w:hAnsi="Arial" w:cs="Arial"/>
          <w:color w:val="auto"/>
          <w:sz w:val="22"/>
          <w:szCs w:val="22"/>
          <w:lang w:val="pl-PL"/>
        </w:rPr>
        <w:t>W toku dalszych czynności kontrolnych stwierdzono, że w</w:t>
      </w:r>
      <w:r w:rsidR="0057216A" w:rsidRPr="00EB7141">
        <w:rPr>
          <w:rFonts w:ascii="Arial" w:hAnsi="Arial" w:cs="Arial"/>
          <w:color w:val="auto"/>
          <w:sz w:val="22"/>
          <w:szCs w:val="22"/>
          <w:lang w:val="pl-PL"/>
        </w:rPr>
        <w:t> </w:t>
      </w:r>
      <w:r w:rsidR="003511C1" w:rsidRPr="00EB7141">
        <w:rPr>
          <w:rFonts w:ascii="Arial" w:hAnsi="Arial" w:cs="Arial"/>
          <w:color w:val="auto"/>
          <w:sz w:val="22"/>
          <w:szCs w:val="22"/>
          <w:lang w:val="pl-PL"/>
        </w:rPr>
        <w:t>przypadku 13 niedobo</w:t>
      </w:r>
      <w:r w:rsidR="0074563E" w:rsidRPr="00EB7141">
        <w:rPr>
          <w:rFonts w:ascii="Arial" w:hAnsi="Arial" w:cs="Arial"/>
          <w:color w:val="auto"/>
          <w:sz w:val="22"/>
          <w:szCs w:val="22"/>
          <w:lang w:val="pl-PL"/>
        </w:rPr>
        <w:t>rów wyjaśniono, że w trakcie spisu znajdowały się one w</w:t>
      </w:r>
      <w:r w:rsidR="0057216A" w:rsidRPr="00EB7141">
        <w:rPr>
          <w:rFonts w:ascii="Arial" w:hAnsi="Arial" w:cs="Arial"/>
          <w:color w:val="auto"/>
          <w:sz w:val="22"/>
          <w:szCs w:val="22"/>
          <w:lang w:val="pl-PL"/>
        </w:rPr>
        <w:t> </w:t>
      </w:r>
      <w:r w:rsidR="0074563E" w:rsidRPr="00EB7141">
        <w:rPr>
          <w:rFonts w:ascii="Arial" w:hAnsi="Arial" w:cs="Arial"/>
          <w:color w:val="auto"/>
          <w:sz w:val="22"/>
          <w:szCs w:val="22"/>
          <w:lang w:val="pl-PL"/>
        </w:rPr>
        <w:t xml:space="preserve">naprawie w warsztacie konserwatora. Powyższe również budzi wątpliwości, zwłaszcza, że wśród tych niedoborów znajdowały się: tablica, fotel biurowy, regał niski, krzesło „perfekt”, biurko czarne, gablota wewnętrzna, regały szatniowe, gablota oszklona oraz szafa. </w:t>
      </w:r>
      <w:r w:rsidR="00AC7176" w:rsidRPr="00EB7141">
        <w:rPr>
          <w:rFonts w:ascii="Arial" w:hAnsi="Arial" w:cs="Arial"/>
          <w:color w:val="auto"/>
          <w:sz w:val="22"/>
          <w:szCs w:val="22"/>
          <w:lang w:val="pl-PL"/>
        </w:rPr>
        <w:t xml:space="preserve">Wątpliwość kontrolujących co do rzetelności </w:t>
      </w:r>
      <w:r w:rsidR="0074563E" w:rsidRPr="00EB7141">
        <w:rPr>
          <w:rFonts w:ascii="Arial" w:hAnsi="Arial" w:cs="Arial"/>
          <w:color w:val="auto"/>
          <w:sz w:val="22"/>
          <w:szCs w:val="22"/>
          <w:lang w:val="pl-PL"/>
        </w:rPr>
        <w:t>wyjaśnień</w:t>
      </w:r>
      <w:r w:rsidR="00E44BB7" w:rsidRPr="00EB7141">
        <w:rPr>
          <w:rFonts w:ascii="Arial" w:hAnsi="Arial" w:cs="Arial"/>
          <w:color w:val="auto"/>
          <w:sz w:val="22"/>
          <w:szCs w:val="22"/>
          <w:lang w:val="pl-PL"/>
        </w:rPr>
        <w:t xml:space="preserve"> oraz </w:t>
      </w:r>
      <w:r w:rsidR="0074563E" w:rsidRPr="00EB7141">
        <w:rPr>
          <w:rFonts w:ascii="Arial" w:hAnsi="Arial" w:cs="Arial"/>
          <w:color w:val="auto"/>
          <w:sz w:val="22"/>
          <w:szCs w:val="22"/>
          <w:lang w:val="pl-PL"/>
        </w:rPr>
        <w:t>autentyczności</w:t>
      </w:r>
      <w:r w:rsidR="00E44BB7" w:rsidRPr="00EB7141">
        <w:rPr>
          <w:rFonts w:ascii="Arial" w:hAnsi="Arial" w:cs="Arial"/>
          <w:color w:val="auto"/>
          <w:sz w:val="22"/>
          <w:szCs w:val="22"/>
          <w:lang w:val="pl-PL"/>
        </w:rPr>
        <w:t xml:space="preserve"> zdjęć budzi </w:t>
      </w:r>
      <w:r w:rsidR="0074563E" w:rsidRPr="00EB7141">
        <w:rPr>
          <w:rFonts w:ascii="Arial" w:hAnsi="Arial" w:cs="Arial"/>
          <w:color w:val="auto"/>
          <w:sz w:val="22"/>
          <w:szCs w:val="22"/>
          <w:lang w:val="pl-PL"/>
        </w:rPr>
        <w:t>również</w:t>
      </w:r>
      <w:r w:rsidR="00E44BB7" w:rsidRPr="00EB7141">
        <w:rPr>
          <w:rFonts w:ascii="Arial" w:hAnsi="Arial" w:cs="Arial"/>
          <w:color w:val="auto"/>
          <w:sz w:val="22"/>
          <w:szCs w:val="22"/>
          <w:lang w:val="pl-PL"/>
        </w:rPr>
        <w:t xml:space="preserve"> fakt, że wskazane na </w:t>
      </w:r>
      <w:r w:rsidR="0074563E" w:rsidRPr="00EB7141">
        <w:rPr>
          <w:rFonts w:ascii="Arial" w:hAnsi="Arial" w:cs="Arial"/>
          <w:color w:val="auto"/>
          <w:sz w:val="22"/>
          <w:szCs w:val="22"/>
          <w:lang w:val="pl-PL"/>
        </w:rPr>
        <w:t>fotografiach</w:t>
      </w:r>
      <w:r w:rsidR="00E44BB7" w:rsidRPr="00EB7141">
        <w:rPr>
          <w:rFonts w:ascii="Arial" w:hAnsi="Arial" w:cs="Arial"/>
          <w:color w:val="auto"/>
          <w:sz w:val="22"/>
          <w:szCs w:val="22"/>
          <w:lang w:val="pl-PL"/>
        </w:rPr>
        <w:t xml:space="preserve"> niedobory oklejono nr inwentarzowymi w miejscach utrudniających ich normalne użytkowanie np.: na oparciu tapicerowanego krzesła, na drzwiach gabloty, na obrzeżu półki regału itp.</w:t>
      </w:r>
      <w:r w:rsidR="0074563E" w:rsidRPr="00EB7141">
        <w:rPr>
          <w:rFonts w:ascii="Arial" w:hAnsi="Arial" w:cs="Arial"/>
          <w:color w:val="auto"/>
          <w:sz w:val="22"/>
          <w:szCs w:val="22"/>
          <w:lang w:val="pl-PL"/>
        </w:rPr>
        <w:t xml:space="preserve"> Ponadto, zgodnie z wyjaśnieniami Dyrektora niedobór w postaci l</w:t>
      </w:r>
      <w:r w:rsidR="005B4948" w:rsidRPr="00EB7141">
        <w:rPr>
          <w:rFonts w:ascii="Arial" w:hAnsi="Arial" w:cs="Arial"/>
          <w:color w:val="auto"/>
          <w:sz w:val="22"/>
          <w:szCs w:val="22"/>
          <w:lang w:val="pl-PL"/>
        </w:rPr>
        <w:t>odówk</w:t>
      </w:r>
      <w:r w:rsidR="0074563E" w:rsidRPr="00EB7141">
        <w:rPr>
          <w:rFonts w:ascii="Arial" w:hAnsi="Arial" w:cs="Arial"/>
          <w:color w:val="auto"/>
          <w:sz w:val="22"/>
          <w:szCs w:val="22"/>
          <w:lang w:val="pl-PL"/>
        </w:rPr>
        <w:t>i</w:t>
      </w:r>
      <w:r w:rsidR="005B4948" w:rsidRPr="00EB7141">
        <w:rPr>
          <w:rFonts w:ascii="Arial" w:hAnsi="Arial" w:cs="Arial"/>
          <w:color w:val="auto"/>
          <w:sz w:val="22"/>
          <w:szCs w:val="22"/>
          <w:lang w:val="pl-PL"/>
        </w:rPr>
        <w:t xml:space="preserve"> Mińsk 16 </w:t>
      </w:r>
      <w:r w:rsidR="0074563E" w:rsidRPr="00EB7141">
        <w:rPr>
          <w:rFonts w:ascii="Arial" w:hAnsi="Arial" w:cs="Arial"/>
          <w:color w:val="auto"/>
          <w:sz w:val="22"/>
          <w:szCs w:val="22"/>
          <w:lang w:val="pl-PL"/>
        </w:rPr>
        <w:t>(</w:t>
      </w:r>
      <w:r w:rsidR="005B4948" w:rsidRPr="00EB7141">
        <w:rPr>
          <w:rFonts w:ascii="Arial" w:hAnsi="Arial" w:cs="Arial"/>
          <w:color w:val="auto"/>
          <w:sz w:val="22"/>
          <w:szCs w:val="22"/>
          <w:lang w:val="pl-PL"/>
        </w:rPr>
        <w:t>nr SP040/K2/00972/2017</w:t>
      </w:r>
      <w:r w:rsidR="0074563E" w:rsidRPr="00EB7141">
        <w:rPr>
          <w:rFonts w:ascii="Arial" w:hAnsi="Arial" w:cs="Arial"/>
          <w:color w:val="auto"/>
          <w:sz w:val="22"/>
          <w:szCs w:val="22"/>
          <w:lang w:val="pl-PL"/>
        </w:rPr>
        <w:t>) został</w:t>
      </w:r>
      <w:r w:rsidR="005B4948" w:rsidRPr="00EB7141">
        <w:rPr>
          <w:rFonts w:ascii="Arial" w:hAnsi="Arial" w:cs="Arial"/>
          <w:color w:val="auto"/>
          <w:sz w:val="22"/>
          <w:szCs w:val="22"/>
          <w:lang w:val="pl-PL"/>
        </w:rPr>
        <w:t xml:space="preserve"> „</w:t>
      </w:r>
      <w:r w:rsidR="005B4948" w:rsidRPr="00EB7141">
        <w:rPr>
          <w:rFonts w:ascii="Arial" w:hAnsi="Arial" w:cs="Arial"/>
          <w:i/>
          <w:iCs/>
          <w:color w:val="auto"/>
          <w:sz w:val="22"/>
          <w:szCs w:val="22"/>
          <w:lang w:val="pl-PL"/>
        </w:rPr>
        <w:t>wykazan</w:t>
      </w:r>
      <w:r w:rsidR="0074563E" w:rsidRPr="00EB7141">
        <w:rPr>
          <w:rFonts w:ascii="Arial" w:hAnsi="Arial" w:cs="Arial"/>
          <w:i/>
          <w:iCs/>
          <w:color w:val="auto"/>
          <w:sz w:val="22"/>
          <w:szCs w:val="22"/>
          <w:lang w:val="pl-PL"/>
        </w:rPr>
        <w:t>y</w:t>
      </w:r>
      <w:r w:rsidR="005B4948" w:rsidRPr="00EB7141">
        <w:rPr>
          <w:rFonts w:ascii="Arial" w:hAnsi="Arial" w:cs="Arial"/>
          <w:i/>
          <w:iCs/>
          <w:color w:val="auto"/>
          <w:sz w:val="22"/>
          <w:szCs w:val="22"/>
          <w:lang w:val="pl-PL"/>
        </w:rPr>
        <w:t xml:space="preserve"> jako niedobór w </w:t>
      </w:r>
      <w:r w:rsidR="0074563E" w:rsidRPr="00EB7141">
        <w:rPr>
          <w:rFonts w:ascii="Arial" w:hAnsi="Arial" w:cs="Arial"/>
          <w:i/>
          <w:iCs/>
          <w:color w:val="auto"/>
          <w:sz w:val="22"/>
          <w:szCs w:val="22"/>
          <w:lang w:val="pl-PL"/>
        </w:rPr>
        <w:t>w</w:t>
      </w:r>
      <w:r w:rsidR="0092339B" w:rsidRPr="00EB7141">
        <w:rPr>
          <w:rFonts w:ascii="Arial" w:hAnsi="Arial" w:cs="Arial"/>
          <w:i/>
          <w:iCs/>
          <w:color w:val="auto"/>
          <w:sz w:val="22"/>
          <w:szCs w:val="22"/>
          <w:lang w:val="pl-PL"/>
        </w:rPr>
        <w:t>y</w:t>
      </w:r>
      <w:r w:rsidR="0074563E" w:rsidRPr="00EB7141">
        <w:rPr>
          <w:rFonts w:ascii="Arial" w:hAnsi="Arial" w:cs="Arial"/>
          <w:i/>
          <w:iCs/>
          <w:color w:val="auto"/>
          <w:sz w:val="22"/>
          <w:szCs w:val="22"/>
          <w:lang w:val="pl-PL"/>
        </w:rPr>
        <w:t>n</w:t>
      </w:r>
      <w:r w:rsidR="0092339B" w:rsidRPr="00EB7141">
        <w:rPr>
          <w:rFonts w:ascii="Arial" w:hAnsi="Arial" w:cs="Arial"/>
          <w:i/>
          <w:iCs/>
          <w:color w:val="auto"/>
          <w:sz w:val="22"/>
          <w:szCs w:val="22"/>
          <w:lang w:val="pl-PL"/>
        </w:rPr>
        <w:t>i</w:t>
      </w:r>
      <w:r w:rsidR="0074563E" w:rsidRPr="00EB7141">
        <w:rPr>
          <w:rFonts w:ascii="Arial" w:hAnsi="Arial" w:cs="Arial"/>
          <w:i/>
          <w:iCs/>
          <w:color w:val="auto"/>
          <w:sz w:val="22"/>
          <w:szCs w:val="22"/>
          <w:lang w:val="pl-PL"/>
        </w:rPr>
        <w:t>ku</w:t>
      </w:r>
      <w:r w:rsidR="005B4948" w:rsidRPr="00EB7141">
        <w:rPr>
          <w:rFonts w:ascii="Arial" w:hAnsi="Arial" w:cs="Arial"/>
          <w:i/>
          <w:iCs/>
          <w:color w:val="auto"/>
          <w:sz w:val="22"/>
          <w:szCs w:val="22"/>
          <w:lang w:val="pl-PL"/>
        </w:rPr>
        <w:t xml:space="preserve"> złego oklejenia, nie została sczytana kolektorem danych</w:t>
      </w:r>
      <w:r w:rsidR="005B4948" w:rsidRPr="00EB7141">
        <w:rPr>
          <w:rFonts w:ascii="Arial" w:hAnsi="Arial" w:cs="Arial"/>
          <w:color w:val="auto"/>
          <w:sz w:val="22"/>
          <w:szCs w:val="22"/>
          <w:lang w:val="pl-PL"/>
        </w:rPr>
        <w:t>”</w:t>
      </w:r>
      <w:r w:rsidR="0074563E" w:rsidRPr="00EB7141">
        <w:rPr>
          <w:rFonts w:ascii="Arial" w:hAnsi="Arial" w:cs="Arial"/>
          <w:color w:val="auto"/>
          <w:sz w:val="22"/>
          <w:szCs w:val="22"/>
          <w:lang w:val="pl-PL"/>
        </w:rPr>
        <w:t>. Wyjaśnienia te również powinny wzbudzić wątpliwość osób odpowiedzialnych za rozliczenie inwentaryzacji z uwagi na fakt, że wyposażenie, które nie jest prawidłowo oznakowane i nie jest możliwym jego sczytanie powinno zostać ujęte jako nadwyżka na arkusz akcydensowym</w:t>
      </w:r>
      <w:r w:rsidR="00942109" w:rsidRPr="00EB7141">
        <w:rPr>
          <w:rFonts w:ascii="Arial" w:hAnsi="Arial" w:cs="Arial"/>
          <w:color w:val="auto"/>
          <w:sz w:val="22"/>
          <w:szCs w:val="22"/>
          <w:lang w:val="pl-PL"/>
        </w:rPr>
        <w:t xml:space="preserve">. </w:t>
      </w:r>
    </w:p>
    <w:p w14:paraId="4116821B" w14:textId="77D1BB97" w:rsidR="00855C7C" w:rsidRPr="00EB7141" w:rsidRDefault="00261D81" w:rsidP="00C94570">
      <w:pPr>
        <w:pStyle w:val="Akapitzlist"/>
        <w:numPr>
          <w:ilvl w:val="0"/>
          <w:numId w:val="40"/>
        </w:numPr>
        <w:autoSpaceDE w:val="0"/>
        <w:autoSpaceDN w:val="0"/>
        <w:adjustRightInd w:val="0"/>
        <w:rPr>
          <w:rFonts w:ascii="Arial" w:hAnsi="Arial" w:cs="Arial"/>
          <w:color w:val="auto"/>
          <w:sz w:val="22"/>
          <w:szCs w:val="22"/>
          <w:lang w:val="pl-PL"/>
        </w:rPr>
      </w:pPr>
      <w:r w:rsidRPr="00EB7141">
        <w:rPr>
          <w:rFonts w:ascii="Arial" w:hAnsi="Arial" w:cs="Arial"/>
          <w:color w:val="auto"/>
          <w:sz w:val="22"/>
          <w:szCs w:val="22"/>
          <w:lang w:val="pl-PL"/>
        </w:rPr>
        <w:t>Nadwyżki wykazane w arkuszach o nr 000759 oraz 000760 (łącznie 58 pozycji) w</w:t>
      </w:r>
      <w:r w:rsidR="0057216A" w:rsidRPr="00EB7141">
        <w:rPr>
          <w:rFonts w:ascii="Arial" w:hAnsi="Arial" w:cs="Arial"/>
          <w:color w:val="auto"/>
          <w:sz w:val="22"/>
          <w:szCs w:val="22"/>
          <w:lang w:val="pl-PL"/>
        </w:rPr>
        <w:t> </w:t>
      </w:r>
      <w:r w:rsidRPr="00EB7141">
        <w:rPr>
          <w:rFonts w:ascii="Arial" w:hAnsi="Arial" w:cs="Arial"/>
          <w:color w:val="auto"/>
          <w:sz w:val="22"/>
          <w:szCs w:val="22"/>
          <w:lang w:val="pl-PL"/>
        </w:rPr>
        <w:t>większości skompensowano ze stwierdzonymi niedoborami. Ostatecznie do wyjaśnienia pozostały 4 pozycje arkusza 000759, tj.: biurko komputerowe 3 szt., biurko komputerowe 1 szt., biurko 1 szt., biurko 1 szt., laptop Dell Vostro 1 szt. oraz monitor Philips</w:t>
      </w:r>
      <w:r w:rsidR="00DC3E5A" w:rsidRPr="00EB7141">
        <w:rPr>
          <w:rFonts w:ascii="Arial" w:hAnsi="Arial" w:cs="Arial"/>
          <w:color w:val="auto"/>
          <w:sz w:val="22"/>
          <w:szCs w:val="22"/>
          <w:lang w:val="pl-PL"/>
        </w:rPr>
        <w:t xml:space="preserve"> 1 szt</w:t>
      </w:r>
      <w:r w:rsidRPr="00EB7141">
        <w:rPr>
          <w:rFonts w:ascii="Arial" w:hAnsi="Arial" w:cs="Arial"/>
          <w:color w:val="auto"/>
          <w:sz w:val="22"/>
          <w:szCs w:val="22"/>
          <w:lang w:val="pl-PL"/>
        </w:rPr>
        <w:t>. Nadwyżki te zostały wyjaśnione przez Dyrektora jako „własność prywatna“, która nie została prawidłowo oznakowana. Powyższe wyjaśnienia przyjęto, pomimo iż w ocenie kontrolujących uznanie 6 biurek za własnoś</w:t>
      </w:r>
      <w:r w:rsidR="00DC3E5A" w:rsidRPr="00EB7141">
        <w:rPr>
          <w:rFonts w:ascii="Arial" w:hAnsi="Arial" w:cs="Arial"/>
          <w:color w:val="auto"/>
          <w:sz w:val="22"/>
          <w:szCs w:val="22"/>
          <w:lang w:val="pl-PL"/>
        </w:rPr>
        <w:t>ć</w:t>
      </w:r>
      <w:r w:rsidRPr="00EB7141">
        <w:rPr>
          <w:rFonts w:ascii="Arial" w:hAnsi="Arial" w:cs="Arial"/>
          <w:color w:val="auto"/>
          <w:sz w:val="22"/>
          <w:szCs w:val="22"/>
          <w:lang w:val="pl-PL"/>
        </w:rPr>
        <w:t xml:space="preserve"> prywatną pracowników szkoły budzi wątpliwoś</w:t>
      </w:r>
      <w:r w:rsidR="00DC3E5A" w:rsidRPr="00EB7141">
        <w:rPr>
          <w:rFonts w:ascii="Arial" w:hAnsi="Arial" w:cs="Arial"/>
          <w:color w:val="auto"/>
          <w:sz w:val="22"/>
          <w:szCs w:val="22"/>
          <w:lang w:val="pl-PL"/>
        </w:rPr>
        <w:t xml:space="preserve">ć. Podkreślić należy ponadto, że w obu arkuszach dokonano poprawek w ilości stwierdzonych środków trwałych w poz. 26 oraz w poz. 31 poprzez skreślenie uprzedniej ilości i dopisanie nowej. Poprawki te nie zostały zaparafowane przez osobę, która ich dokonała. </w:t>
      </w:r>
    </w:p>
    <w:p w14:paraId="31A48B98" w14:textId="02B406F6" w:rsidR="009403BB" w:rsidRPr="00EB7141" w:rsidRDefault="00741362" w:rsidP="0057216A">
      <w:pPr>
        <w:autoSpaceDE w:val="0"/>
        <w:autoSpaceDN w:val="0"/>
        <w:adjustRightInd w:val="0"/>
        <w:spacing w:after="0" w:line="360" w:lineRule="auto"/>
        <w:ind w:firstLine="360"/>
        <w:jc w:val="both"/>
        <w:rPr>
          <w:rFonts w:ascii="Arial" w:hAnsi="Arial" w:cs="Arial"/>
          <w:color w:val="auto"/>
          <w:spacing w:val="-2"/>
        </w:rPr>
      </w:pPr>
      <w:r w:rsidRPr="00EB7141">
        <w:rPr>
          <w:rFonts w:ascii="Arial" w:hAnsi="Arial" w:cs="Arial"/>
          <w:color w:val="auto"/>
        </w:rPr>
        <w:t xml:space="preserve">Weryfikacji poddano </w:t>
      </w:r>
      <w:r w:rsidR="00F562B5" w:rsidRPr="00EB7141">
        <w:rPr>
          <w:rFonts w:ascii="Arial" w:hAnsi="Arial" w:cs="Arial"/>
          <w:color w:val="auto"/>
        </w:rPr>
        <w:t>dokumentację spisu z natury terenu wokół szkoły, tj. boisk i placu zabaw</w:t>
      </w:r>
      <w:r w:rsidR="003321EC" w:rsidRPr="00EB7141">
        <w:rPr>
          <w:rFonts w:ascii="Arial" w:hAnsi="Arial" w:cs="Arial"/>
          <w:color w:val="auto"/>
        </w:rPr>
        <w:t xml:space="preserve">. Podobnie jak w przypadku okresowej inwentaryzacji boisk i placów zabaw opisanej </w:t>
      </w:r>
      <w:r w:rsidR="003321EC" w:rsidRPr="00EB7141">
        <w:rPr>
          <w:rFonts w:ascii="Arial" w:hAnsi="Arial" w:cs="Arial"/>
          <w:color w:val="auto"/>
        </w:rPr>
        <w:lastRenderedPageBreak/>
        <w:t xml:space="preserve">w protokole </w:t>
      </w:r>
      <w:r w:rsidR="003321EC" w:rsidRPr="00EB7141">
        <w:rPr>
          <w:rFonts w:ascii="Arial" w:hAnsi="Arial" w:cs="Arial"/>
          <w:color w:val="auto"/>
          <w:spacing w:val="-2"/>
        </w:rPr>
        <w:t>do spisu załączono pomocniczy wykaz urządzeń (bez ich wartości) wchodzących w skład spisanych obiektów oraz dokumentację fotograficzną sporządzoną w trakcie spisu</w:t>
      </w:r>
      <w:r w:rsidR="00F909B4" w:rsidRPr="00EB7141">
        <w:rPr>
          <w:rFonts w:ascii="Arial" w:hAnsi="Arial" w:cs="Arial"/>
          <w:color w:val="auto"/>
          <w:spacing w:val="-2"/>
        </w:rPr>
        <w:t xml:space="preserve">. </w:t>
      </w:r>
      <w:r w:rsidR="007F2833" w:rsidRPr="00EB7141">
        <w:rPr>
          <w:rFonts w:ascii="Arial" w:hAnsi="Arial" w:cs="Arial"/>
          <w:color w:val="auto"/>
          <w:spacing w:val="-2"/>
        </w:rPr>
        <w:t>Podkreślić należy</w:t>
      </w:r>
      <w:r w:rsidR="006D6DF1" w:rsidRPr="00EB7141">
        <w:rPr>
          <w:rFonts w:ascii="Arial" w:hAnsi="Arial" w:cs="Arial"/>
          <w:color w:val="auto"/>
          <w:spacing w:val="-2"/>
        </w:rPr>
        <w:t>,</w:t>
      </w:r>
      <w:r w:rsidR="007F2833" w:rsidRPr="00EB7141">
        <w:rPr>
          <w:rFonts w:ascii="Arial" w:hAnsi="Arial" w:cs="Arial"/>
          <w:color w:val="auto"/>
          <w:spacing w:val="-2"/>
        </w:rPr>
        <w:t xml:space="preserve"> że po porównaniu obu wykazów, tj. z czerwca 2022 r. oraz z sierpnia 2023</w:t>
      </w:r>
      <w:r w:rsidR="0057216A" w:rsidRPr="00EB7141">
        <w:rPr>
          <w:rFonts w:ascii="Arial" w:hAnsi="Arial" w:cs="Arial"/>
          <w:color w:val="auto"/>
          <w:spacing w:val="-2"/>
        </w:rPr>
        <w:t> </w:t>
      </w:r>
      <w:r w:rsidR="007F2833" w:rsidRPr="00EB7141">
        <w:rPr>
          <w:rFonts w:ascii="Arial" w:hAnsi="Arial" w:cs="Arial"/>
          <w:color w:val="auto"/>
          <w:spacing w:val="-2"/>
        </w:rPr>
        <w:t>r. stwierdzono rozbieżności pomiędzy poszczególnymi elementami wchodzącymi w skład danego środka trwałego</w:t>
      </w:r>
      <w:r w:rsidR="00EF02E0" w:rsidRPr="00EB7141">
        <w:rPr>
          <w:rFonts w:ascii="Arial" w:hAnsi="Arial" w:cs="Arial"/>
          <w:color w:val="auto"/>
          <w:spacing w:val="-2"/>
        </w:rPr>
        <w:t xml:space="preserve"> np.: </w:t>
      </w:r>
    </w:p>
    <w:p w14:paraId="2E9F6A4A" w14:textId="7FB420FF" w:rsidR="009403BB" w:rsidRPr="00EB7141" w:rsidRDefault="00EF02E0" w:rsidP="0057216A">
      <w:pPr>
        <w:pStyle w:val="Akapitzlist"/>
        <w:numPr>
          <w:ilvl w:val="0"/>
          <w:numId w:val="40"/>
        </w:numPr>
        <w:autoSpaceDE w:val="0"/>
        <w:autoSpaceDN w:val="0"/>
        <w:adjustRightInd w:val="0"/>
        <w:rPr>
          <w:rFonts w:ascii="Arial" w:hAnsi="Arial" w:cs="Arial"/>
          <w:color w:val="auto"/>
          <w:spacing w:val="-2"/>
          <w:sz w:val="22"/>
          <w:szCs w:val="22"/>
          <w:lang w:val="pl-PL"/>
        </w:rPr>
      </w:pPr>
      <w:r w:rsidRPr="00EB7141">
        <w:rPr>
          <w:rFonts w:ascii="Arial" w:hAnsi="Arial" w:cs="Arial"/>
          <w:color w:val="auto"/>
          <w:spacing w:val="-2"/>
          <w:sz w:val="22"/>
          <w:szCs w:val="22"/>
          <w:lang w:val="pl-PL"/>
        </w:rPr>
        <w:t xml:space="preserve">w skład boiska na trawie w 2022 r. nie wchodziły 2 ławki, które uwzględniono w spisie </w:t>
      </w:r>
      <w:r w:rsidR="00E40440" w:rsidRPr="00EB7141">
        <w:rPr>
          <w:rFonts w:ascii="Arial" w:hAnsi="Arial" w:cs="Arial"/>
          <w:color w:val="auto"/>
          <w:spacing w:val="-2"/>
          <w:sz w:val="22"/>
          <w:szCs w:val="22"/>
          <w:lang w:val="pl-PL"/>
        </w:rPr>
        <w:t xml:space="preserve">z </w:t>
      </w:r>
      <w:r w:rsidRPr="00EB7141">
        <w:rPr>
          <w:rFonts w:ascii="Arial" w:hAnsi="Arial" w:cs="Arial"/>
          <w:color w:val="auto"/>
          <w:spacing w:val="-2"/>
          <w:sz w:val="22"/>
          <w:szCs w:val="22"/>
          <w:lang w:val="pl-PL"/>
        </w:rPr>
        <w:t>2023 r.</w:t>
      </w:r>
      <w:r w:rsidR="009403BB" w:rsidRPr="00EB7141">
        <w:rPr>
          <w:rFonts w:ascii="Arial" w:hAnsi="Arial" w:cs="Arial"/>
          <w:color w:val="auto"/>
          <w:spacing w:val="-2"/>
          <w:sz w:val="22"/>
          <w:szCs w:val="22"/>
          <w:lang w:val="pl-PL"/>
        </w:rPr>
        <w:t xml:space="preserve"> </w:t>
      </w:r>
      <w:r w:rsidR="006D6DF1" w:rsidRPr="00EB7141">
        <w:rPr>
          <w:rFonts w:ascii="Arial" w:hAnsi="Arial" w:cs="Arial"/>
          <w:color w:val="auto"/>
          <w:spacing w:val="-2"/>
          <w:sz w:val="22"/>
          <w:szCs w:val="22"/>
          <w:lang w:val="pl-PL"/>
        </w:rPr>
        <w:t>W</w:t>
      </w:r>
      <w:r w:rsidR="009403BB" w:rsidRPr="00EB7141">
        <w:rPr>
          <w:rFonts w:ascii="Arial" w:hAnsi="Arial" w:cs="Arial"/>
          <w:color w:val="auto"/>
          <w:spacing w:val="-2"/>
          <w:sz w:val="22"/>
          <w:szCs w:val="22"/>
          <w:lang w:val="pl-PL"/>
        </w:rPr>
        <w:t>ykazano natomiast  bieżnię żwirkową, która nie pojawiła się w wykazie z</w:t>
      </w:r>
      <w:r w:rsidR="0057216A" w:rsidRPr="00EB7141">
        <w:rPr>
          <w:rFonts w:ascii="Arial" w:hAnsi="Arial" w:cs="Arial"/>
          <w:color w:val="auto"/>
          <w:spacing w:val="-2"/>
          <w:sz w:val="22"/>
          <w:szCs w:val="22"/>
          <w:lang w:val="pl-PL"/>
        </w:rPr>
        <w:t> </w:t>
      </w:r>
      <w:r w:rsidR="009403BB" w:rsidRPr="00EB7141">
        <w:rPr>
          <w:rFonts w:ascii="Arial" w:hAnsi="Arial" w:cs="Arial"/>
          <w:color w:val="auto"/>
          <w:spacing w:val="-2"/>
          <w:sz w:val="22"/>
          <w:szCs w:val="22"/>
          <w:lang w:val="pl-PL"/>
        </w:rPr>
        <w:t>2023 r.</w:t>
      </w:r>
    </w:p>
    <w:p w14:paraId="1DBDAE2A" w14:textId="5AEF35B1" w:rsidR="00EF02E0" w:rsidRPr="00EB7141" w:rsidRDefault="009403BB" w:rsidP="00C94570">
      <w:pPr>
        <w:pStyle w:val="Akapitzlist"/>
        <w:numPr>
          <w:ilvl w:val="0"/>
          <w:numId w:val="40"/>
        </w:numPr>
        <w:autoSpaceDE w:val="0"/>
        <w:autoSpaceDN w:val="0"/>
        <w:adjustRightInd w:val="0"/>
        <w:rPr>
          <w:rFonts w:ascii="Arial" w:hAnsi="Arial" w:cs="Arial"/>
          <w:color w:val="auto"/>
          <w:spacing w:val="-2"/>
          <w:sz w:val="22"/>
          <w:szCs w:val="22"/>
          <w:lang w:val="pl-PL"/>
        </w:rPr>
      </w:pPr>
      <w:r w:rsidRPr="00EB7141">
        <w:rPr>
          <w:rFonts w:ascii="Arial" w:hAnsi="Arial" w:cs="Arial"/>
          <w:color w:val="auto"/>
          <w:spacing w:val="-2"/>
          <w:sz w:val="22"/>
          <w:szCs w:val="22"/>
          <w:lang w:val="pl-PL"/>
        </w:rPr>
        <w:t>w skład boiska wielofunkcyjnego w 2022 r. wchodziła m.in. tablica regulaminowa, której nie wymieniono 2023 r. Natomiast w 2023 r. jako elem</w:t>
      </w:r>
      <w:r w:rsidR="006D6DF1" w:rsidRPr="00EB7141">
        <w:rPr>
          <w:rFonts w:ascii="Arial" w:hAnsi="Arial" w:cs="Arial"/>
          <w:color w:val="auto"/>
          <w:spacing w:val="-2"/>
          <w:sz w:val="22"/>
          <w:szCs w:val="22"/>
          <w:lang w:val="pl-PL"/>
        </w:rPr>
        <w:t>e</w:t>
      </w:r>
      <w:r w:rsidRPr="00EB7141">
        <w:rPr>
          <w:rFonts w:ascii="Arial" w:hAnsi="Arial" w:cs="Arial"/>
          <w:color w:val="auto"/>
          <w:spacing w:val="-2"/>
          <w:sz w:val="22"/>
          <w:szCs w:val="22"/>
          <w:lang w:val="pl-PL"/>
        </w:rPr>
        <w:t>nt boiska wymieniono nawierzchni</w:t>
      </w:r>
      <w:r w:rsidR="006D6DF1" w:rsidRPr="00EB7141">
        <w:rPr>
          <w:rFonts w:ascii="Arial" w:hAnsi="Arial" w:cs="Arial"/>
          <w:color w:val="auto"/>
          <w:spacing w:val="-2"/>
          <w:sz w:val="22"/>
          <w:szCs w:val="22"/>
          <w:lang w:val="pl-PL"/>
        </w:rPr>
        <w:t>ę</w:t>
      </w:r>
      <w:r w:rsidRPr="00EB7141">
        <w:rPr>
          <w:rFonts w:ascii="Arial" w:hAnsi="Arial" w:cs="Arial"/>
          <w:color w:val="auto"/>
          <w:spacing w:val="-2"/>
          <w:sz w:val="22"/>
          <w:szCs w:val="22"/>
          <w:lang w:val="pl-PL"/>
        </w:rPr>
        <w:t>, o której nie wspomniano w wykazie w 2022 r.,</w:t>
      </w:r>
    </w:p>
    <w:p w14:paraId="3CD79BC3" w14:textId="5A115BA4" w:rsidR="007F2833" w:rsidRPr="00EB7141" w:rsidRDefault="006D6DF1" w:rsidP="00C94570">
      <w:pPr>
        <w:pStyle w:val="Akapitzlist"/>
        <w:numPr>
          <w:ilvl w:val="0"/>
          <w:numId w:val="40"/>
        </w:numPr>
        <w:autoSpaceDE w:val="0"/>
        <w:autoSpaceDN w:val="0"/>
        <w:adjustRightInd w:val="0"/>
        <w:rPr>
          <w:rFonts w:ascii="Arial" w:hAnsi="Arial" w:cs="Arial"/>
          <w:color w:val="auto"/>
          <w:spacing w:val="-2"/>
          <w:sz w:val="22"/>
          <w:szCs w:val="22"/>
          <w:lang w:val="pl-PL"/>
        </w:rPr>
      </w:pPr>
      <w:r w:rsidRPr="00EB7141">
        <w:rPr>
          <w:rFonts w:ascii="Arial" w:hAnsi="Arial" w:cs="Arial"/>
          <w:color w:val="auto"/>
          <w:spacing w:val="-2"/>
          <w:sz w:val="22"/>
          <w:szCs w:val="22"/>
          <w:lang w:val="pl-PL"/>
        </w:rPr>
        <w:t xml:space="preserve">w skład kortu tenisowego w 2023 r. wchodziły m.in. słupki do siatkówki oraz piłkochwyty, których nie wymieniono w wykazie z 2023 r. </w:t>
      </w:r>
    </w:p>
    <w:p w14:paraId="3BB481D0" w14:textId="1C8A3042" w:rsidR="003321EC" w:rsidRPr="00EB7141" w:rsidRDefault="00E40440" w:rsidP="00CF43A5">
      <w:pPr>
        <w:tabs>
          <w:tab w:val="left" w:pos="426"/>
        </w:tabs>
        <w:autoSpaceDE w:val="0"/>
        <w:autoSpaceDN w:val="0"/>
        <w:adjustRightInd w:val="0"/>
        <w:spacing w:after="0" w:line="360" w:lineRule="auto"/>
        <w:jc w:val="both"/>
        <w:rPr>
          <w:rFonts w:ascii="Arial" w:hAnsi="Arial" w:cs="Arial"/>
          <w:color w:val="auto"/>
        </w:rPr>
      </w:pPr>
      <w:r w:rsidRPr="00EB7141">
        <w:rPr>
          <w:rFonts w:ascii="Arial" w:hAnsi="Arial" w:cs="Arial"/>
          <w:color w:val="auto"/>
        </w:rPr>
        <w:t>W</w:t>
      </w:r>
      <w:r w:rsidR="006D6DF1" w:rsidRPr="00EB7141">
        <w:rPr>
          <w:rFonts w:ascii="Arial" w:hAnsi="Arial" w:cs="Arial"/>
          <w:color w:val="auto"/>
        </w:rPr>
        <w:t xml:space="preserve">artości ww. środków trwałych ani w księgach rachunkowych ani w księdze inwentarzowej nie uległy zmianie. </w:t>
      </w:r>
      <w:r w:rsidR="003321EC" w:rsidRPr="00EB7141">
        <w:rPr>
          <w:rFonts w:ascii="Arial" w:hAnsi="Arial" w:cs="Arial"/>
          <w:color w:val="auto"/>
        </w:rPr>
        <w:t xml:space="preserve">Wobec braku wyszczególnienia w księgach inwentarzowych elementów składowych wchodzących w skład placów i boiska wraz z ich wartością </w:t>
      </w:r>
      <w:r w:rsidR="006D6DF1" w:rsidRPr="00EB7141">
        <w:rPr>
          <w:rFonts w:ascii="Arial" w:hAnsi="Arial" w:cs="Arial"/>
          <w:color w:val="auto"/>
        </w:rPr>
        <w:t xml:space="preserve">nie sposób stwierdzić </w:t>
      </w:r>
      <w:r w:rsidR="00175E69" w:rsidRPr="00EB7141">
        <w:rPr>
          <w:rFonts w:ascii="Arial" w:hAnsi="Arial" w:cs="Arial"/>
          <w:color w:val="auto"/>
        </w:rPr>
        <w:t>w jaki sposób powstały ww. rozbieżności i co faktycznie jest elementem danego środka trwałego. Niewłaściwa ewidencja uniemożliwia również stwierdzenie, czy dany środek trwały np. ulepszono albo też jakiś jego element np. zlikwidowano, co niewątpliwie ma wpływ na jego</w:t>
      </w:r>
      <w:r w:rsidRPr="00EB7141">
        <w:rPr>
          <w:rFonts w:ascii="Arial" w:hAnsi="Arial" w:cs="Arial"/>
          <w:color w:val="auto"/>
        </w:rPr>
        <w:t xml:space="preserve"> </w:t>
      </w:r>
      <w:r w:rsidR="00175E69" w:rsidRPr="00EB7141">
        <w:rPr>
          <w:rFonts w:ascii="Arial" w:hAnsi="Arial" w:cs="Arial"/>
          <w:color w:val="auto"/>
        </w:rPr>
        <w:t xml:space="preserve">ogólną wartość. Ponownie, </w:t>
      </w:r>
      <w:r w:rsidR="003321EC" w:rsidRPr="00EB7141">
        <w:rPr>
          <w:rFonts w:ascii="Arial" w:hAnsi="Arial" w:cs="Arial"/>
          <w:color w:val="auto"/>
        </w:rPr>
        <w:t xml:space="preserve">kontrolujące nie miały możliwości porównania stanu księgowego ze stanem faktycznym, co jest podstawowym celem inwentaryzacji przeprowadzanej w drodze spisu z natury. </w:t>
      </w:r>
    </w:p>
    <w:p w14:paraId="5145F63B" w14:textId="681D1CEF" w:rsidR="004545E7" w:rsidRPr="00EB7141" w:rsidRDefault="00FD644C" w:rsidP="00CF43A5">
      <w:pPr>
        <w:spacing w:after="0" w:line="360" w:lineRule="auto"/>
        <w:ind w:firstLine="360"/>
        <w:jc w:val="both"/>
        <w:rPr>
          <w:rFonts w:ascii="Arial" w:hAnsi="Arial" w:cs="Arial"/>
          <w:b/>
          <w:bCs/>
          <w:color w:val="auto"/>
        </w:rPr>
      </w:pPr>
      <w:r w:rsidRPr="00EB7141">
        <w:rPr>
          <w:rFonts w:ascii="Arial" w:hAnsi="Arial" w:cs="Arial"/>
          <w:color w:val="auto"/>
        </w:rPr>
        <w:t>Do kontroli przedłożono „</w:t>
      </w:r>
      <w:r w:rsidRPr="00EB7141">
        <w:rPr>
          <w:rFonts w:ascii="Arial" w:hAnsi="Arial" w:cs="Arial"/>
          <w:i/>
          <w:iCs/>
          <w:color w:val="auto"/>
        </w:rPr>
        <w:t>Rozliczenie wyników inwentaryzacji w formie spisu z natury</w:t>
      </w:r>
      <w:r w:rsidRPr="00EB7141">
        <w:rPr>
          <w:rFonts w:ascii="Arial" w:hAnsi="Arial" w:cs="Arial"/>
          <w:color w:val="auto"/>
        </w:rPr>
        <w:t>”</w:t>
      </w:r>
      <w:r w:rsidR="00741362" w:rsidRPr="00EB7141">
        <w:rPr>
          <w:rFonts w:ascii="Arial" w:hAnsi="Arial" w:cs="Arial"/>
          <w:color w:val="auto"/>
        </w:rPr>
        <w:t>,</w:t>
      </w:r>
      <w:r w:rsidRPr="00EB7141">
        <w:rPr>
          <w:rFonts w:ascii="Arial" w:hAnsi="Arial" w:cs="Arial"/>
          <w:color w:val="auto"/>
        </w:rPr>
        <w:t xml:space="preserve"> zgodnie z którym porównano salda ustalone w drodze spisu z natury z saldami wg ewidencji księgowej na dzień 16.08.2023 r. Porównaniu podlegały konta:011 według kśt, 013 oraz 310. W przedmiotowym dokumencie błędnie wskazano saldo ustalone w drodze spisu z natury dla konta 01</w:t>
      </w:r>
      <w:r w:rsidR="00855C7C" w:rsidRPr="00EB7141">
        <w:rPr>
          <w:rFonts w:ascii="Arial" w:hAnsi="Arial" w:cs="Arial"/>
          <w:color w:val="auto"/>
        </w:rPr>
        <w:t>1</w:t>
      </w:r>
      <w:r w:rsidRPr="00EB7141">
        <w:rPr>
          <w:rFonts w:ascii="Arial" w:hAnsi="Arial" w:cs="Arial"/>
          <w:color w:val="auto"/>
        </w:rPr>
        <w:t>-0005 oraz 011-0008, wskazując, że w grupie 8  kśt stwierdzono różnicę w</w:t>
      </w:r>
      <w:r w:rsidR="0057216A" w:rsidRPr="00EB7141">
        <w:rPr>
          <w:rFonts w:ascii="Arial" w:hAnsi="Arial" w:cs="Arial"/>
          <w:color w:val="auto"/>
        </w:rPr>
        <w:t> </w:t>
      </w:r>
      <w:r w:rsidRPr="00EB7141">
        <w:rPr>
          <w:rFonts w:ascii="Arial" w:hAnsi="Arial" w:cs="Arial"/>
          <w:color w:val="auto"/>
        </w:rPr>
        <w:t>kwocie 4 547 zł (obieraczka), tymczasem różnica powstała w grupie 5 kśt, do której w</w:t>
      </w:r>
      <w:r w:rsidR="0057216A" w:rsidRPr="00EB7141">
        <w:rPr>
          <w:rFonts w:ascii="Arial" w:hAnsi="Arial" w:cs="Arial"/>
          <w:color w:val="auto"/>
        </w:rPr>
        <w:t> </w:t>
      </w:r>
      <w:r w:rsidRPr="00EB7141">
        <w:rPr>
          <w:rFonts w:ascii="Arial" w:hAnsi="Arial" w:cs="Arial"/>
          <w:color w:val="auto"/>
        </w:rPr>
        <w:t>2013</w:t>
      </w:r>
      <w:r w:rsidR="00793797" w:rsidRPr="00EB7141">
        <w:rPr>
          <w:rFonts w:ascii="Arial" w:hAnsi="Arial" w:cs="Arial"/>
          <w:color w:val="auto"/>
        </w:rPr>
        <w:t> </w:t>
      </w:r>
      <w:r w:rsidRPr="00EB7141">
        <w:rPr>
          <w:rFonts w:ascii="Arial" w:hAnsi="Arial" w:cs="Arial"/>
          <w:color w:val="auto"/>
        </w:rPr>
        <w:t xml:space="preserve">r. błędnie zakwalifikowano wspomnianą obieraczkę. </w:t>
      </w:r>
      <w:r w:rsidR="00855C7C" w:rsidRPr="00EB7141">
        <w:rPr>
          <w:rFonts w:ascii="Arial" w:hAnsi="Arial" w:cs="Arial"/>
          <w:b/>
          <w:bCs/>
          <w:color w:val="auto"/>
        </w:rPr>
        <w:t>W przedmiotowym dokumencie wskazano ponadto, iż saldo ustalone w drodze spisu z natury magazynu (konto</w:t>
      </w:r>
      <w:r w:rsidR="005B161A">
        <w:rPr>
          <w:rFonts w:ascii="Arial" w:hAnsi="Arial" w:cs="Arial"/>
          <w:b/>
          <w:bCs/>
          <w:color w:val="auto"/>
        </w:rPr>
        <w:t xml:space="preserve"> </w:t>
      </w:r>
      <w:r w:rsidR="00855C7C" w:rsidRPr="00EB7141">
        <w:rPr>
          <w:rFonts w:ascii="Arial" w:hAnsi="Arial" w:cs="Arial"/>
          <w:b/>
          <w:bCs/>
          <w:color w:val="auto"/>
        </w:rPr>
        <w:t xml:space="preserve">310) wynosi 0, tymczasem do kontroli nie przedłożono arkusza spisu z natury magazynu żywności. </w:t>
      </w:r>
    </w:p>
    <w:p w14:paraId="5607F9F7" w14:textId="319E57E3" w:rsidR="00822130" w:rsidRPr="00EB7141" w:rsidRDefault="00175E69" w:rsidP="00CF43A5">
      <w:pPr>
        <w:spacing w:after="0" w:line="360" w:lineRule="auto"/>
        <w:ind w:firstLine="360"/>
        <w:jc w:val="both"/>
        <w:rPr>
          <w:rFonts w:ascii="Arial" w:hAnsi="Arial" w:cs="Arial"/>
          <w:color w:val="auto"/>
        </w:rPr>
      </w:pPr>
      <w:r w:rsidRPr="00EB7141">
        <w:rPr>
          <w:rFonts w:ascii="Arial" w:hAnsi="Arial" w:cs="Arial"/>
          <w:b/>
          <w:bCs/>
          <w:color w:val="auto"/>
        </w:rPr>
        <w:t>Po uwzględnieniu wszystkich złożonych przez Dyrektora wyjaśnień Komisja inwentaryzacyjna sporządziła 22.08.2023 r. „</w:t>
      </w:r>
      <w:r w:rsidRPr="00EB7141">
        <w:rPr>
          <w:rFonts w:ascii="Arial" w:hAnsi="Arial" w:cs="Arial"/>
          <w:b/>
          <w:bCs/>
          <w:i/>
          <w:iCs/>
          <w:color w:val="auto"/>
        </w:rPr>
        <w:t xml:space="preserve">Protokół z rozliczenia różnic inwentaryzacyjnych” </w:t>
      </w:r>
      <w:r w:rsidRPr="00EB7141">
        <w:rPr>
          <w:rFonts w:ascii="Arial" w:hAnsi="Arial" w:cs="Arial"/>
          <w:color w:val="auto"/>
        </w:rPr>
        <w:t xml:space="preserve">w którym zaproponowano, </w:t>
      </w:r>
      <w:r w:rsidR="00E40440" w:rsidRPr="00EB7141">
        <w:rPr>
          <w:rFonts w:ascii="Arial" w:hAnsi="Arial" w:cs="Arial"/>
          <w:color w:val="auto"/>
        </w:rPr>
        <w:t>aby</w:t>
      </w:r>
      <w:r w:rsidRPr="00EB7141">
        <w:rPr>
          <w:rFonts w:ascii="Arial" w:hAnsi="Arial" w:cs="Arial"/>
          <w:color w:val="auto"/>
        </w:rPr>
        <w:t xml:space="preserve"> niedobory środków trwałych i</w:t>
      </w:r>
      <w:r w:rsidR="0057216A" w:rsidRPr="00EB7141">
        <w:rPr>
          <w:rFonts w:ascii="Arial" w:hAnsi="Arial" w:cs="Arial"/>
          <w:color w:val="auto"/>
        </w:rPr>
        <w:t> </w:t>
      </w:r>
      <w:r w:rsidRPr="00EB7141">
        <w:rPr>
          <w:rFonts w:ascii="Arial" w:hAnsi="Arial" w:cs="Arial"/>
          <w:color w:val="auto"/>
        </w:rPr>
        <w:t xml:space="preserve">pozostałych środków trwałych (konto 011 i 013) w łącznej kwocie 30 384,z3 zł uznać za </w:t>
      </w:r>
      <w:r w:rsidRPr="00EB7141">
        <w:rPr>
          <w:rFonts w:ascii="Arial" w:hAnsi="Arial" w:cs="Arial"/>
          <w:color w:val="auto"/>
        </w:rPr>
        <w:lastRenderedPageBreak/>
        <w:t>niedobory pozorne, a 27 szt. niedoborów  w wyposażeniu ewidencjonowanym ilościowo również zakwalifikować jako niedobory pozorne. Pozostałe różnice inwentaryzacyjne uległy wzajemnej kompensacie. W efekcie inwentaryzacja nie wykazała żadnych niedoborów i</w:t>
      </w:r>
      <w:r w:rsidR="0057216A" w:rsidRPr="00EB7141">
        <w:rPr>
          <w:rFonts w:ascii="Arial" w:hAnsi="Arial" w:cs="Arial"/>
          <w:color w:val="auto"/>
        </w:rPr>
        <w:t> </w:t>
      </w:r>
      <w:r w:rsidRPr="00EB7141">
        <w:rPr>
          <w:rFonts w:ascii="Arial" w:hAnsi="Arial" w:cs="Arial"/>
          <w:color w:val="auto"/>
        </w:rPr>
        <w:t xml:space="preserve">nadwyżek które podlegałyby rozliczeniu, co </w:t>
      </w:r>
      <w:r w:rsidR="00B61F27" w:rsidRPr="00EB7141">
        <w:rPr>
          <w:rFonts w:ascii="Arial" w:hAnsi="Arial" w:cs="Arial"/>
          <w:color w:val="auto"/>
        </w:rPr>
        <w:t xml:space="preserve">wydaje się być niezrozumiałe w kontekście opisanych w protokole nieścisłości. </w:t>
      </w:r>
    </w:p>
    <w:p w14:paraId="02A7E524" w14:textId="310B8044" w:rsidR="00604AE7" w:rsidRPr="00EB7141" w:rsidRDefault="00642FEA" w:rsidP="00642FEA">
      <w:pPr>
        <w:spacing w:after="0" w:line="360" w:lineRule="auto"/>
        <w:jc w:val="both"/>
        <w:rPr>
          <w:rFonts w:ascii="Arial" w:hAnsi="Arial" w:cs="Arial"/>
          <w:color w:val="auto"/>
        </w:rPr>
      </w:pPr>
      <w:r w:rsidRPr="00EB7141">
        <w:rPr>
          <w:rFonts w:ascii="Arial" w:hAnsi="Arial" w:cs="Arial"/>
          <w:b/>
          <w:bCs/>
          <w:color w:val="auto"/>
        </w:rPr>
        <w:t xml:space="preserve">Zgodnie z treścią instrukcji inwentaryzacyjnej </w:t>
      </w:r>
      <w:r w:rsidR="00840229" w:rsidRPr="00EB7141">
        <w:rPr>
          <w:rFonts w:ascii="Arial" w:hAnsi="Arial" w:cs="Arial"/>
          <w:color w:val="auto"/>
        </w:rPr>
        <w:t>oględziny majątku pod względem przydatności i </w:t>
      </w:r>
      <w:r w:rsidR="00840229" w:rsidRPr="00EB7141">
        <w:rPr>
          <w:rFonts w:ascii="Arial" w:hAnsi="Arial" w:cs="Arial"/>
          <w:color w:val="auto"/>
          <w:u w:val="single"/>
        </w:rPr>
        <w:t>oznakowania</w:t>
      </w:r>
      <w:r w:rsidR="00840229" w:rsidRPr="00EB7141">
        <w:rPr>
          <w:rFonts w:ascii="Arial" w:hAnsi="Arial" w:cs="Arial"/>
          <w:color w:val="auto"/>
        </w:rPr>
        <w:t xml:space="preserve"> powinny odbyć się w ramach czynności przygotowawczych przed przystąpieniem do spisu z natury</w:t>
      </w:r>
      <w:r w:rsidRPr="00EB7141">
        <w:rPr>
          <w:rFonts w:ascii="Arial" w:hAnsi="Arial" w:cs="Arial"/>
          <w:color w:val="auto"/>
        </w:rPr>
        <w:t xml:space="preserve"> i należą one do obowiązków Dyrektora</w:t>
      </w:r>
      <w:r w:rsidR="00840229" w:rsidRPr="00EB7141">
        <w:rPr>
          <w:rFonts w:ascii="Arial" w:hAnsi="Arial" w:cs="Arial"/>
          <w:color w:val="auto"/>
        </w:rPr>
        <w:t xml:space="preserve">. </w:t>
      </w:r>
      <w:r w:rsidR="00914E70" w:rsidRPr="00EB7141">
        <w:rPr>
          <w:rFonts w:ascii="Arial" w:hAnsi="Arial" w:cs="Arial"/>
          <w:color w:val="auto"/>
        </w:rPr>
        <w:t>O</w:t>
      </w:r>
      <w:r w:rsidR="00822130" w:rsidRPr="00EB7141">
        <w:rPr>
          <w:rFonts w:ascii="Arial" w:hAnsi="Arial" w:cs="Arial"/>
          <w:color w:val="auto"/>
        </w:rPr>
        <w:t xml:space="preserve">bowiązkiem </w:t>
      </w:r>
      <w:r w:rsidRPr="00EB7141">
        <w:rPr>
          <w:rFonts w:ascii="Arial" w:hAnsi="Arial" w:cs="Arial"/>
          <w:color w:val="auto"/>
        </w:rPr>
        <w:t>Dyrektora</w:t>
      </w:r>
      <w:r w:rsidR="00822130" w:rsidRPr="00EB7141">
        <w:rPr>
          <w:rFonts w:ascii="Arial" w:hAnsi="Arial" w:cs="Arial"/>
          <w:color w:val="auto"/>
        </w:rPr>
        <w:t xml:space="preserve"> jest</w:t>
      </w:r>
      <w:r w:rsidR="00914E70" w:rsidRPr="00EB7141">
        <w:rPr>
          <w:rFonts w:ascii="Arial" w:hAnsi="Arial" w:cs="Arial"/>
          <w:color w:val="auto"/>
        </w:rPr>
        <w:t xml:space="preserve"> również</w:t>
      </w:r>
      <w:r w:rsidR="00822130" w:rsidRPr="00EB7141">
        <w:rPr>
          <w:rFonts w:ascii="Arial" w:hAnsi="Arial" w:cs="Arial"/>
          <w:color w:val="auto"/>
        </w:rPr>
        <w:t xml:space="preserve"> poinformowanie komisji o składnikach majątkowych znajdujących się w jednostce, nie będących jej własnością.</w:t>
      </w:r>
      <w:r w:rsidR="00914E70" w:rsidRPr="00EB7141">
        <w:rPr>
          <w:rFonts w:ascii="Arial" w:hAnsi="Arial" w:cs="Arial"/>
          <w:color w:val="auto"/>
        </w:rPr>
        <w:t xml:space="preserve"> Ponadto, z</w:t>
      </w:r>
      <w:r w:rsidR="00840229" w:rsidRPr="00EB7141">
        <w:rPr>
          <w:rFonts w:ascii="Arial" w:hAnsi="Arial" w:cs="Arial"/>
          <w:color w:val="auto"/>
        </w:rPr>
        <w:t>godnie z treścią obowiązującej instrukcji inwentaryzacyjnej do obowiązków kierownika jednostki w zakresie inwentaryzacji należy m.in.: zapewnienie właściwych warunków i środków, a także należytej organizacji pracy w</w:t>
      </w:r>
      <w:r w:rsidR="0057216A" w:rsidRPr="00EB7141">
        <w:rPr>
          <w:rFonts w:ascii="Arial" w:hAnsi="Arial" w:cs="Arial"/>
          <w:color w:val="auto"/>
        </w:rPr>
        <w:t> </w:t>
      </w:r>
      <w:r w:rsidR="00840229" w:rsidRPr="00EB7141">
        <w:rPr>
          <w:rFonts w:ascii="Arial" w:hAnsi="Arial" w:cs="Arial"/>
          <w:color w:val="auto"/>
        </w:rPr>
        <w:t>celu zagwarantowania prawidłowego przebiegu spisu z natury. Powyższe oznacza, że na czas spisu zespołowi powinny być udostępnione wszystkie pomieszczenia, w których znajdują się składniki majątku jednostki. Ponadto, wszystkie elementy wyposażenia, które stanowią własność prywatną przed rozpoczęciem spisu powinny zostać stosownie oznakowane. Należy również dodać, że w ww. wyjaśnieniach niejednokrotnie wskazywano na brak lub błędne oznakowanie majątku szkoły, tymczasem w żadnym z dokumentów sporządzonych w ramach czynności inwentaryzacyjnych nie wnioskowano o prawidłowe oznakowanie tych elementów.</w:t>
      </w:r>
    </w:p>
    <w:p w14:paraId="367886E2" w14:textId="3B928FB9" w:rsidR="0070788C" w:rsidRPr="00EB7141" w:rsidRDefault="00851604" w:rsidP="00CF43A5">
      <w:pPr>
        <w:overflowPunct/>
        <w:autoSpaceDE w:val="0"/>
        <w:autoSpaceDN w:val="0"/>
        <w:adjustRightInd w:val="0"/>
        <w:spacing w:after="0" w:line="360" w:lineRule="auto"/>
        <w:ind w:firstLine="420"/>
        <w:jc w:val="both"/>
        <w:rPr>
          <w:rFonts w:ascii="Arial" w:hAnsi="Arial" w:cs="Arial"/>
          <w:b/>
          <w:bCs/>
          <w:color w:val="auto"/>
        </w:rPr>
      </w:pPr>
      <w:r w:rsidRPr="00EB7141">
        <w:rPr>
          <w:rFonts w:ascii="Arial" w:hAnsi="Arial" w:cs="Arial"/>
          <w:color w:val="auto"/>
          <w:spacing w:val="-4"/>
        </w:rPr>
        <w:t xml:space="preserve">W toku czynności kontrolnych sprawdzeniu poddano dokumentację potwierdzającą realizację postanowień art. 26 ust.1 pkt 2 i pkt 3 ustawy o rachunkowości, tj.: </w:t>
      </w:r>
      <w:r w:rsidRPr="00EB7141">
        <w:rPr>
          <w:rFonts w:ascii="Arial" w:hAnsi="Arial" w:cs="Arial"/>
          <w:color w:val="auto"/>
        </w:rPr>
        <w:t xml:space="preserve">potwierdzenia sald w zakresie aktywów finansowych oraz należności oraz </w:t>
      </w:r>
      <w:r w:rsidRPr="00EB7141">
        <w:rPr>
          <w:rFonts w:ascii="Arial" w:hAnsi="Arial" w:cs="Arial"/>
          <w:bCs/>
          <w:color w:val="auto"/>
          <w:spacing w:val="-4"/>
        </w:rPr>
        <w:t>protokół z inwentaryzacji przeprowadzonej metodą weryfikacji,</w:t>
      </w:r>
      <w:bookmarkStart w:id="32" w:name="_Hlk125460790"/>
      <w:r w:rsidR="0078671C" w:rsidRPr="00EB7141">
        <w:rPr>
          <w:rFonts w:ascii="Arial" w:hAnsi="Arial" w:cs="Arial"/>
          <w:b/>
          <w:bCs/>
          <w:color w:val="auto"/>
        </w:rPr>
        <w:t xml:space="preserve"> </w:t>
      </w:r>
      <w:r w:rsidR="0078671C" w:rsidRPr="00EB7141">
        <w:rPr>
          <w:rFonts w:ascii="Arial" w:hAnsi="Arial" w:cs="Arial"/>
          <w:color w:val="auto"/>
        </w:rPr>
        <w:t>nie stwierdzając nieprawidłowości.</w:t>
      </w:r>
      <w:r w:rsidR="0095051F" w:rsidRPr="00EB7141">
        <w:rPr>
          <w:rFonts w:ascii="Arial" w:hAnsi="Arial" w:cs="Arial"/>
          <w:color w:val="auto"/>
        </w:rPr>
        <w:t xml:space="preserve"> </w:t>
      </w:r>
      <w:bookmarkEnd w:id="32"/>
    </w:p>
    <w:p w14:paraId="344548BE" w14:textId="0EA5D6C9" w:rsidR="00F330FB" w:rsidRPr="00EB7141" w:rsidRDefault="00F330FB" w:rsidP="003C51DF">
      <w:pPr>
        <w:numPr>
          <w:ilvl w:val="1"/>
          <w:numId w:val="2"/>
        </w:numPr>
        <w:autoSpaceDE w:val="0"/>
        <w:autoSpaceDN w:val="0"/>
        <w:adjustRightInd w:val="0"/>
        <w:spacing w:after="0" w:line="360" w:lineRule="auto"/>
        <w:ind w:left="462" w:hanging="462"/>
        <w:rPr>
          <w:rFonts w:ascii="Arial" w:hAnsi="Arial" w:cs="Arial"/>
          <w:b/>
          <w:color w:val="auto"/>
        </w:rPr>
      </w:pPr>
      <w:r w:rsidRPr="00EB7141">
        <w:rPr>
          <w:rFonts w:ascii="Arial" w:hAnsi="Arial" w:cs="Arial"/>
          <w:b/>
          <w:color w:val="auto"/>
        </w:rPr>
        <w:t>Realizacja dochodów budżetowych</w:t>
      </w:r>
    </w:p>
    <w:p w14:paraId="3047CE07" w14:textId="5E66AE15" w:rsidR="0066452F" w:rsidRPr="00EB7141" w:rsidRDefault="0066452F" w:rsidP="0066452F">
      <w:pPr>
        <w:autoSpaceDE w:val="0"/>
        <w:autoSpaceDN w:val="0"/>
        <w:adjustRightInd w:val="0"/>
        <w:spacing w:after="0" w:line="360" w:lineRule="auto"/>
        <w:ind w:firstLine="448"/>
        <w:jc w:val="both"/>
        <w:rPr>
          <w:rFonts w:ascii="Arial" w:hAnsi="Arial" w:cs="Arial"/>
          <w:color w:val="auto"/>
        </w:rPr>
      </w:pPr>
      <w:r w:rsidRPr="00EB7141">
        <w:rPr>
          <w:rFonts w:ascii="Arial" w:hAnsi="Arial" w:cs="Arial"/>
          <w:color w:val="auto"/>
        </w:rPr>
        <w:t>Głównym dochodem budżetowym pobieranym przez szkołę są opłaty za wyżywienie dzieci w szkole</w:t>
      </w:r>
      <w:r w:rsidR="0011229F" w:rsidRPr="00EB7141">
        <w:rPr>
          <w:rFonts w:ascii="Arial" w:hAnsi="Arial" w:cs="Arial"/>
          <w:color w:val="auto"/>
        </w:rPr>
        <w:t xml:space="preserve"> i oddziale przedszkolnym</w:t>
      </w:r>
      <w:r w:rsidRPr="00EB7141">
        <w:rPr>
          <w:rFonts w:ascii="Arial" w:hAnsi="Arial" w:cs="Arial"/>
          <w:color w:val="auto"/>
        </w:rPr>
        <w:t>.</w:t>
      </w:r>
      <w:r w:rsidR="00E87B2A" w:rsidRPr="00EB7141">
        <w:rPr>
          <w:rFonts w:ascii="Arial" w:hAnsi="Arial" w:cs="Arial"/>
          <w:color w:val="auto"/>
        </w:rPr>
        <w:t xml:space="preserve"> Jak</w:t>
      </w:r>
      <w:r w:rsidR="009D2E77" w:rsidRPr="00EB7141">
        <w:rPr>
          <w:rFonts w:ascii="Arial" w:hAnsi="Arial" w:cs="Arial"/>
          <w:color w:val="auto"/>
        </w:rPr>
        <w:t> </w:t>
      </w:r>
      <w:r w:rsidR="00E87B2A" w:rsidRPr="00EB7141">
        <w:rPr>
          <w:rFonts w:ascii="Arial" w:hAnsi="Arial" w:cs="Arial"/>
          <w:color w:val="auto"/>
        </w:rPr>
        <w:t>wynika z przedłożonych sprawozdań Rb-27S jednostka w 202</w:t>
      </w:r>
      <w:r w:rsidR="0011229F" w:rsidRPr="00EB7141">
        <w:rPr>
          <w:rFonts w:ascii="Arial" w:hAnsi="Arial" w:cs="Arial"/>
          <w:color w:val="auto"/>
        </w:rPr>
        <w:t>2</w:t>
      </w:r>
      <w:r w:rsidR="00E87B2A" w:rsidRPr="00EB7141">
        <w:rPr>
          <w:rFonts w:ascii="Arial" w:hAnsi="Arial" w:cs="Arial"/>
          <w:color w:val="auto"/>
        </w:rPr>
        <w:t xml:space="preserve"> r. oraz w 202</w:t>
      </w:r>
      <w:r w:rsidR="0011229F" w:rsidRPr="00EB7141">
        <w:rPr>
          <w:rFonts w:ascii="Arial" w:hAnsi="Arial" w:cs="Arial"/>
          <w:color w:val="auto"/>
        </w:rPr>
        <w:t>3</w:t>
      </w:r>
      <w:r w:rsidR="00E87B2A" w:rsidRPr="00EB7141">
        <w:rPr>
          <w:rFonts w:ascii="Arial" w:hAnsi="Arial" w:cs="Arial"/>
          <w:color w:val="auto"/>
        </w:rPr>
        <w:t xml:space="preserve"> r. </w:t>
      </w:r>
      <w:r w:rsidRPr="00EB7141">
        <w:rPr>
          <w:rFonts w:ascii="Arial" w:hAnsi="Arial" w:cs="Arial"/>
          <w:color w:val="auto"/>
        </w:rPr>
        <w:t>uzyskała z</w:t>
      </w:r>
      <w:r w:rsidR="00B02347" w:rsidRPr="00EB7141">
        <w:rPr>
          <w:rFonts w:ascii="Arial" w:hAnsi="Arial" w:cs="Arial"/>
          <w:color w:val="auto"/>
        </w:rPr>
        <w:t> </w:t>
      </w:r>
      <w:r w:rsidRPr="00EB7141">
        <w:rPr>
          <w:rFonts w:ascii="Arial" w:hAnsi="Arial" w:cs="Arial"/>
          <w:color w:val="auto"/>
        </w:rPr>
        <w:t>tytułu opłat za wyżywienie</w:t>
      </w:r>
      <w:r w:rsidR="00983604" w:rsidRPr="00EB7141">
        <w:rPr>
          <w:rFonts w:ascii="Arial" w:hAnsi="Arial" w:cs="Arial"/>
          <w:color w:val="auto"/>
        </w:rPr>
        <w:t xml:space="preserve"> (§ 0830</w:t>
      </w:r>
      <w:r w:rsidR="0011229F" w:rsidRPr="00EB7141">
        <w:rPr>
          <w:rFonts w:ascii="Arial" w:hAnsi="Arial" w:cs="Arial"/>
          <w:color w:val="auto"/>
        </w:rPr>
        <w:t xml:space="preserve"> i § 0670</w:t>
      </w:r>
      <w:r w:rsidR="00983604" w:rsidRPr="00EB7141">
        <w:rPr>
          <w:rFonts w:ascii="Arial" w:hAnsi="Arial" w:cs="Arial"/>
          <w:color w:val="auto"/>
        </w:rPr>
        <w:t>)</w:t>
      </w:r>
      <w:r w:rsidRPr="00EB7141">
        <w:rPr>
          <w:rFonts w:ascii="Arial" w:hAnsi="Arial" w:cs="Arial"/>
          <w:color w:val="auto"/>
        </w:rPr>
        <w:t xml:space="preserve"> dochody </w:t>
      </w:r>
      <w:r w:rsidR="00E87B2A" w:rsidRPr="00EB7141">
        <w:rPr>
          <w:rFonts w:ascii="Arial" w:hAnsi="Arial" w:cs="Arial"/>
          <w:color w:val="auto"/>
        </w:rPr>
        <w:t xml:space="preserve">odpowiednio </w:t>
      </w:r>
      <w:r w:rsidRPr="00EB7141">
        <w:rPr>
          <w:rFonts w:ascii="Arial" w:hAnsi="Arial" w:cs="Arial"/>
          <w:color w:val="auto"/>
        </w:rPr>
        <w:t>w</w:t>
      </w:r>
      <w:r w:rsidR="00206D03" w:rsidRPr="00EB7141">
        <w:rPr>
          <w:rFonts w:ascii="Arial" w:hAnsi="Arial" w:cs="Arial"/>
          <w:color w:val="auto"/>
        </w:rPr>
        <w:t> </w:t>
      </w:r>
      <w:r w:rsidRPr="00EB7141">
        <w:rPr>
          <w:rFonts w:ascii="Arial" w:hAnsi="Arial" w:cs="Arial"/>
          <w:color w:val="auto"/>
        </w:rPr>
        <w:t>wysokości</w:t>
      </w:r>
      <w:r w:rsidR="00E87B2A" w:rsidRPr="00EB7141">
        <w:rPr>
          <w:rFonts w:ascii="Arial" w:hAnsi="Arial" w:cs="Arial"/>
          <w:color w:val="auto"/>
        </w:rPr>
        <w:t xml:space="preserve"> </w:t>
      </w:r>
      <w:r w:rsidR="0011229F" w:rsidRPr="00EB7141">
        <w:rPr>
          <w:rFonts w:ascii="Arial" w:hAnsi="Arial" w:cs="Arial"/>
          <w:color w:val="auto"/>
        </w:rPr>
        <w:t>174 044,91</w:t>
      </w:r>
      <w:r w:rsidR="00206D03" w:rsidRPr="00EB7141">
        <w:rPr>
          <w:rFonts w:ascii="Arial" w:hAnsi="Arial" w:cs="Arial"/>
          <w:color w:val="auto"/>
        </w:rPr>
        <w:t xml:space="preserve"> </w:t>
      </w:r>
      <w:r w:rsidRPr="00EB7141">
        <w:rPr>
          <w:rFonts w:ascii="Arial" w:hAnsi="Arial" w:cs="Arial"/>
          <w:color w:val="auto"/>
        </w:rPr>
        <w:t>zł</w:t>
      </w:r>
      <w:r w:rsidR="00E87B2A" w:rsidRPr="00EB7141">
        <w:rPr>
          <w:rFonts w:ascii="Arial" w:hAnsi="Arial" w:cs="Arial"/>
          <w:color w:val="auto"/>
        </w:rPr>
        <w:t xml:space="preserve"> oraz </w:t>
      </w:r>
      <w:r w:rsidR="0011229F" w:rsidRPr="00EB7141">
        <w:rPr>
          <w:rFonts w:ascii="Arial" w:hAnsi="Arial" w:cs="Arial"/>
          <w:color w:val="auto"/>
        </w:rPr>
        <w:t>246 290,07</w:t>
      </w:r>
      <w:r w:rsidR="00206D03" w:rsidRPr="00EB7141">
        <w:rPr>
          <w:rFonts w:ascii="Arial" w:hAnsi="Arial" w:cs="Arial"/>
          <w:color w:val="auto"/>
        </w:rPr>
        <w:t xml:space="preserve"> </w:t>
      </w:r>
      <w:r w:rsidR="00E87B2A" w:rsidRPr="00EB7141">
        <w:rPr>
          <w:rFonts w:ascii="Arial" w:hAnsi="Arial" w:cs="Arial"/>
          <w:color w:val="auto"/>
        </w:rPr>
        <w:t>zł</w:t>
      </w:r>
      <w:r w:rsidR="00206D03" w:rsidRPr="00EB7141">
        <w:rPr>
          <w:rFonts w:ascii="Arial" w:hAnsi="Arial" w:cs="Arial"/>
          <w:color w:val="auto"/>
        </w:rPr>
        <w:t>.</w:t>
      </w:r>
    </w:p>
    <w:p w14:paraId="1B19816F" w14:textId="77777777" w:rsidR="004276DB" w:rsidRPr="00EB7141" w:rsidRDefault="0066452F" w:rsidP="0066452F">
      <w:pPr>
        <w:autoSpaceDE w:val="0"/>
        <w:autoSpaceDN w:val="0"/>
        <w:adjustRightInd w:val="0"/>
        <w:spacing w:after="0" w:line="360" w:lineRule="auto"/>
        <w:ind w:firstLine="448"/>
        <w:jc w:val="both"/>
        <w:rPr>
          <w:rFonts w:ascii="Arial" w:hAnsi="Arial" w:cs="Arial"/>
          <w:color w:val="auto"/>
        </w:rPr>
      </w:pPr>
      <w:r w:rsidRPr="00EB7141">
        <w:rPr>
          <w:rFonts w:ascii="Arial" w:hAnsi="Arial" w:cs="Arial"/>
          <w:color w:val="auto"/>
        </w:rPr>
        <w:t xml:space="preserve">Zgodnie z art. 106 ustawy z dnia 14 grudnia 2016 r. Prawo oświatowe </w:t>
      </w:r>
      <w:r w:rsidR="00C03B61" w:rsidRPr="00EB7141">
        <w:rPr>
          <w:rFonts w:ascii="Arial" w:hAnsi="Arial" w:cs="Arial"/>
          <w:color w:val="auto"/>
        </w:rPr>
        <w:t>(t.j. Dz. U. z</w:t>
      </w:r>
      <w:r w:rsidR="00AD5692" w:rsidRPr="00EB7141">
        <w:rPr>
          <w:rFonts w:ascii="Arial" w:hAnsi="Arial" w:cs="Arial"/>
          <w:color w:val="auto"/>
        </w:rPr>
        <w:t> </w:t>
      </w:r>
      <w:r w:rsidR="00C03B61" w:rsidRPr="00EB7141">
        <w:rPr>
          <w:rFonts w:ascii="Arial" w:hAnsi="Arial" w:cs="Arial"/>
          <w:color w:val="auto"/>
        </w:rPr>
        <w:t>2023</w:t>
      </w:r>
      <w:r w:rsidR="00AD5692" w:rsidRPr="00EB7141">
        <w:rPr>
          <w:rFonts w:ascii="Arial" w:hAnsi="Arial" w:cs="Arial"/>
          <w:color w:val="auto"/>
        </w:rPr>
        <w:t> </w:t>
      </w:r>
      <w:r w:rsidR="00C03B61" w:rsidRPr="00EB7141">
        <w:rPr>
          <w:rFonts w:ascii="Arial" w:hAnsi="Arial" w:cs="Arial"/>
          <w:color w:val="auto"/>
        </w:rPr>
        <w:t>r. poz. 900)</w:t>
      </w:r>
      <w:r w:rsidR="00983604" w:rsidRPr="00EB7141">
        <w:rPr>
          <w:rFonts w:ascii="Arial" w:hAnsi="Arial" w:cs="Arial"/>
          <w:color w:val="auto"/>
        </w:rPr>
        <w:t xml:space="preserve"> </w:t>
      </w:r>
      <w:r w:rsidRPr="00EB7141">
        <w:rPr>
          <w:rFonts w:ascii="Arial" w:hAnsi="Arial" w:cs="Arial"/>
          <w:color w:val="auto"/>
        </w:rPr>
        <w:t>w celu zapewnienia prawidłowej realizacji zadań opiekuńczych, w</w:t>
      </w:r>
      <w:r w:rsidR="00F15CE4" w:rsidRPr="00EB7141">
        <w:rPr>
          <w:rFonts w:ascii="Arial" w:hAnsi="Arial" w:cs="Arial"/>
          <w:color w:val="auto"/>
        </w:rPr>
        <w:t> </w:t>
      </w:r>
      <w:r w:rsidRPr="00EB7141">
        <w:rPr>
          <w:rFonts w:ascii="Arial" w:hAnsi="Arial" w:cs="Arial"/>
          <w:color w:val="auto"/>
        </w:rPr>
        <w:t xml:space="preserve">szczególności wspierania prawidłowego rozwoju uczniów, szkoła może zorganizować stołówkę. Korzystanie z posiłków w stołówce szkolnej jest odpłatne, a warunki korzystania ze stołówki szkolnej, w tym wysokość opłat za posiłki, ustala dyrektor szkoły w porozumieniu z organem prowadzącym szkołę. </w:t>
      </w:r>
      <w:r w:rsidRPr="00EB7141">
        <w:rPr>
          <w:rFonts w:ascii="Arial" w:hAnsi="Arial" w:cs="Arial"/>
          <w:color w:val="auto"/>
          <w:u w:val="single"/>
        </w:rPr>
        <w:t>Do opłat wnoszonych za korzystanie przez uczniów z</w:t>
      </w:r>
      <w:r w:rsidR="00AD5692" w:rsidRPr="00EB7141">
        <w:rPr>
          <w:rFonts w:ascii="Arial" w:hAnsi="Arial" w:cs="Arial"/>
          <w:color w:val="auto"/>
          <w:u w:val="single"/>
        </w:rPr>
        <w:t> </w:t>
      </w:r>
      <w:r w:rsidRPr="00EB7141">
        <w:rPr>
          <w:rFonts w:ascii="Arial" w:hAnsi="Arial" w:cs="Arial"/>
          <w:color w:val="auto"/>
          <w:u w:val="single"/>
        </w:rPr>
        <w:t>posiłku w</w:t>
      </w:r>
      <w:r w:rsidR="009F5B4E" w:rsidRPr="00EB7141">
        <w:rPr>
          <w:rFonts w:ascii="Arial" w:hAnsi="Arial" w:cs="Arial"/>
          <w:color w:val="auto"/>
          <w:u w:val="single"/>
        </w:rPr>
        <w:t> </w:t>
      </w:r>
      <w:r w:rsidRPr="00EB7141">
        <w:rPr>
          <w:rFonts w:ascii="Arial" w:hAnsi="Arial" w:cs="Arial"/>
          <w:color w:val="auto"/>
          <w:u w:val="single"/>
        </w:rPr>
        <w:t xml:space="preserve">stołówce szkolnej nie wlicza się wynagrodzeń pracowników i składek naliczanych </w:t>
      </w:r>
      <w:r w:rsidRPr="00EB7141">
        <w:rPr>
          <w:rFonts w:ascii="Arial" w:hAnsi="Arial" w:cs="Arial"/>
          <w:color w:val="auto"/>
          <w:u w:val="single"/>
        </w:rPr>
        <w:lastRenderedPageBreak/>
        <w:t>od tych wynagrodzeń oraz kosztów utrzymania stołówki.</w:t>
      </w:r>
      <w:r w:rsidRPr="00EB7141">
        <w:rPr>
          <w:rFonts w:ascii="Arial" w:hAnsi="Arial" w:cs="Arial"/>
          <w:color w:val="auto"/>
        </w:rPr>
        <w:t xml:space="preserve"> W związku z powyższym opłaty za korzystanie ze stołówki powinny być kalkulowane na poziomie zapewniającym wyłącznie pokrycie faktycznych kosztów wykorzystanych surowców tzw. wsadu do kotła. Jak wynika z</w:t>
      </w:r>
      <w:r w:rsidR="00AD5692" w:rsidRPr="00EB7141">
        <w:rPr>
          <w:rFonts w:ascii="Arial" w:hAnsi="Arial" w:cs="Arial"/>
          <w:color w:val="auto"/>
        </w:rPr>
        <w:t> </w:t>
      </w:r>
      <w:r w:rsidRPr="00EB7141">
        <w:rPr>
          <w:rFonts w:ascii="Arial" w:hAnsi="Arial" w:cs="Arial"/>
          <w:color w:val="auto"/>
        </w:rPr>
        <w:t xml:space="preserve">wyjaśnień złożonych kontrolującym </w:t>
      </w:r>
      <w:r w:rsidR="004276DB" w:rsidRPr="00EB7141">
        <w:rPr>
          <w:rFonts w:ascii="Arial" w:hAnsi="Arial" w:cs="Arial"/>
          <w:color w:val="auto"/>
        </w:rPr>
        <w:t>:</w:t>
      </w:r>
    </w:p>
    <w:p w14:paraId="25406C32" w14:textId="4954D36A" w:rsidR="004276DB" w:rsidRPr="00EB7141" w:rsidRDefault="004276DB" w:rsidP="00C94570">
      <w:pPr>
        <w:pStyle w:val="Akapitzlist"/>
        <w:numPr>
          <w:ilvl w:val="0"/>
          <w:numId w:val="34"/>
        </w:numPr>
        <w:autoSpaceDE w:val="0"/>
        <w:autoSpaceDN w:val="0"/>
        <w:adjustRightInd w:val="0"/>
        <w:ind w:left="709" w:hanging="709"/>
        <w:rPr>
          <w:rFonts w:ascii="Arial" w:hAnsi="Arial" w:cs="Arial"/>
          <w:color w:val="auto"/>
          <w:sz w:val="22"/>
          <w:szCs w:val="22"/>
          <w:lang w:val="pl-PL"/>
        </w:rPr>
      </w:pPr>
      <w:r w:rsidRPr="00EB7141">
        <w:rPr>
          <w:rFonts w:ascii="Arial" w:hAnsi="Arial" w:cs="Arial"/>
          <w:color w:val="auto"/>
          <w:sz w:val="22"/>
          <w:szCs w:val="22"/>
          <w:lang w:val="pl-PL"/>
        </w:rPr>
        <w:t>do 31 sierpnia 2022 r. opłata za obiad dla dziecka w szkole i w oddziale przedszkolnym wynosi</w:t>
      </w:r>
      <w:r w:rsidR="004A2FAC" w:rsidRPr="00EB7141">
        <w:rPr>
          <w:rFonts w:ascii="Arial" w:hAnsi="Arial" w:cs="Arial"/>
          <w:color w:val="auto"/>
          <w:sz w:val="22"/>
          <w:szCs w:val="22"/>
          <w:lang w:val="pl-PL"/>
        </w:rPr>
        <w:t>ła</w:t>
      </w:r>
      <w:r w:rsidRPr="00EB7141">
        <w:rPr>
          <w:rFonts w:ascii="Arial" w:hAnsi="Arial" w:cs="Arial"/>
          <w:color w:val="auto"/>
          <w:sz w:val="22"/>
          <w:szCs w:val="22"/>
          <w:lang w:val="pl-PL"/>
        </w:rPr>
        <w:t xml:space="preserve"> </w:t>
      </w:r>
      <w:r w:rsidR="004A2FAC" w:rsidRPr="00EB7141">
        <w:rPr>
          <w:rFonts w:ascii="Arial" w:hAnsi="Arial" w:cs="Arial"/>
          <w:color w:val="auto"/>
          <w:sz w:val="22"/>
          <w:szCs w:val="22"/>
          <w:lang w:val="pl-PL"/>
        </w:rPr>
        <w:t>4</w:t>
      </w:r>
      <w:r w:rsidRPr="00EB7141">
        <w:rPr>
          <w:rFonts w:ascii="Arial" w:hAnsi="Arial" w:cs="Arial"/>
          <w:color w:val="auto"/>
          <w:sz w:val="22"/>
          <w:szCs w:val="22"/>
          <w:lang w:val="pl-PL"/>
        </w:rPr>
        <w:t xml:space="preserve"> zł oraz </w:t>
      </w:r>
      <w:r w:rsidR="004A2FAC" w:rsidRPr="00EB7141">
        <w:rPr>
          <w:rFonts w:ascii="Arial" w:hAnsi="Arial" w:cs="Arial"/>
          <w:color w:val="auto"/>
          <w:sz w:val="22"/>
          <w:szCs w:val="22"/>
          <w:lang w:val="pl-PL"/>
        </w:rPr>
        <w:t>8</w:t>
      </w:r>
      <w:r w:rsidRPr="00EB7141">
        <w:rPr>
          <w:rFonts w:ascii="Arial" w:hAnsi="Arial" w:cs="Arial"/>
          <w:color w:val="auto"/>
          <w:sz w:val="22"/>
          <w:szCs w:val="22"/>
          <w:lang w:val="pl-PL"/>
        </w:rPr>
        <w:t xml:space="preserve"> zł dla nauczycieli. </w:t>
      </w:r>
    </w:p>
    <w:p w14:paraId="4DB7B08B" w14:textId="5BF7FACB" w:rsidR="0066452F" w:rsidRPr="00EB7141" w:rsidRDefault="004276DB" w:rsidP="00C94570">
      <w:pPr>
        <w:pStyle w:val="Akapitzlist"/>
        <w:numPr>
          <w:ilvl w:val="0"/>
          <w:numId w:val="34"/>
        </w:numPr>
        <w:autoSpaceDE w:val="0"/>
        <w:autoSpaceDN w:val="0"/>
        <w:adjustRightInd w:val="0"/>
        <w:ind w:left="0" w:firstLine="0"/>
        <w:rPr>
          <w:rFonts w:ascii="Arial" w:hAnsi="Arial" w:cs="Arial"/>
          <w:color w:val="auto"/>
          <w:sz w:val="22"/>
          <w:szCs w:val="22"/>
          <w:lang w:val="pl-PL"/>
        </w:rPr>
      </w:pPr>
      <w:r w:rsidRPr="00EB7141">
        <w:rPr>
          <w:rFonts w:ascii="Arial" w:hAnsi="Arial" w:cs="Arial"/>
          <w:color w:val="auto"/>
          <w:sz w:val="22"/>
          <w:szCs w:val="22"/>
          <w:lang w:val="pl-PL"/>
        </w:rPr>
        <w:t xml:space="preserve">od 1 września 2022 r. </w:t>
      </w:r>
      <w:bookmarkStart w:id="33" w:name="_Hlk161147431"/>
      <w:r w:rsidR="0066452F" w:rsidRPr="00EB7141">
        <w:rPr>
          <w:rFonts w:ascii="Arial" w:hAnsi="Arial" w:cs="Arial"/>
          <w:color w:val="auto"/>
          <w:sz w:val="22"/>
          <w:szCs w:val="22"/>
          <w:lang w:val="pl-PL"/>
        </w:rPr>
        <w:t xml:space="preserve">opłata za obiad dla dziecka w szkole </w:t>
      </w:r>
      <w:r w:rsidR="00150F6C" w:rsidRPr="00EB7141">
        <w:rPr>
          <w:rFonts w:ascii="Arial" w:hAnsi="Arial" w:cs="Arial"/>
          <w:color w:val="auto"/>
          <w:sz w:val="22"/>
          <w:szCs w:val="22"/>
          <w:lang w:val="pl-PL"/>
        </w:rPr>
        <w:t>i w oddziale przedszkolnym</w:t>
      </w:r>
      <w:r w:rsidRPr="00EB7141">
        <w:rPr>
          <w:rFonts w:ascii="Arial" w:hAnsi="Arial" w:cs="Arial"/>
          <w:color w:val="auto"/>
          <w:sz w:val="22"/>
          <w:szCs w:val="22"/>
          <w:lang w:val="pl-PL"/>
        </w:rPr>
        <w:t xml:space="preserve"> </w:t>
      </w:r>
      <w:r w:rsidR="0066452F" w:rsidRPr="00EB7141">
        <w:rPr>
          <w:rFonts w:ascii="Arial" w:hAnsi="Arial" w:cs="Arial"/>
          <w:color w:val="auto"/>
          <w:sz w:val="22"/>
          <w:szCs w:val="22"/>
          <w:lang w:val="pl-PL"/>
        </w:rPr>
        <w:t xml:space="preserve">wynosi </w:t>
      </w:r>
      <w:r w:rsidR="00FE238D" w:rsidRPr="00EB7141">
        <w:rPr>
          <w:rFonts w:ascii="Arial" w:hAnsi="Arial" w:cs="Arial"/>
          <w:color w:val="auto"/>
          <w:sz w:val="22"/>
          <w:szCs w:val="22"/>
          <w:lang w:val="pl-PL"/>
        </w:rPr>
        <w:t>5,20</w:t>
      </w:r>
      <w:r w:rsidR="0066452F" w:rsidRPr="00EB7141">
        <w:rPr>
          <w:rFonts w:ascii="Arial" w:hAnsi="Arial" w:cs="Arial"/>
          <w:color w:val="auto"/>
          <w:sz w:val="22"/>
          <w:szCs w:val="22"/>
          <w:lang w:val="pl-PL"/>
        </w:rPr>
        <w:t xml:space="preserve"> zł</w:t>
      </w:r>
      <w:r w:rsidR="0020467E" w:rsidRPr="00EB7141">
        <w:rPr>
          <w:rFonts w:ascii="Arial" w:hAnsi="Arial" w:cs="Arial"/>
          <w:color w:val="auto"/>
          <w:sz w:val="22"/>
          <w:szCs w:val="22"/>
          <w:lang w:val="pl-PL"/>
        </w:rPr>
        <w:t xml:space="preserve"> </w:t>
      </w:r>
      <w:r w:rsidRPr="00EB7141">
        <w:rPr>
          <w:rFonts w:ascii="Arial" w:hAnsi="Arial" w:cs="Arial"/>
          <w:color w:val="auto"/>
          <w:sz w:val="22"/>
          <w:szCs w:val="22"/>
          <w:lang w:val="pl-PL"/>
        </w:rPr>
        <w:t>oraz 12 zł</w:t>
      </w:r>
      <w:r w:rsidR="0020467E" w:rsidRPr="00EB7141">
        <w:rPr>
          <w:rFonts w:ascii="Arial" w:hAnsi="Arial" w:cs="Arial"/>
          <w:color w:val="auto"/>
          <w:sz w:val="22"/>
          <w:szCs w:val="22"/>
          <w:lang w:val="pl-PL"/>
        </w:rPr>
        <w:t xml:space="preserve"> dla nauczycieli</w:t>
      </w:r>
      <w:r w:rsidRPr="00EB7141">
        <w:rPr>
          <w:rFonts w:ascii="Arial" w:hAnsi="Arial" w:cs="Arial"/>
          <w:color w:val="auto"/>
          <w:sz w:val="22"/>
          <w:szCs w:val="22"/>
          <w:lang w:val="pl-PL"/>
        </w:rPr>
        <w:t xml:space="preserve">. </w:t>
      </w:r>
    </w:p>
    <w:bookmarkEnd w:id="33"/>
    <w:p w14:paraId="1AFCA1B6" w14:textId="465FF524" w:rsidR="0066452F" w:rsidRPr="00EB7141" w:rsidRDefault="0066452F" w:rsidP="00287ED1">
      <w:pPr>
        <w:autoSpaceDE w:val="0"/>
        <w:autoSpaceDN w:val="0"/>
        <w:adjustRightInd w:val="0"/>
        <w:spacing w:after="0" w:line="360" w:lineRule="auto"/>
        <w:ind w:firstLine="448"/>
        <w:jc w:val="both"/>
        <w:rPr>
          <w:rFonts w:ascii="Arial" w:hAnsi="Arial" w:cs="Arial"/>
          <w:color w:val="auto"/>
        </w:rPr>
      </w:pPr>
      <w:r w:rsidRPr="00EB7141">
        <w:rPr>
          <w:rFonts w:ascii="Arial" w:hAnsi="Arial" w:cs="Arial"/>
          <w:color w:val="auto"/>
        </w:rPr>
        <w:t>Analizie poddano wydatki faktycznie poniesione przez szkołę w 202</w:t>
      </w:r>
      <w:r w:rsidR="00FE238D" w:rsidRPr="00EB7141">
        <w:rPr>
          <w:rFonts w:ascii="Arial" w:hAnsi="Arial" w:cs="Arial"/>
          <w:color w:val="auto"/>
        </w:rPr>
        <w:t>2</w:t>
      </w:r>
      <w:r w:rsidRPr="00EB7141">
        <w:rPr>
          <w:rFonts w:ascii="Arial" w:hAnsi="Arial" w:cs="Arial"/>
          <w:color w:val="auto"/>
        </w:rPr>
        <w:t xml:space="preserve"> r. w § 4220 </w:t>
      </w:r>
      <w:r w:rsidRPr="00EB7141">
        <w:rPr>
          <w:rFonts w:ascii="Arial" w:hAnsi="Arial" w:cs="Arial"/>
          <w:i/>
          <w:iCs/>
          <w:color w:val="auto"/>
        </w:rPr>
        <w:t xml:space="preserve">Zakup środków żywności </w:t>
      </w:r>
      <w:r w:rsidRPr="00EB7141">
        <w:rPr>
          <w:rFonts w:ascii="Arial" w:hAnsi="Arial" w:cs="Arial"/>
          <w:color w:val="auto"/>
        </w:rPr>
        <w:t>oraz przychody realizowane w § 0830</w:t>
      </w:r>
      <w:r w:rsidR="004276DB" w:rsidRPr="00EB7141">
        <w:rPr>
          <w:rFonts w:ascii="Arial" w:hAnsi="Arial" w:cs="Arial"/>
          <w:color w:val="auto"/>
        </w:rPr>
        <w:t>,</w:t>
      </w:r>
      <w:r w:rsidR="00ED2B49" w:rsidRPr="00EB7141">
        <w:rPr>
          <w:rFonts w:ascii="Arial" w:hAnsi="Arial" w:cs="Arial"/>
          <w:color w:val="auto"/>
        </w:rPr>
        <w:t xml:space="preserve"> </w:t>
      </w:r>
      <w:r w:rsidR="0020467E" w:rsidRPr="00EB7141">
        <w:rPr>
          <w:rFonts w:ascii="Arial" w:hAnsi="Arial" w:cs="Arial"/>
          <w:color w:val="auto"/>
        </w:rPr>
        <w:t xml:space="preserve">§ 0670 </w:t>
      </w:r>
      <w:r w:rsidR="00ED2B49" w:rsidRPr="00EB7141">
        <w:rPr>
          <w:rFonts w:ascii="Arial" w:hAnsi="Arial" w:cs="Arial"/>
          <w:color w:val="auto"/>
        </w:rPr>
        <w:t>z tytułu opłaty za żywienie dzieci stwierdzając</w:t>
      </w:r>
      <w:r w:rsidRPr="00EB7141">
        <w:rPr>
          <w:rFonts w:ascii="Arial" w:hAnsi="Arial" w:cs="Arial"/>
          <w:color w:val="auto"/>
        </w:rPr>
        <w:t xml:space="preserve">, że </w:t>
      </w:r>
      <w:r w:rsidR="00095990" w:rsidRPr="00EB7141">
        <w:rPr>
          <w:rFonts w:ascii="Arial" w:hAnsi="Arial" w:cs="Arial"/>
          <w:color w:val="auto"/>
        </w:rPr>
        <w:t>w 2022 r.</w:t>
      </w:r>
      <w:r w:rsidR="00095990" w:rsidRPr="00EB7141">
        <w:rPr>
          <w:rFonts w:ascii="Arial" w:eastAsia="Times New Roman" w:hAnsi="Arial" w:cs="Arial"/>
          <w:b/>
          <w:bCs/>
          <w:color w:val="auto"/>
        </w:rPr>
        <w:t xml:space="preserve"> </w:t>
      </w:r>
      <w:r w:rsidR="00095990" w:rsidRPr="00EB7141">
        <w:rPr>
          <w:rFonts w:ascii="Arial" w:hAnsi="Arial" w:cs="Arial"/>
          <w:b/>
          <w:bCs/>
          <w:color w:val="auto"/>
        </w:rPr>
        <w:t xml:space="preserve">przychody zrealizowane w § </w:t>
      </w:r>
      <w:r w:rsidR="00A22158" w:rsidRPr="00EB7141">
        <w:rPr>
          <w:rFonts w:ascii="Arial" w:hAnsi="Arial" w:cs="Arial"/>
          <w:b/>
          <w:bCs/>
          <w:color w:val="auto"/>
        </w:rPr>
        <w:t xml:space="preserve">0670 oraz § </w:t>
      </w:r>
      <w:r w:rsidR="00B932AE" w:rsidRPr="00EB7141">
        <w:rPr>
          <w:rFonts w:ascii="Arial" w:hAnsi="Arial" w:cs="Arial"/>
          <w:b/>
          <w:bCs/>
          <w:color w:val="auto"/>
        </w:rPr>
        <w:t>0830</w:t>
      </w:r>
      <w:r w:rsidR="00095990" w:rsidRPr="00EB7141">
        <w:rPr>
          <w:rFonts w:ascii="Arial" w:hAnsi="Arial" w:cs="Arial"/>
          <w:b/>
          <w:bCs/>
          <w:color w:val="auto"/>
        </w:rPr>
        <w:t xml:space="preserve"> nie równoważyły się z </w:t>
      </w:r>
      <w:r w:rsidR="000F4ACE" w:rsidRPr="00EB7141">
        <w:rPr>
          <w:rFonts w:ascii="Arial" w:hAnsi="Arial" w:cs="Arial"/>
          <w:b/>
          <w:bCs/>
          <w:color w:val="auto"/>
        </w:rPr>
        <w:t> </w:t>
      </w:r>
      <w:r w:rsidR="00095990" w:rsidRPr="00EB7141">
        <w:rPr>
          <w:rFonts w:ascii="Arial" w:hAnsi="Arial" w:cs="Arial"/>
          <w:b/>
          <w:bCs/>
          <w:color w:val="auto"/>
        </w:rPr>
        <w:t xml:space="preserve">poniesionymi  przez </w:t>
      </w:r>
      <w:r w:rsidR="00AD5692" w:rsidRPr="00EB7141">
        <w:rPr>
          <w:rFonts w:ascii="Arial" w:hAnsi="Arial" w:cs="Arial"/>
          <w:b/>
          <w:bCs/>
          <w:color w:val="auto"/>
        </w:rPr>
        <w:t>s</w:t>
      </w:r>
      <w:r w:rsidR="008C2047" w:rsidRPr="00EB7141">
        <w:rPr>
          <w:rFonts w:ascii="Arial" w:hAnsi="Arial" w:cs="Arial"/>
          <w:b/>
          <w:bCs/>
          <w:color w:val="auto"/>
        </w:rPr>
        <w:t>zkołę</w:t>
      </w:r>
      <w:r w:rsidR="00095990" w:rsidRPr="00EB7141">
        <w:rPr>
          <w:rFonts w:ascii="Arial" w:hAnsi="Arial" w:cs="Arial"/>
          <w:b/>
          <w:bCs/>
          <w:color w:val="auto"/>
        </w:rPr>
        <w:t xml:space="preserve"> wydatk</w:t>
      </w:r>
      <w:r w:rsidR="00B932AE" w:rsidRPr="00EB7141">
        <w:rPr>
          <w:rFonts w:ascii="Arial" w:hAnsi="Arial" w:cs="Arial"/>
          <w:b/>
          <w:bCs/>
          <w:color w:val="auto"/>
        </w:rPr>
        <w:t>ami</w:t>
      </w:r>
      <w:r w:rsidR="00095990" w:rsidRPr="00EB7141">
        <w:rPr>
          <w:rFonts w:ascii="Arial" w:hAnsi="Arial" w:cs="Arial"/>
          <w:b/>
          <w:bCs/>
          <w:color w:val="auto"/>
        </w:rPr>
        <w:t xml:space="preserve"> w § 4220</w:t>
      </w:r>
      <w:r w:rsidR="00A22158" w:rsidRPr="00EB7141">
        <w:rPr>
          <w:rFonts w:ascii="Arial" w:hAnsi="Arial" w:cs="Arial"/>
          <w:b/>
          <w:bCs/>
          <w:color w:val="auto"/>
        </w:rPr>
        <w:t>,</w:t>
      </w:r>
      <w:r w:rsidR="00095990" w:rsidRPr="00EB7141">
        <w:rPr>
          <w:rFonts w:ascii="Arial" w:hAnsi="Arial" w:cs="Arial"/>
          <w:b/>
          <w:bCs/>
          <w:color w:val="auto"/>
        </w:rPr>
        <w:t xml:space="preserve"> </w:t>
      </w:r>
      <w:r w:rsidR="00A22158" w:rsidRPr="00EB7141">
        <w:rPr>
          <w:rFonts w:ascii="Arial" w:hAnsi="Arial" w:cs="Arial"/>
          <w:color w:val="auto"/>
        </w:rPr>
        <w:t xml:space="preserve">natomiast </w:t>
      </w:r>
      <w:r w:rsidR="00287ED1" w:rsidRPr="00EB7141">
        <w:rPr>
          <w:rFonts w:ascii="Arial" w:hAnsi="Arial" w:cs="Arial"/>
          <w:color w:val="auto"/>
        </w:rPr>
        <w:t>w 202</w:t>
      </w:r>
      <w:r w:rsidR="00A22158" w:rsidRPr="00EB7141">
        <w:rPr>
          <w:rFonts w:ascii="Arial" w:hAnsi="Arial" w:cs="Arial"/>
          <w:color w:val="auto"/>
        </w:rPr>
        <w:t>3 </w:t>
      </w:r>
      <w:r w:rsidR="00287ED1" w:rsidRPr="00EB7141">
        <w:rPr>
          <w:rFonts w:ascii="Arial" w:hAnsi="Arial" w:cs="Arial"/>
          <w:color w:val="auto"/>
        </w:rPr>
        <w:t>r. opłaty za korzystanie ze stołówki kalkulowane były z należytą starannością, na poziomie odpowiadającym faktycznym kosztom wykorzystanych surowców,</w:t>
      </w:r>
      <w:r w:rsidR="00A22158" w:rsidRPr="00EB7141">
        <w:rPr>
          <w:rFonts w:ascii="Arial" w:hAnsi="Arial" w:cs="Arial"/>
          <w:color w:val="auto"/>
        </w:rPr>
        <w:t xml:space="preserve"> </w:t>
      </w:r>
      <w:r w:rsidR="00095990" w:rsidRPr="00EB7141">
        <w:rPr>
          <w:rFonts w:ascii="Arial" w:hAnsi="Arial" w:cs="Arial"/>
          <w:color w:val="auto"/>
        </w:rPr>
        <w:t>co prezentuje poniższa tabela</w:t>
      </w:r>
      <w:r w:rsidR="000F4ACE" w:rsidRPr="00EB7141">
        <w:rPr>
          <w:rFonts w:ascii="Arial" w:hAnsi="Arial" w:cs="Arial"/>
          <w:color w:val="auto"/>
        </w:rPr>
        <w:t> </w:t>
      </w:r>
      <w:r w:rsidRPr="00EB7141">
        <w:rPr>
          <w:rFonts w:ascii="Arial" w:hAnsi="Arial" w:cs="Arial"/>
          <w:color w:val="auto"/>
        </w:rPr>
        <w:t>:</w:t>
      </w:r>
    </w:p>
    <w:tbl>
      <w:tblPr>
        <w:tblStyle w:val="Tabela-Siatka"/>
        <w:tblW w:w="8884" w:type="dxa"/>
        <w:tblLook w:val="04A0" w:firstRow="1" w:lastRow="0" w:firstColumn="1" w:lastColumn="0" w:noHBand="0" w:noVBand="1"/>
      </w:tblPr>
      <w:tblGrid>
        <w:gridCol w:w="984"/>
        <w:gridCol w:w="2900"/>
        <w:gridCol w:w="2366"/>
        <w:gridCol w:w="2634"/>
      </w:tblGrid>
      <w:tr w:rsidR="00EB7141" w:rsidRPr="00EB7141" w14:paraId="0BEF756A" w14:textId="234CA7F7" w:rsidTr="001A5B8D">
        <w:trPr>
          <w:trHeight w:val="363"/>
        </w:trPr>
        <w:tc>
          <w:tcPr>
            <w:tcW w:w="984" w:type="dxa"/>
            <w:shd w:val="clear" w:color="auto" w:fill="F2F2F2" w:themeFill="background1" w:themeFillShade="F2"/>
            <w:vAlign w:val="center"/>
          </w:tcPr>
          <w:p w14:paraId="68D47518" w14:textId="77777777" w:rsidR="001A5B8D" w:rsidRPr="00EB7141" w:rsidRDefault="001A5B8D" w:rsidP="0066452F">
            <w:pPr>
              <w:autoSpaceDE w:val="0"/>
              <w:autoSpaceDN w:val="0"/>
              <w:adjustRightInd w:val="0"/>
              <w:jc w:val="center"/>
              <w:rPr>
                <w:rFonts w:ascii="Arial" w:hAnsi="Arial" w:cs="Arial"/>
                <w:b/>
                <w:bCs/>
                <w:color w:val="auto"/>
                <w:sz w:val="18"/>
                <w:szCs w:val="18"/>
              </w:rPr>
            </w:pPr>
            <w:r w:rsidRPr="00EB7141">
              <w:rPr>
                <w:rFonts w:ascii="Arial" w:hAnsi="Arial" w:cs="Arial"/>
                <w:b/>
                <w:bCs/>
                <w:color w:val="auto"/>
                <w:sz w:val="18"/>
                <w:szCs w:val="18"/>
              </w:rPr>
              <w:t>Rok</w:t>
            </w:r>
          </w:p>
        </w:tc>
        <w:tc>
          <w:tcPr>
            <w:tcW w:w="2900" w:type="dxa"/>
            <w:shd w:val="clear" w:color="auto" w:fill="F2F2F2" w:themeFill="background1" w:themeFillShade="F2"/>
            <w:vAlign w:val="center"/>
          </w:tcPr>
          <w:p w14:paraId="399CF97A" w14:textId="402C34EB" w:rsidR="001A5B8D" w:rsidRPr="00EB7141" w:rsidRDefault="001A5B8D" w:rsidP="00DF0A5D">
            <w:pPr>
              <w:autoSpaceDE w:val="0"/>
              <w:autoSpaceDN w:val="0"/>
              <w:adjustRightInd w:val="0"/>
              <w:ind w:firstLine="448"/>
              <w:jc w:val="both"/>
              <w:rPr>
                <w:rFonts w:ascii="Arial" w:hAnsi="Arial" w:cs="Arial"/>
                <w:b/>
                <w:bCs/>
                <w:color w:val="auto"/>
                <w:sz w:val="18"/>
                <w:szCs w:val="18"/>
              </w:rPr>
            </w:pPr>
            <w:r w:rsidRPr="00EB7141">
              <w:rPr>
                <w:rFonts w:ascii="Arial" w:hAnsi="Arial" w:cs="Arial"/>
                <w:b/>
                <w:bCs/>
                <w:color w:val="auto"/>
                <w:sz w:val="18"/>
                <w:szCs w:val="18"/>
              </w:rPr>
              <w:t>Przychody § 0830 i § 0670</w:t>
            </w:r>
          </w:p>
        </w:tc>
        <w:tc>
          <w:tcPr>
            <w:tcW w:w="2366" w:type="dxa"/>
            <w:shd w:val="clear" w:color="auto" w:fill="F2F2F2" w:themeFill="background1" w:themeFillShade="F2"/>
            <w:vAlign w:val="center"/>
          </w:tcPr>
          <w:p w14:paraId="561B9C67" w14:textId="77777777" w:rsidR="001A5B8D" w:rsidRPr="00EB7141" w:rsidRDefault="001A5B8D" w:rsidP="0066452F">
            <w:pPr>
              <w:autoSpaceDE w:val="0"/>
              <w:autoSpaceDN w:val="0"/>
              <w:adjustRightInd w:val="0"/>
              <w:ind w:firstLine="448"/>
              <w:jc w:val="both"/>
              <w:rPr>
                <w:rFonts w:ascii="Arial" w:hAnsi="Arial" w:cs="Arial"/>
                <w:b/>
                <w:bCs/>
                <w:color w:val="auto"/>
                <w:sz w:val="18"/>
                <w:szCs w:val="18"/>
              </w:rPr>
            </w:pPr>
            <w:r w:rsidRPr="00EB7141">
              <w:rPr>
                <w:rFonts w:ascii="Arial" w:hAnsi="Arial" w:cs="Arial"/>
                <w:b/>
                <w:bCs/>
                <w:color w:val="auto"/>
                <w:sz w:val="18"/>
                <w:szCs w:val="18"/>
              </w:rPr>
              <w:t>Wydatki § 4220</w:t>
            </w:r>
          </w:p>
        </w:tc>
        <w:tc>
          <w:tcPr>
            <w:tcW w:w="2634" w:type="dxa"/>
            <w:shd w:val="clear" w:color="auto" w:fill="F2F2F2" w:themeFill="background1" w:themeFillShade="F2"/>
            <w:vAlign w:val="center"/>
          </w:tcPr>
          <w:p w14:paraId="7C4C0883" w14:textId="77777777" w:rsidR="001A5B8D" w:rsidRPr="00EB7141" w:rsidRDefault="001A5B8D" w:rsidP="00DF6F4D">
            <w:pPr>
              <w:autoSpaceDE w:val="0"/>
              <w:autoSpaceDN w:val="0"/>
              <w:adjustRightInd w:val="0"/>
              <w:ind w:firstLine="448"/>
              <w:jc w:val="center"/>
              <w:rPr>
                <w:rFonts w:ascii="Arial" w:hAnsi="Arial" w:cs="Arial"/>
                <w:b/>
                <w:bCs/>
                <w:color w:val="auto"/>
                <w:sz w:val="18"/>
                <w:szCs w:val="18"/>
              </w:rPr>
            </w:pPr>
            <w:r w:rsidRPr="00EB7141">
              <w:rPr>
                <w:rFonts w:ascii="Arial" w:hAnsi="Arial" w:cs="Arial"/>
                <w:b/>
                <w:bCs/>
                <w:color w:val="auto"/>
                <w:sz w:val="18"/>
                <w:szCs w:val="18"/>
              </w:rPr>
              <w:t>Różnica</w:t>
            </w:r>
          </w:p>
        </w:tc>
      </w:tr>
      <w:tr w:rsidR="00EB7141" w:rsidRPr="00EB7141" w14:paraId="7CD02E89" w14:textId="48FE4C6E" w:rsidTr="001A5B8D">
        <w:trPr>
          <w:trHeight w:val="363"/>
        </w:trPr>
        <w:tc>
          <w:tcPr>
            <w:tcW w:w="984" w:type="dxa"/>
            <w:vAlign w:val="center"/>
          </w:tcPr>
          <w:p w14:paraId="7C7825AB" w14:textId="7D1CE700" w:rsidR="001A5B8D" w:rsidRPr="00EB7141" w:rsidRDefault="001A5B8D" w:rsidP="0066452F">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2022 r.</w:t>
            </w:r>
          </w:p>
        </w:tc>
        <w:tc>
          <w:tcPr>
            <w:tcW w:w="2900" w:type="dxa"/>
            <w:vAlign w:val="center"/>
          </w:tcPr>
          <w:p w14:paraId="2849F9DF" w14:textId="28C0C223" w:rsidR="001A5B8D" w:rsidRPr="00EB7141" w:rsidRDefault="001A5B8D" w:rsidP="0066452F">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184 944,00</w:t>
            </w:r>
          </w:p>
        </w:tc>
        <w:tc>
          <w:tcPr>
            <w:tcW w:w="2366" w:type="dxa"/>
            <w:vAlign w:val="center"/>
          </w:tcPr>
          <w:p w14:paraId="3903B774" w14:textId="1AE636E8" w:rsidR="001A5B8D" w:rsidRPr="00EB7141" w:rsidRDefault="001A5B8D" w:rsidP="00264126">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182 906,41</w:t>
            </w:r>
          </w:p>
        </w:tc>
        <w:tc>
          <w:tcPr>
            <w:tcW w:w="2634" w:type="dxa"/>
            <w:vAlign w:val="center"/>
          </w:tcPr>
          <w:p w14:paraId="5EA1B601" w14:textId="71D0E51D" w:rsidR="001A5B8D" w:rsidRPr="00EB7141" w:rsidRDefault="001A5B8D" w:rsidP="0066452F">
            <w:pPr>
              <w:autoSpaceDE w:val="0"/>
              <w:autoSpaceDN w:val="0"/>
              <w:adjustRightInd w:val="0"/>
              <w:jc w:val="center"/>
              <w:rPr>
                <w:rFonts w:ascii="Arial" w:hAnsi="Arial" w:cs="Arial"/>
                <w:b/>
                <w:bCs/>
                <w:color w:val="auto"/>
                <w:sz w:val="18"/>
                <w:szCs w:val="18"/>
              </w:rPr>
            </w:pPr>
            <w:r w:rsidRPr="00EB7141">
              <w:rPr>
                <w:rFonts w:ascii="Arial" w:hAnsi="Arial" w:cs="Arial"/>
                <w:b/>
                <w:bCs/>
                <w:color w:val="auto"/>
                <w:sz w:val="18"/>
                <w:szCs w:val="18"/>
              </w:rPr>
              <w:t xml:space="preserve">2 037,59 </w:t>
            </w:r>
          </w:p>
        </w:tc>
      </w:tr>
      <w:tr w:rsidR="001A5B8D" w:rsidRPr="00EB7141" w14:paraId="28C5B9ED" w14:textId="0F850AAD" w:rsidTr="001A5B8D">
        <w:trPr>
          <w:trHeight w:val="363"/>
        </w:trPr>
        <w:tc>
          <w:tcPr>
            <w:tcW w:w="984" w:type="dxa"/>
            <w:vAlign w:val="center"/>
          </w:tcPr>
          <w:p w14:paraId="2E52E6BD" w14:textId="462CD11B" w:rsidR="001A5B8D" w:rsidRPr="00EB7141" w:rsidRDefault="001A5B8D" w:rsidP="0066452F">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 xml:space="preserve">2023 r. </w:t>
            </w:r>
          </w:p>
        </w:tc>
        <w:tc>
          <w:tcPr>
            <w:tcW w:w="2900" w:type="dxa"/>
            <w:vAlign w:val="center"/>
          </w:tcPr>
          <w:p w14:paraId="3D6A9AA8" w14:textId="391EC0B0" w:rsidR="001A5B8D" w:rsidRPr="00EB7141" w:rsidRDefault="00B41CF4" w:rsidP="0066452F">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237 775,20</w:t>
            </w:r>
          </w:p>
        </w:tc>
        <w:tc>
          <w:tcPr>
            <w:tcW w:w="2366" w:type="dxa"/>
            <w:vAlign w:val="center"/>
          </w:tcPr>
          <w:p w14:paraId="3DBBE923" w14:textId="799394C5" w:rsidR="001A5B8D" w:rsidRPr="00EB7141" w:rsidRDefault="00B41CF4" w:rsidP="00264126">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237 664,88</w:t>
            </w:r>
          </w:p>
        </w:tc>
        <w:tc>
          <w:tcPr>
            <w:tcW w:w="2634" w:type="dxa"/>
            <w:vAlign w:val="center"/>
          </w:tcPr>
          <w:p w14:paraId="6CEBAFD7" w14:textId="1E567BFA" w:rsidR="001A5B8D" w:rsidRPr="00EB7141" w:rsidRDefault="00B41CF4" w:rsidP="0066452F">
            <w:pPr>
              <w:autoSpaceDE w:val="0"/>
              <w:autoSpaceDN w:val="0"/>
              <w:adjustRightInd w:val="0"/>
              <w:jc w:val="center"/>
              <w:rPr>
                <w:rFonts w:ascii="Arial" w:hAnsi="Arial" w:cs="Arial"/>
                <w:color w:val="auto"/>
                <w:sz w:val="18"/>
                <w:szCs w:val="18"/>
              </w:rPr>
            </w:pPr>
            <w:r w:rsidRPr="00EB7141">
              <w:rPr>
                <w:rFonts w:ascii="Arial" w:hAnsi="Arial" w:cs="Arial"/>
                <w:color w:val="auto"/>
                <w:sz w:val="18"/>
                <w:szCs w:val="18"/>
              </w:rPr>
              <w:t>110,32</w:t>
            </w:r>
            <w:r w:rsidR="001A5B8D" w:rsidRPr="00EB7141">
              <w:rPr>
                <w:rFonts w:ascii="Arial" w:hAnsi="Arial" w:cs="Arial"/>
                <w:color w:val="auto"/>
                <w:sz w:val="18"/>
                <w:szCs w:val="18"/>
              </w:rPr>
              <w:t xml:space="preserve"> </w:t>
            </w:r>
          </w:p>
        </w:tc>
      </w:tr>
    </w:tbl>
    <w:p w14:paraId="454D0C77" w14:textId="77777777" w:rsidR="0066452F" w:rsidRPr="00EB7141" w:rsidRDefault="0066452F" w:rsidP="0066452F">
      <w:pPr>
        <w:autoSpaceDE w:val="0"/>
        <w:autoSpaceDN w:val="0"/>
        <w:adjustRightInd w:val="0"/>
        <w:spacing w:after="0" w:line="360" w:lineRule="auto"/>
        <w:ind w:firstLine="448"/>
        <w:jc w:val="both"/>
        <w:rPr>
          <w:rFonts w:ascii="Arial" w:hAnsi="Arial" w:cs="Arial"/>
          <w:color w:val="auto"/>
          <w:sz w:val="10"/>
          <w:szCs w:val="10"/>
        </w:rPr>
      </w:pPr>
    </w:p>
    <w:p w14:paraId="47CCFE27" w14:textId="4B8001C6" w:rsidR="007011AF" w:rsidRPr="00EB7141" w:rsidRDefault="0066452F" w:rsidP="002C2075">
      <w:pPr>
        <w:autoSpaceDE w:val="0"/>
        <w:autoSpaceDN w:val="0"/>
        <w:adjustRightInd w:val="0"/>
        <w:spacing w:after="0" w:line="360" w:lineRule="auto"/>
        <w:ind w:firstLine="448"/>
        <w:jc w:val="both"/>
        <w:rPr>
          <w:rFonts w:ascii="Arial" w:hAnsi="Arial" w:cs="Arial"/>
          <w:color w:val="auto"/>
        </w:rPr>
      </w:pPr>
      <w:r w:rsidRPr="00EB7141">
        <w:rPr>
          <w:rFonts w:ascii="Arial" w:hAnsi="Arial" w:cs="Arial"/>
          <w:color w:val="auto"/>
        </w:rPr>
        <w:t>Weryfikacji poddano również wyrywkowo karty kontowe rodziców z tytułu odpłatności za żywienie dzieci szkolnych w 202</w:t>
      </w:r>
      <w:r w:rsidR="00A22158" w:rsidRPr="00EB7141">
        <w:rPr>
          <w:rFonts w:ascii="Arial" w:hAnsi="Arial" w:cs="Arial"/>
          <w:color w:val="auto"/>
        </w:rPr>
        <w:t>2</w:t>
      </w:r>
      <w:r w:rsidRPr="00EB7141">
        <w:rPr>
          <w:rFonts w:ascii="Arial" w:hAnsi="Arial" w:cs="Arial"/>
          <w:color w:val="auto"/>
        </w:rPr>
        <w:t xml:space="preserve"> r. i w 202</w:t>
      </w:r>
      <w:r w:rsidR="00A22158" w:rsidRPr="00EB7141">
        <w:rPr>
          <w:rFonts w:ascii="Arial" w:hAnsi="Arial" w:cs="Arial"/>
          <w:color w:val="auto"/>
        </w:rPr>
        <w:t>3</w:t>
      </w:r>
      <w:r w:rsidRPr="00EB7141">
        <w:rPr>
          <w:rFonts w:ascii="Arial" w:hAnsi="Arial" w:cs="Arial"/>
          <w:color w:val="auto"/>
        </w:rPr>
        <w:t xml:space="preserve"> r. w zakresie naliczania i ujmowanie należnych odsetek od nieterminowych płatności nie stwierdzając nieprawidłowości.</w:t>
      </w:r>
    </w:p>
    <w:p w14:paraId="617047F8" w14:textId="21446DFF" w:rsidR="007011AF" w:rsidRPr="00EB7141" w:rsidRDefault="007011AF" w:rsidP="007011AF">
      <w:pPr>
        <w:pStyle w:val="Akapitzlist"/>
        <w:numPr>
          <w:ilvl w:val="1"/>
          <w:numId w:val="2"/>
        </w:numPr>
        <w:autoSpaceDE w:val="0"/>
        <w:autoSpaceDN w:val="0"/>
        <w:adjustRightInd w:val="0"/>
        <w:ind w:left="426" w:hanging="426"/>
        <w:rPr>
          <w:rFonts w:ascii="Arial" w:hAnsi="Arial" w:cs="Arial"/>
          <w:b/>
          <w:color w:val="auto"/>
          <w:sz w:val="22"/>
          <w:szCs w:val="22"/>
          <w:lang w:val="pl-PL"/>
        </w:rPr>
      </w:pPr>
      <w:bookmarkStart w:id="34" w:name="_Hlk123035609"/>
      <w:r w:rsidRPr="00EB7141">
        <w:rPr>
          <w:rFonts w:ascii="Arial" w:hAnsi="Arial" w:cs="Arial"/>
          <w:b/>
          <w:color w:val="auto"/>
          <w:sz w:val="22"/>
          <w:szCs w:val="22"/>
          <w:lang w:val="pl-PL"/>
        </w:rPr>
        <w:t>Realizacja dochodów budżetowych z tytułu najmu</w:t>
      </w:r>
    </w:p>
    <w:p w14:paraId="2B85CF3C" w14:textId="77777777" w:rsidR="007011AF" w:rsidRPr="00EB7141" w:rsidRDefault="007011AF" w:rsidP="007011AF">
      <w:pPr>
        <w:tabs>
          <w:tab w:val="left" w:pos="-5103"/>
        </w:tabs>
        <w:spacing w:after="0" w:line="360" w:lineRule="auto"/>
        <w:ind w:firstLine="434"/>
        <w:jc w:val="both"/>
        <w:rPr>
          <w:rFonts w:ascii="Arial" w:hAnsi="Arial" w:cs="Arial"/>
          <w:color w:val="auto"/>
        </w:rPr>
      </w:pPr>
      <w:r w:rsidRPr="00EB7141">
        <w:rPr>
          <w:rFonts w:ascii="Arial" w:hAnsi="Arial" w:cs="Arial"/>
          <w:color w:val="auto"/>
        </w:rPr>
        <w:t>Z przedłożonych do kontroli zestawień obrotów i sald wynika, że jednostka uzyskała w 2022 r. oraz 2023 r. dochody z tytułu najmu (§ 0750) odpowiednio w </w:t>
      </w:r>
      <w:r w:rsidRPr="00EB7141">
        <w:rPr>
          <w:rFonts w:asciiTheme="minorBidi" w:hAnsiTheme="minorBidi"/>
          <w:color w:val="auto"/>
        </w:rPr>
        <w:t>wysokości 114 022,16 zł</w:t>
      </w:r>
      <w:r w:rsidRPr="00EB7141">
        <w:rPr>
          <w:rFonts w:ascii="Arial" w:hAnsi="Arial" w:cs="Arial"/>
          <w:color w:val="auto"/>
        </w:rPr>
        <w:t xml:space="preserve"> i </w:t>
      </w:r>
      <w:r w:rsidRPr="00EB7141">
        <w:rPr>
          <w:rFonts w:asciiTheme="minorBidi" w:hAnsiTheme="minorBidi"/>
          <w:color w:val="auto"/>
        </w:rPr>
        <w:t>113 263,21 zł</w:t>
      </w:r>
      <w:r w:rsidRPr="00EB7141">
        <w:rPr>
          <w:rFonts w:ascii="Arial" w:hAnsi="Arial" w:cs="Arial"/>
          <w:color w:val="auto"/>
        </w:rPr>
        <w:t xml:space="preserve">. </w:t>
      </w:r>
    </w:p>
    <w:bookmarkEnd w:id="34"/>
    <w:p w14:paraId="476BF7FB" w14:textId="77777777" w:rsidR="007011AF" w:rsidRPr="00EB7141" w:rsidRDefault="007011AF" w:rsidP="007011AF">
      <w:pPr>
        <w:tabs>
          <w:tab w:val="left" w:pos="-5103"/>
        </w:tabs>
        <w:spacing w:after="0" w:line="360" w:lineRule="auto"/>
        <w:jc w:val="both"/>
        <w:rPr>
          <w:rFonts w:ascii="Arial" w:eastAsia="Times New Roman" w:hAnsi="Arial" w:cs="Arial"/>
          <w:color w:val="auto"/>
        </w:rPr>
      </w:pPr>
      <w:r w:rsidRPr="00EB7141">
        <w:rPr>
          <w:rFonts w:ascii="Arial" w:eastAsia="Times New Roman" w:hAnsi="Arial" w:cs="Arial"/>
          <w:color w:val="auto"/>
        </w:rPr>
        <w:t>Do kontroli przedłożono dokumenty w których uregulowano stawki najmu, przykładowo dla następujących pomieszczeń:</w:t>
      </w:r>
    </w:p>
    <w:tbl>
      <w:tblPr>
        <w:tblStyle w:val="Tabela-Siatka"/>
        <w:tblW w:w="0" w:type="auto"/>
        <w:tblLook w:val="04A0" w:firstRow="1" w:lastRow="0" w:firstColumn="1" w:lastColumn="0" w:noHBand="0" w:noVBand="1"/>
      </w:tblPr>
      <w:tblGrid>
        <w:gridCol w:w="3344"/>
        <w:gridCol w:w="2790"/>
        <w:gridCol w:w="2785"/>
      </w:tblGrid>
      <w:tr w:rsidR="00EB7141" w:rsidRPr="00EB7141" w14:paraId="633F17E4" w14:textId="77777777" w:rsidTr="002C2075">
        <w:tc>
          <w:tcPr>
            <w:tcW w:w="3397" w:type="dxa"/>
            <w:shd w:val="clear" w:color="auto" w:fill="F2F2F2" w:themeFill="background1" w:themeFillShade="F2"/>
          </w:tcPr>
          <w:p w14:paraId="14152118" w14:textId="77777777" w:rsidR="007011AF" w:rsidRPr="00EB7141" w:rsidRDefault="007011AF" w:rsidP="002C2075">
            <w:pPr>
              <w:tabs>
                <w:tab w:val="left" w:pos="-5103"/>
              </w:tabs>
              <w:spacing w:line="360" w:lineRule="auto"/>
              <w:jc w:val="center"/>
              <w:rPr>
                <w:rFonts w:ascii="Arial" w:eastAsia="Times New Roman" w:hAnsi="Arial" w:cs="Arial"/>
                <w:b/>
                <w:bCs/>
                <w:color w:val="auto"/>
                <w:sz w:val="18"/>
                <w:szCs w:val="18"/>
              </w:rPr>
            </w:pPr>
            <w:r w:rsidRPr="00EB7141">
              <w:rPr>
                <w:rFonts w:ascii="Arial" w:eastAsia="Times New Roman" w:hAnsi="Arial" w:cs="Arial"/>
                <w:b/>
                <w:bCs/>
                <w:color w:val="auto"/>
                <w:sz w:val="18"/>
                <w:szCs w:val="18"/>
              </w:rPr>
              <w:t>Przedmiot najmu</w:t>
            </w:r>
          </w:p>
        </w:tc>
        <w:tc>
          <w:tcPr>
            <w:tcW w:w="2835" w:type="dxa"/>
            <w:shd w:val="clear" w:color="auto" w:fill="F2F2F2" w:themeFill="background1" w:themeFillShade="F2"/>
          </w:tcPr>
          <w:p w14:paraId="09A33F15" w14:textId="77777777" w:rsidR="007011AF" w:rsidRPr="00EB7141" w:rsidRDefault="007011AF" w:rsidP="00F869C5">
            <w:pPr>
              <w:tabs>
                <w:tab w:val="left" w:pos="-5103"/>
              </w:tabs>
              <w:spacing w:line="360" w:lineRule="auto"/>
              <w:jc w:val="both"/>
              <w:rPr>
                <w:rFonts w:ascii="Arial" w:eastAsia="Times New Roman" w:hAnsi="Arial" w:cs="Arial"/>
                <w:b/>
                <w:bCs/>
                <w:color w:val="auto"/>
                <w:sz w:val="18"/>
                <w:szCs w:val="18"/>
              </w:rPr>
            </w:pPr>
            <w:r w:rsidRPr="00EB7141">
              <w:rPr>
                <w:rFonts w:ascii="Arial" w:eastAsia="Times New Roman" w:hAnsi="Arial" w:cs="Arial"/>
                <w:b/>
                <w:bCs/>
                <w:color w:val="auto"/>
                <w:sz w:val="18"/>
                <w:szCs w:val="18"/>
              </w:rPr>
              <w:t>1.09.2022 r. do 31.08.2023 r.</w:t>
            </w:r>
          </w:p>
        </w:tc>
        <w:tc>
          <w:tcPr>
            <w:tcW w:w="2830" w:type="dxa"/>
            <w:shd w:val="clear" w:color="auto" w:fill="F2F2F2" w:themeFill="background1" w:themeFillShade="F2"/>
          </w:tcPr>
          <w:p w14:paraId="56B7C64B" w14:textId="77777777" w:rsidR="007011AF" w:rsidRPr="00EB7141" w:rsidRDefault="007011AF" w:rsidP="00F869C5">
            <w:pPr>
              <w:tabs>
                <w:tab w:val="left" w:pos="-5103"/>
              </w:tabs>
              <w:spacing w:line="360" w:lineRule="auto"/>
              <w:jc w:val="both"/>
              <w:rPr>
                <w:rFonts w:ascii="Arial" w:eastAsia="Times New Roman" w:hAnsi="Arial" w:cs="Arial"/>
                <w:b/>
                <w:bCs/>
                <w:color w:val="auto"/>
                <w:sz w:val="18"/>
                <w:szCs w:val="18"/>
              </w:rPr>
            </w:pPr>
            <w:r w:rsidRPr="00EB7141">
              <w:rPr>
                <w:rFonts w:ascii="Arial" w:eastAsia="Times New Roman" w:hAnsi="Arial" w:cs="Arial"/>
                <w:b/>
                <w:bCs/>
                <w:color w:val="auto"/>
                <w:sz w:val="18"/>
                <w:szCs w:val="18"/>
              </w:rPr>
              <w:t>1.09.2023 r. do 31.08.202</w:t>
            </w:r>
            <w:r w:rsidRPr="00EB7141">
              <w:rPr>
                <w:rFonts w:ascii="Arial" w:eastAsia="Times New Roman" w:hAnsi="Arial" w:cs="Arial"/>
                <w:b/>
                <w:bCs/>
                <w:color w:val="auto"/>
                <w:sz w:val="18"/>
                <w:szCs w:val="18"/>
                <w:shd w:val="clear" w:color="auto" w:fill="F2F2F2" w:themeFill="background1" w:themeFillShade="F2"/>
              </w:rPr>
              <w:t>4</w:t>
            </w:r>
            <w:r w:rsidRPr="00EB7141">
              <w:rPr>
                <w:rFonts w:ascii="Arial" w:eastAsia="Times New Roman" w:hAnsi="Arial" w:cs="Arial"/>
                <w:b/>
                <w:bCs/>
                <w:color w:val="auto"/>
                <w:sz w:val="18"/>
                <w:szCs w:val="18"/>
              </w:rPr>
              <w:t xml:space="preserve"> r.</w:t>
            </w:r>
          </w:p>
        </w:tc>
      </w:tr>
      <w:tr w:rsidR="00EB7141" w:rsidRPr="00EB7141" w14:paraId="3F467947" w14:textId="77777777" w:rsidTr="00F869C5">
        <w:tc>
          <w:tcPr>
            <w:tcW w:w="3397" w:type="dxa"/>
          </w:tcPr>
          <w:p w14:paraId="06846E35"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Sala lekcyjna  53 m ²</w:t>
            </w:r>
          </w:p>
        </w:tc>
        <w:tc>
          <w:tcPr>
            <w:tcW w:w="2835" w:type="dxa"/>
          </w:tcPr>
          <w:p w14:paraId="21849BB5"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25 zł netto za godzinę</w:t>
            </w:r>
          </w:p>
        </w:tc>
        <w:tc>
          <w:tcPr>
            <w:tcW w:w="2830" w:type="dxa"/>
          </w:tcPr>
          <w:p w14:paraId="775627EC"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25 netto za godzinę</w:t>
            </w:r>
          </w:p>
        </w:tc>
      </w:tr>
      <w:tr w:rsidR="00EB7141" w:rsidRPr="00EB7141" w14:paraId="5D4B76FF" w14:textId="77777777" w:rsidTr="00F869C5">
        <w:tc>
          <w:tcPr>
            <w:tcW w:w="3397" w:type="dxa"/>
          </w:tcPr>
          <w:p w14:paraId="0DA76C0B"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Sala informatyczna</w:t>
            </w:r>
          </w:p>
        </w:tc>
        <w:tc>
          <w:tcPr>
            <w:tcW w:w="2835" w:type="dxa"/>
          </w:tcPr>
          <w:p w14:paraId="6AE88DE7"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35 zł netto za godzinę</w:t>
            </w:r>
          </w:p>
        </w:tc>
        <w:tc>
          <w:tcPr>
            <w:tcW w:w="2830" w:type="dxa"/>
          </w:tcPr>
          <w:p w14:paraId="7698C1B0"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35 zł netto za godzinę</w:t>
            </w:r>
          </w:p>
        </w:tc>
      </w:tr>
      <w:tr w:rsidR="00EB7141" w:rsidRPr="00EB7141" w14:paraId="24964909" w14:textId="77777777" w:rsidTr="00F869C5">
        <w:tc>
          <w:tcPr>
            <w:tcW w:w="3397" w:type="dxa"/>
          </w:tcPr>
          <w:p w14:paraId="3320EA6E"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Mała sala gimnastyczna</w:t>
            </w:r>
          </w:p>
        </w:tc>
        <w:tc>
          <w:tcPr>
            <w:tcW w:w="2835" w:type="dxa"/>
          </w:tcPr>
          <w:p w14:paraId="10CE56FB"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20 zł netto za godzinę</w:t>
            </w:r>
          </w:p>
        </w:tc>
        <w:tc>
          <w:tcPr>
            <w:tcW w:w="2830" w:type="dxa"/>
          </w:tcPr>
          <w:p w14:paraId="56EB8691"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25 zł netto za godzinę</w:t>
            </w:r>
          </w:p>
        </w:tc>
      </w:tr>
      <w:tr w:rsidR="00EB7141" w:rsidRPr="00EB7141" w14:paraId="26ECE991" w14:textId="77777777" w:rsidTr="00F869C5">
        <w:tc>
          <w:tcPr>
            <w:tcW w:w="3397" w:type="dxa"/>
          </w:tcPr>
          <w:p w14:paraId="347CA860"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Duża sala gimnastyczna</w:t>
            </w:r>
          </w:p>
        </w:tc>
        <w:tc>
          <w:tcPr>
            <w:tcW w:w="2835" w:type="dxa"/>
          </w:tcPr>
          <w:p w14:paraId="2D543701"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40 zł netto za godzinę</w:t>
            </w:r>
          </w:p>
        </w:tc>
        <w:tc>
          <w:tcPr>
            <w:tcW w:w="2830" w:type="dxa"/>
          </w:tcPr>
          <w:p w14:paraId="12CEE9D2"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45 netto za godzinę</w:t>
            </w:r>
          </w:p>
        </w:tc>
      </w:tr>
      <w:tr w:rsidR="00EB7141" w:rsidRPr="00EB7141" w14:paraId="1C2011DB" w14:textId="77777777" w:rsidTr="00F869C5">
        <w:trPr>
          <w:trHeight w:val="340"/>
        </w:trPr>
        <w:tc>
          <w:tcPr>
            <w:tcW w:w="3397" w:type="dxa"/>
          </w:tcPr>
          <w:p w14:paraId="69C93611"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Pomieszczenie na sklepik 23,30 m ²</w:t>
            </w:r>
          </w:p>
        </w:tc>
        <w:tc>
          <w:tcPr>
            <w:tcW w:w="2835" w:type="dxa"/>
          </w:tcPr>
          <w:p w14:paraId="672C1492"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300 zł netto miesięcznie</w:t>
            </w:r>
          </w:p>
        </w:tc>
        <w:tc>
          <w:tcPr>
            <w:tcW w:w="2830" w:type="dxa"/>
          </w:tcPr>
          <w:p w14:paraId="211E228C"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320 netto miesięcznie</w:t>
            </w:r>
          </w:p>
        </w:tc>
      </w:tr>
      <w:tr w:rsidR="00EB7141" w:rsidRPr="00EB7141" w14:paraId="09608EC6" w14:textId="77777777" w:rsidTr="00F869C5">
        <w:tc>
          <w:tcPr>
            <w:tcW w:w="3397" w:type="dxa"/>
          </w:tcPr>
          <w:p w14:paraId="1559AC7E"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Pomieszczenie podziemne 135 m ²</w:t>
            </w:r>
          </w:p>
        </w:tc>
        <w:tc>
          <w:tcPr>
            <w:tcW w:w="2835" w:type="dxa"/>
          </w:tcPr>
          <w:p w14:paraId="2C3B1E83"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1 000 zł netto miesięcznie</w:t>
            </w:r>
          </w:p>
        </w:tc>
        <w:tc>
          <w:tcPr>
            <w:tcW w:w="2830" w:type="dxa"/>
          </w:tcPr>
          <w:p w14:paraId="730E5F07"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1000 zł netto miesięcznie</w:t>
            </w:r>
          </w:p>
        </w:tc>
      </w:tr>
      <w:tr w:rsidR="00EB7141" w:rsidRPr="00EB7141" w14:paraId="11CD333E" w14:textId="77777777" w:rsidTr="00F869C5">
        <w:tc>
          <w:tcPr>
            <w:tcW w:w="3397" w:type="dxa"/>
          </w:tcPr>
          <w:p w14:paraId="585205E3"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Półkolonie taneczne – ferie 5 dni</w:t>
            </w:r>
          </w:p>
        </w:tc>
        <w:tc>
          <w:tcPr>
            <w:tcW w:w="2835" w:type="dxa"/>
          </w:tcPr>
          <w:p w14:paraId="5DB8CC00"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700 zł netto</w:t>
            </w:r>
          </w:p>
        </w:tc>
        <w:tc>
          <w:tcPr>
            <w:tcW w:w="2830" w:type="dxa"/>
          </w:tcPr>
          <w:p w14:paraId="1577037B"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700 zł netto</w:t>
            </w:r>
          </w:p>
        </w:tc>
      </w:tr>
      <w:tr w:rsidR="007011AF" w:rsidRPr="00EB7141" w14:paraId="40DD0205" w14:textId="77777777" w:rsidTr="00F869C5">
        <w:tc>
          <w:tcPr>
            <w:tcW w:w="3397" w:type="dxa"/>
          </w:tcPr>
          <w:p w14:paraId="083395C9" w14:textId="77777777" w:rsidR="007011AF" w:rsidRPr="00EB7141" w:rsidRDefault="007011AF" w:rsidP="00F869C5">
            <w:pPr>
              <w:tabs>
                <w:tab w:val="left" w:pos="-5103"/>
              </w:tabs>
              <w:spacing w:line="360" w:lineRule="auto"/>
              <w:jc w:val="both"/>
              <w:rPr>
                <w:rFonts w:ascii="Arial" w:eastAsia="Times New Roman" w:hAnsi="Arial" w:cs="Arial"/>
                <w:color w:val="auto"/>
                <w:sz w:val="18"/>
                <w:szCs w:val="18"/>
              </w:rPr>
            </w:pPr>
            <w:r w:rsidRPr="00EB7141">
              <w:rPr>
                <w:rFonts w:ascii="Arial" w:eastAsia="Times New Roman" w:hAnsi="Arial" w:cs="Arial"/>
                <w:color w:val="auto"/>
                <w:sz w:val="18"/>
                <w:szCs w:val="18"/>
              </w:rPr>
              <w:t>Półkolonie letnie 5 dni</w:t>
            </w:r>
          </w:p>
        </w:tc>
        <w:tc>
          <w:tcPr>
            <w:tcW w:w="2835" w:type="dxa"/>
          </w:tcPr>
          <w:p w14:paraId="3E0605B4"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1 350 zł netto</w:t>
            </w:r>
          </w:p>
        </w:tc>
        <w:tc>
          <w:tcPr>
            <w:tcW w:w="2830" w:type="dxa"/>
          </w:tcPr>
          <w:p w14:paraId="0815A163" w14:textId="77777777" w:rsidR="007011AF" w:rsidRPr="00EB7141" w:rsidRDefault="007011AF" w:rsidP="00F869C5">
            <w:pPr>
              <w:tabs>
                <w:tab w:val="left" w:pos="-5103"/>
              </w:tabs>
              <w:spacing w:line="360" w:lineRule="auto"/>
              <w:jc w:val="center"/>
              <w:rPr>
                <w:rFonts w:ascii="Arial" w:eastAsia="Times New Roman" w:hAnsi="Arial" w:cs="Arial"/>
                <w:color w:val="auto"/>
                <w:sz w:val="18"/>
                <w:szCs w:val="18"/>
              </w:rPr>
            </w:pPr>
            <w:r w:rsidRPr="00EB7141">
              <w:rPr>
                <w:rFonts w:ascii="Arial" w:eastAsia="Times New Roman" w:hAnsi="Arial" w:cs="Arial"/>
                <w:color w:val="auto"/>
                <w:sz w:val="18"/>
                <w:szCs w:val="18"/>
              </w:rPr>
              <w:t>1 350 zł netto</w:t>
            </w:r>
          </w:p>
        </w:tc>
      </w:tr>
    </w:tbl>
    <w:p w14:paraId="79A3565A" w14:textId="77777777" w:rsidR="007011AF" w:rsidRPr="00EB7141" w:rsidRDefault="007011AF" w:rsidP="007011AF">
      <w:pPr>
        <w:tabs>
          <w:tab w:val="left" w:pos="-5103"/>
        </w:tabs>
        <w:spacing w:after="0" w:line="360" w:lineRule="auto"/>
        <w:jc w:val="both"/>
        <w:rPr>
          <w:rFonts w:ascii="Arial" w:eastAsia="Times New Roman" w:hAnsi="Arial" w:cs="Arial"/>
          <w:color w:val="auto"/>
        </w:rPr>
      </w:pPr>
    </w:p>
    <w:p w14:paraId="0A34A10D" w14:textId="77777777" w:rsidR="007011AF" w:rsidRPr="00EB7141" w:rsidRDefault="007011AF" w:rsidP="007011AF">
      <w:pPr>
        <w:tabs>
          <w:tab w:val="left" w:pos="-5103"/>
        </w:tabs>
        <w:spacing w:after="0" w:line="360" w:lineRule="auto"/>
        <w:jc w:val="both"/>
        <w:rPr>
          <w:rFonts w:ascii="Arial" w:eastAsia="Times New Roman" w:hAnsi="Arial" w:cs="Arial"/>
          <w:color w:val="auto"/>
        </w:rPr>
      </w:pPr>
      <w:r w:rsidRPr="00EB7141">
        <w:rPr>
          <w:rFonts w:ascii="Arial" w:eastAsia="Times New Roman" w:hAnsi="Arial" w:cs="Arial"/>
          <w:color w:val="auto"/>
        </w:rPr>
        <w:lastRenderedPageBreak/>
        <w:t>Zauważyć należy, że stosowane stawki są dość preferencyjne i w kontrolowanym okresie nie uległy w większości znacznym zmianom.</w:t>
      </w:r>
    </w:p>
    <w:p w14:paraId="201327FF" w14:textId="77777777" w:rsidR="007011AF" w:rsidRPr="00EB7141" w:rsidRDefault="007011AF" w:rsidP="007011AF">
      <w:pPr>
        <w:tabs>
          <w:tab w:val="left" w:pos="-5103"/>
        </w:tabs>
        <w:spacing w:after="0" w:line="360" w:lineRule="auto"/>
        <w:jc w:val="both"/>
        <w:rPr>
          <w:rFonts w:ascii="Arial" w:eastAsia="Times New Roman" w:hAnsi="Arial" w:cs="Arial"/>
          <w:color w:val="auto"/>
        </w:rPr>
      </w:pPr>
      <w:r w:rsidRPr="00EB7141">
        <w:rPr>
          <w:rFonts w:ascii="Arial" w:eastAsia="Times New Roman" w:hAnsi="Arial" w:cs="Arial"/>
          <w:color w:val="auto"/>
        </w:rPr>
        <w:t>Wyrywkowej weryfikacji poddano realizację dochodów z tytułu najmu w kontrolowanym okresie.</w:t>
      </w:r>
    </w:p>
    <w:p w14:paraId="19F224ED" w14:textId="77777777" w:rsidR="007011AF" w:rsidRPr="00EB7141" w:rsidRDefault="007011AF" w:rsidP="007011AF">
      <w:pPr>
        <w:tabs>
          <w:tab w:val="left" w:pos="-5103"/>
          <w:tab w:val="left" w:pos="426"/>
        </w:tabs>
        <w:spacing w:after="0" w:line="360" w:lineRule="auto"/>
        <w:rPr>
          <w:rFonts w:ascii="Arial" w:eastAsia="Times New Roman" w:hAnsi="Arial" w:cs="Arial"/>
          <w:b/>
          <w:bCs/>
          <w:color w:val="auto"/>
        </w:rPr>
      </w:pPr>
      <w:r w:rsidRPr="00EB7141">
        <w:rPr>
          <w:rFonts w:ascii="Arial" w:eastAsia="Times New Roman" w:hAnsi="Arial" w:cs="Arial"/>
          <w:b/>
          <w:bCs/>
          <w:color w:val="auto"/>
        </w:rPr>
        <w:t>W wyniku weryfikacji realizacji ww. umów stwierdzono:</w:t>
      </w:r>
    </w:p>
    <w:p w14:paraId="73A9D8A1" w14:textId="77777777" w:rsidR="00063ED4" w:rsidRPr="00EB7141" w:rsidRDefault="007011AF" w:rsidP="00063ED4">
      <w:pPr>
        <w:pStyle w:val="Akapitzlist"/>
        <w:numPr>
          <w:ilvl w:val="0"/>
          <w:numId w:val="47"/>
        </w:numPr>
        <w:tabs>
          <w:tab w:val="left" w:pos="-5103"/>
          <w:tab w:val="left" w:pos="426"/>
        </w:tabs>
        <w:ind w:left="0" w:firstLine="0"/>
        <w:rPr>
          <w:rFonts w:asciiTheme="minorBidi" w:eastAsia="Times New Roman" w:hAnsiTheme="minorBidi"/>
          <w:b/>
          <w:bCs/>
          <w:color w:val="auto"/>
          <w:sz w:val="22"/>
          <w:szCs w:val="22"/>
          <w:lang w:val="pl-PL"/>
        </w:rPr>
      </w:pPr>
      <w:r w:rsidRPr="00EB7141">
        <w:rPr>
          <w:rFonts w:ascii="Arial" w:eastAsia="Times New Roman" w:hAnsi="Arial" w:cs="Arial"/>
          <w:color w:val="auto"/>
          <w:sz w:val="22"/>
          <w:szCs w:val="22"/>
          <w:lang w:val="pl-PL"/>
        </w:rPr>
        <w:t xml:space="preserve">że w miesięcznych zestawieniach kierowanych przez szkołę do księgowej w celu wystawienia </w:t>
      </w:r>
      <w:r w:rsidRPr="00EB7141">
        <w:rPr>
          <w:rFonts w:asciiTheme="minorBidi" w:eastAsia="Times New Roman" w:hAnsiTheme="minorBidi"/>
          <w:color w:val="auto"/>
          <w:sz w:val="22"/>
          <w:szCs w:val="22"/>
          <w:lang w:val="pl-PL"/>
        </w:rPr>
        <w:t xml:space="preserve">faktur za najem </w:t>
      </w:r>
      <w:r w:rsidRPr="00EB7141">
        <w:rPr>
          <w:rFonts w:asciiTheme="minorBidi" w:eastAsia="Times New Roman" w:hAnsiTheme="minorBidi"/>
          <w:b/>
          <w:bCs/>
          <w:color w:val="auto"/>
          <w:sz w:val="22"/>
          <w:szCs w:val="22"/>
          <w:lang w:val="pl-PL"/>
        </w:rPr>
        <w:t>stwierdzono niezgodność liczby dni korzystania z najmu w stosunku do zapisów zawartych w umowie, tj. przykładowo:</w:t>
      </w:r>
    </w:p>
    <w:p w14:paraId="3C280148" w14:textId="3607BBAA" w:rsidR="00063ED4" w:rsidRPr="00EB7141" w:rsidRDefault="007011AF" w:rsidP="00063ED4">
      <w:pPr>
        <w:pStyle w:val="Akapitzlist"/>
        <w:numPr>
          <w:ilvl w:val="0"/>
          <w:numId w:val="48"/>
        </w:numPr>
        <w:tabs>
          <w:tab w:val="left" w:pos="-5103"/>
          <w:tab w:val="left" w:pos="426"/>
        </w:tabs>
        <w:rPr>
          <w:rFonts w:asciiTheme="minorBidi" w:eastAsia="Times New Roman" w:hAnsiTheme="minorBidi"/>
          <w:b/>
          <w:bCs/>
          <w:color w:val="auto"/>
          <w:sz w:val="22"/>
          <w:szCs w:val="22"/>
          <w:lang w:val="pl-PL"/>
        </w:rPr>
      </w:pPr>
      <w:r w:rsidRPr="00EB7141">
        <w:rPr>
          <w:rFonts w:asciiTheme="minorBidi" w:hAnsiTheme="minorBidi"/>
          <w:color w:val="auto"/>
          <w:sz w:val="22"/>
          <w:szCs w:val="22"/>
          <w:lang w:val="pl-PL"/>
        </w:rPr>
        <w:t>najemca zgodnie z umową nr  5/2022 w okresie 5.09.2022 r. - 30.06.2023 r. wynajmował  małą salę do zajęć sportowych w poniedziałek,  środę od 17:00 do 20:30 i piątek od 17:00 do 19:30. Fakturę za luty 2023</w:t>
      </w:r>
      <w:r w:rsidR="00063ED4" w:rsidRPr="00EB7141">
        <w:rPr>
          <w:rFonts w:asciiTheme="minorBidi" w:hAnsiTheme="minorBidi"/>
          <w:color w:val="auto"/>
          <w:sz w:val="22"/>
          <w:szCs w:val="22"/>
          <w:lang w:val="pl-PL"/>
        </w:rPr>
        <w:t xml:space="preserve"> r.</w:t>
      </w:r>
      <w:r w:rsidRPr="00EB7141">
        <w:rPr>
          <w:rFonts w:asciiTheme="minorBidi" w:hAnsiTheme="minorBidi"/>
          <w:color w:val="auto"/>
          <w:sz w:val="22"/>
          <w:szCs w:val="22"/>
          <w:lang w:val="pl-PL"/>
        </w:rPr>
        <w:t xml:space="preserve"> wystawiono za  28,5 godziny, a</w:t>
      </w:r>
      <w:r w:rsidR="009E0329">
        <w:rPr>
          <w:rFonts w:asciiTheme="minorBidi" w:hAnsiTheme="minorBidi"/>
          <w:color w:val="auto"/>
          <w:sz w:val="22"/>
          <w:szCs w:val="22"/>
          <w:lang w:val="pl-PL"/>
        </w:rPr>
        <w:t> </w:t>
      </w:r>
      <w:r w:rsidRPr="00EB7141">
        <w:rPr>
          <w:rFonts w:asciiTheme="minorBidi" w:hAnsiTheme="minorBidi"/>
          <w:color w:val="auto"/>
          <w:sz w:val="22"/>
          <w:szCs w:val="22"/>
          <w:lang w:val="pl-PL"/>
        </w:rPr>
        <w:t xml:space="preserve">zgodnie z umową  i odwołanymi zajęciami </w:t>
      </w:r>
      <w:r w:rsidR="002C2075" w:rsidRPr="00EB7141">
        <w:rPr>
          <w:rFonts w:asciiTheme="minorBidi" w:hAnsiTheme="minorBidi"/>
          <w:color w:val="auto"/>
          <w:sz w:val="22"/>
          <w:szCs w:val="22"/>
          <w:lang w:val="pl-PL"/>
        </w:rPr>
        <w:t xml:space="preserve"> </w:t>
      </w:r>
      <w:r w:rsidRPr="00EB7141">
        <w:rPr>
          <w:rFonts w:asciiTheme="minorBidi" w:hAnsiTheme="minorBidi"/>
          <w:color w:val="auto"/>
          <w:sz w:val="22"/>
          <w:szCs w:val="22"/>
          <w:lang w:val="pl-PL"/>
        </w:rPr>
        <w:t xml:space="preserve"> 22.02.2023 r.  i</w:t>
      </w:r>
      <w:r w:rsidR="002C2075" w:rsidRPr="00EB7141">
        <w:rPr>
          <w:rFonts w:asciiTheme="minorBidi" w:hAnsiTheme="minorBidi"/>
          <w:color w:val="auto"/>
          <w:sz w:val="22"/>
          <w:szCs w:val="22"/>
          <w:lang w:val="pl-PL"/>
        </w:rPr>
        <w:t xml:space="preserve"> </w:t>
      </w:r>
      <w:r w:rsidRPr="00EB7141">
        <w:rPr>
          <w:rFonts w:asciiTheme="minorBidi" w:hAnsiTheme="minorBidi"/>
          <w:color w:val="auto"/>
          <w:sz w:val="22"/>
          <w:szCs w:val="22"/>
          <w:lang w:val="pl-PL"/>
        </w:rPr>
        <w:t xml:space="preserve"> 24.02.2023 r. najemca powinien być obciążony za 30 godzin</w:t>
      </w:r>
      <w:r w:rsidR="00063ED4" w:rsidRPr="00EB7141">
        <w:rPr>
          <w:rFonts w:asciiTheme="minorBidi" w:hAnsiTheme="minorBidi"/>
          <w:color w:val="auto"/>
          <w:sz w:val="22"/>
          <w:szCs w:val="22"/>
          <w:lang w:val="pl-PL"/>
        </w:rPr>
        <w:t>,</w:t>
      </w:r>
    </w:p>
    <w:p w14:paraId="307BEBA6" w14:textId="62FF8B96" w:rsidR="00063ED4" w:rsidRPr="00EB7141" w:rsidRDefault="007011AF" w:rsidP="00063ED4">
      <w:pPr>
        <w:pStyle w:val="Akapitzlist"/>
        <w:numPr>
          <w:ilvl w:val="0"/>
          <w:numId w:val="48"/>
        </w:numPr>
        <w:tabs>
          <w:tab w:val="left" w:pos="-5103"/>
          <w:tab w:val="left" w:pos="426"/>
        </w:tabs>
        <w:rPr>
          <w:rFonts w:asciiTheme="minorBidi" w:eastAsia="Times New Roman" w:hAnsiTheme="minorBidi"/>
          <w:b/>
          <w:bCs/>
          <w:color w:val="auto"/>
          <w:sz w:val="22"/>
          <w:szCs w:val="22"/>
          <w:lang w:val="pl-PL"/>
        </w:rPr>
      </w:pPr>
      <w:r w:rsidRPr="00EB7141">
        <w:rPr>
          <w:rFonts w:asciiTheme="minorBidi" w:hAnsiTheme="minorBidi"/>
          <w:color w:val="auto"/>
          <w:sz w:val="22"/>
          <w:szCs w:val="22"/>
          <w:lang w:val="pl-PL"/>
        </w:rPr>
        <w:t>najemca zgodnie z umow</w:t>
      </w:r>
      <w:r w:rsidR="002C2075" w:rsidRPr="00EB7141">
        <w:rPr>
          <w:rFonts w:asciiTheme="minorBidi" w:hAnsiTheme="minorBidi"/>
          <w:color w:val="auto"/>
          <w:sz w:val="22"/>
          <w:szCs w:val="22"/>
          <w:lang w:val="pl-PL"/>
        </w:rPr>
        <w:t>ą</w:t>
      </w:r>
      <w:r w:rsidRPr="00EB7141">
        <w:rPr>
          <w:rFonts w:asciiTheme="minorBidi" w:hAnsiTheme="minorBidi"/>
          <w:color w:val="auto"/>
          <w:sz w:val="22"/>
          <w:szCs w:val="22"/>
          <w:lang w:val="pl-PL"/>
        </w:rPr>
        <w:t xml:space="preserve"> nr 13/2022 w okresie 19.09.2022 r.- 29.06.2023 r. </w:t>
      </w:r>
      <w:bookmarkStart w:id="35" w:name="_Hlk162602156"/>
      <w:r w:rsidRPr="00EB7141">
        <w:rPr>
          <w:rFonts w:asciiTheme="minorBidi" w:hAnsiTheme="minorBidi"/>
          <w:color w:val="auto"/>
          <w:sz w:val="22"/>
          <w:szCs w:val="22"/>
          <w:lang w:val="pl-PL"/>
        </w:rPr>
        <w:t>wynajmował salę i stołówkę do zajęć sportowych i tanecznych w  poniedziałek</w:t>
      </w:r>
      <w:r w:rsidR="00063ED4" w:rsidRPr="00EB7141">
        <w:rPr>
          <w:rFonts w:asciiTheme="minorBidi" w:hAnsiTheme="minorBidi"/>
          <w:color w:val="auto"/>
          <w:sz w:val="22"/>
          <w:szCs w:val="22"/>
          <w:lang w:val="pl-PL"/>
        </w:rPr>
        <w:t xml:space="preserve"> i</w:t>
      </w:r>
      <w:r w:rsidRPr="00EB7141">
        <w:rPr>
          <w:rFonts w:asciiTheme="minorBidi" w:hAnsiTheme="minorBidi"/>
          <w:color w:val="auto"/>
          <w:sz w:val="22"/>
          <w:szCs w:val="22"/>
          <w:lang w:val="pl-PL"/>
        </w:rPr>
        <w:t xml:space="preserve"> środ</w:t>
      </w:r>
      <w:r w:rsidR="00063ED4" w:rsidRPr="00EB7141">
        <w:rPr>
          <w:rFonts w:asciiTheme="minorBidi" w:hAnsiTheme="minorBidi"/>
          <w:color w:val="auto"/>
          <w:sz w:val="22"/>
          <w:szCs w:val="22"/>
          <w:lang w:val="pl-PL"/>
        </w:rPr>
        <w:t>ę</w:t>
      </w:r>
      <w:r w:rsidRPr="00EB7141">
        <w:rPr>
          <w:rFonts w:asciiTheme="minorBidi" w:hAnsiTheme="minorBidi"/>
          <w:color w:val="auto"/>
          <w:sz w:val="22"/>
          <w:szCs w:val="22"/>
          <w:lang w:val="pl-PL"/>
        </w:rPr>
        <w:t xml:space="preserve">  po 1 godzinie oraz  wtorek i czwartek po 2 godziny ze stawką godzinową  20 zł netto</w:t>
      </w:r>
      <w:bookmarkEnd w:id="35"/>
      <w:r w:rsidRPr="00EB7141">
        <w:rPr>
          <w:rFonts w:asciiTheme="minorBidi" w:hAnsiTheme="minorBidi"/>
          <w:color w:val="auto"/>
          <w:sz w:val="22"/>
          <w:szCs w:val="22"/>
          <w:lang w:val="pl-PL"/>
        </w:rPr>
        <w:t xml:space="preserve">.  Fakturę za maj 2023 </w:t>
      </w:r>
      <w:r w:rsidR="00063ED4" w:rsidRPr="00EB7141">
        <w:rPr>
          <w:rFonts w:asciiTheme="minorBidi" w:hAnsiTheme="minorBidi"/>
          <w:color w:val="auto"/>
          <w:sz w:val="22"/>
          <w:szCs w:val="22"/>
          <w:lang w:val="pl-PL"/>
        </w:rPr>
        <w:t xml:space="preserve">r. </w:t>
      </w:r>
      <w:r w:rsidRPr="00EB7141">
        <w:rPr>
          <w:rFonts w:asciiTheme="minorBidi" w:hAnsiTheme="minorBidi"/>
          <w:color w:val="auto"/>
          <w:sz w:val="22"/>
          <w:szCs w:val="22"/>
          <w:lang w:val="pl-PL"/>
        </w:rPr>
        <w:t>wystawiono za 20 godzin, a zgodnie z umową najemca powinien być obciążony za 26 godzin. Fakturę za czerwiec 2023</w:t>
      </w:r>
      <w:r w:rsidR="00063ED4" w:rsidRPr="00EB7141">
        <w:rPr>
          <w:rFonts w:asciiTheme="minorBidi" w:hAnsiTheme="minorBidi"/>
          <w:color w:val="auto"/>
          <w:sz w:val="22"/>
          <w:szCs w:val="22"/>
          <w:lang w:val="pl-PL"/>
        </w:rPr>
        <w:t xml:space="preserve"> r.</w:t>
      </w:r>
      <w:r w:rsidRPr="00EB7141">
        <w:rPr>
          <w:rFonts w:asciiTheme="minorBidi" w:hAnsiTheme="minorBidi"/>
          <w:color w:val="auto"/>
          <w:sz w:val="22"/>
          <w:szCs w:val="22"/>
          <w:lang w:val="pl-PL"/>
        </w:rPr>
        <w:t xml:space="preserve"> wystawiono za 18 godzin, a zgodnie z umową najemca powinien być obciążony za 24 godzin.</w:t>
      </w:r>
    </w:p>
    <w:p w14:paraId="103E0389" w14:textId="0A2460D0" w:rsidR="00063ED4" w:rsidRPr="00EB7141" w:rsidRDefault="007011AF" w:rsidP="00063ED4">
      <w:pPr>
        <w:pStyle w:val="Akapitzlist"/>
        <w:numPr>
          <w:ilvl w:val="0"/>
          <w:numId w:val="48"/>
        </w:numPr>
        <w:tabs>
          <w:tab w:val="left" w:pos="-5103"/>
          <w:tab w:val="left" w:pos="426"/>
        </w:tabs>
        <w:rPr>
          <w:rFonts w:asciiTheme="minorBidi" w:eastAsia="Times New Roman" w:hAnsiTheme="minorBidi"/>
          <w:b/>
          <w:bCs/>
          <w:color w:val="auto"/>
          <w:sz w:val="22"/>
          <w:szCs w:val="22"/>
          <w:lang w:val="pl-PL"/>
        </w:rPr>
      </w:pPr>
      <w:r w:rsidRPr="00EB7141">
        <w:rPr>
          <w:rFonts w:asciiTheme="minorBidi" w:hAnsiTheme="minorBidi"/>
          <w:color w:val="auto"/>
          <w:sz w:val="22"/>
          <w:szCs w:val="22"/>
          <w:lang w:val="pl-PL"/>
        </w:rPr>
        <w:t>najemca zgodnie z umow</w:t>
      </w:r>
      <w:r w:rsidR="002C2075" w:rsidRPr="00EB7141">
        <w:rPr>
          <w:rFonts w:asciiTheme="minorBidi" w:hAnsiTheme="minorBidi"/>
          <w:color w:val="auto"/>
          <w:sz w:val="22"/>
          <w:szCs w:val="22"/>
          <w:lang w:val="pl-PL"/>
        </w:rPr>
        <w:t>ą</w:t>
      </w:r>
      <w:r w:rsidRPr="00EB7141">
        <w:rPr>
          <w:rFonts w:asciiTheme="minorBidi" w:hAnsiTheme="minorBidi"/>
          <w:color w:val="auto"/>
          <w:sz w:val="22"/>
          <w:szCs w:val="22"/>
          <w:lang w:val="pl-PL"/>
        </w:rPr>
        <w:t xml:space="preserve"> nr 28/2023 w okresie 1.10.2023 r. - 20.06.2024 r. wynajmował salę i stołówkę do zajęć sportowych i tanecznych w  poniedziałek</w:t>
      </w:r>
      <w:r w:rsidR="00063ED4" w:rsidRPr="00EB7141">
        <w:rPr>
          <w:rFonts w:asciiTheme="minorBidi" w:hAnsiTheme="minorBidi"/>
          <w:color w:val="auto"/>
          <w:sz w:val="22"/>
          <w:szCs w:val="22"/>
          <w:lang w:val="pl-PL"/>
        </w:rPr>
        <w:t xml:space="preserve"> i </w:t>
      </w:r>
      <w:r w:rsidRPr="00EB7141">
        <w:rPr>
          <w:rFonts w:asciiTheme="minorBidi" w:hAnsiTheme="minorBidi"/>
          <w:color w:val="auto"/>
          <w:sz w:val="22"/>
          <w:szCs w:val="22"/>
          <w:lang w:val="pl-PL"/>
        </w:rPr>
        <w:t xml:space="preserve"> środ</w:t>
      </w:r>
      <w:r w:rsidR="00063ED4" w:rsidRPr="00EB7141">
        <w:rPr>
          <w:rFonts w:asciiTheme="minorBidi" w:hAnsiTheme="minorBidi"/>
          <w:color w:val="auto"/>
          <w:sz w:val="22"/>
          <w:szCs w:val="22"/>
          <w:lang w:val="pl-PL"/>
        </w:rPr>
        <w:t>ę</w:t>
      </w:r>
      <w:r w:rsidRPr="00EB7141">
        <w:rPr>
          <w:rFonts w:asciiTheme="minorBidi" w:hAnsiTheme="minorBidi"/>
          <w:color w:val="auto"/>
          <w:sz w:val="22"/>
          <w:szCs w:val="22"/>
          <w:lang w:val="pl-PL"/>
        </w:rPr>
        <w:t xml:space="preserve">  po 1 godzinie oraz  wtorek i czwartek po 2 godziny ze stawką godzinową  25 zł netto. </w:t>
      </w:r>
      <w:bookmarkStart w:id="36" w:name="_Hlk162603170"/>
      <w:r w:rsidRPr="00EB7141">
        <w:rPr>
          <w:rFonts w:asciiTheme="minorBidi" w:hAnsiTheme="minorBidi"/>
          <w:color w:val="auto"/>
          <w:sz w:val="22"/>
          <w:szCs w:val="22"/>
          <w:lang w:val="pl-PL"/>
        </w:rPr>
        <w:t>Fakturę za listopad 2023</w:t>
      </w:r>
      <w:r w:rsidR="00063ED4" w:rsidRPr="00EB7141">
        <w:rPr>
          <w:rFonts w:asciiTheme="minorBidi" w:hAnsiTheme="minorBidi"/>
          <w:color w:val="auto"/>
          <w:sz w:val="22"/>
          <w:szCs w:val="22"/>
          <w:lang w:val="pl-PL"/>
        </w:rPr>
        <w:t xml:space="preserve"> r.</w:t>
      </w:r>
      <w:r w:rsidRPr="00EB7141">
        <w:rPr>
          <w:rFonts w:asciiTheme="minorBidi" w:hAnsiTheme="minorBidi"/>
          <w:color w:val="auto"/>
          <w:sz w:val="22"/>
          <w:szCs w:val="22"/>
          <w:lang w:val="pl-PL"/>
        </w:rPr>
        <w:t xml:space="preserve"> wystawiono za 22 godzin, a zgodnie z umową najemca powinien być obciążony za 26 godzin. </w:t>
      </w:r>
    </w:p>
    <w:p w14:paraId="0CF9F244" w14:textId="79F3CEDB" w:rsidR="007011AF" w:rsidRPr="00EB7141" w:rsidRDefault="007011AF" w:rsidP="00063ED4">
      <w:pPr>
        <w:pStyle w:val="Akapitzlist"/>
        <w:numPr>
          <w:ilvl w:val="0"/>
          <w:numId w:val="48"/>
        </w:numPr>
        <w:tabs>
          <w:tab w:val="left" w:pos="-5103"/>
          <w:tab w:val="left" w:pos="426"/>
        </w:tabs>
        <w:rPr>
          <w:rFonts w:asciiTheme="minorBidi" w:eastAsia="Times New Roman" w:hAnsiTheme="minorBidi"/>
          <w:b/>
          <w:bCs/>
          <w:color w:val="auto"/>
          <w:sz w:val="22"/>
          <w:szCs w:val="22"/>
          <w:lang w:val="pl-PL"/>
        </w:rPr>
      </w:pPr>
      <w:r w:rsidRPr="00EB7141">
        <w:rPr>
          <w:rFonts w:asciiTheme="minorBidi" w:hAnsiTheme="minorBidi"/>
          <w:color w:val="auto"/>
          <w:sz w:val="22"/>
          <w:szCs w:val="22"/>
          <w:lang w:val="pl-PL"/>
        </w:rPr>
        <w:t>najemca zgodnie z umow</w:t>
      </w:r>
      <w:r w:rsidR="002C2075" w:rsidRPr="00EB7141">
        <w:rPr>
          <w:rFonts w:asciiTheme="minorBidi" w:hAnsiTheme="minorBidi"/>
          <w:color w:val="auto"/>
          <w:sz w:val="22"/>
          <w:szCs w:val="22"/>
          <w:lang w:val="pl-PL"/>
        </w:rPr>
        <w:t>ą</w:t>
      </w:r>
      <w:r w:rsidRPr="00EB7141">
        <w:rPr>
          <w:rFonts w:asciiTheme="minorBidi" w:hAnsiTheme="minorBidi"/>
          <w:color w:val="auto"/>
          <w:sz w:val="22"/>
          <w:szCs w:val="22"/>
          <w:lang w:val="pl-PL"/>
        </w:rPr>
        <w:t xml:space="preserve"> nr 8/2022</w:t>
      </w:r>
      <w:bookmarkEnd w:id="36"/>
      <w:r w:rsidRPr="00EB7141">
        <w:rPr>
          <w:rFonts w:asciiTheme="minorBidi" w:hAnsiTheme="minorBidi"/>
          <w:color w:val="auto"/>
          <w:sz w:val="22"/>
          <w:szCs w:val="22"/>
          <w:lang w:val="pl-PL"/>
        </w:rPr>
        <w:t xml:space="preserve"> w okresie od 5.09.2022 r. do 30.06.2023 r. wynajmował salę do zajęć sportowych w  poniedziałek i czwartek po 2</w:t>
      </w:r>
      <w:r w:rsidR="002C2075" w:rsidRPr="00EB7141">
        <w:rPr>
          <w:rFonts w:asciiTheme="minorBidi" w:hAnsiTheme="minorBidi"/>
          <w:color w:val="auto"/>
          <w:sz w:val="22"/>
          <w:szCs w:val="22"/>
          <w:lang w:val="pl-PL"/>
        </w:rPr>
        <w:t xml:space="preserve"> godziny</w:t>
      </w:r>
      <w:r w:rsidRPr="00EB7141">
        <w:rPr>
          <w:rFonts w:asciiTheme="minorBidi" w:hAnsiTheme="minorBidi"/>
          <w:color w:val="auto"/>
          <w:sz w:val="22"/>
          <w:szCs w:val="22"/>
          <w:lang w:val="pl-PL"/>
        </w:rPr>
        <w:t xml:space="preserve"> ze stawk</w:t>
      </w:r>
      <w:r w:rsidR="002C2075" w:rsidRPr="00EB7141">
        <w:rPr>
          <w:rFonts w:asciiTheme="minorBidi" w:hAnsiTheme="minorBidi"/>
          <w:color w:val="auto"/>
          <w:sz w:val="22"/>
          <w:szCs w:val="22"/>
          <w:lang w:val="pl-PL"/>
        </w:rPr>
        <w:t>ą</w:t>
      </w:r>
      <w:r w:rsidRPr="00EB7141">
        <w:rPr>
          <w:rFonts w:asciiTheme="minorBidi" w:hAnsiTheme="minorBidi"/>
          <w:color w:val="auto"/>
          <w:sz w:val="22"/>
          <w:szCs w:val="22"/>
          <w:lang w:val="pl-PL"/>
        </w:rPr>
        <w:t xml:space="preserve"> 40</w:t>
      </w:r>
      <w:r w:rsidR="002C2075" w:rsidRPr="00EB7141">
        <w:rPr>
          <w:rFonts w:asciiTheme="minorBidi" w:hAnsiTheme="minorBidi"/>
          <w:color w:val="auto"/>
          <w:sz w:val="22"/>
          <w:szCs w:val="22"/>
          <w:lang w:val="pl-PL"/>
        </w:rPr>
        <w:t> </w:t>
      </w:r>
      <w:r w:rsidRPr="00EB7141">
        <w:rPr>
          <w:rFonts w:asciiTheme="minorBidi" w:hAnsiTheme="minorBidi"/>
          <w:color w:val="auto"/>
          <w:sz w:val="22"/>
          <w:szCs w:val="22"/>
          <w:lang w:val="pl-PL"/>
        </w:rPr>
        <w:t xml:space="preserve">zł netto. Fakturę za maj 2023 </w:t>
      </w:r>
      <w:r w:rsidR="002C2075" w:rsidRPr="00EB7141">
        <w:rPr>
          <w:rFonts w:asciiTheme="minorBidi" w:hAnsiTheme="minorBidi"/>
          <w:color w:val="auto"/>
          <w:sz w:val="22"/>
          <w:szCs w:val="22"/>
          <w:lang w:val="pl-PL"/>
        </w:rPr>
        <w:t xml:space="preserve">r. </w:t>
      </w:r>
      <w:r w:rsidRPr="00EB7141">
        <w:rPr>
          <w:rFonts w:asciiTheme="minorBidi" w:hAnsiTheme="minorBidi"/>
          <w:color w:val="auto"/>
          <w:sz w:val="22"/>
          <w:szCs w:val="22"/>
          <w:lang w:val="pl-PL"/>
        </w:rPr>
        <w:t>wystawiono za 14 godzin, a zgodnie z</w:t>
      </w:r>
      <w:r w:rsidR="009E0329">
        <w:rPr>
          <w:rFonts w:asciiTheme="minorBidi" w:hAnsiTheme="minorBidi"/>
          <w:color w:val="auto"/>
          <w:sz w:val="22"/>
          <w:szCs w:val="22"/>
          <w:lang w:val="pl-PL"/>
        </w:rPr>
        <w:t> </w:t>
      </w:r>
      <w:r w:rsidRPr="00EB7141">
        <w:rPr>
          <w:rFonts w:asciiTheme="minorBidi" w:hAnsiTheme="minorBidi"/>
          <w:color w:val="auto"/>
          <w:sz w:val="22"/>
          <w:szCs w:val="22"/>
          <w:lang w:val="pl-PL"/>
        </w:rPr>
        <w:t>umową najemca powinien być obciążony za 16 godzin.</w:t>
      </w:r>
    </w:p>
    <w:p w14:paraId="6BCFC868" w14:textId="30A2B29A" w:rsidR="007011AF" w:rsidRPr="00EB7141" w:rsidRDefault="007011AF" w:rsidP="007011AF">
      <w:pPr>
        <w:spacing w:after="0" w:line="360" w:lineRule="auto"/>
        <w:jc w:val="both"/>
        <w:rPr>
          <w:rFonts w:asciiTheme="minorBidi" w:hAnsiTheme="minorBidi"/>
          <w:color w:val="auto"/>
        </w:rPr>
      </w:pPr>
      <w:r w:rsidRPr="00EB7141">
        <w:rPr>
          <w:rFonts w:asciiTheme="minorBidi" w:hAnsiTheme="minorBidi"/>
          <w:color w:val="auto"/>
        </w:rPr>
        <w:t>Z</w:t>
      </w:r>
      <w:r w:rsidRPr="00EB7141">
        <w:rPr>
          <w:rFonts w:ascii="Arial" w:eastAsia="Times New Roman" w:hAnsi="Arial" w:cs="Arial"/>
          <w:color w:val="auto"/>
        </w:rPr>
        <w:t xml:space="preserve"> zapisów § 1 ust. 8, 9 umów wynika, że w uzasadnionych przypadkach najemca może zrezygnować z godzin korzystania z sali w danym miesiącu po uprzednim powiadomieniu drogą elektroniczną o tym fakcie wynajmującego. Powiadomienie to musi zawierać datę lub daty w których najemca rezygnuje z godzin wynajmu, a otrzymane informacje wynajmujący potwierdza najemcy pocztą mailową. </w:t>
      </w:r>
      <w:r w:rsidRPr="00EB7141">
        <w:rPr>
          <w:rFonts w:asciiTheme="minorBidi" w:hAnsiTheme="minorBidi"/>
          <w:color w:val="auto"/>
        </w:rPr>
        <w:t>Wśród dokumentów przedłożonych do kontroli nie znajdowały się maile zwalniające najemców  z płatności w ww. miesiącach</w:t>
      </w:r>
      <w:r w:rsidR="00063ED4" w:rsidRPr="00EB7141">
        <w:rPr>
          <w:rFonts w:asciiTheme="minorBidi" w:hAnsiTheme="minorBidi"/>
          <w:color w:val="auto"/>
        </w:rPr>
        <w:t>,</w:t>
      </w:r>
      <w:r w:rsidRPr="00EB7141">
        <w:rPr>
          <w:rFonts w:asciiTheme="minorBidi" w:hAnsiTheme="minorBidi"/>
          <w:color w:val="auto"/>
        </w:rPr>
        <w:t xml:space="preserve"> w których stwierdzono rozbieżności. </w:t>
      </w:r>
    </w:p>
    <w:p w14:paraId="6448F2C1" w14:textId="72389A2D" w:rsidR="007011AF" w:rsidRPr="00EB7141" w:rsidRDefault="002C2075" w:rsidP="002C2075">
      <w:pPr>
        <w:tabs>
          <w:tab w:val="left" w:pos="-5103"/>
        </w:tabs>
        <w:overflowPunct/>
        <w:spacing w:after="0" w:line="360" w:lineRule="auto"/>
        <w:jc w:val="both"/>
        <w:rPr>
          <w:rFonts w:ascii="Arial" w:eastAsia="Times New Roman" w:hAnsi="Arial" w:cs="Arial"/>
          <w:color w:val="auto"/>
        </w:rPr>
      </w:pPr>
      <w:r w:rsidRPr="00EB7141">
        <w:rPr>
          <w:rFonts w:ascii="Arial" w:eastAsia="Times New Roman" w:hAnsi="Arial" w:cs="Arial"/>
          <w:color w:val="auto"/>
        </w:rPr>
        <w:lastRenderedPageBreak/>
        <w:tab/>
      </w:r>
      <w:r w:rsidR="007011AF" w:rsidRPr="00EB7141">
        <w:rPr>
          <w:rFonts w:ascii="Arial" w:eastAsia="Times New Roman" w:hAnsi="Arial" w:cs="Arial"/>
          <w:color w:val="auto"/>
        </w:rPr>
        <w:t>Weryfikacji poddano również umowę zawartą 1.07.2002 r. na najem części budynku o powierzchni 630 m², aneksowaną następnie w kolejnych latach. Zgodnie z umową koszty za media (energie elektryczną, gaz, wodę i odprowadzenie ścieków, wywóz nieczystości stałych itp.) powinny być uregulowane w porozumieniu. W aneksie nr 1 z 1.07.2002 r. uregulowano opłatę za takie media  jak: ogrzewanie w wysokości 9%  należności wnikającej z faktury PEC, energię elektryczną i wodę  poprzez obciążenie najemcy wg odczytu liczników, wywóz nieczystości stanowiąca 9% należności wynikającej z faktury. W kolejnych aneksach zmieniono okres obowiązywania umowy i stawkę najmu. Aneksem nr 8 z</w:t>
      </w:r>
      <w:r w:rsidR="00FB2061" w:rsidRPr="00EB7141">
        <w:rPr>
          <w:rFonts w:ascii="Arial" w:eastAsia="Times New Roman" w:hAnsi="Arial" w:cs="Arial"/>
          <w:color w:val="auto"/>
        </w:rPr>
        <w:t> </w:t>
      </w:r>
      <w:r w:rsidR="007011AF" w:rsidRPr="00EB7141">
        <w:rPr>
          <w:rFonts w:ascii="Arial" w:eastAsia="Times New Roman" w:hAnsi="Arial" w:cs="Arial"/>
          <w:color w:val="auto"/>
        </w:rPr>
        <w:t>30.11.2016 r. oprócz zmian</w:t>
      </w:r>
      <w:r w:rsidRPr="00EB7141">
        <w:rPr>
          <w:rFonts w:ascii="Arial" w:eastAsia="Times New Roman" w:hAnsi="Arial" w:cs="Arial"/>
          <w:color w:val="auto"/>
        </w:rPr>
        <w:t>y</w:t>
      </w:r>
      <w:r w:rsidR="007011AF" w:rsidRPr="00EB7141">
        <w:rPr>
          <w:rFonts w:ascii="Arial" w:eastAsia="Times New Roman" w:hAnsi="Arial" w:cs="Arial"/>
          <w:color w:val="auto"/>
        </w:rPr>
        <w:t xml:space="preserve"> stawki </w:t>
      </w:r>
      <w:r w:rsidR="00FB2061" w:rsidRPr="00EB7141">
        <w:rPr>
          <w:rFonts w:ascii="Arial" w:eastAsia="Times New Roman" w:hAnsi="Arial" w:cs="Arial"/>
          <w:color w:val="auto"/>
        </w:rPr>
        <w:t xml:space="preserve">na </w:t>
      </w:r>
      <w:r w:rsidR="007011AF" w:rsidRPr="00EB7141">
        <w:rPr>
          <w:rFonts w:ascii="Arial" w:eastAsia="Times New Roman" w:hAnsi="Arial" w:cs="Arial"/>
          <w:color w:val="auto"/>
        </w:rPr>
        <w:t xml:space="preserve">6  zł netto za m² dodano § 4 pkt 1¹ w którym </w:t>
      </w:r>
      <w:r w:rsidR="00FB2061" w:rsidRPr="00EB7141">
        <w:rPr>
          <w:rFonts w:ascii="Arial" w:eastAsia="Times New Roman" w:hAnsi="Arial" w:cs="Arial"/>
          <w:color w:val="auto"/>
        </w:rPr>
        <w:t>zobligowano najemcę do zapłaty</w:t>
      </w:r>
      <w:r w:rsidR="007011AF" w:rsidRPr="00EB7141">
        <w:rPr>
          <w:rFonts w:ascii="Arial" w:eastAsia="Times New Roman" w:hAnsi="Arial" w:cs="Arial"/>
          <w:color w:val="auto"/>
        </w:rPr>
        <w:t xml:space="preserve"> należnego </w:t>
      </w:r>
      <w:r w:rsidR="007011AF" w:rsidRPr="00EB7141">
        <w:rPr>
          <w:rFonts w:ascii="Arial" w:eastAsia="Times New Roman" w:hAnsi="Arial" w:cs="Arial"/>
          <w:color w:val="auto"/>
          <w:spacing w:val="-4"/>
        </w:rPr>
        <w:t>podatku od nieruchomości w wysokości aktualnej stawki określonej uchwałą Rady Miasta Tychy płatną kwartalnie z góry, w terminie do ostatniego dnia miesiąca pierwszego miesiąca kwartału, którego dotyczy. Aneksem nr 9 z 20.07.2018</w:t>
      </w:r>
      <w:r w:rsidR="00FB2061" w:rsidRPr="00EB7141">
        <w:rPr>
          <w:rFonts w:ascii="Arial" w:eastAsia="Times New Roman" w:hAnsi="Arial" w:cs="Arial"/>
          <w:color w:val="auto"/>
          <w:spacing w:val="-4"/>
        </w:rPr>
        <w:t xml:space="preserve"> r.</w:t>
      </w:r>
      <w:r w:rsidR="007011AF" w:rsidRPr="00EB7141">
        <w:rPr>
          <w:rFonts w:ascii="Arial" w:eastAsia="Times New Roman" w:hAnsi="Arial" w:cs="Arial"/>
          <w:color w:val="auto"/>
          <w:spacing w:val="-4"/>
        </w:rPr>
        <w:t xml:space="preserve"> przedłużono umowę na okres od 1.09.2018 r. do 31.08.2023 r.</w:t>
      </w:r>
      <w:r w:rsidR="00FB2061" w:rsidRPr="00EB7141">
        <w:rPr>
          <w:rFonts w:ascii="Arial" w:eastAsia="Times New Roman" w:hAnsi="Arial" w:cs="Arial"/>
          <w:color w:val="auto"/>
          <w:spacing w:val="-4"/>
        </w:rPr>
        <w:t xml:space="preserve">, którą </w:t>
      </w:r>
      <w:r w:rsidR="007011AF" w:rsidRPr="00EB7141">
        <w:rPr>
          <w:rFonts w:ascii="Arial" w:eastAsia="Times New Roman" w:hAnsi="Arial" w:cs="Arial"/>
          <w:color w:val="auto"/>
          <w:spacing w:val="-4"/>
        </w:rPr>
        <w:t xml:space="preserve">24.08.2023 r. </w:t>
      </w:r>
      <w:r w:rsidR="00FB2061" w:rsidRPr="00EB7141">
        <w:rPr>
          <w:rFonts w:ascii="Arial" w:eastAsia="Times New Roman" w:hAnsi="Arial" w:cs="Arial"/>
          <w:color w:val="auto"/>
          <w:spacing w:val="-4"/>
        </w:rPr>
        <w:t>prolongowano</w:t>
      </w:r>
      <w:r w:rsidR="007011AF" w:rsidRPr="00EB7141">
        <w:rPr>
          <w:rFonts w:ascii="Arial" w:eastAsia="Times New Roman" w:hAnsi="Arial" w:cs="Arial"/>
          <w:color w:val="auto"/>
          <w:spacing w:val="-4"/>
        </w:rPr>
        <w:t xml:space="preserve"> do 31.12.2023 r. </w:t>
      </w:r>
      <w:r w:rsidR="00FB2061" w:rsidRPr="00EB7141">
        <w:rPr>
          <w:rFonts w:ascii="Arial" w:eastAsia="Times New Roman" w:hAnsi="Arial" w:cs="Arial"/>
          <w:color w:val="auto"/>
          <w:spacing w:val="-4"/>
        </w:rPr>
        <w:t xml:space="preserve">Następnie </w:t>
      </w:r>
      <w:r w:rsidR="007011AF" w:rsidRPr="00EB7141">
        <w:rPr>
          <w:rFonts w:ascii="Arial" w:eastAsia="Times New Roman" w:hAnsi="Arial" w:cs="Arial"/>
          <w:color w:val="auto"/>
          <w:spacing w:val="-4"/>
        </w:rPr>
        <w:t>14.12.2023 r.</w:t>
      </w:r>
      <w:r w:rsidR="00FB2061" w:rsidRPr="00EB7141">
        <w:rPr>
          <w:rFonts w:ascii="Arial" w:eastAsia="Times New Roman" w:hAnsi="Arial" w:cs="Arial"/>
          <w:color w:val="auto"/>
          <w:spacing w:val="-4"/>
        </w:rPr>
        <w:t xml:space="preserve"> aneksem nr 11 </w:t>
      </w:r>
      <w:r w:rsidR="007011AF" w:rsidRPr="00EB7141">
        <w:rPr>
          <w:rFonts w:ascii="Arial" w:eastAsia="Times New Roman" w:hAnsi="Arial" w:cs="Arial"/>
          <w:color w:val="auto"/>
          <w:spacing w:val="-4"/>
        </w:rPr>
        <w:t xml:space="preserve"> przedłużono umowę na okres od 1.01.2002 r. do 31.12.2028 r. zmieniając stawkę na 6,60 </w:t>
      </w:r>
      <w:r w:rsidR="00FB2061" w:rsidRPr="00EB7141">
        <w:rPr>
          <w:rFonts w:ascii="Arial" w:eastAsia="Times New Roman" w:hAnsi="Arial" w:cs="Arial"/>
          <w:color w:val="auto"/>
          <w:spacing w:val="-4"/>
        </w:rPr>
        <w:t xml:space="preserve">zł </w:t>
      </w:r>
      <w:r w:rsidR="007011AF" w:rsidRPr="00EB7141">
        <w:rPr>
          <w:rFonts w:ascii="Arial" w:eastAsia="Times New Roman" w:hAnsi="Arial" w:cs="Arial"/>
          <w:color w:val="auto"/>
          <w:spacing w:val="-4"/>
        </w:rPr>
        <w:t>netto oraz zmieniono termin wnoszenia opłat za czynsz najmu wraz z podatkiem od nieruchomości i opłatą za wywóz nieczystości z góry za dany miesiąc na podstawie faktury w</w:t>
      </w:r>
      <w:r w:rsidR="00FB2061" w:rsidRPr="00EB7141">
        <w:rPr>
          <w:rFonts w:ascii="Arial" w:eastAsia="Times New Roman" w:hAnsi="Arial" w:cs="Arial"/>
          <w:color w:val="auto"/>
          <w:spacing w:val="-4"/>
        </w:rPr>
        <w:t>y</w:t>
      </w:r>
      <w:r w:rsidR="007011AF" w:rsidRPr="00EB7141">
        <w:rPr>
          <w:rFonts w:ascii="Arial" w:eastAsia="Times New Roman" w:hAnsi="Arial" w:cs="Arial"/>
          <w:color w:val="auto"/>
          <w:spacing w:val="-4"/>
        </w:rPr>
        <w:t>stawianej do 5 dnia miesiąca z  30 dniowym terminem płatności.  Termin wnoszenia opłat za media</w:t>
      </w:r>
      <w:r w:rsidR="007011AF" w:rsidRPr="00EB7141">
        <w:rPr>
          <w:rFonts w:ascii="Arial" w:eastAsia="Times New Roman" w:hAnsi="Arial" w:cs="Arial"/>
          <w:color w:val="auto"/>
        </w:rPr>
        <w:t xml:space="preserve"> wyznaczono na 30 dni od daty wystawienia faktury. </w:t>
      </w:r>
    </w:p>
    <w:p w14:paraId="5D95C6BB" w14:textId="312D5DD7" w:rsidR="007011AF" w:rsidRPr="00EB7141" w:rsidRDefault="007011AF" w:rsidP="007011AF">
      <w:pPr>
        <w:tabs>
          <w:tab w:val="left" w:pos="-5103"/>
        </w:tabs>
        <w:spacing w:after="0" w:line="360" w:lineRule="auto"/>
        <w:jc w:val="both"/>
        <w:rPr>
          <w:rFonts w:ascii="Arial" w:eastAsia="Times New Roman" w:hAnsi="Arial" w:cs="Arial"/>
          <w:b/>
          <w:bCs/>
          <w:color w:val="auto"/>
        </w:rPr>
      </w:pPr>
      <w:r w:rsidRPr="00EB7141">
        <w:rPr>
          <w:rFonts w:ascii="Arial" w:eastAsia="Times New Roman" w:hAnsi="Arial" w:cs="Arial"/>
          <w:b/>
          <w:bCs/>
          <w:color w:val="auto"/>
        </w:rPr>
        <w:t xml:space="preserve">Podczas wyrywkowej weryfikacji dochodzenia należności w związku z realizacją tej umowy stwierdzono, że najemca </w:t>
      </w:r>
      <w:r w:rsidR="001D53C3" w:rsidRPr="00EB7141">
        <w:rPr>
          <w:rFonts w:ascii="Arial" w:eastAsia="Times New Roman" w:hAnsi="Arial" w:cs="Arial"/>
          <w:b/>
          <w:bCs/>
          <w:color w:val="auto"/>
        </w:rPr>
        <w:t xml:space="preserve">nie </w:t>
      </w:r>
      <w:r w:rsidRPr="00EB7141">
        <w:rPr>
          <w:rFonts w:ascii="Arial" w:eastAsia="Times New Roman" w:hAnsi="Arial" w:cs="Arial"/>
          <w:b/>
          <w:bCs/>
          <w:color w:val="auto"/>
        </w:rPr>
        <w:t xml:space="preserve">był obciążany </w:t>
      </w:r>
      <w:r w:rsidR="001D53C3" w:rsidRPr="00EB7141">
        <w:rPr>
          <w:rFonts w:ascii="Arial" w:eastAsia="Times New Roman" w:hAnsi="Arial" w:cs="Arial"/>
          <w:b/>
          <w:bCs/>
          <w:color w:val="auto"/>
        </w:rPr>
        <w:t>kosztami</w:t>
      </w:r>
      <w:r w:rsidRPr="00EB7141">
        <w:rPr>
          <w:rFonts w:ascii="Arial" w:eastAsia="Times New Roman" w:hAnsi="Arial" w:cs="Arial"/>
          <w:b/>
          <w:bCs/>
          <w:color w:val="auto"/>
        </w:rPr>
        <w:t xml:space="preserve"> </w:t>
      </w:r>
      <w:r w:rsidR="001D53C3" w:rsidRPr="00EB7141">
        <w:rPr>
          <w:rFonts w:ascii="Arial" w:eastAsia="Times New Roman" w:hAnsi="Arial" w:cs="Arial"/>
          <w:b/>
          <w:bCs/>
          <w:color w:val="auto"/>
        </w:rPr>
        <w:t>za</w:t>
      </w:r>
      <w:r w:rsidRPr="00EB7141">
        <w:rPr>
          <w:rFonts w:ascii="Arial" w:eastAsia="Times New Roman" w:hAnsi="Arial" w:cs="Arial"/>
          <w:b/>
          <w:bCs/>
          <w:color w:val="auto"/>
        </w:rPr>
        <w:t xml:space="preserve"> odprowadzenie ścieków</w:t>
      </w:r>
      <w:r w:rsidR="001D53C3" w:rsidRPr="00EB7141">
        <w:rPr>
          <w:rFonts w:ascii="Arial" w:eastAsia="Times New Roman" w:hAnsi="Arial" w:cs="Arial"/>
          <w:b/>
          <w:bCs/>
          <w:color w:val="auto"/>
        </w:rPr>
        <w:t>.</w:t>
      </w:r>
    </w:p>
    <w:p w14:paraId="51EC9636" w14:textId="4F02959A" w:rsidR="007011AF" w:rsidRPr="00EB7141" w:rsidRDefault="007011AF" w:rsidP="007011AF">
      <w:pPr>
        <w:tabs>
          <w:tab w:val="left" w:pos="-5103"/>
        </w:tabs>
        <w:spacing w:after="0" w:line="360" w:lineRule="auto"/>
        <w:jc w:val="both"/>
        <w:rPr>
          <w:rFonts w:ascii="Arial" w:eastAsia="Times New Roman" w:hAnsi="Arial" w:cs="Arial"/>
          <w:b/>
          <w:bCs/>
          <w:color w:val="auto"/>
        </w:rPr>
      </w:pPr>
      <w:r w:rsidRPr="00EB7141">
        <w:rPr>
          <w:rFonts w:ascii="Arial" w:eastAsia="Times New Roman" w:hAnsi="Arial" w:cs="Arial"/>
          <w:b/>
          <w:bCs/>
          <w:color w:val="auto"/>
        </w:rPr>
        <w:t>Powyższe stanowi naruszenie art. 42 ust. 5 ustawy o finansach publicznych zgodnie z</w:t>
      </w:r>
      <w:r w:rsidR="00266E99" w:rsidRPr="00EB7141">
        <w:rPr>
          <w:rFonts w:ascii="Arial" w:eastAsia="Times New Roman" w:hAnsi="Arial" w:cs="Arial"/>
          <w:b/>
          <w:bCs/>
          <w:color w:val="auto"/>
        </w:rPr>
        <w:t> </w:t>
      </w:r>
      <w:r w:rsidRPr="00EB7141">
        <w:rPr>
          <w:rFonts w:ascii="Arial" w:eastAsia="Times New Roman" w:hAnsi="Arial" w:cs="Arial"/>
          <w:b/>
          <w:bCs/>
          <w:color w:val="auto"/>
        </w:rPr>
        <w:t>którym jednostki sektora finansów publicznych są obowiązane do ustalania przypadających im należności pieniężnych, w tym mających charakter cywilnoprawny.</w:t>
      </w:r>
    </w:p>
    <w:p w14:paraId="7C4B8901" w14:textId="4B79266A" w:rsidR="007011AF" w:rsidRPr="00EB7141" w:rsidRDefault="007011AF" w:rsidP="00266E99">
      <w:pPr>
        <w:tabs>
          <w:tab w:val="left" w:pos="-5103"/>
          <w:tab w:val="left" w:pos="426"/>
        </w:tabs>
        <w:spacing w:after="0" w:line="360" w:lineRule="auto"/>
        <w:jc w:val="both"/>
        <w:rPr>
          <w:rFonts w:ascii="Arial" w:eastAsia="Times New Roman" w:hAnsi="Arial" w:cs="Arial"/>
          <w:color w:val="auto"/>
        </w:rPr>
      </w:pPr>
      <w:r w:rsidRPr="00EB7141">
        <w:rPr>
          <w:rFonts w:ascii="Arial" w:eastAsia="Times New Roman" w:hAnsi="Arial" w:cs="Arial"/>
          <w:color w:val="auto"/>
        </w:rPr>
        <w:tab/>
        <w:t>W zakresie</w:t>
      </w:r>
      <w:r w:rsidR="00266E99" w:rsidRPr="00EB7141">
        <w:rPr>
          <w:rFonts w:ascii="Arial" w:eastAsia="Times New Roman" w:hAnsi="Arial" w:cs="Arial"/>
          <w:color w:val="auto"/>
        </w:rPr>
        <w:t xml:space="preserve"> </w:t>
      </w:r>
      <w:r w:rsidRPr="00EB7141">
        <w:rPr>
          <w:rFonts w:ascii="Arial" w:eastAsia="Times New Roman" w:hAnsi="Arial" w:cs="Arial"/>
          <w:color w:val="auto"/>
        </w:rPr>
        <w:t xml:space="preserve"> naliczania i ujmowanie należnych odsetek od nieterminowych płatności ww. najemców nie stwierdzono nieprawidłowości.</w:t>
      </w:r>
    </w:p>
    <w:p w14:paraId="3B0E8A11" w14:textId="296C7107" w:rsidR="001429E2" w:rsidRDefault="00266E99" w:rsidP="007D7923">
      <w:pPr>
        <w:tabs>
          <w:tab w:val="left" w:pos="426"/>
        </w:tabs>
        <w:autoSpaceDE w:val="0"/>
        <w:autoSpaceDN w:val="0"/>
        <w:adjustRightInd w:val="0"/>
        <w:spacing w:after="0" w:line="360" w:lineRule="auto"/>
        <w:ind w:firstLine="448"/>
        <w:jc w:val="both"/>
        <w:rPr>
          <w:rFonts w:asciiTheme="minorBidi" w:hAnsiTheme="minorBidi"/>
          <w:color w:val="auto"/>
        </w:rPr>
      </w:pPr>
      <w:r w:rsidRPr="00EB7141">
        <w:rPr>
          <w:rFonts w:ascii="Arial" w:hAnsi="Arial" w:cs="Arial"/>
          <w:color w:val="auto"/>
          <w:spacing w:val="-2"/>
        </w:rPr>
        <w:t>Dopełniono obowiązków wynikających z art. 43 ust. 2 pkt 3 obowiązującej ustawy z dnia 21 sierpnia 1997 r. o gospodarce nieruchomościami (t.j. Dz. U. z 2023 r. poz. 344 z późn. zm.).</w:t>
      </w:r>
    </w:p>
    <w:p w14:paraId="4630347E" w14:textId="77777777" w:rsidR="001429E2" w:rsidRPr="00EB7141" w:rsidRDefault="001429E2" w:rsidP="007011AF">
      <w:pPr>
        <w:autoSpaceDE w:val="0"/>
        <w:autoSpaceDN w:val="0"/>
        <w:adjustRightInd w:val="0"/>
        <w:spacing w:after="0" w:line="360" w:lineRule="auto"/>
        <w:ind w:firstLine="448"/>
        <w:jc w:val="both"/>
        <w:rPr>
          <w:rFonts w:asciiTheme="minorBidi" w:hAnsiTheme="minorBidi"/>
          <w:color w:val="auto"/>
        </w:rPr>
      </w:pPr>
    </w:p>
    <w:p w14:paraId="4DF0A88B" w14:textId="2A5DBDBD" w:rsidR="007C25FB" w:rsidRPr="00EB7141" w:rsidRDefault="007C25FB" w:rsidP="00C42B74">
      <w:pPr>
        <w:pStyle w:val="Akapitzlist"/>
        <w:numPr>
          <w:ilvl w:val="1"/>
          <w:numId w:val="2"/>
        </w:numPr>
        <w:ind w:left="0" w:firstLine="0"/>
        <w:rPr>
          <w:rFonts w:ascii="Arial" w:hAnsi="Arial" w:cs="Arial"/>
          <w:b/>
          <w:color w:val="auto"/>
          <w:sz w:val="22"/>
          <w:szCs w:val="22"/>
          <w:lang w:val="pl-PL"/>
        </w:rPr>
      </w:pPr>
      <w:r w:rsidRPr="00EB7141">
        <w:rPr>
          <w:rFonts w:ascii="Arial" w:hAnsi="Arial" w:cs="Arial"/>
          <w:b/>
          <w:color w:val="auto"/>
          <w:sz w:val="22"/>
          <w:szCs w:val="22"/>
          <w:lang w:val="pl-PL"/>
        </w:rPr>
        <w:t>Ustalenie i przekazanie odpisu na ZFŚS oraz prawidłowość przyznawanych świadczeń</w:t>
      </w:r>
    </w:p>
    <w:p w14:paraId="78E9CA6E" w14:textId="6BA6C817" w:rsidR="00351176" w:rsidRPr="00EB7141" w:rsidRDefault="00A87749" w:rsidP="000A5803">
      <w:pPr>
        <w:tabs>
          <w:tab w:val="left" w:pos="426"/>
        </w:tabs>
        <w:spacing w:after="0" w:line="360" w:lineRule="auto"/>
        <w:jc w:val="both"/>
        <w:rPr>
          <w:rFonts w:ascii="Arial" w:hAnsi="Arial" w:cs="Arial"/>
          <w:bCs/>
          <w:color w:val="auto"/>
        </w:rPr>
      </w:pPr>
      <w:r w:rsidRPr="00EB7141">
        <w:rPr>
          <w:rFonts w:ascii="Arial" w:hAnsi="Arial" w:cs="Arial"/>
          <w:color w:val="auto"/>
        </w:rPr>
        <w:tab/>
      </w:r>
      <w:r w:rsidR="00663A13" w:rsidRPr="00EB7141">
        <w:rPr>
          <w:rFonts w:ascii="Arial" w:hAnsi="Arial" w:cs="Arial"/>
          <w:color w:val="auto"/>
        </w:rPr>
        <w:t>Weryfikacji poddano dokumentację związaną z ustalaniem wartości odpisu podstawowego na zakładowy fundusz świadczeń socjalnych w 202</w:t>
      </w:r>
      <w:r w:rsidR="00C42B74" w:rsidRPr="00EB7141">
        <w:rPr>
          <w:rFonts w:ascii="Arial" w:hAnsi="Arial" w:cs="Arial"/>
          <w:color w:val="auto"/>
        </w:rPr>
        <w:t>3</w:t>
      </w:r>
      <w:r w:rsidR="00663A13" w:rsidRPr="00EB7141">
        <w:rPr>
          <w:rFonts w:ascii="Arial" w:hAnsi="Arial" w:cs="Arial"/>
          <w:color w:val="auto"/>
        </w:rPr>
        <w:t xml:space="preserve"> r. </w:t>
      </w:r>
      <w:r w:rsidR="00663A13" w:rsidRPr="00EB7141">
        <w:rPr>
          <w:rFonts w:ascii="Arial" w:hAnsi="Arial" w:cs="Arial"/>
          <w:bCs/>
          <w:color w:val="auto"/>
        </w:rPr>
        <w:t>W myś</w:t>
      </w:r>
      <w:r w:rsidR="00747590" w:rsidRPr="00EB7141">
        <w:rPr>
          <w:rFonts w:ascii="Arial" w:hAnsi="Arial" w:cs="Arial"/>
          <w:bCs/>
          <w:color w:val="auto"/>
        </w:rPr>
        <w:t xml:space="preserve">l art. 6 ust. 2 </w:t>
      </w:r>
      <w:r w:rsidR="00783E5A" w:rsidRPr="00EB7141">
        <w:rPr>
          <w:rFonts w:ascii="Arial" w:hAnsi="Arial" w:cs="Arial"/>
          <w:bCs/>
          <w:color w:val="auto"/>
        </w:rPr>
        <w:t xml:space="preserve">ustawy z dnia 4 marca 1994 r. o zakładowym funduszu świadczeń </w:t>
      </w:r>
      <w:r w:rsidR="0085552E" w:rsidRPr="00EB7141">
        <w:rPr>
          <w:rFonts w:ascii="Arial" w:hAnsi="Arial" w:cs="Arial"/>
          <w:bCs/>
          <w:color w:val="auto"/>
        </w:rPr>
        <w:t>(t.j. Dz. U. z 2024 r. poz. 288)</w:t>
      </w:r>
      <w:r w:rsidR="002B5A1F" w:rsidRPr="00EB7141">
        <w:rPr>
          <w:rFonts w:ascii="Arial" w:hAnsi="Arial" w:cs="Arial"/>
          <w:bCs/>
          <w:color w:val="auto"/>
        </w:rPr>
        <w:t xml:space="preserve"> </w:t>
      </w:r>
      <w:r w:rsidR="00663A13" w:rsidRPr="00EB7141">
        <w:rPr>
          <w:rFonts w:ascii="Arial" w:hAnsi="Arial" w:cs="Arial"/>
          <w:color w:val="auto"/>
        </w:rPr>
        <w:t xml:space="preserve">równowartość dokonanych odpisów i zwiększeń na dany rok kalendarzowy pracodawca </w:t>
      </w:r>
      <w:r w:rsidR="00663A13" w:rsidRPr="00EB7141">
        <w:rPr>
          <w:rFonts w:ascii="Arial" w:hAnsi="Arial" w:cs="Arial"/>
          <w:color w:val="auto"/>
        </w:rPr>
        <w:lastRenderedPageBreak/>
        <w:t>przekazuje na rachunek bankowy funduszu w terminie do dnia 30</w:t>
      </w:r>
      <w:r w:rsidR="00873B89" w:rsidRPr="00EB7141">
        <w:rPr>
          <w:rFonts w:ascii="Arial" w:hAnsi="Arial" w:cs="Arial"/>
          <w:color w:val="auto"/>
        </w:rPr>
        <w:t> </w:t>
      </w:r>
      <w:r w:rsidR="00663A13" w:rsidRPr="00EB7141">
        <w:rPr>
          <w:rFonts w:ascii="Arial" w:hAnsi="Arial" w:cs="Arial"/>
          <w:color w:val="auto"/>
        </w:rPr>
        <w:t xml:space="preserve">września tego roku, z </w:t>
      </w:r>
      <w:r w:rsidR="007E7634" w:rsidRPr="00EB7141">
        <w:rPr>
          <w:rFonts w:ascii="Arial" w:hAnsi="Arial" w:cs="Arial"/>
          <w:color w:val="auto"/>
        </w:rPr>
        <w:t>tym,</w:t>
      </w:r>
      <w:r w:rsidR="00663A13" w:rsidRPr="00EB7141">
        <w:rPr>
          <w:rFonts w:ascii="Arial" w:hAnsi="Arial" w:cs="Arial"/>
          <w:color w:val="auto"/>
        </w:rPr>
        <w:t xml:space="preserve"> że w terminie do dnia 31 maja tego roku przekazuje kwotę stanowiącą co najmniej 75% równowartości odpisów. </w:t>
      </w:r>
      <w:r w:rsidR="000A5803" w:rsidRPr="00EB7141">
        <w:rPr>
          <w:rFonts w:ascii="Arial" w:hAnsi="Arial" w:cs="Arial"/>
          <w:color w:val="auto"/>
        </w:rPr>
        <w:t>Weryfikacji poddano dokumentację związaną z ustalaniem wartości odpisu podstawowego na zakładowy fundusz świadczeń socjalnych w 202</w:t>
      </w:r>
      <w:r w:rsidR="00C42B74" w:rsidRPr="00EB7141">
        <w:rPr>
          <w:rFonts w:ascii="Arial" w:hAnsi="Arial" w:cs="Arial"/>
          <w:color w:val="auto"/>
        </w:rPr>
        <w:t>3</w:t>
      </w:r>
      <w:r w:rsidR="000A5803" w:rsidRPr="00EB7141">
        <w:rPr>
          <w:rFonts w:ascii="Arial" w:hAnsi="Arial" w:cs="Arial"/>
          <w:color w:val="auto"/>
        </w:rPr>
        <w:t xml:space="preserve"> r. </w:t>
      </w:r>
      <w:r w:rsidR="000A5803" w:rsidRPr="00EB7141">
        <w:rPr>
          <w:rFonts w:ascii="Arial" w:hAnsi="Arial" w:cs="Arial"/>
          <w:bCs/>
          <w:color w:val="auto"/>
        </w:rPr>
        <w:t>W związku z</w:t>
      </w:r>
      <w:r w:rsidR="00266E99" w:rsidRPr="00EB7141">
        <w:rPr>
          <w:rFonts w:ascii="Arial" w:hAnsi="Arial" w:cs="Arial"/>
          <w:bCs/>
          <w:color w:val="auto"/>
        </w:rPr>
        <w:t> </w:t>
      </w:r>
      <w:r w:rsidR="000A5803" w:rsidRPr="00EB7141">
        <w:rPr>
          <w:rFonts w:ascii="Arial" w:hAnsi="Arial" w:cs="Arial"/>
          <w:bCs/>
          <w:color w:val="auto"/>
        </w:rPr>
        <w:t xml:space="preserve">powyższym w dniu </w:t>
      </w:r>
      <w:r w:rsidR="005A3F7D" w:rsidRPr="00EB7141">
        <w:rPr>
          <w:rFonts w:ascii="Arial" w:hAnsi="Arial" w:cs="Arial"/>
          <w:bCs/>
          <w:color w:val="auto"/>
        </w:rPr>
        <w:t>2</w:t>
      </w:r>
      <w:r w:rsidR="0085552E" w:rsidRPr="00EB7141">
        <w:rPr>
          <w:rFonts w:ascii="Arial" w:hAnsi="Arial" w:cs="Arial"/>
          <w:bCs/>
          <w:color w:val="auto"/>
        </w:rPr>
        <w:t>9</w:t>
      </w:r>
      <w:r w:rsidR="000A5803" w:rsidRPr="00EB7141">
        <w:rPr>
          <w:rFonts w:ascii="Arial" w:hAnsi="Arial" w:cs="Arial"/>
          <w:bCs/>
          <w:color w:val="auto"/>
        </w:rPr>
        <w:t>.05.202</w:t>
      </w:r>
      <w:r w:rsidR="0085552E" w:rsidRPr="00EB7141">
        <w:rPr>
          <w:rFonts w:ascii="Arial" w:hAnsi="Arial" w:cs="Arial"/>
          <w:bCs/>
          <w:color w:val="auto"/>
        </w:rPr>
        <w:t>3</w:t>
      </w:r>
      <w:r w:rsidR="000A5803" w:rsidRPr="00EB7141">
        <w:rPr>
          <w:rFonts w:ascii="Arial" w:hAnsi="Arial" w:cs="Arial"/>
          <w:bCs/>
          <w:color w:val="auto"/>
        </w:rPr>
        <w:t xml:space="preserve"> r. na rachunek bankowy ZFŚS przekazano kwotę </w:t>
      </w:r>
      <w:r w:rsidR="0085552E" w:rsidRPr="00EB7141">
        <w:rPr>
          <w:rFonts w:ascii="Arial" w:hAnsi="Arial" w:cs="Arial"/>
          <w:bCs/>
          <w:color w:val="auto"/>
        </w:rPr>
        <w:t>232 971,87</w:t>
      </w:r>
      <w:r w:rsidR="000A5803" w:rsidRPr="00EB7141">
        <w:rPr>
          <w:rFonts w:ascii="Arial" w:hAnsi="Arial" w:cs="Arial"/>
          <w:bCs/>
          <w:color w:val="auto"/>
        </w:rPr>
        <w:t> zł. Pozostałą część zgodnie z ustawą przekazano do końca września 202</w:t>
      </w:r>
      <w:r w:rsidR="0085552E" w:rsidRPr="00EB7141">
        <w:rPr>
          <w:rFonts w:ascii="Arial" w:hAnsi="Arial" w:cs="Arial"/>
          <w:bCs/>
          <w:color w:val="auto"/>
        </w:rPr>
        <w:t>3</w:t>
      </w:r>
      <w:r w:rsidR="000A5803" w:rsidRPr="00EB7141">
        <w:rPr>
          <w:rFonts w:ascii="Arial" w:hAnsi="Arial" w:cs="Arial"/>
          <w:bCs/>
          <w:color w:val="auto"/>
        </w:rPr>
        <w:t xml:space="preserve"> r., tj. w dniu </w:t>
      </w:r>
      <w:r w:rsidR="005A3F7D" w:rsidRPr="00EB7141">
        <w:rPr>
          <w:rFonts w:ascii="Arial" w:hAnsi="Arial" w:cs="Arial"/>
          <w:bCs/>
          <w:color w:val="auto"/>
        </w:rPr>
        <w:t>2</w:t>
      </w:r>
      <w:r w:rsidR="0085552E" w:rsidRPr="00EB7141">
        <w:rPr>
          <w:rFonts w:ascii="Arial" w:hAnsi="Arial" w:cs="Arial"/>
          <w:bCs/>
          <w:color w:val="auto"/>
        </w:rPr>
        <w:t>9</w:t>
      </w:r>
      <w:r w:rsidR="000A5803" w:rsidRPr="00EB7141">
        <w:rPr>
          <w:rFonts w:ascii="Arial" w:hAnsi="Arial" w:cs="Arial"/>
          <w:bCs/>
          <w:color w:val="auto"/>
        </w:rPr>
        <w:t>.09.202</w:t>
      </w:r>
      <w:r w:rsidR="0085552E" w:rsidRPr="00EB7141">
        <w:rPr>
          <w:rFonts w:ascii="Arial" w:hAnsi="Arial" w:cs="Arial"/>
          <w:bCs/>
          <w:color w:val="auto"/>
        </w:rPr>
        <w:t>3</w:t>
      </w:r>
      <w:r w:rsidR="000A5803" w:rsidRPr="00EB7141">
        <w:rPr>
          <w:rFonts w:ascii="Arial" w:hAnsi="Arial" w:cs="Arial"/>
          <w:bCs/>
          <w:color w:val="auto"/>
        </w:rPr>
        <w:t xml:space="preserve"> r. w kwocie </w:t>
      </w:r>
      <w:r w:rsidR="0085552E" w:rsidRPr="00EB7141">
        <w:rPr>
          <w:rFonts w:ascii="Arial" w:hAnsi="Arial" w:cs="Arial"/>
          <w:bCs/>
          <w:color w:val="auto"/>
        </w:rPr>
        <w:t>97 999,49</w:t>
      </w:r>
      <w:r w:rsidR="000A5803" w:rsidRPr="00EB7141">
        <w:rPr>
          <w:rFonts w:ascii="Arial" w:hAnsi="Arial" w:cs="Arial"/>
          <w:bCs/>
          <w:color w:val="auto"/>
        </w:rPr>
        <w:t xml:space="preserve"> zł. Zgodnie z dokumentacją przedłożoną do kontroli w wyniku przeliczenia stanu zatrudnienia do faktycznej liczby zatrudnionych, które odbyło się na dzień </w:t>
      </w:r>
      <w:r w:rsidR="0085552E" w:rsidRPr="00EB7141">
        <w:rPr>
          <w:rFonts w:ascii="Arial" w:hAnsi="Arial" w:cs="Arial"/>
          <w:bCs/>
          <w:color w:val="auto"/>
        </w:rPr>
        <w:t>2</w:t>
      </w:r>
      <w:r w:rsidR="000A5803" w:rsidRPr="00EB7141">
        <w:rPr>
          <w:rFonts w:ascii="Arial" w:hAnsi="Arial" w:cs="Arial"/>
          <w:bCs/>
          <w:color w:val="auto"/>
        </w:rPr>
        <w:t>.11.202</w:t>
      </w:r>
      <w:r w:rsidR="0085552E" w:rsidRPr="00EB7141">
        <w:rPr>
          <w:rFonts w:ascii="Arial" w:hAnsi="Arial" w:cs="Arial"/>
          <w:bCs/>
          <w:color w:val="auto"/>
        </w:rPr>
        <w:t>3</w:t>
      </w:r>
      <w:r w:rsidR="000A5803" w:rsidRPr="00EB7141">
        <w:rPr>
          <w:rFonts w:ascii="Arial" w:hAnsi="Arial" w:cs="Arial"/>
          <w:bCs/>
          <w:color w:val="auto"/>
        </w:rPr>
        <w:t xml:space="preserve"> r. ustalono, że z rachunku ZFŚS należy </w:t>
      </w:r>
      <w:r w:rsidR="005A3F7D" w:rsidRPr="00EB7141">
        <w:rPr>
          <w:rFonts w:ascii="Arial" w:hAnsi="Arial" w:cs="Arial"/>
          <w:bCs/>
          <w:color w:val="auto"/>
        </w:rPr>
        <w:t>przekazać</w:t>
      </w:r>
      <w:r w:rsidR="000A5803" w:rsidRPr="00EB7141">
        <w:rPr>
          <w:rFonts w:ascii="Arial" w:hAnsi="Arial" w:cs="Arial"/>
          <w:bCs/>
          <w:color w:val="auto"/>
        </w:rPr>
        <w:t xml:space="preserve"> kwotę </w:t>
      </w:r>
      <w:r w:rsidR="00B13A9C" w:rsidRPr="00EB7141">
        <w:rPr>
          <w:rFonts w:ascii="Arial" w:hAnsi="Arial" w:cs="Arial"/>
          <w:bCs/>
          <w:color w:val="auto"/>
        </w:rPr>
        <w:t>11 773,28</w:t>
      </w:r>
      <w:r w:rsidR="000A5803" w:rsidRPr="00EB7141">
        <w:rPr>
          <w:rFonts w:ascii="Arial" w:hAnsi="Arial" w:cs="Arial"/>
          <w:bCs/>
          <w:color w:val="auto"/>
        </w:rPr>
        <w:t xml:space="preserve"> zł, co zostało dokonane w </w:t>
      </w:r>
      <w:r w:rsidR="00B13A9C" w:rsidRPr="00EB7141">
        <w:rPr>
          <w:rFonts w:ascii="Arial" w:hAnsi="Arial" w:cs="Arial"/>
          <w:bCs/>
          <w:color w:val="auto"/>
        </w:rPr>
        <w:t>dniach 13.12.2023 r. oraz 14.12.2023 r</w:t>
      </w:r>
      <w:r w:rsidR="000A5803" w:rsidRPr="00EB7141">
        <w:rPr>
          <w:rFonts w:ascii="Arial" w:hAnsi="Arial" w:cs="Arial"/>
          <w:bCs/>
          <w:color w:val="auto"/>
        </w:rPr>
        <w:t>.</w:t>
      </w:r>
      <w:r w:rsidR="005A3F7D" w:rsidRPr="00EB7141">
        <w:rPr>
          <w:rFonts w:ascii="Arial" w:hAnsi="Arial" w:cs="Arial"/>
          <w:bCs/>
          <w:color w:val="auto"/>
        </w:rPr>
        <w:t xml:space="preserve"> </w:t>
      </w:r>
    </w:p>
    <w:p w14:paraId="1EF20AFD" w14:textId="07A7D9D7" w:rsidR="00556C26" w:rsidRPr="00EB7141" w:rsidRDefault="00663A13" w:rsidP="00556C26">
      <w:pPr>
        <w:tabs>
          <w:tab w:val="left" w:pos="448"/>
        </w:tabs>
        <w:spacing w:after="0" w:line="360" w:lineRule="auto"/>
        <w:jc w:val="both"/>
        <w:rPr>
          <w:rFonts w:ascii="Arial" w:hAnsi="Arial" w:cs="Arial"/>
          <w:bCs/>
          <w:color w:val="auto"/>
        </w:rPr>
      </w:pPr>
      <w:r w:rsidRPr="00EB7141">
        <w:rPr>
          <w:rFonts w:ascii="Arial" w:hAnsi="Arial" w:cs="Arial"/>
          <w:bCs/>
          <w:color w:val="auto"/>
        </w:rPr>
        <w:t>Sprawdzeniu poddano</w:t>
      </w:r>
      <w:r w:rsidR="005A3F7D" w:rsidRPr="00EB7141">
        <w:rPr>
          <w:rFonts w:ascii="Arial" w:hAnsi="Arial" w:cs="Arial"/>
          <w:bCs/>
          <w:color w:val="auto"/>
        </w:rPr>
        <w:t xml:space="preserve"> </w:t>
      </w:r>
      <w:r w:rsidRPr="00EB7141">
        <w:rPr>
          <w:rFonts w:ascii="Arial" w:hAnsi="Arial" w:cs="Arial"/>
          <w:bCs/>
          <w:color w:val="auto"/>
        </w:rPr>
        <w:t>prawidłowość ustalenia odpisu na ZFŚS po przeliczeniu do faktycznej liczby zatrudnionych w podziale na:</w:t>
      </w:r>
    </w:p>
    <w:p w14:paraId="6A4DA0B5" w14:textId="3E0D8F71" w:rsidR="00556C26" w:rsidRPr="00EB7141" w:rsidRDefault="00556C26" w:rsidP="00C94570">
      <w:pPr>
        <w:pStyle w:val="Akapitzlist"/>
        <w:numPr>
          <w:ilvl w:val="0"/>
          <w:numId w:val="41"/>
        </w:numPr>
        <w:tabs>
          <w:tab w:val="left" w:pos="448"/>
        </w:tabs>
        <w:ind w:left="0" w:firstLine="0"/>
        <w:textAlignment w:val="auto"/>
        <w:rPr>
          <w:rFonts w:ascii="Arial" w:hAnsi="Arial" w:cs="Arial"/>
          <w:b/>
          <w:color w:val="auto"/>
          <w:spacing w:val="-2"/>
          <w:sz w:val="22"/>
          <w:szCs w:val="22"/>
          <w:lang w:val="pl-PL"/>
        </w:rPr>
      </w:pPr>
      <w:r w:rsidRPr="00EB7141">
        <w:rPr>
          <w:rFonts w:ascii="Arial" w:hAnsi="Arial" w:cs="Arial"/>
          <w:b/>
          <w:bCs/>
          <w:color w:val="auto"/>
          <w:sz w:val="22"/>
          <w:szCs w:val="22"/>
          <w:lang w:val="pl-PL"/>
        </w:rPr>
        <w:t xml:space="preserve">Nauczyciele – </w:t>
      </w:r>
      <w:r w:rsidRPr="00EB7141">
        <w:rPr>
          <w:rFonts w:ascii="Arial" w:hAnsi="Arial" w:cs="Arial"/>
          <w:bCs/>
          <w:color w:val="auto"/>
          <w:sz w:val="22"/>
          <w:szCs w:val="22"/>
          <w:lang w:val="pl-PL"/>
        </w:rPr>
        <w:t xml:space="preserve">w zakresie ustalenia rzeczywistego stanu zatrudnienia nauczycieli w 2023 r. weryfikacji poddano akta osobowe nauczycieli oraz dokumentację stanowiącą podstawę do dokonania ww. odpisu. </w:t>
      </w:r>
      <w:r w:rsidRPr="00EB7141">
        <w:rPr>
          <w:rFonts w:ascii="Arial" w:hAnsi="Arial" w:cs="Arial"/>
          <w:bCs/>
          <w:color w:val="auto"/>
          <w:spacing w:val="-2"/>
          <w:sz w:val="22"/>
          <w:szCs w:val="22"/>
          <w:lang w:val="pl-PL"/>
        </w:rPr>
        <w:t xml:space="preserve">W wyniku powyższego stwierdzono, iż średnia zatrudnienia nauczycieli od stycznia do czerwca stanowiła 60,88 etatów, a od lipca do grudnia stanowiła 57,17 etatów, zatem odpis po przeliczeniu do faktycznej liczby zatrudnionych powinien wynosić 213 201,32 </w:t>
      </w:r>
      <w:r w:rsidRPr="00EB7141">
        <w:rPr>
          <w:rFonts w:ascii="Arial" w:eastAsia="Times New Roman" w:hAnsi="Arial" w:cs="Arial"/>
          <w:bCs/>
          <w:color w:val="auto"/>
          <w:spacing w:val="-2"/>
          <w:sz w:val="22"/>
          <w:szCs w:val="22"/>
          <w:lang w:val="pl-PL"/>
        </w:rPr>
        <w:t>zł.</w:t>
      </w:r>
      <w:r w:rsidRPr="00EB7141">
        <w:rPr>
          <w:rFonts w:ascii="Arial" w:eastAsia="Times New Roman" w:hAnsi="Arial" w:cs="Arial"/>
          <w:bCs/>
          <w:color w:val="auto"/>
          <w:sz w:val="22"/>
          <w:szCs w:val="22"/>
          <w:lang w:val="pl-PL"/>
        </w:rPr>
        <w:t xml:space="preserve"> </w:t>
      </w:r>
      <w:r w:rsidRPr="00EB7141">
        <w:rPr>
          <w:rFonts w:ascii="Arial" w:hAnsi="Arial" w:cs="Arial"/>
          <w:bCs/>
          <w:color w:val="auto"/>
          <w:spacing w:val="-2"/>
          <w:sz w:val="22"/>
          <w:szCs w:val="22"/>
          <w:lang w:val="pl-PL"/>
        </w:rPr>
        <w:t xml:space="preserve">Tymczasem z dokumentacji przedłożonej do kontroli wynika, iż średnią zatrudnienia nauczycieli od stycznia do czerwca ustalono na 60,81 etatów, a od lipca do grudnia na 56,62 etaty, wobec czego kwota dokonanego odpisu </w:t>
      </w:r>
      <w:r w:rsidRPr="00EB7141">
        <w:rPr>
          <w:rFonts w:ascii="Arial" w:eastAsia="Times New Roman" w:hAnsi="Arial" w:cs="Arial"/>
          <w:bCs/>
          <w:color w:val="auto"/>
          <w:spacing w:val="-2"/>
          <w:sz w:val="22"/>
          <w:szCs w:val="22"/>
          <w:lang w:val="pl-PL"/>
        </w:rPr>
        <w:t>wynosiła 212 019,47 zł</w:t>
      </w:r>
      <w:r w:rsidRPr="00EB7141">
        <w:rPr>
          <w:rFonts w:ascii="Arial" w:hAnsi="Arial" w:cs="Arial"/>
          <w:bCs/>
          <w:color w:val="auto"/>
          <w:spacing w:val="-2"/>
          <w:sz w:val="22"/>
          <w:szCs w:val="22"/>
          <w:lang w:val="pl-PL"/>
        </w:rPr>
        <w:t xml:space="preserve">. </w:t>
      </w:r>
      <w:r w:rsidR="00C0638E" w:rsidRPr="00EB7141">
        <w:rPr>
          <w:rFonts w:ascii="Arial" w:hAnsi="Arial" w:cs="Arial"/>
          <w:b/>
          <w:color w:val="auto"/>
          <w:spacing w:val="-2"/>
          <w:sz w:val="22"/>
          <w:szCs w:val="22"/>
          <w:lang w:val="pl-PL"/>
        </w:rPr>
        <w:t>W</w:t>
      </w:r>
      <w:r w:rsidR="00266E99" w:rsidRPr="00EB7141">
        <w:rPr>
          <w:rFonts w:ascii="Arial" w:hAnsi="Arial" w:cs="Arial"/>
          <w:b/>
          <w:color w:val="auto"/>
          <w:spacing w:val="-2"/>
          <w:sz w:val="22"/>
          <w:szCs w:val="22"/>
          <w:lang w:val="pl-PL"/>
        </w:rPr>
        <w:t> </w:t>
      </w:r>
      <w:r w:rsidR="00C0638E" w:rsidRPr="00EB7141">
        <w:rPr>
          <w:rFonts w:ascii="Arial" w:hAnsi="Arial" w:cs="Arial"/>
          <w:b/>
          <w:color w:val="auto"/>
          <w:spacing w:val="-2"/>
          <w:sz w:val="22"/>
          <w:szCs w:val="22"/>
          <w:lang w:val="pl-PL"/>
        </w:rPr>
        <w:t>związku z powyższym kwotę odpisu zaniżono o 1 181,85 zł</w:t>
      </w:r>
      <w:r w:rsidRPr="00EB7141">
        <w:rPr>
          <w:rFonts w:ascii="Arial" w:hAnsi="Arial" w:cs="Arial"/>
          <w:b/>
          <w:color w:val="auto"/>
          <w:spacing w:val="-2"/>
          <w:sz w:val="22"/>
          <w:szCs w:val="22"/>
          <w:lang w:val="pl-PL"/>
        </w:rPr>
        <w:t xml:space="preserve">. Zgodnie z wyjaśnieniem udzielonym w trakcie kontroli jednostka przelicza etaty wg dokumentu „analiza zatrudnienia” w której ujmowane są m.in. wolne stanowiska pracy („wakaty”). Ponadto w toku czynności kontrolnych ustalono, że np. </w:t>
      </w:r>
      <w:r w:rsidRPr="00EB7141">
        <w:rPr>
          <w:rFonts w:ascii="Arial" w:hAnsi="Arial" w:cs="Arial"/>
          <w:b/>
          <w:color w:val="auto"/>
          <w:sz w:val="22"/>
          <w:szCs w:val="22"/>
          <w:lang w:val="pl-PL"/>
        </w:rPr>
        <w:t>nie dokonano przeliczenia faktycznego zatrudnienia nauczycieli w momencie rozpoczęcia lub zwolnienia w trakcie miesiąca.</w:t>
      </w:r>
      <w:r w:rsidRPr="00EB7141">
        <w:rPr>
          <w:rFonts w:ascii="Arial" w:hAnsi="Arial" w:cs="Arial"/>
          <w:b/>
          <w:color w:val="auto"/>
          <w:spacing w:val="-2"/>
          <w:sz w:val="22"/>
          <w:szCs w:val="22"/>
          <w:lang w:val="pl-PL"/>
        </w:rPr>
        <w:t xml:space="preserve"> </w:t>
      </w:r>
    </w:p>
    <w:p w14:paraId="328E6B5C" w14:textId="4C36B385" w:rsidR="00140136" w:rsidRPr="00EB7141" w:rsidRDefault="00556C26" w:rsidP="00C94570">
      <w:pPr>
        <w:pStyle w:val="Akapitzlist"/>
        <w:numPr>
          <w:ilvl w:val="0"/>
          <w:numId w:val="41"/>
        </w:numPr>
        <w:tabs>
          <w:tab w:val="left" w:pos="448"/>
        </w:tabs>
        <w:ind w:left="0" w:firstLine="0"/>
        <w:textAlignment w:val="auto"/>
        <w:rPr>
          <w:rFonts w:ascii="Arial" w:hAnsi="Arial" w:cs="Arial"/>
          <w:b/>
          <w:color w:val="auto"/>
          <w:spacing w:val="-2"/>
          <w:sz w:val="22"/>
          <w:szCs w:val="22"/>
          <w:lang w:val="pl-PL"/>
        </w:rPr>
      </w:pPr>
      <w:r w:rsidRPr="00EB7141">
        <w:rPr>
          <w:rFonts w:ascii="Arial" w:hAnsi="Arial" w:cs="Arial"/>
          <w:b/>
          <w:bCs/>
          <w:color w:val="auto"/>
          <w:sz w:val="22"/>
          <w:szCs w:val="22"/>
          <w:lang w:val="pl-PL"/>
        </w:rPr>
        <w:t>Pracownicy administracji i obsługi</w:t>
      </w:r>
      <w:r w:rsidRPr="00EB7141">
        <w:rPr>
          <w:rFonts w:ascii="Arial" w:hAnsi="Arial" w:cs="Arial"/>
          <w:bCs/>
          <w:color w:val="auto"/>
          <w:sz w:val="22"/>
          <w:szCs w:val="22"/>
          <w:lang w:val="pl-PL"/>
        </w:rPr>
        <w:t xml:space="preserve"> – w wyniku analizy akt osobowych pracowników zatrudnionych w jednostce w 2023 r. stwierdzono, iż odpis podstawowy na ZFŚS dla faktycznej, przeciętnej liczby zatrudnionych w skali roku w pełnym i niepełnym wymiarze czasu pracy po przeliczeniu na pełny wymiar czasu pracy prawidłowo </w:t>
      </w:r>
      <w:r w:rsidR="007519BB" w:rsidRPr="00EB7141">
        <w:rPr>
          <w:rFonts w:ascii="Arial" w:hAnsi="Arial" w:cs="Arial"/>
          <w:bCs/>
          <w:color w:val="auto"/>
          <w:sz w:val="22"/>
          <w:szCs w:val="22"/>
          <w:lang w:val="pl-PL"/>
        </w:rPr>
        <w:t xml:space="preserve">powinien wynosić </w:t>
      </w:r>
      <w:r w:rsidR="006C094C" w:rsidRPr="00EB7141">
        <w:rPr>
          <w:rFonts w:ascii="Arial" w:hAnsi="Arial" w:cs="Arial"/>
          <w:color w:val="auto"/>
          <w:sz w:val="22"/>
          <w:szCs w:val="22"/>
        </w:rPr>
        <w:t>32 </w:t>
      </w:r>
      <w:r w:rsidR="007519BB" w:rsidRPr="00EB7141">
        <w:rPr>
          <w:rFonts w:ascii="Arial" w:hAnsi="Arial" w:cs="Arial"/>
          <w:color w:val="auto"/>
          <w:sz w:val="22"/>
          <w:szCs w:val="22"/>
        </w:rPr>
        <w:t>937</w:t>
      </w:r>
      <w:r w:rsidR="006C094C" w:rsidRPr="00EB7141">
        <w:rPr>
          <w:rFonts w:ascii="Arial" w:hAnsi="Arial" w:cs="Arial"/>
          <w:color w:val="auto"/>
          <w:sz w:val="22"/>
          <w:szCs w:val="22"/>
        </w:rPr>
        <w:t>,</w:t>
      </w:r>
      <w:r w:rsidR="007519BB" w:rsidRPr="00EB7141">
        <w:rPr>
          <w:rFonts w:ascii="Arial" w:hAnsi="Arial" w:cs="Arial"/>
          <w:color w:val="auto"/>
          <w:sz w:val="22"/>
          <w:szCs w:val="22"/>
        </w:rPr>
        <w:t>07</w:t>
      </w:r>
      <w:r w:rsidR="006C094C" w:rsidRPr="00EB7141">
        <w:rPr>
          <w:rFonts w:ascii="Arial" w:hAnsi="Arial" w:cs="Arial"/>
          <w:color w:val="auto"/>
          <w:sz w:val="22"/>
          <w:szCs w:val="22"/>
        </w:rPr>
        <w:t xml:space="preserve"> zł</w:t>
      </w:r>
      <w:r w:rsidRPr="00EB7141">
        <w:rPr>
          <w:rFonts w:ascii="Arial" w:hAnsi="Arial" w:cs="Arial"/>
          <w:color w:val="auto"/>
          <w:sz w:val="22"/>
          <w:szCs w:val="22"/>
          <w:lang w:val="pl-PL"/>
        </w:rPr>
        <w:t xml:space="preserve"> dla</w:t>
      </w:r>
      <w:r w:rsidRPr="00EB7141">
        <w:rPr>
          <w:rFonts w:ascii="Arial" w:hAnsi="Arial" w:cs="Arial"/>
          <w:bCs/>
          <w:color w:val="auto"/>
          <w:sz w:val="22"/>
          <w:szCs w:val="22"/>
          <w:lang w:val="pl-PL"/>
        </w:rPr>
        <w:t xml:space="preserve"> </w:t>
      </w:r>
      <w:r w:rsidR="006C094C" w:rsidRPr="00EB7141">
        <w:rPr>
          <w:rFonts w:ascii="Arial" w:hAnsi="Arial" w:cs="Arial"/>
          <w:bCs/>
          <w:color w:val="auto"/>
          <w:sz w:val="22"/>
          <w:szCs w:val="22"/>
          <w:lang w:val="pl-PL"/>
        </w:rPr>
        <w:t>19 etatów w pierwszym półroczu i 17,9</w:t>
      </w:r>
      <w:r w:rsidR="007519BB" w:rsidRPr="00EB7141">
        <w:rPr>
          <w:rFonts w:ascii="Arial" w:hAnsi="Arial" w:cs="Arial"/>
          <w:bCs/>
          <w:color w:val="auto"/>
          <w:sz w:val="22"/>
          <w:szCs w:val="22"/>
          <w:lang w:val="pl-PL"/>
        </w:rPr>
        <w:t>1</w:t>
      </w:r>
      <w:r w:rsidRPr="00EB7141">
        <w:rPr>
          <w:rFonts w:ascii="Arial" w:hAnsi="Arial" w:cs="Arial"/>
          <w:bCs/>
          <w:color w:val="auto"/>
          <w:sz w:val="22"/>
          <w:szCs w:val="22"/>
          <w:lang w:val="pl-PL"/>
        </w:rPr>
        <w:t xml:space="preserve"> etatów</w:t>
      </w:r>
      <w:r w:rsidR="006C094C" w:rsidRPr="00EB7141">
        <w:rPr>
          <w:rFonts w:ascii="Arial" w:hAnsi="Arial" w:cs="Arial"/>
          <w:bCs/>
          <w:color w:val="auto"/>
          <w:sz w:val="22"/>
          <w:szCs w:val="22"/>
          <w:lang w:val="pl-PL"/>
        </w:rPr>
        <w:t xml:space="preserve"> w drugim półroczu</w:t>
      </w:r>
      <w:r w:rsidRPr="00EB7141">
        <w:rPr>
          <w:rFonts w:ascii="Arial" w:hAnsi="Arial" w:cs="Arial"/>
          <w:bCs/>
          <w:color w:val="auto"/>
          <w:sz w:val="22"/>
          <w:szCs w:val="22"/>
          <w:lang w:val="pl-PL"/>
        </w:rPr>
        <w:t xml:space="preserve">. Zgodnie z dokumentacją przedłożoną do kontroli na rachunek ZFŚS przekazano kwotę </w:t>
      </w:r>
      <w:r w:rsidR="006C094C" w:rsidRPr="00EB7141">
        <w:rPr>
          <w:rFonts w:ascii="Arial" w:hAnsi="Arial" w:cs="Arial"/>
          <w:bCs/>
          <w:color w:val="auto"/>
          <w:sz w:val="22"/>
          <w:szCs w:val="22"/>
        </w:rPr>
        <w:t>33 215,63</w:t>
      </w:r>
      <w:r w:rsidRPr="00EB7141">
        <w:rPr>
          <w:rFonts w:ascii="Arial" w:hAnsi="Arial" w:cs="Arial"/>
          <w:bCs/>
          <w:color w:val="auto"/>
          <w:sz w:val="22"/>
          <w:szCs w:val="22"/>
        </w:rPr>
        <w:t xml:space="preserve"> </w:t>
      </w:r>
      <w:r w:rsidRPr="00EB7141">
        <w:rPr>
          <w:rFonts w:ascii="Arial" w:hAnsi="Arial" w:cs="Arial"/>
          <w:bCs/>
          <w:color w:val="auto"/>
          <w:sz w:val="22"/>
          <w:szCs w:val="22"/>
          <w:lang w:val="pl-PL"/>
        </w:rPr>
        <w:t>zł,</w:t>
      </w:r>
      <w:r w:rsidRPr="00EB7141">
        <w:rPr>
          <w:rFonts w:ascii="Arial" w:hAnsi="Arial" w:cs="Arial"/>
          <w:b/>
          <w:color w:val="auto"/>
          <w:sz w:val="22"/>
          <w:szCs w:val="22"/>
          <w:lang w:val="pl-PL"/>
        </w:rPr>
        <w:t xml:space="preserve"> wyliczoną dla </w:t>
      </w:r>
      <w:r w:rsidR="006C094C" w:rsidRPr="00EB7141">
        <w:rPr>
          <w:rFonts w:ascii="Arial" w:hAnsi="Arial" w:cs="Arial"/>
          <w:b/>
          <w:color w:val="auto"/>
          <w:sz w:val="22"/>
          <w:szCs w:val="22"/>
          <w:lang w:val="pl-PL"/>
        </w:rPr>
        <w:t>19,33</w:t>
      </w:r>
      <w:r w:rsidRPr="00EB7141">
        <w:rPr>
          <w:rFonts w:ascii="Arial" w:hAnsi="Arial" w:cs="Arial"/>
          <w:b/>
          <w:color w:val="auto"/>
          <w:sz w:val="22"/>
          <w:szCs w:val="22"/>
          <w:lang w:val="pl-PL"/>
        </w:rPr>
        <w:t xml:space="preserve"> etatów </w:t>
      </w:r>
      <w:r w:rsidR="006C094C" w:rsidRPr="00EB7141">
        <w:rPr>
          <w:rFonts w:ascii="Arial" w:hAnsi="Arial" w:cs="Arial"/>
          <w:b/>
          <w:color w:val="auto"/>
          <w:sz w:val="22"/>
          <w:szCs w:val="22"/>
          <w:lang w:val="pl-PL"/>
        </w:rPr>
        <w:t>w pierwszym półroczu i 17,91</w:t>
      </w:r>
      <w:r w:rsidR="005822C2" w:rsidRPr="00EB7141">
        <w:rPr>
          <w:rFonts w:ascii="Arial" w:hAnsi="Arial" w:cs="Arial"/>
          <w:b/>
          <w:color w:val="auto"/>
          <w:sz w:val="22"/>
          <w:szCs w:val="22"/>
          <w:lang w:val="pl-PL"/>
        </w:rPr>
        <w:t xml:space="preserve"> etatów</w:t>
      </w:r>
      <w:r w:rsidR="006C094C" w:rsidRPr="00EB7141">
        <w:rPr>
          <w:rFonts w:ascii="Arial" w:hAnsi="Arial" w:cs="Arial"/>
          <w:b/>
          <w:color w:val="auto"/>
          <w:sz w:val="22"/>
          <w:szCs w:val="22"/>
          <w:lang w:val="pl-PL"/>
        </w:rPr>
        <w:t xml:space="preserve"> w drugim półroczu. W</w:t>
      </w:r>
      <w:r w:rsidR="00266E99" w:rsidRPr="00EB7141">
        <w:rPr>
          <w:rFonts w:ascii="Arial" w:hAnsi="Arial" w:cs="Arial"/>
          <w:b/>
          <w:color w:val="auto"/>
          <w:sz w:val="22"/>
          <w:szCs w:val="22"/>
          <w:lang w:val="pl-PL"/>
        </w:rPr>
        <w:t> </w:t>
      </w:r>
      <w:r w:rsidR="006C094C" w:rsidRPr="00EB7141">
        <w:rPr>
          <w:rFonts w:ascii="Arial" w:hAnsi="Arial" w:cs="Arial"/>
          <w:b/>
          <w:color w:val="auto"/>
          <w:sz w:val="22"/>
          <w:szCs w:val="22"/>
          <w:lang w:val="pl-PL"/>
        </w:rPr>
        <w:t xml:space="preserve">związku z powyższym kwotę odpisu zawyżono o </w:t>
      </w:r>
      <w:r w:rsidR="007519BB" w:rsidRPr="00EB7141">
        <w:rPr>
          <w:rFonts w:ascii="Arial" w:hAnsi="Arial" w:cs="Arial"/>
          <w:b/>
          <w:color w:val="auto"/>
          <w:sz w:val="22"/>
          <w:szCs w:val="22"/>
          <w:lang w:val="pl-PL"/>
        </w:rPr>
        <w:t>278,56</w:t>
      </w:r>
      <w:r w:rsidR="006C094C" w:rsidRPr="00EB7141">
        <w:rPr>
          <w:rFonts w:ascii="Arial" w:hAnsi="Arial" w:cs="Arial"/>
          <w:b/>
          <w:color w:val="auto"/>
          <w:sz w:val="22"/>
          <w:szCs w:val="22"/>
          <w:lang w:val="pl-PL"/>
        </w:rPr>
        <w:t xml:space="preserve"> zł</w:t>
      </w:r>
      <w:r w:rsidRPr="00EB7141">
        <w:rPr>
          <w:rFonts w:ascii="Arial" w:hAnsi="Arial" w:cs="Arial"/>
          <w:b/>
          <w:color w:val="auto"/>
          <w:sz w:val="22"/>
          <w:szCs w:val="22"/>
          <w:lang w:val="pl-PL"/>
        </w:rPr>
        <w:t xml:space="preserve">. Różnica ta wynika </w:t>
      </w:r>
      <w:r w:rsidR="006060F2" w:rsidRPr="00EB7141">
        <w:rPr>
          <w:rFonts w:ascii="Arial" w:hAnsi="Arial" w:cs="Arial"/>
          <w:b/>
          <w:color w:val="auto"/>
          <w:sz w:val="22"/>
          <w:szCs w:val="22"/>
          <w:lang w:val="pl-PL"/>
        </w:rPr>
        <w:t xml:space="preserve">m.in. </w:t>
      </w:r>
      <w:r w:rsidRPr="00EB7141">
        <w:rPr>
          <w:rFonts w:ascii="Arial" w:hAnsi="Arial" w:cs="Arial"/>
          <w:b/>
          <w:color w:val="auto"/>
          <w:sz w:val="22"/>
          <w:szCs w:val="22"/>
          <w:lang w:val="pl-PL"/>
        </w:rPr>
        <w:t>z nie dokonania przeliczenia faktycznego zatrudnienia pracowników w momencie rozpoczęcia</w:t>
      </w:r>
      <w:r w:rsidR="006060F2" w:rsidRPr="00EB7141">
        <w:rPr>
          <w:rFonts w:ascii="Arial" w:hAnsi="Arial" w:cs="Arial"/>
          <w:b/>
          <w:color w:val="auto"/>
          <w:sz w:val="22"/>
          <w:szCs w:val="22"/>
          <w:lang w:val="pl-PL"/>
        </w:rPr>
        <w:t xml:space="preserve">, </w:t>
      </w:r>
      <w:r w:rsidRPr="00EB7141">
        <w:rPr>
          <w:rFonts w:ascii="Arial" w:hAnsi="Arial" w:cs="Arial"/>
          <w:b/>
          <w:color w:val="auto"/>
          <w:sz w:val="22"/>
          <w:szCs w:val="22"/>
          <w:lang w:val="pl-PL"/>
        </w:rPr>
        <w:t>ustania ich zatrudnienia w trakcie miesiąca i w momencie zmiany wymiar</w:t>
      </w:r>
      <w:r w:rsidR="005822C2" w:rsidRPr="00EB7141">
        <w:rPr>
          <w:rFonts w:ascii="Arial" w:hAnsi="Arial" w:cs="Arial"/>
          <w:b/>
          <w:color w:val="auto"/>
          <w:sz w:val="22"/>
          <w:szCs w:val="22"/>
          <w:lang w:val="pl-PL"/>
        </w:rPr>
        <w:t>u</w:t>
      </w:r>
      <w:r w:rsidRPr="00EB7141">
        <w:rPr>
          <w:rFonts w:ascii="Arial" w:hAnsi="Arial" w:cs="Arial"/>
          <w:b/>
          <w:color w:val="auto"/>
          <w:sz w:val="22"/>
          <w:szCs w:val="22"/>
          <w:lang w:val="pl-PL"/>
        </w:rPr>
        <w:t xml:space="preserve"> zatrudnienia</w:t>
      </w:r>
      <w:r w:rsidR="006060F2" w:rsidRPr="00EB7141">
        <w:rPr>
          <w:rFonts w:ascii="Arial" w:hAnsi="Arial" w:cs="Arial"/>
          <w:b/>
          <w:color w:val="auto"/>
          <w:sz w:val="22"/>
          <w:szCs w:val="22"/>
          <w:lang w:val="pl-PL"/>
        </w:rPr>
        <w:t>.</w:t>
      </w:r>
    </w:p>
    <w:p w14:paraId="40BC0D73" w14:textId="5B3168E5" w:rsidR="001E0197" w:rsidRPr="00EB7141" w:rsidRDefault="00663A13" w:rsidP="00C94570">
      <w:pPr>
        <w:pStyle w:val="Akapitzlist"/>
        <w:numPr>
          <w:ilvl w:val="0"/>
          <w:numId w:val="41"/>
        </w:numPr>
        <w:tabs>
          <w:tab w:val="left" w:pos="448"/>
        </w:tabs>
        <w:ind w:left="0" w:firstLine="0"/>
        <w:textAlignment w:val="auto"/>
        <w:rPr>
          <w:rFonts w:ascii="Arial" w:hAnsi="Arial" w:cs="Arial"/>
          <w:b/>
          <w:color w:val="auto"/>
          <w:spacing w:val="-2"/>
          <w:sz w:val="22"/>
          <w:szCs w:val="22"/>
          <w:lang w:val="pl-PL"/>
        </w:rPr>
      </w:pPr>
      <w:r w:rsidRPr="00EB7141">
        <w:rPr>
          <w:rFonts w:ascii="Arial" w:hAnsi="Arial" w:cs="Arial"/>
          <w:b/>
          <w:bCs/>
          <w:color w:val="auto"/>
          <w:spacing w:val="-2"/>
          <w:sz w:val="22"/>
          <w:szCs w:val="22"/>
          <w:lang w:val="pl-PL"/>
        </w:rPr>
        <w:lastRenderedPageBreak/>
        <w:t>Emeryci i renciści – byli nauczyciel</w:t>
      </w:r>
      <w:r w:rsidR="00AC5F74" w:rsidRPr="00EB7141">
        <w:rPr>
          <w:rFonts w:ascii="Arial" w:hAnsi="Arial" w:cs="Arial"/>
          <w:b/>
          <w:bCs/>
          <w:color w:val="auto"/>
          <w:spacing w:val="-2"/>
          <w:sz w:val="22"/>
          <w:szCs w:val="22"/>
          <w:lang w:val="pl-PL"/>
        </w:rPr>
        <w:t xml:space="preserve">e </w:t>
      </w:r>
      <w:r w:rsidR="000456A5" w:rsidRPr="00EB7141">
        <w:rPr>
          <w:rFonts w:ascii="Arial" w:hAnsi="Arial" w:cs="Arial"/>
          <w:b/>
          <w:bCs/>
          <w:color w:val="auto"/>
          <w:spacing w:val="-2"/>
          <w:sz w:val="22"/>
          <w:szCs w:val="22"/>
          <w:lang w:val="pl-PL"/>
        </w:rPr>
        <w:t>–</w:t>
      </w:r>
      <w:r w:rsidR="009A3B82" w:rsidRPr="00EB7141">
        <w:rPr>
          <w:rFonts w:ascii="Arial" w:hAnsi="Arial" w:cs="Arial"/>
          <w:b/>
          <w:bCs/>
          <w:color w:val="auto"/>
          <w:spacing w:val="-2"/>
          <w:sz w:val="22"/>
          <w:szCs w:val="22"/>
          <w:lang w:val="pl-PL"/>
        </w:rPr>
        <w:t xml:space="preserve"> </w:t>
      </w:r>
      <w:r w:rsidR="000456A5" w:rsidRPr="00EB7141">
        <w:rPr>
          <w:rFonts w:ascii="Arial" w:hAnsi="Arial" w:cs="Arial"/>
          <w:b/>
          <w:bCs/>
          <w:color w:val="auto"/>
          <w:spacing w:val="-2"/>
          <w:sz w:val="22"/>
          <w:szCs w:val="22"/>
          <w:lang w:val="pl-PL"/>
        </w:rPr>
        <w:t xml:space="preserve"> </w:t>
      </w:r>
      <w:r w:rsidR="009A3B82" w:rsidRPr="00EB7141">
        <w:rPr>
          <w:rFonts w:ascii="Arial" w:hAnsi="Arial" w:cs="Arial"/>
          <w:bCs/>
          <w:color w:val="auto"/>
          <w:spacing w:val="-2"/>
          <w:sz w:val="22"/>
          <w:szCs w:val="22"/>
          <w:lang w:val="pl-PL"/>
        </w:rPr>
        <w:t>zgodnie</w:t>
      </w:r>
      <w:r w:rsidR="009A3B82" w:rsidRPr="00EB7141">
        <w:rPr>
          <w:rFonts w:ascii="Arial" w:eastAsia="Times New Roman" w:hAnsi="Arial" w:cs="Arial"/>
          <w:bCs/>
          <w:color w:val="auto"/>
          <w:spacing w:val="-2"/>
          <w:sz w:val="22"/>
          <w:szCs w:val="22"/>
          <w:lang w:val="pl-PL"/>
        </w:rPr>
        <w:t xml:space="preserve"> z </w:t>
      </w:r>
      <w:r w:rsidR="009A3B82" w:rsidRPr="00EB7141">
        <w:rPr>
          <w:rFonts w:ascii="Arial" w:eastAsia="Times New Roman" w:hAnsi="Arial" w:cs="Arial"/>
          <w:color w:val="auto"/>
          <w:spacing w:val="-2"/>
          <w:sz w:val="22"/>
          <w:szCs w:val="22"/>
          <w:lang w:val="pl-PL"/>
        </w:rPr>
        <w:t xml:space="preserve">art. 53 ust. 2 </w:t>
      </w:r>
      <w:r w:rsidR="00374A79" w:rsidRPr="00EB7141">
        <w:rPr>
          <w:rFonts w:ascii="Arial" w:eastAsia="Times New Roman" w:hAnsi="Arial" w:cs="Arial"/>
          <w:color w:val="auto"/>
          <w:spacing w:val="-2"/>
          <w:sz w:val="22"/>
          <w:szCs w:val="22"/>
          <w:lang w:val="pl-PL"/>
        </w:rPr>
        <w:t>obowiązującej w 2023</w:t>
      </w:r>
      <w:r w:rsidR="005B161A">
        <w:rPr>
          <w:rFonts w:ascii="Arial" w:eastAsia="Times New Roman" w:hAnsi="Arial" w:cs="Arial"/>
          <w:color w:val="auto"/>
          <w:spacing w:val="-2"/>
          <w:sz w:val="22"/>
          <w:szCs w:val="22"/>
          <w:lang w:val="pl-PL"/>
        </w:rPr>
        <w:t> </w:t>
      </w:r>
      <w:r w:rsidR="00374A79" w:rsidRPr="00EB7141">
        <w:rPr>
          <w:rFonts w:ascii="Arial" w:eastAsia="Times New Roman" w:hAnsi="Arial" w:cs="Arial"/>
          <w:color w:val="auto"/>
          <w:spacing w:val="-2"/>
          <w:sz w:val="22"/>
          <w:szCs w:val="22"/>
          <w:lang w:val="pl-PL"/>
        </w:rPr>
        <w:t xml:space="preserve">r. </w:t>
      </w:r>
      <w:r w:rsidR="009A3B82" w:rsidRPr="00EB7141">
        <w:rPr>
          <w:rFonts w:ascii="Arial" w:eastAsia="Times New Roman" w:hAnsi="Arial" w:cs="Arial"/>
          <w:color w:val="auto"/>
          <w:spacing w:val="-2"/>
          <w:sz w:val="22"/>
          <w:szCs w:val="22"/>
          <w:lang w:val="pl-PL"/>
        </w:rPr>
        <w:t xml:space="preserve">ustawy z dnia 26 stycznia 1982 r. Karta Nauczyciela dla nauczycieli będących emerytami, rencistami lub nauczycielami pobierającymi świadczenie kompensacyjne </w:t>
      </w:r>
      <w:r w:rsidR="005822C2" w:rsidRPr="00EB7141">
        <w:rPr>
          <w:rFonts w:ascii="Arial" w:eastAsia="Times New Roman" w:hAnsi="Arial" w:cs="Arial"/>
          <w:color w:val="auto"/>
          <w:spacing w:val="-2"/>
          <w:sz w:val="22"/>
          <w:szCs w:val="22"/>
          <w:lang w:val="pl-PL"/>
        </w:rPr>
        <w:t>dokonywało</w:t>
      </w:r>
      <w:r w:rsidR="009A3B82" w:rsidRPr="00EB7141">
        <w:rPr>
          <w:rFonts w:ascii="Arial" w:eastAsia="Times New Roman" w:hAnsi="Arial" w:cs="Arial"/>
          <w:color w:val="auto"/>
          <w:spacing w:val="-2"/>
          <w:sz w:val="22"/>
          <w:szCs w:val="22"/>
          <w:lang w:val="pl-PL"/>
        </w:rPr>
        <w:t xml:space="preserve"> się odpisu na zakładowy fundusz świadczeń socjalnych w wysokości 5% pobieranych przez nich emerytur, rent oraz nauczycielskich świadczeń kompensacyjnych. </w:t>
      </w:r>
      <w:r w:rsidR="00EA6BE2" w:rsidRPr="00EB7141">
        <w:rPr>
          <w:rFonts w:ascii="Arial" w:hAnsi="Arial" w:cs="Arial"/>
          <w:color w:val="auto"/>
          <w:spacing w:val="-2"/>
          <w:sz w:val="22"/>
          <w:szCs w:val="22"/>
          <w:lang w:val="pl-PL"/>
        </w:rPr>
        <w:t>Do końca września 202</w:t>
      </w:r>
      <w:r w:rsidR="00374A79" w:rsidRPr="00EB7141">
        <w:rPr>
          <w:rFonts w:ascii="Arial" w:hAnsi="Arial" w:cs="Arial"/>
          <w:color w:val="auto"/>
          <w:spacing w:val="-2"/>
          <w:sz w:val="22"/>
          <w:szCs w:val="22"/>
          <w:lang w:val="pl-PL"/>
        </w:rPr>
        <w:t>3</w:t>
      </w:r>
      <w:r w:rsidR="00EA6BE2" w:rsidRPr="00EB7141">
        <w:rPr>
          <w:rFonts w:ascii="Arial" w:hAnsi="Arial" w:cs="Arial"/>
          <w:color w:val="auto"/>
          <w:spacing w:val="-2"/>
          <w:sz w:val="22"/>
          <w:szCs w:val="22"/>
          <w:lang w:val="pl-PL"/>
        </w:rPr>
        <w:t xml:space="preserve"> r. szkoła przekazała na rachunek Funduszu kwotę  </w:t>
      </w:r>
      <w:r w:rsidR="001E0197" w:rsidRPr="00EB7141">
        <w:rPr>
          <w:rFonts w:ascii="Arial" w:hAnsi="Arial" w:cs="Arial"/>
          <w:color w:val="auto"/>
          <w:spacing w:val="-2"/>
          <w:sz w:val="22"/>
          <w:szCs w:val="22"/>
          <w:lang w:val="pl-PL"/>
        </w:rPr>
        <w:t>63 282,89</w:t>
      </w:r>
      <w:r w:rsidR="00EA6BE2" w:rsidRPr="00EB7141">
        <w:rPr>
          <w:rFonts w:ascii="Arial" w:hAnsi="Arial" w:cs="Arial"/>
          <w:color w:val="auto"/>
          <w:spacing w:val="-2"/>
          <w:sz w:val="22"/>
          <w:szCs w:val="22"/>
          <w:lang w:val="pl-PL"/>
        </w:rPr>
        <w:t> zł ustalając, że suma emerytur i</w:t>
      </w:r>
      <w:r w:rsidR="00AD5692" w:rsidRPr="00EB7141">
        <w:rPr>
          <w:rFonts w:ascii="Arial" w:hAnsi="Arial" w:cs="Arial"/>
          <w:color w:val="auto"/>
          <w:spacing w:val="-2"/>
          <w:sz w:val="22"/>
          <w:szCs w:val="22"/>
          <w:lang w:val="pl-PL"/>
        </w:rPr>
        <w:t> </w:t>
      </w:r>
      <w:r w:rsidR="00EA6BE2" w:rsidRPr="00EB7141">
        <w:rPr>
          <w:rFonts w:ascii="Arial" w:hAnsi="Arial" w:cs="Arial"/>
          <w:color w:val="auto"/>
          <w:spacing w:val="-2"/>
          <w:sz w:val="22"/>
          <w:szCs w:val="22"/>
          <w:lang w:val="pl-PL"/>
        </w:rPr>
        <w:t xml:space="preserve">rent pobieranych przez </w:t>
      </w:r>
      <w:r w:rsidR="001E0197" w:rsidRPr="00EB7141">
        <w:rPr>
          <w:rFonts w:ascii="Arial" w:hAnsi="Arial" w:cs="Arial"/>
          <w:color w:val="auto"/>
          <w:spacing w:val="-2"/>
          <w:sz w:val="22"/>
          <w:szCs w:val="22"/>
          <w:lang w:val="pl-PL"/>
        </w:rPr>
        <w:t>38</w:t>
      </w:r>
      <w:r w:rsidR="00EA6BE2" w:rsidRPr="00EB7141">
        <w:rPr>
          <w:rFonts w:ascii="Arial" w:hAnsi="Arial" w:cs="Arial"/>
          <w:color w:val="auto"/>
          <w:spacing w:val="-2"/>
          <w:sz w:val="22"/>
          <w:szCs w:val="22"/>
          <w:lang w:val="pl-PL"/>
        </w:rPr>
        <w:t xml:space="preserve"> emerytów wyniesie </w:t>
      </w:r>
      <w:r w:rsidR="001E0197" w:rsidRPr="00EB7141">
        <w:rPr>
          <w:rFonts w:ascii="Arial" w:hAnsi="Arial" w:cs="Arial"/>
          <w:color w:val="auto"/>
          <w:spacing w:val="-2"/>
          <w:sz w:val="22"/>
          <w:szCs w:val="22"/>
          <w:lang w:val="pl-PL"/>
        </w:rPr>
        <w:t>1 265 657,88</w:t>
      </w:r>
      <w:r w:rsidR="00EA6BE2" w:rsidRPr="00EB7141">
        <w:rPr>
          <w:rFonts w:ascii="Arial" w:hAnsi="Arial" w:cs="Arial"/>
          <w:color w:val="auto"/>
          <w:spacing w:val="-2"/>
          <w:sz w:val="22"/>
          <w:szCs w:val="22"/>
          <w:lang w:val="pl-PL"/>
        </w:rPr>
        <w:t xml:space="preserve"> zł. </w:t>
      </w:r>
      <w:r w:rsidR="00EA6BE2" w:rsidRPr="00EB7141">
        <w:rPr>
          <w:rFonts w:ascii="Arial" w:hAnsi="Arial" w:cs="Arial"/>
          <w:b/>
          <w:bCs/>
          <w:color w:val="auto"/>
          <w:spacing w:val="-2"/>
          <w:sz w:val="22"/>
          <w:szCs w:val="22"/>
          <w:lang w:val="pl-PL"/>
        </w:rPr>
        <w:t>Następnie w listopadzie 202</w:t>
      </w:r>
      <w:r w:rsidR="005822C2" w:rsidRPr="00EB7141">
        <w:rPr>
          <w:rFonts w:ascii="Arial" w:hAnsi="Arial" w:cs="Arial"/>
          <w:b/>
          <w:bCs/>
          <w:color w:val="auto"/>
          <w:spacing w:val="-2"/>
          <w:sz w:val="22"/>
          <w:szCs w:val="22"/>
          <w:lang w:val="pl-PL"/>
        </w:rPr>
        <w:t>3</w:t>
      </w:r>
      <w:r w:rsidR="00AD5692" w:rsidRPr="00EB7141">
        <w:rPr>
          <w:rFonts w:ascii="Arial" w:hAnsi="Arial" w:cs="Arial"/>
          <w:b/>
          <w:bCs/>
          <w:color w:val="auto"/>
          <w:spacing w:val="-2"/>
          <w:sz w:val="22"/>
          <w:szCs w:val="22"/>
          <w:lang w:val="pl-PL"/>
        </w:rPr>
        <w:t> </w:t>
      </w:r>
      <w:r w:rsidR="00EA6BE2" w:rsidRPr="00EB7141">
        <w:rPr>
          <w:rFonts w:ascii="Arial" w:hAnsi="Arial" w:cs="Arial"/>
          <w:b/>
          <w:bCs/>
          <w:color w:val="auto"/>
          <w:spacing w:val="-2"/>
          <w:sz w:val="22"/>
          <w:szCs w:val="22"/>
          <w:lang w:val="pl-PL"/>
        </w:rPr>
        <w:t>r. dokonano przeliczenia</w:t>
      </w:r>
      <w:r w:rsidR="001E0197" w:rsidRPr="00EB7141">
        <w:rPr>
          <w:rFonts w:ascii="Arial" w:hAnsi="Arial" w:cs="Arial"/>
          <w:b/>
          <w:bCs/>
          <w:color w:val="auto"/>
          <w:spacing w:val="-2"/>
          <w:sz w:val="22"/>
          <w:szCs w:val="22"/>
          <w:lang w:val="pl-PL"/>
        </w:rPr>
        <w:t xml:space="preserve"> ilości emerytów zwiększając ich liczbę do 41 oraz przeliczenia</w:t>
      </w:r>
      <w:r w:rsidR="00EA6BE2" w:rsidRPr="00EB7141">
        <w:rPr>
          <w:rFonts w:ascii="Arial" w:hAnsi="Arial" w:cs="Arial"/>
          <w:b/>
          <w:bCs/>
          <w:color w:val="auto"/>
          <w:spacing w:val="-2"/>
          <w:sz w:val="22"/>
          <w:szCs w:val="22"/>
          <w:lang w:val="pl-PL"/>
        </w:rPr>
        <w:t xml:space="preserve"> rocznej wysokości pobieranych emerytur i rent  z</w:t>
      </w:r>
      <w:r w:rsidR="00603C73" w:rsidRPr="00EB7141">
        <w:rPr>
          <w:rFonts w:ascii="Arial" w:hAnsi="Arial" w:cs="Arial"/>
          <w:b/>
          <w:bCs/>
          <w:color w:val="auto"/>
          <w:spacing w:val="-2"/>
          <w:sz w:val="22"/>
          <w:szCs w:val="22"/>
          <w:lang w:val="pl-PL"/>
        </w:rPr>
        <w:t>większając</w:t>
      </w:r>
      <w:r w:rsidR="00EA6BE2" w:rsidRPr="00EB7141">
        <w:rPr>
          <w:rFonts w:ascii="Arial" w:hAnsi="Arial" w:cs="Arial"/>
          <w:b/>
          <w:bCs/>
          <w:color w:val="auto"/>
          <w:spacing w:val="-2"/>
          <w:sz w:val="22"/>
          <w:szCs w:val="22"/>
          <w:lang w:val="pl-PL"/>
        </w:rPr>
        <w:t xml:space="preserve"> kwotę odpisu na </w:t>
      </w:r>
      <w:r w:rsidR="001E0197" w:rsidRPr="00EB7141">
        <w:rPr>
          <w:rFonts w:ascii="Arial" w:hAnsi="Arial" w:cs="Arial"/>
          <w:b/>
          <w:bCs/>
          <w:color w:val="auto"/>
          <w:spacing w:val="-2"/>
          <w:sz w:val="22"/>
          <w:szCs w:val="22"/>
          <w:lang w:val="pl-PL"/>
        </w:rPr>
        <w:t>67 106,45</w:t>
      </w:r>
      <w:r w:rsidR="00EA6BE2" w:rsidRPr="00EB7141">
        <w:rPr>
          <w:rFonts w:ascii="Arial" w:hAnsi="Arial" w:cs="Arial"/>
          <w:b/>
          <w:bCs/>
          <w:color w:val="auto"/>
          <w:spacing w:val="-2"/>
          <w:sz w:val="22"/>
          <w:szCs w:val="22"/>
          <w:lang w:val="pl-PL"/>
        </w:rPr>
        <w:t xml:space="preserve"> zł.</w:t>
      </w:r>
      <w:r w:rsidR="00EA6BE2" w:rsidRPr="00EB7141">
        <w:rPr>
          <w:rFonts w:ascii="Arial" w:hAnsi="Arial" w:cs="Arial"/>
          <w:color w:val="auto"/>
          <w:spacing w:val="-2"/>
          <w:sz w:val="22"/>
          <w:szCs w:val="22"/>
          <w:lang w:val="pl-PL"/>
        </w:rPr>
        <w:t xml:space="preserve"> Zgodnie z art. 53 ust. 1 Karty Nauczyciela dla nauczycieli dokonuje się corocznie odpisu na zakładowy fundusz świadczeń socjalnych w wysokości ustalanej jako iloczyn planowanej, przeciętnej w danym roku kalendarzowym, liczby nauczycieli zatrudnionych w pełnym i niepełnym wymiarze zajęć (po przeliczeniu na pełny wymiar zajęć) skorygowanej w końcu roku do faktycznej przeciętnej liczby zatrudnionych nauczycieli (po przeliczeniu na pełny wymiar zajęć) i 110% kwoty bazowej. </w:t>
      </w:r>
      <w:r w:rsidR="00EA6BE2" w:rsidRPr="00EB7141">
        <w:rPr>
          <w:rFonts w:ascii="Arial" w:hAnsi="Arial" w:cs="Arial"/>
          <w:b/>
          <w:bCs/>
          <w:color w:val="auto"/>
          <w:spacing w:val="-2"/>
          <w:sz w:val="22"/>
          <w:szCs w:val="22"/>
          <w:lang w:val="pl-PL"/>
        </w:rPr>
        <w:t>Powyższy przepis obliguje zatem do przeliczenia kwoty odpisu jedynie w</w:t>
      </w:r>
      <w:r w:rsidR="00AD5692" w:rsidRPr="00EB7141">
        <w:rPr>
          <w:rFonts w:ascii="Arial" w:hAnsi="Arial" w:cs="Arial"/>
          <w:b/>
          <w:bCs/>
          <w:color w:val="auto"/>
          <w:spacing w:val="-2"/>
          <w:sz w:val="22"/>
          <w:szCs w:val="22"/>
          <w:lang w:val="pl-PL"/>
        </w:rPr>
        <w:t> </w:t>
      </w:r>
      <w:r w:rsidR="00EA6BE2" w:rsidRPr="00EB7141">
        <w:rPr>
          <w:rFonts w:ascii="Arial" w:hAnsi="Arial" w:cs="Arial"/>
          <w:b/>
          <w:bCs/>
          <w:color w:val="auto"/>
          <w:spacing w:val="-2"/>
          <w:sz w:val="22"/>
          <w:szCs w:val="22"/>
          <w:lang w:val="pl-PL"/>
        </w:rPr>
        <w:t xml:space="preserve">zakresie czynnych nauczycieli. Brak jest zatem podstaw prawnych do dokonania korekty odpisu ustalonego na emerytów i rencistów – nauczycieli. </w:t>
      </w:r>
    </w:p>
    <w:p w14:paraId="0F142FBF" w14:textId="77777777" w:rsidR="00140136" w:rsidRPr="00EB7141" w:rsidRDefault="00EA6BE2" w:rsidP="00140136">
      <w:pPr>
        <w:pStyle w:val="Akapitzlist"/>
        <w:tabs>
          <w:tab w:val="left" w:pos="-3828"/>
          <w:tab w:val="left" w:pos="-3119"/>
          <w:tab w:val="left" w:pos="420"/>
          <w:tab w:val="left" w:pos="448"/>
        </w:tabs>
        <w:ind w:left="0"/>
        <w:textAlignment w:val="auto"/>
        <w:rPr>
          <w:rFonts w:ascii="Arial" w:eastAsia="Times New Roman" w:hAnsi="Arial" w:cs="Arial"/>
          <w:b/>
          <w:color w:val="auto"/>
          <w:sz w:val="22"/>
          <w:szCs w:val="22"/>
          <w:lang w:val="pl-PL"/>
        </w:rPr>
      </w:pPr>
      <w:r w:rsidRPr="00EB7141">
        <w:rPr>
          <w:rFonts w:ascii="Arial" w:eastAsia="Times New Roman" w:hAnsi="Arial" w:cs="Arial"/>
          <w:color w:val="auto"/>
          <w:spacing w:val="-2"/>
          <w:sz w:val="22"/>
          <w:szCs w:val="22"/>
          <w:lang w:val="pl-PL"/>
        </w:rPr>
        <w:t>Do</w:t>
      </w:r>
      <w:r w:rsidR="004A60A3" w:rsidRPr="00EB7141">
        <w:rPr>
          <w:rFonts w:ascii="Arial" w:eastAsia="Times New Roman" w:hAnsi="Arial" w:cs="Arial"/>
          <w:color w:val="auto"/>
          <w:spacing w:val="-2"/>
          <w:sz w:val="22"/>
          <w:szCs w:val="22"/>
          <w:lang w:val="pl-PL"/>
        </w:rPr>
        <w:t> </w:t>
      </w:r>
      <w:r w:rsidRPr="00EB7141">
        <w:rPr>
          <w:rFonts w:ascii="Arial" w:eastAsia="Times New Roman" w:hAnsi="Arial" w:cs="Arial"/>
          <w:color w:val="auto"/>
          <w:spacing w:val="-2"/>
          <w:sz w:val="22"/>
          <w:szCs w:val="22"/>
          <w:lang w:val="pl-PL"/>
        </w:rPr>
        <w:t xml:space="preserve">kontroli przedłożono decyzje ZUS od </w:t>
      </w:r>
      <w:r w:rsidR="001E0197" w:rsidRPr="00EB7141">
        <w:rPr>
          <w:rFonts w:ascii="Arial" w:eastAsia="Times New Roman" w:hAnsi="Arial" w:cs="Arial"/>
          <w:color w:val="auto"/>
          <w:spacing w:val="-2"/>
          <w:sz w:val="22"/>
          <w:szCs w:val="22"/>
          <w:lang w:val="pl-PL"/>
        </w:rPr>
        <w:t>37</w:t>
      </w:r>
      <w:r w:rsidRPr="00EB7141">
        <w:rPr>
          <w:rFonts w:ascii="Arial" w:eastAsia="Times New Roman" w:hAnsi="Arial" w:cs="Arial"/>
          <w:color w:val="auto"/>
          <w:spacing w:val="-2"/>
          <w:sz w:val="22"/>
          <w:szCs w:val="22"/>
          <w:lang w:val="pl-PL"/>
        </w:rPr>
        <w:t xml:space="preserve"> emerytowanych nauczycieli</w:t>
      </w:r>
      <w:r w:rsidR="006D7275" w:rsidRPr="00EB7141">
        <w:rPr>
          <w:rFonts w:ascii="Arial" w:eastAsia="Times New Roman" w:hAnsi="Arial" w:cs="Arial"/>
          <w:color w:val="auto"/>
          <w:spacing w:val="-2"/>
          <w:sz w:val="22"/>
          <w:szCs w:val="22"/>
          <w:lang w:val="pl-PL"/>
        </w:rPr>
        <w:t>.</w:t>
      </w:r>
      <w:r w:rsidR="00FB1954" w:rsidRPr="00EB7141">
        <w:rPr>
          <w:rFonts w:ascii="Arial" w:eastAsia="Times New Roman" w:hAnsi="Arial" w:cs="Arial"/>
          <w:b/>
          <w:bCs/>
          <w:color w:val="auto"/>
          <w:spacing w:val="-2"/>
          <w:sz w:val="22"/>
          <w:szCs w:val="22"/>
          <w:lang w:val="pl-PL"/>
        </w:rPr>
        <w:t xml:space="preserve"> </w:t>
      </w:r>
      <w:r w:rsidR="006D7275" w:rsidRPr="00EB7141">
        <w:rPr>
          <w:rFonts w:ascii="Arial" w:eastAsia="Times New Roman" w:hAnsi="Arial" w:cs="Arial"/>
          <w:b/>
          <w:bCs/>
          <w:color w:val="auto"/>
          <w:spacing w:val="-2"/>
          <w:sz w:val="22"/>
          <w:szCs w:val="22"/>
          <w:lang w:val="pl-PL"/>
        </w:rPr>
        <w:t>Na</w:t>
      </w:r>
      <w:r w:rsidR="00DA708D" w:rsidRPr="00EB7141">
        <w:rPr>
          <w:rFonts w:ascii="Arial" w:eastAsia="Times New Roman" w:hAnsi="Arial" w:cs="Arial"/>
          <w:b/>
          <w:bCs/>
          <w:color w:val="auto"/>
          <w:spacing w:val="-2"/>
          <w:sz w:val="22"/>
          <w:szCs w:val="22"/>
          <w:lang w:val="pl-PL"/>
        </w:rPr>
        <w:t xml:space="preserve"> decyzjach nie zamieszczano pieczęci wpływu do Szkoły</w:t>
      </w:r>
      <w:r w:rsidR="006D7275" w:rsidRPr="00EB7141">
        <w:rPr>
          <w:rFonts w:ascii="Arial" w:eastAsia="Times New Roman" w:hAnsi="Arial" w:cs="Arial"/>
          <w:b/>
          <w:bCs/>
          <w:color w:val="auto"/>
          <w:spacing w:val="-2"/>
          <w:sz w:val="22"/>
          <w:szCs w:val="22"/>
          <w:lang w:val="pl-PL"/>
        </w:rPr>
        <w:t>, wobec czego nie sposób ustalić czy były one złożone w odpowiednim terminie</w:t>
      </w:r>
      <w:r w:rsidR="00E348D0" w:rsidRPr="00EB7141">
        <w:rPr>
          <w:rFonts w:ascii="Arial" w:eastAsia="Times New Roman" w:hAnsi="Arial" w:cs="Arial"/>
          <w:b/>
          <w:bCs/>
          <w:color w:val="auto"/>
          <w:spacing w:val="-2"/>
          <w:sz w:val="22"/>
          <w:szCs w:val="22"/>
          <w:lang w:val="pl-PL"/>
        </w:rPr>
        <w:t>,</w:t>
      </w:r>
      <w:r w:rsidR="006D7275" w:rsidRPr="00EB7141">
        <w:rPr>
          <w:rFonts w:ascii="Arial" w:eastAsia="Times New Roman" w:hAnsi="Arial" w:cs="Arial"/>
          <w:b/>
          <w:bCs/>
          <w:color w:val="auto"/>
          <w:spacing w:val="-2"/>
          <w:sz w:val="22"/>
          <w:szCs w:val="22"/>
          <w:lang w:val="pl-PL"/>
        </w:rPr>
        <w:t xml:space="preserve"> umożliwiającym prawidłowe ustalenie kwoty odpisu. Kilka decyzji dotyczyło również lat wcześniejszych, gdyż </w:t>
      </w:r>
      <w:r w:rsidR="00844818" w:rsidRPr="00EB7141">
        <w:rPr>
          <w:rFonts w:ascii="Arial" w:eastAsia="Times New Roman" w:hAnsi="Arial" w:cs="Arial"/>
          <w:b/>
          <w:bCs/>
          <w:color w:val="auto"/>
          <w:spacing w:val="-2"/>
          <w:sz w:val="22"/>
          <w:szCs w:val="22"/>
          <w:lang w:val="pl-PL"/>
        </w:rPr>
        <w:t>emerytowani</w:t>
      </w:r>
      <w:r w:rsidR="00E348D0" w:rsidRPr="00EB7141">
        <w:rPr>
          <w:rFonts w:ascii="Arial" w:eastAsia="Times New Roman" w:hAnsi="Arial" w:cs="Arial"/>
          <w:b/>
          <w:bCs/>
          <w:color w:val="auto"/>
          <w:spacing w:val="-2"/>
          <w:sz w:val="22"/>
          <w:szCs w:val="22"/>
          <w:lang w:val="pl-PL"/>
        </w:rPr>
        <w:t xml:space="preserve"> nauczyciele</w:t>
      </w:r>
      <w:r w:rsidR="006D7275" w:rsidRPr="00EB7141">
        <w:rPr>
          <w:rFonts w:ascii="Arial" w:eastAsia="Times New Roman" w:hAnsi="Arial" w:cs="Arial"/>
          <w:b/>
          <w:bCs/>
          <w:color w:val="auto"/>
          <w:spacing w:val="-2"/>
          <w:sz w:val="22"/>
          <w:szCs w:val="22"/>
          <w:lang w:val="pl-PL"/>
        </w:rPr>
        <w:t xml:space="preserve"> nie dostarczyli aktualnych dokumentów. W</w:t>
      </w:r>
      <w:r w:rsidR="00844818" w:rsidRPr="00EB7141">
        <w:rPr>
          <w:rFonts w:ascii="Arial" w:eastAsia="Times New Roman" w:hAnsi="Arial" w:cs="Arial"/>
          <w:b/>
          <w:bCs/>
          <w:color w:val="auto"/>
          <w:spacing w:val="-2"/>
          <w:sz w:val="22"/>
          <w:szCs w:val="22"/>
          <w:lang w:val="pl-PL"/>
        </w:rPr>
        <w:t xml:space="preserve"> związku z powyższym </w:t>
      </w:r>
      <w:r w:rsidR="006D7275" w:rsidRPr="00EB7141">
        <w:rPr>
          <w:rFonts w:ascii="Arial" w:eastAsia="Times New Roman" w:hAnsi="Arial" w:cs="Arial"/>
          <w:b/>
          <w:bCs/>
          <w:color w:val="auto"/>
          <w:spacing w:val="-2"/>
          <w:sz w:val="22"/>
          <w:szCs w:val="22"/>
          <w:lang w:val="pl-PL"/>
        </w:rPr>
        <w:t xml:space="preserve">kontrolujące ustaliły </w:t>
      </w:r>
      <w:r w:rsidR="00844818" w:rsidRPr="00EB7141">
        <w:rPr>
          <w:rFonts w:ascii="Arial" w:eastAsia="Times New Roman" w:hAnsi="Arial" w:cs="Arial"/>
          <w:b/>
          <w:bCs/>
          <w:color w:val="auto"/>
          <w:spacing w:val="-2"/>
          <w:sz w:val="22"/>
          <w:szCs w:val="22"/>
          <w:lang w:val="pl-PL"/>
        </w:rPr>
        <w:t>wartość</w:t>
      </w:r>
      <w:r w:rsidR="006D7275" w:rsidRPr="00EB7141">
        <w:rPr>
          <w:rFonts w:ascii="Arial" w:eastAsia="Times New Roman" w:hAnsi="Arial" w:cs="Arial"/>
          <w:b/>
          <w:bCs/>
          <w:color w:val="auto"/>
          <w:spacing w:val="-2"/>
          <w:sz w:val="22"/>
          <w:szCs w:val="22"/>
          <w:lang w:val="pl-PL"/>
        </w:rPr>
        <w:t xml:space="preserve"> odpisu </w:t>
      </w:r>
      <w:r w:rsidR="006D7275" w:rsidRPr="00EB7141">
        <w:rPr>
          <w:rFonts w:ascii="Arial" w:eastAsia="Times New Roman" w:hAnsi="Arial" w:cs="Arial"/>
          <w:b/>
          <w:bCs/>
          <w:color w:val="auto"/>
          <w:spacing w:val="-2"/>
          <w:sz w:val="22"/>
          <w:szCs w:val="22"/>
          <w:u w:val="single"/>
          <w:lang w:val="pl-PL"/>
        </w:rPr>
        <w:t>na podstawie przedłożonych do kontroli dokumentów</w:t>
      </w:r>
      <w:r w:rsidR="00844818" w:rsidRPr="00EB7141">
        <w:rPr>
          <w:rFonts w:ascii="Arial" w:eastAsia="Times New Roman" w:hAnsi="Arial" w:cs="Arial"/>
          <w:b/>
          <w:bCs/>
          <w:color w:val="auto"/>
          <w:spacing w:val="-2"/>
          <w:sz w:val="22"/>
          <w:szCs w:val="22"/>
          <w:lang w:val="pl-PL"/>
        </w:rPr>
        <w:t xml:space="preserve"> na kwotę 66 009,46 zł</w:t>
      </w:r>
      <w:r w:rsidR="006D7275" w:rsidRPr="00EB7141">
        <w:rPr>
          <w:rFonts w:ascii="Arial" w:eastAsia="Times New Roman" w:hAnsi="Arial" w:cs="Arial"/>
          <w:b/>
          <w:bCs/>
          <w:color w:val="auto"/>
          <w:spacing w:val="-2"/>
          <w:sz w:val="22"/>
          <w:szCs w:val="22"/>
          <w:lang w:val="pl-PL"/>
        </w:rPr>
        <w:t xml:space="preserve">, jednak z uwagi na </w:t>
      </w:r>
      <w:r w:rsidR="00844818" w:rsidRPr="00EB7141">
        <w:rPr>
          <w:rFonts w:ascii="Arial" w:eastAsia="Times New Roman" w:hAnsi="Arial" w:cs="Arial"/>
          <w:b/>
          <w:bCs/>
          <w:color w:val="auto"/>
          <w:spacing w:val="-2"/>
          <w:sz w:val="22"/>
          <w:szCs w:val="22"/>
          <w:lang w:val="pl-PL"/>
        </w:rPr>
        <w:t xml:space="preserve">brak informacji na temat tego kiedy decyzje wpłynęły </w:t>
      </w:r>
      <w:r w:rsidR="006D7275" w:rsidRPr="00EB7141">
        <w:rPr>
          <w:rFonts w:ascii="Arial" w:eastAsia="Times New Roman" w:hAnsi="Arial" w:cs="Arial"/>
          <w:b/>
          <w:bCs/>
          <w:color w:val="auto"/>
          <w:spacing w:val="-2"/>
          <w:sz w:val="22"/>
          <w:szCs w:val="22"/>
          <w:lang w:val="pl-PL"/>
        </w:rPr>
        <w:t>nie sposób stwierdzić</w:t>
      </w:r>
      <w:r w:rsidR="00844818" w:rsidRPr="00EB7141">
        <w:rPr>
          <w:rFonts w:ascii="Arial" w:eastAsia="Times New Roman" w:hAnsi="Arial" w:cs="Arial"/>
          <w:b/>
          <w:bCs/>
          <w:color w:val="auto"/>
          <w:spacing w:val="-2"/>
          <w:sz w:val="22"/>
          <w:szCs w:val="22"/>
          <w:lang w:val="pl-PL"/>
        </w:rPr>
        <w:t xml:space="preserve"> czy faktycznie taką kwotę należało przekazać na rachunek ZFŚS. Ponadto, weryfikacja dokumentów wykazała, że </w:t>
      </w:r>
      <w:r w:rsidRPr="00EB7141">
        <w:rPr>
          <w:rFonts w:ascii="Arial" w:eastAsia="Times New Roman" w:hAnsi="Arial" w:cs="Arial"/>
          <w:b/>
          <w:color w:val="auto"/>
          <w:sz w:val="22"/>
          <w:szCs w:val="22"/>
          <w:lang w:val="pl-PL"/>
        </w:rPr>
        <w:t xml:space="preserve">ustalając podstawę odpisu </w:t>
      </w:r>
      <w:r w:rsidR="00060450" w:rsidRPr="00EB7141">
        <w:rPr>
          <w:rFonts w:ascii="Arial" w:eastAsia="Times New Roman" w:hAnsi="Arial" w:cs="Arial"/>
          <w:b/>
          <w:color w:val="auto"/>
          <w:sz w:val="22"/>
          <w:szCs w:val="22"/>
          <w:lang w:val="pl-PL"/>
        </w:rPr>
        <w:t xml:space="preserve">w wielu przypadkach </w:t>
      </w:r>
      <w:r w:rsidR="00844818" w:rsidRPr="00EB7141">
        <w:rPr>
          <w:rFonts w:ascii="Arial" w:eastAsia="Times New Roman" w:hAnsi="Arial" w:cs="Arial"/>
          <w:b/>
          <w:color w:val="auto"/>
          <w:sz w:val="22"/>
          <w:szCs w:val="22"/>
          <w:lang w:val="pl-PL"/>
        </w:rPr>
        <w:t>opieran</w:t>
      </w:r>
      <w:r w:rsidR="00060450" w:rsidRPr="00EB7141">
        <w:rPr>
          <w:rFonts w:ascii="Arial" w:eastAsia="Times New Roman" w:hAnsi="Arial" w:cs="Arial"/>
          <w:b/>
          <w:color w:val="auto"/>
          <w:sz w:val="22"/>
          <w:szCs w:val="22"/>
          <w:lang w:val="pl-PL"/>
        </w:rPr>
        <w:t xml:space="preserve">o się na nieprawidłowych danych uwzględniając np.: emeryturę po zaokrągleniu lub inne wartości liczbowe wymienione w decyzji, które nie miały żadnego związku z wysokością świadczenia danego emeryta.  </w:t>
      </w:r>
    </w:p>
    <w:p w14:paraId="030219BA" w14:textId="0E3E822A" w:rsidR="00F66B82" w:rsidRPr="00EB7141" w:rsidRDefault="00223512" w:rsidP="00C94570">
      <w:pPr>
        <w:pStyle w:val="Akapitzlist"/>
        <w:numPr>
          <w:ilvl w:val="0"/>
          <w:numId w:val="44"/>
        </w:numPr>
        <w:tabs>
          <w:tab w:val="left" w:pos="-3828"/>
          <w:tab w:val="left" w:pos="-3119"/>
        </w:tabs>
        <w:ind w:left="0" w:firstLine="0"/>
        <w:textAlignment w:val="auto"/>
        <w:rPr>
          <w:rFonts w:ascii="Arial" w:eastAsia="Times New Roman" w:hAnsi="Arial" w:cs="Arial"/>
          <w:b/>
          <w:color w:val="auto"/>
          <w:sz w:val="22"/>
          <w:szCs w:val="22"/>
          <w:lang w:val="pl-PL"/>
        </w:rPr>
      </w:pPr>
      <w:r w:rsidRPr="00EB7141">
        <w:rPr>
          <w:rFonts w:ascii="Arial" w:hAnsi="Arial" w:cs="Arial"/>
          <w:b/>
          <w:bCs/>
          <w:color w:val="auto"/>
          <w:sz w:val="22"/>
          <w:szCs w:val="22"/>
          <w:lang w:val="pl-PL"/>
        </w:rPr>
        <w:t>Emerytowani p</w:t>
      </w:r>
      <w:r w:rsidR="009A3B82" w:rsidRPr="00EB7141">
        <w:rPr>
          <w:rFonts w:ascii="Arial" w:hAnsi="Arial" w:cs="Arial"/>
          <w:b/>
          <w:bCs/>
          <w:color w:val="auto"/>
          <w:sz w:val="22"/>
          <w:szCs w:val="22"/>
          <w:lang w:val="pl-PL"/>
        </w:rPr>
        <w:t xml:space="preserve">racownicy administracji i obsługi – </w:t>
      </w:r>
      <w:r w:rsidR="009A3B82" w:rsidRPr="00EB7141">
        <w:rPr>
          <w:rFonts w:ascii="Arial" w:hAnsi="Arial" w:cs="Arial"/>
          <w:bCs/>
          <w:color w:val="auto"/>
          <w:sz w:val="22"/>
          <w:szCs w:val="22"/>
          <w:lang w:val="pl-PL"/>
        </w:rPr>
        <w:t xml:space="preserve">jak wynika z dokumentacji przedłożonej do kontroli, </w:t>
      </w:r>
      <w:r w:rsidRPr="00EB7141">
        <w:rPr>
          <w:rFonts w:ascii="Arial" w:hAnsi="Arial" w:cs="Arial"/>
          <w:bCs/>
          <w:color w:val="auto"/>
          <w:sz w:val="22"/>
          <w:szCs w:val="22"/>
          <w:lang w:val="pl-PL"/>
        </w:rPr>
        <w:t>prawidłowo</w:t>
      </w:r>
      <w:r w:rsidR="008C06FA" w:rsidRPr="00EB7141">
        <w:rPr>
          <w:rFonts w:ascii="Arial" w:hAnsi="Arial" w:cs="Arial"/>
          <w:bCs/>
          <w:color w:val="auto"/>
          <w:sz w:val="22"/>
          <w:szCs w:val="22"/>
          <w:lang w:val="pl-PL"/>
        </w:rPr>
        <w:t xml:space="preserve"> </w:t>
      </w:r>
      <w:r w:rsidR="00F61CF7" w:rsidRPr="00EB7141">
        <w:rPr>
          <w:rFonts w:ascii="Arial" w:hAnsi="Arial" w:cs="Arial"/>
          <w:bCs/>
          <w:color w:val="auto"/>
          <w:sz w:val="22"/>
          <w:szCs w:val="22"/>
          <w:lang w:val="pl-PL"/>
        </w:rPr>
        <w:t>utworzono</w:t>
      </w:r>
      <w:r w:rsidR="008C06FA" w:rsidRPr="00EB7141">
        <w:rPr>
          <w:rFonts w:ascii="Arial" w:hAnsi="Arial" w:cs="Arial"/>
          <w:bCs/>
          <w:color w:val="auto"/>
          <w:sz w:val="22"/>
          <w:szCs w:val="22"/>
          <w:lang w:val="pl-PL"/>
        </w:rPr>
        <w:t xml:space="preserve"> odpis </w:t>
      </w:r>
      <w:r w:rsidR="00F61CF7" w:rsidRPr="00EB7141">
        <w:rPr>
          <w:rFonts w:ascii="Arial" w:hAnsi="Arial" w:cs="Arial"/>
          <w:bCs/>
          <w:color w:val="auto"/>
          <w:sz w:val="22"/>
          <w:szCs w:val="22"/>
          <w:lang w:val="pl-PL"/>
        </w:rPr>
        <w:t>na ZFŚS</w:t>
      </w:r>
      <w:r w:rsidR="00454BA0" w:rsidRPr="00EB7141">
        <w:rPr>
          <w:rFonts w:ascii="Arial" w:hAnsi="Arial" w:cs="Arial"/>
          <w:bCs/>
          <w:color w:val="auto"/>
          <w:sz w:val="22"/>
          <w:szCs w:val="22"/>
          <w:lang w:val="pl-PL"/>
        </w:rPr>
        <w:t xml:space="preserve"> dla </w:t>
      </w:r>
      <w:r w:rsidR="00B906B1" w:rsidRPr="00EB7141">
        <w:rPr>
          <w:rFonts w:ascii="Arial" w:hAnsi="Arial" w:cs="Arial"/>
          <w:bCs/>
          <w:color w:val="auto"/>
          <w:sz w:val="22"/>
          <w:szCs w:val="22"/>
          <w:lang w:val="pl-PL"/>
        </w:rPr>
        <w:t>2</w:t>
      </w:r>
      <w:r w:rsidR="00454BA0" w:rsidRPr="00EB7141">
        <w:rPr>
          <w:rFonts w:ascii="Arial" w:hAnsi="Arial" w:cs="Arial"/>
          <w:bCs/>
          <w:color w:val="auto"/>
          <w:sz w:val="22"/>
          <w:szCs w:val="22"/>
          <w:lang w:val="pl-PL"/>
        </w:rPr>
        <w:t>3</w:t>
      </w:r>
      <w:r w:rsidR="00F617DD" w:rsidRPr="00EB7141">
        <w:rPr>
          <w:rFonts w:ascii="Arial" w:hAnsi="Arial" w:cs="Arial"/>
          <w:bCs/>
          <w:color w:val="auto"/>
          <w:sz w:val="22"/>
          <w:szCs w:val="22"/>
          <w:lang w:val="pl-PL"/>
        </w:rPr>
        <w:t> </w:t>
      </w:r>
      <w:r w:rsidR="00F061DE" w:rsidRPr="00EB7141">
        <w:rPr>
          <w:rFonts w:ascii="Arial" w:hAnsi="Arial" w:cs="Arial"/>
          <w:bCs/>
          <w:color w:val="auto"/>
          <w:sz w:val="22"/>
          <w:szCs w:val="22"/>
          <w:lang w:val="pl-PL"/>
        </w:rPr>
        <w:t>emerytowanych pracowników obsługi i</w:t>
      </w:r>
      <w:r w:rsidR="00863277" w:rsidRPr="00EB7141">
        <w:rPr>
          <w:rFonts w:ascii="Arial" w:hAnsi="Arial" w:cs="Arial"/>
          <w:bCs/>
          <w:color w:val="auto"/>
          <w:sz w:val="22"/>
          <w:szCs w:val="22"/>
          <w:lang w:val="pl-PL"/>
        </w:rPr>
        <w:t> </w:t>
      </w:r>
      <w:r w:rsidR="00F061DE" w:rsidRPr="00EB7141">
        <w:rPr>
          <w:rFonts w:ascii="Arial" w:hAnsi="Arial" w:cs="Arial"/>
          <w:bCs/>
          <w:color w:val="auto"/>
          <w:sz w:val="22"/>
          <w:szCs w:val="22"/>
          <w:lang w:val="pl-PL"/>
        </w:rPr>
        <w:t>administracji.</w:t>
      </w:r>
    </w:p>
    <w:p w14:paraId="31B855EC" w14:textId="17BF9A7C" w:rsidR="005767B0" w:rsidRPr="00EB7141" w:rsidRDefault="005767B0" w:rsidP="005767B0">
      <w:pPr>
        <w:pStyle w:val="Akapitzlist"/>
        <w:tabs>
          <w:tab w:val="left" w:pos="-3828"/>
          <w:tab w:val="left" w:pos="-3119"/>
        </w:tabs>
        <w:ind w:left="0"/>
        <w:textAlignment w:val="auto"/>
        <w:rPr>
          <w:rFonts w:ascii="Arial" w:eastAsia="Times New Roman" w:hAnsi="Arial" w:cs="Arial"/>
          <w:color w:val="auto"/>
          <w:sz w:val="22"/>
          <w:szCs w:val="22"/>
          <w:lang w:val="pl-PL"/>
        </w:rPr>
      </w:pPr>
      <w:r w:rsidRPr="00EB7141">
        <w:rPr>
          <w:rFonts w:ascii="Arial" w:hAnsi="Arial" w:cs="Arial"/>
          <w:b/>
          <w:bCs/>
          <w:color w:val="auto"/>
          <w:sz w:val="22"/>
          <w:szCs w:val="22"/>
          <w:lang w:val="pl-PL"/>
        </w:rPr>
        <w:tab/>
      </w:r>
      <w:r w:rsidRPr="00EB7141">
        <w:rPr>
          <w:rFonts w:ascii="Arial" w:hAnsi="Arial" w:cs="Arial"/>
          <w:color w:val="auto"/>
          <w:sz w:val="22"/>
          <w:szCs w:val="22"/>
          <w:lang w:val="pl-PL"/>
        </w:rPr>
        <w:t xml:space="preserve">Zaznaczyć należy, że zgodnie z </w:t>
      </w:r>
      <w:r w:rsidR="00C22305" w:rsidRPr="00EB7141">
        <w:rPr>
          <w:rFonts w:ascii="Arial" w:hAnsi="Arial" w:cs="Arial"/>
          <w:color w:val="auto"/>
          <w:sz w:val="22"/>
          <w:szCs w:val="22"/>
          <w:lang w:val="pl-PL"/>
        </w:rPr>
        <w:t xml:space="preserve">rozporządzeniem w sprawie sposobu ustalania przeciętnej liczby zatrudnionych w celu naliczania odpisu na zakładowy fundusz świadczeń socjalnych </w:t>
      </w:r>
      <w:r w:rsidRPr="00EB7141">
        <w:rPr>
          <w:rFonts w:ascii="Arial" w:hAnsi="Arial" w:cs="Arial"/>
          <w:color w:val="auto"/>
          <w:sz w:val="22"/>
          <w:szCs w:val="22"/>
          <w:lang w:val="pl-PL"/>
        </w:rPr>
        <w:t xml:space="preserve">oraz Kartą Nauczyciela </w:t>
      </w:r>
      <w:r w:rsidR="00C22305" w:rsidRPr="00EB7141">
        <w:rPr>
          <w:rFonts w:ascii="Arial" w:hAnsi="Arial" w:cs="Arial"/>
          <w:color w:val="auto"/>
          <w:sz w:val="22"/>
          <w:szCs w:val="22"/>
          <w:lang w:val="pl-PL"/>
        </w:rPr>
        <w:t xml:space="preserve">planowana w danym roku kalendarzowym liczba </w:t>
      </w:r>
      <w:r w:rsidR="00C22305" w:rsidRPr="00EB7141">
        <w:rPr>
          <w:rFonts w:ascii="Arial" w:hAnsi="Arial" w:cs="Arial"/>
          <w:color w:val="auto"/>
          <w:sz w:val="22"/>
          <w:szCs w:val="22"/>
          <w:lang w:val="pl-PL"/>
        </w:rPr>
        <w:lastRenderedPageBreak/>
        <w:t xml:space="preserve">zatrudnionych na podstawie której ustalono </w:t>
      </w:r>
      <w:r w:rsidRPr="00EB7141">
        <w:rPr>
          <w:rFonts w:ascii="Arial" w:hAnsi="Arial" w:cs="Arial"/>
          <w:color w:val="auto"/>
          <w:sz w:val="22"/>
          <w:szCs w:val="22"/>
          <w:lang w:val="pl-PL"/>
        </w:rPr>
        <w:t xml:space="preserve">wartość odpisu powinna zostać skorygowana </w:t>
      </w:r>
      <w:r w:rsidRPr="00EB7141">
        <w:rPr>
          <w:rFonts w:ascii="Arial" w:hAnsi="Arial" w:cs="Arial"/>
          <w:b/>
          <w:bCs/>
          <w:color w:val="auto"/>
          <w:sz w:val="22"/>
          <w:szCs w:val="22"/>
          <w:lang w:val="pl-PL"/>
        </w:rPr>
        <w:t>z</w:t>
      </w:r>
      <w:r w:rsidR="00266E99" w:rsidRPr="00EB7141">
        <w:rPr>
          <w:rFonts w:ascii="Arial" w:hAnsi="Arial" w:cs="Arial"/>
          <w:b/>
          <w:bCs/>
          <w:color w:val="auto"/>
          <w:sz w:val="22"/>
          <w:szCs w:val="22"/>
          <w:lang w:val="pl-PL"/>
        </w:rPr>
        <w:t> </w:t>
      </w:r>
      <w:r w:rsidRPr="00EB7141">
        <w:rPr>
          <w:rFonts w:ascii="Arial" w:hAnsi="Arial" w:cs="Arial"/>
          <w:b/>
          <w:bCs/>
          <w:color w:val="auto"/>
          <w:sz w:val="22"/>
          <w:szCs w:val="22"/>
          <w:lang w:val="pl-PL"/>
        </w:rPr>
        <w:t>końcem roku</w:t>
      </w:r>
      <w:r w:rsidRPr="00EB7141">
        <w:rPr>
          <w:rFonts w:ascii="Arial" w:hAnsi="Arial" w:cs="Arial"/>
          <w:color w:val="auto"/>
          <w:sz w:val="22"/>
          <w:szCs w:val="22"/>
          <w:lang w:val="pl-PL"/>
        </w:rPr>
        <w:t xml:space="preserve"> do faktycznej przeciętnej liczby zatrudnionych</w:t>
      </w:r>
      <w:r w:rsidR="00C22305" w:rsidRPr="00EB7141">
        <w:rPr>
          <w:rFonts w:ascii="Arial" w:hAnsi="Arial" w:cs="Arial"/>
          <w:color w:val="auto"/>
          <w:sz w:val="22"/>
          <w:szCs w:val="22"/>
          <w:lang w:val="pl-PL"/>
        </w:rPr>
        <w:t>. Z dokumentacji przedłożonej do kontroli wynika, że stosownego przeliczenia dokonano już 2.11.2023 r., po czym</w:t>
      </w:r>
      <w:r w:rsidR="005822C2" w:rsidRPr="00EB7141">
        <w:rPr>
          <w:rFonts w:ascii="Arial" w:hAnsi="Arial" w:cs="Arial"/>
          <w:color w:val="auto"/>
          <w:sz w:val="22"/>
          <w:szCs w:val="22"/>
          <w:lang w:val="pl-PL"/>
        </w:rPr>
        <w:t xml:space="preserve"> dokument z przeliczenia</w:t>
      </w:r>
      <w:r w:rsidR="00C22305" w:rsidRPr="00EB7141">
        <w:rPr>
          <w:rFonts w:ascii="Arial" w:hAnsi="Arial" w:cs="Arial"/>
          <w:color w:val="auto"/>
          <w:sz w:val="22"/>
          <w:szCs w:val="22"/>
          <w:lang w:val="pl-PL"/>
        </w:rPr>
        <w:t xml:space="preserve"> złożono w dniu 12.11.2023 r. do MCO w Tychach. Tymczasem weryfikacja przeprowadzona w toku czynności kontrolnych wykazała, że u 3 pracowników </w:t>
      </w:r>
      <w:r w:rsidR="005822C2" w:rsidRPr="00EB7141">
        <w:rPr>
          <w:rFonts w:ascii="Arial" w:hAnsi="Arial" w:cs="Arial"/>
          <w:color w:val="auto"/>
          <w:sz w:val="22"/>
          <w:szCs w:val="22"/>
          <w:lang w:val="pl-PL"/>
        </w:rPr>
        <w:t>S</w:t>
      </w:r>
      <w:r w:rsidR="00C22305" w:rsidRPr="00EB7141">
        <w:rPr>
          <w:rFonts w:ascii="Arial" w:hAnsi="Arial" w:cs="Arial"/>
          <w:color w:val="auto"/>
          <w:sz w:val="22"/>
          <w:szCs w:val="22"/>
          <w:lang w:val="pl-PL"/>
        </w:rPr>
        <w:t>zkoły nastąpiły zmiany w wymiarze zatrudnienia w grudniu</w:t>
      </w:r>
      <w:r w:rsidR="00C94570" w:rsidRPr="00EB7141">
        <w:rPr>
          <w:rFonts w:ascii="Arial" w:hAnsi="Arial" w:cs="Arial"/>
          <w:color w:val="auto"/>
          <w:sz w:val="22"/>
          <w:szCs w:val="22"/>
          <w:lang w:val="pl-PL"/>
        </w:rPr>
        <w:t>. Pomimo tego, nie</w:t>
      </w:r>
      <w:r w:rsidR="00C22305" w:rsidRPr="00EB7141">
        <w:rPr>
          <w:rFonts w:ascii="Arial" w:hAnsi="Arial" w:cs="Arial"/>
          <w:color w:val="auto"/>
          <w:sz w:val="22"/>
          <w:szCs w:val="22"/>
          <w:lang w:val="pl-PL"/>
        </w:rPr>
        <w:t xml:space="preserve"> </w:t>
      </w:r>
      <w:r w:rsidR="00C94570" w:rsidRPr="00EB7141">
        <w:rPr>
          <w:rFonts w:ascii="Arial" w:hAnsi="Arial" w:cs="Arial"/>
          <w:color w:val="auto"/>
          <w:sz w:val="22"/>
          <w:szCs w:val="22"/>
          <w:lang w:val="pl-PL"/>
        </w:rPr>
        <w:t>sporządzono stosownej korekty  w celu prawidłowego wyliczenia wartości odpisu na ZFŚS.</w:t>
      </w:r>
    </w:p>
    <w:p w14:paraId="2A35DC5D" w14:textId="2C9646F6" w:rsidR="00DD08D1" w:rsidRPr="00EB7141" w:rsidRDefault="00DD08D1" w:rsidP="00325CBA">
      <w:pPr>
        <w:pStyle w:val="Akapitzlist"/>
        <w:tabs>
          <w:tab w:val="left" w:pos="426"/>
        </w:tabs>
        <w:ind w:left="0"/>
        <w:rPr>
          <w:rFonts w:ascii="Arial" w:hAnsi="Arial" w:cs="Arial"/>
          <w:color w:val="auto"/>
          <w:sz w:val="22"/>
          <w:szCs w:val="22"/>
          <w:lang w:val="pl-PL"/>
        </w:rPr>
      </w:pPr>
      <w:r w:rsidRPr="00EB7141">
        <w:rPr>
          <w:rFonts w:ascii="Arial" w:hAnsi="Arial" w:cs="Arial"/>
          <w:bCs/>
          <w:color w:val="auto"/>
        </w:rPr>
        <w:tab/>
      </w:r>
      <w:r w:rsidR="00B51FBC" w:rsidRPr="00EB7141">
        <w:rPr>
          <w:rFonts w:ascii="Arial" w:hAnsi="Arial" w:cs="Arial"/>
          <w:bCs/>
          <w:color w:val="auto"/>
          <w:sz w:val="22"/>
          <w:szCs w:val="22"/>
          <w:lang w:val="pl-PL"/>
        </w:rPr>
        <w:t xml:space="preserve">Zasady funkcjonowania ZFŚS określone zostały w regulaminie </w:t>
      </w:r>
      <w:r w:rsidR="00B51FBC" w:rsidRPr="00EB7141">
        <w:rPr>
          <w:rFonts w:ascii="Arial" w:hAnsi="Arial" w:cs="Arial"/>
          <w:color w:val="auto"/>
          <w:sz w:val="22"/>
          <w:szCs w:val="22"/>
          <w:lang w:val="pl-PL"/>
        </w:rPr>
        <w:t xml:space="preserve">wprowadzonym </w:t>
      </w:r>
      <w:r w:rsidR="00B51FBC" w:rsidRPr="00EB7141">
        <w:rPr>
          <w:rFonts w:ascii="Arial" w:hAnsi="Arial" w:cs="Arial"/>
          <w:bCs/>
          <w:color w:val="auto"/>
          <w:sz w:val="22"/>
          <w:szCs w:val="22"/>
          <w:lang w:val="pl-PL"/>
        </w:rPr>
        <w:t xml:space="preserve">zarządzeniem </w:t>
      </w:r>
      <w:r w:rsidRPr="00EB7141">
        <w:rPr>
          <w:rFonts w:ascii="Arial" w:hAnsi="Arial" w:cs="Arial"/>
          <w:bCs/>
          <w:color w:val="auto"/>
          <w:sz w:val="22"/>
          <w:szCs w:val="22"/>
          <w:lang w:val="pl-PL"/>
        </w:rPr>
        <w:t xml:space="preserve">nr 16a/2022/2023 Dyrektora Szkoły Podstawowej nr 40 z Oddziałami Integracyjnymi w Tychach z dnia 29 maja 2023 r. w sprawie wprowadzenia Regulaminu Zakładowego Funduszu Świadczeń Socjalnych. </w:t>
      </w:r>
      <w:r w:rsidR="00B51FBC" w:rsidRPr="00EB7141">
        <w:rPr>
          <w:rFonts w:ascii="Arial" w:hAnsi="Arial" w:cs="Arial"/>
          <w:color w:val="auto"/>
          <w:sz w:val="22"/>
          <w:szCs w:val="22"/>
          <w:lang w:val="pl-PL"/>
        </w:rPr>
        <w:t>Zgodnie z treścią regulaminu</w:t>
      </w:r>
      <w:r w:rsidR="002D663F" w:rsidRPr="00EB7141">
        <w:rPr>
          <w:rFonts w:ascii="Arial" w:hAnsi="Arial" w:cs="Arial"/>
          <w:color w:val="auto"/>
          <w:sz w:val="22"/>
          <w:szCs w:val="22"/>
          <w:lang w:val="pl-PL"/>
        </w:rPr>
        <w:t xml:space="preserve"> ś</w:t>
      </w:r>
      <w:r w:rsidR="00214524" w:rsidRPr="00EB7141">
        <w:rPr>
          <w:rFonts w:ascii="Arial" w:hAnsi="Arial" w:cs="Arial"/>
          <w:color w:val="auto"/>
          <w:sz w:val="22"/>
          <w:szCs w:val="22"/>
          <w:lang w:val="pl-PL"/>
        </w:rPr>
        <w:t>wiadczenia socjalne</w:t>
      </w:r>
      <w:r w:rsidR="00454700" w:rsidRPr="00EB7141">
        <w:rPr>
          <w:rFonts w:ascii="Arial" w:hAnsi="Arial" w:cs="Arial"/>
          <w:color w:val="auto"/>
          <w:sz w:val="22"/>
          <w:szCs w:val="22"/>
          <w:lang w:val="pl-PL"/>
        </w:rPr>
        <w:t xml:space="preserve"> na które przeznacz</w:t>
      </w:r>
      <w:r w:rsidR="00214524" w:rsidRPr="00EB7141">
        <w:rPr>
          <w:rFonts w:ascii="Arial" w:hAnsi="Arial" w:cs="Arial"/>
          <w:color w:val="auto"/>
          <w:sz w:val="22"/>
          <w:szCs w:val="22"/>
          <w:lang w:val="pl-PL"/>
        </w:rPr>
        <w:t>a</w:t>
      </w:r>
      <w:r w:rsidR="00454700" w:rsidRPr="00EB7141">
        <w:rPr>
          <w:rFonts w:ascii="Arial" w:hAnsi="Arial" w:cs="Arial"/>
          <w:color w:val="auto"/>
          <w:sz w:val="22"/>
          <w:szCs w:val="22"/>
          <w:lang w:val="pl-PL"/>
        </w:rPr>
        <w:t xml:space="preserve"> się środki funduszu to</w:t>
      </w:r>
      <w:r w:rsidR="00B51FBC" w:rsidRPr="00EB7141">
        <w:rPr>
          <w:rFonts w:ascii="Arial" w:hAnsi="Arial" w:cs="Arial"/>
          <w:color w:val="auto"/>
          <w:sz w:val="22"/>
          <w:szCs w:val="22"/>
          <w:lang w:val="pl-PL"/>
        </w:rPr>
        <w:t>:</w:t>
      </w:r>
    </w:p>
    <w:p w14:paraId="11D3C00F" w14:textId="333FD659" w:rsidR="00454700" w:rsidRPr="00EB7141" w:rsidRDefault="008D4813"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Świadczenia urlopowe</w:t>
      </w:r>
      <w:r w:rsidR="00454700" w:rsidRPr="00EB7141">
        <w:rPr>
          <w:rFonts w:ascii="Arial" w:eastAsia="Calibri" w:hAnsi="Arial" w:cs="Arial"/>
          <w:bCs/>
          <w:color w:val="auto"/>
          <w:sz w:val="22"/>
          <w:szCs w:val="22"/>
          <w:lang w:val="pl-PL" w:eastAsia="pl-PL"/>
        </w:rPr>
        <w:t>,</w:t>
      </w:r>
    </w:p>
    <w:p w14:paraId="66F13F3F" w14:textId="76EFEEBA" w:rsidR="00454700" w:rsidRPr="00EB7141" w:rsidRDefault="008D4813"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Dofinansowanie do wypoczynku letniego</w:t>
      </w:r>
      <w:r w:rsidR="00DD08D1" w:rsidRPr="00EB7141">
        <w:rPr>
          <w:rFonts w:ascii="Arial" w:eastAsia="Calibri" w:hAnsi="Arial" w:cs="Arial"/>
          <w:bCs/>
          <w:color w:val="auto"/>
          <w:sz w:val="22"/>
          <w:szCs w:val="22"/>
          <w:lang w:val="pl-PL" w:eastAsia="pl-PL"/>
        </w:rPr>
        <w:t xml:space="preserve"> – tak zwanych „wczasów pod gruszą” – dla pracowników administracji i obsługi oraz emerytów i rencistów, </w:t>
      </w:r>
    </w:p>
    <w:p w14:paraId="7F3A3A4E" w14:textId="7AAC2570" w:rsidR="00454700" w:rsidRPr="00EB7141" w:rsidRDefault="00454700"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pacing w:val="-8"/>
          <w:sz w:val="22"/>
          <w:szCs w:val="22"/>
          <w:lang w:val="pl-PL" w:eastAsia="pl-PL"/>
        </w:rPr>
      </w:pPr>
      <w:r w:rsidRPr="00EB7141">
        <w:rPr>
          <w:rFonts w:ascii="Arial" w:eastAsia="Calibri" w:hAnsi="Arial" w:cs="Arial"/>
          <w:bCs/>
          <w:color w:val="auto"/>
          <w:spacing w:val="-8"/>
          <w:sz w:val="22"/>
          <w:szCs w:val="22"/>
          <w:lang w:val="pl-PL" w:eastAsia="pl-PL"/>
        </w:rPr>
        <w:t>Dofinansowanie do działalności kulturalno</w:t>
      </w:r>
      <w:r w:rsidR="00AD5692" w:rsidRPr="00EB7141">
        <w:rPr>
          <w:rFonts w:ascii="Arial" w:eastAsia="Calibri" w:hAnsi="Arial" w:cs="Arial"/>
          <w:bCs/>
          <w:color w:val="auto"/>
          <w:spacing w:val="-8"/>
          <w:sz w:val="22"/>
          <w:szCs w:val="22"/>
          <w:lang w:val="pl-PL" w:eastAsia="pl-PL"/>
        </w:rPr>
        <w:t>-</w:t>
      </w:r>
      <w:r w:rsidRPr="00EB7141">
        <w:rPr>
          <w:rFonts w:ascii="Arial" w:eastAsia="Calibri" w:hAnsi="Arial" w:cs="Arial"/>
          <w:bCs/>
          <w:color w:val="auto"/>
          <w:spacing w:val="-8"/>
          <w:sz w:val="22"/>
          <w:szCs w:val="22"/>
          <w:lang w:val="pl-PL" w:eastAsia="pl-PL"/>
        </w:rPr>
        <w:t xml:space="preserve">oświatowej </w:t>
      </w:r>
      <w:r w:rsidR="008D4813" w:rsidRPr="00EB7141">
        <w:rPr>
          <w:rFonts w:ascii="Arial" w:eastAsia="Calibri" w:hAnsi="Arial" w:cs="Arial"/>
          <w:bCs/>
          <w:color w:val="auto"/>
          <w:spacing w:val="-8"/>
          <w:sz w:val="22"/>
          <w:szCs w:val="22"/>
          <w:lang w:val="pl-PL" w:eastAsia="pl-PL"/>
        </w:rPr>
        <w:t>i</w:t>
      </w:r>
      <w:r w:rsidRPr="00EB7141">
        <w:rPr>
          <w:rFonts w:ascii="Arial" w:eastAsia="Calibri" w:hAnsi="Arial" w:cs="Arial"/>
          <w:bCs/>
          <w:color w:val="auto"/>
          <w:spacing w:val="-8"/>
          <w:sz w:val="22"/>
          <w:szCs w:val="22"/>
          <w:lang w:val="pl-PL" w:eastAsia="pl-PL"/>
        </w:rPr>
        <w:t xml:space="preserve"> sportow</w:t>
      </w:r>
      <w:r w:rsidR="008D4813" w:rsidRPr="00EB7141">
        <w:rPr>
          <w:rFonts w:ascii="Arial" w:eastAsia="Calibri" w:hAnsi="Arial" w:cs="Arial"/>
          <w:bCs/>
          <w:color w:val="auto"/>
          <w:spacing w:val="-8"/>
          <w:sz w:val="22"/>
          <w:szCs w:val="22"/>
          <w:lang w:val="pl-PL" w:eastAsia="pl-PL"/>
        </w:rPr>
        <w:t>ej</w:t>
      </w:r>
      <w:r w:rsidRPr="00EB7141">
        <w:rPr>
          <w:rFonts w:ascii="Arial" w:eastAsia="Calibri" w:hAnsi="Arial" w:cs="Arial"/>
          <w:bCs/>
          <w:color w:val="auto"/>
          <w:spacing w:val="-8"/>
          <w:sz w:val="22"/>
          <w:szCs w:val="22"/>
          <w:lang w:val="pl-PL" w:eastAsia="pl-PL"/>
        </w:rPr>
        <w:t xml:space="preserve"> organizowanej przez szkołę,</w:t>
      </w:r>
    </w:p>
    <w:p w14:paraId="10E47DC6" w14:textId="36957153" w:rsidR="00DD08D1" w:rsidRPr="00EB7141" w:rsidRDefault="00DD08D1"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pacing w:val="-8"/>
          <w:sz w:val="22"/>
          <w:szCs w:val="22"/>
          <w:lang w:val="pl-PL" w:eastAsia="pl-PL"/>
        </w:rPr>
      </w:pPr>
      <w:r w:rsidRPr="00EB7141">
        <w:rPr>
          <w:rFonts w:ascii="Arial" w:eastAsia="Calibri" w:hAnsi="Arial" w:cs="Arial"/>
          <w:bCs/>
          <w:color w:val="auto"/>
          <w:spacing w:val="-8"/>
          <w:sz w:val="22"/>
          <w:szCs w:val="22"/>
          <w:lang w:val="pl-PL" w:eastAsia="pl-PL"/>
        </w:rPr>
        <w:t xml:space="preserve">Dofinansowanie działalności rekreacyjnej, </w:t>
      </w:r>
    </w:p>
    <w:p w14:paraId="75DDA345" w14:textId="18F1AAA4" w:rsidR="00325CBA" w:rsidRPr="00EB7141" w:rsidRDefault="00DD08D1"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 xml:space="preserve">Dofinansowanie wypoczynku w formie zorganizowanej (obozy, kolonie, tzw. </w:t>
      </w:r>
      <w:r w:rsidR="005822C2" w:rsidRPr="00EB7141">
        <w:rPr>
          <w:rFonts w:ascii="Arial" w:eastAsia="Calibri" w:hAnsi="Arial" w:cs="Arial"/>
          <w:bCs/>
          <w:color w:val="auto"/>
          <w:sz w:val="22"/>
          <w:szCs w:val="22"/>
          <w:lang w:val="pl-PL" w:eastAsia="pl-PL"/>
        </w:rPr>
        <w:t>z</w:t>
      </w:r>
      <w:r w:rsidRPr="00EB7141">
        <w:rPr>
          <w:rFonts w:ascii="Arial" w:eastAsia="Calibri" w:hAnsi="Arial" w:cs="Arial"/>
          <w:bCs/>
          <w:color w:val="auto"/>
          <w:sz w:val="22"/>
          <w:szCs w:val="22"/>
          <w:lang w:val="pl-PL" w:eastAsia="pl-PL"/>
        </w:rPr>
        <w:t xml:space="preserve">ielone szkoły) dla dzieci i młodzieży do 18 roku życia lub </w:t>
      </w:r>
      <w:bookmarkStart w:id="37" w:name="_Hlk162442401"/>
      <w:r w:rsidRPr="00EB7141">
        <w:rPr>
          <w:rFonts w:ascii="Arial" w:eastAsia="Calibri" w:hAnsi="Arial" w:cs="Arial"/>
          <w:bCs/>
          <w:color w:val="auto"/>
          <w:sz w:val="22"/>
          <w:szCs w:val="22"/>
          <w:lang w:val="pl-PL" w:eastAsia="pl-PL"/>
        </w:rPr>
        <w:t>do 25 roku życia gdy dziecko kontynuuje naukę bez podjęcia pracy zarobkowej,</w:t>
      </w:r>
      <w:bookmarkEnd w:id="37"/>
    </w:p>
    <w:p w14:paraId="03ABF621" w14:textId="23E07B0F" w:rsidR="00325CBA" w:rsidRPr="00EB7141" w:rsidRDefault="00CD5D2C"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rPr>
        <w:t xml:space="preserve">Dofinansowanie </w:t>
      </w:r>
      <w:r w:rsidR="00325CBA" w:rsidRPr="00EB7141">
        <w:rPr>
          <w:rFonts w:ascii="Arial" w:eastAsia="Calibri" w:hAnsi="Arial" w:cs="Arial"/>
          <w:bCs/>
          <w:color w:val="auto"/>
          <w:sz w:val="22"/>
          <w:szCs w:val="22"/>
          <w:lang w:val="pl-PL"/>
        </w:rPr>
        <w:t>wypoczynku letniego dla dzieci pracowników od 3 roku życia do 18 roku życia lub do 25 roku życia gdy dziecko kontynuuje naukę bez podjęcia pracy zarobkowej,</w:t>
      </w:r>
    </w:p>
    <w:p w14:paraId="59B96B27" w14:textId="47BF2631" w:rsidR="008D4813" w:rsidRPr="00EB7141" w:rsidRDefault="008D4813"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rPr>
        <w:t>Pomoc finansową</w:t>
      </w:r>
      <w:r w:rsidR="00325CBA" w:rsidRPr="00EB7141">
        <w:rPr>
          <w:rFonts w:ascii="Arial" w:eastAsia="Calibri" w:hAnsi="Arial" w:cs="Arial"/>
          <w:bCs/>
          <w:color w:val="auto"/>
          <w:sz w:val="22"/>
          <w:szCs w:val="22"/>
          <w:lang w:val="pl-PL"/>
        </w:rPr>
        <w:t xml:space="preserve"> na tak zwane zaopatrzenie jesienno – zimowe,</w:t>
      </w:r>
    </w:p>
    <w:p w14:paraId="6225936A" w14:textId="2DA300B4" w:rsidR="008D4813" w:rsidRPr="00EB7141" w:rsidRDefault="00325CBA"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Udzielenie pomocy finansowej w formie z</w:t>
      </w:r>
      <w:r w:rsidR="00C2505E" w:rsidRPr="00EB7141">
        <w:rPr>
          <w:rFonts w:ascii="Arial" w:eastAsia="Calibri" w:hAnsi="Arial" w:cs="Arial"/>
          <w:bCs/>
          <w:color w:val="auto"/>
          <w:sz w:val="22"/>
          <w:szCs w:val="22"/>
          <w:lang w:val="pl-PL" w:eastAsia="pl-PL"/>
        </w:rPr>
        <w:t>apom</w:t>
      </w:r>
      <w:r w:rsidRPr="00EB7141">
        <w:rPr>
          <w:rFonts w:ascii="Arial" w:eastAsia="Calibri" w:hAnsi="Arial" w:cs="Arial"/>
          <w:bCs/>
          <w:color w:val="auto"/>
          <w:sz w:val="22"/>
          <w:szCs w:val="22"/>
          <w:lang w:val="pl-PL" w:eastAsia="pl-PL"/>
        </w:rPr>
        <w:t>óg</w:t>
      </w:r>
      <w:r w:rsidR="00C2505E" w:rsidRPr="00EB7141">
        <w:rPr>
          <w:rFonts w:ascii="Arial" w:eastAsia="Calibri" w:hAnsi="Arial" w:cs="Arial"/>
          <w:bCs/>
          <w:color w:val="auto"/>
          <w:sz w:val="22"/>
          <w:szCs w:val="22"/>
          <w:lang w:val="pl-PL" w:eastAsia="pl-PL"/>
        </w:rPr>
        <w:t xml:space="preserve"> losow</w:t>
      </w:r>
      <w:r w:rsidRPr="00EB7141">
        <w:rPr>
          <w:rFonts w:ascii="Arial" w:eastAsia="Calibri" w:hAnsi="Arial" w:cs="Arial"/>
          <w:bCs/>
          <w:color w:val="auto"/>
          <w:sz w:val="22"/>
          <w:szCs w:val="22"/>
          <w:lang w:val="pl-PL" w:eastAsia="pl-PL"/>
        </w:rPr>
        <w:t>ych</w:t>
      </w:r>
      <w:r w:rsidR="00C2505E" w:rsidRPr="00EB7141">
        <w:rPr>
          <w:rFonts w:ascii="Arial" w:eastAsia="Calibri" w:hAnsi="Arial" w:cs="Arial"/>
          <w:bCs/>
          <w:color w:val="auto"/>
          <w:sz w:val="22"/>
          <w:szCs w:val="22"/>
          <w:lang w:val="pl-PL" w:eastAsia="pl-PL"/>
        </w:rPr>
        <w:t xml:space="preserve"> </w:t>
      </w:r>
      <w:r w:rsidRPr="00EB7141">
        <w:rPr>
          <w:rFonts w:ascii="Arial" w:eastAsia="Calibri" w:hAnsi="Arial" w:cs="Arial"/>
          <w:bCs/>
          <w:color w:val="auto"/>
          <w:sz w:val="22"/>
          <w:szCs w:val="22"/>
          <w:lang w:val="pl-PL" w:eastAsia="pl-PL"/>
        </w:rPr>
        <w:t xml:space="preserve">dla osób uprawnionych w przypadku indywidualnych zdarzeń losowych, klęsk żywiołowych, długotrwałej choroby lub śmierci bliskiej osoby oraz </w:t>
      </w:r>
      <w:r w:rsidR="00C2505E" w:rsidRPr="00EB7141">
        <w:rPr>
          <w:rFonts w:ascii="Arial" w:eastAsia="Calibri" w:hAnsi="Arial" w:cs="Arial"/>
          <w:bCs/>
          <w:color w:val="auto"/>
          <w:sz w:val="22"/>
          <w:szCs w:val="22"/>
          <w:lang w:val="pl-PL" w:eastAsia="pl-PL"/>
        </w:rPr>
        <w:t xml:space="preserve"> </w:t>
      </w:r>
      <w:r w:rsidRPr="00EB7141">
        <w:rPr>
          <w:rFonts w:ascii="Arial" w:eastAsia="Calibri" w:hAnsi="Arial" w:cs="Arial"/>
          <w:bCs/>
          <w:color w:val="auto"/>
          <w:sz w:val="22"/>
          <w:szCs w:val="22"/>
          <w:lang w:val="pl-PL" w:eastAsia="pl-PL"/>
        </w:rPr>
        <w:t xml:space="preserve">znajdujących się przejściowo w trudnej sytuacji życiowej, rodzinnej lub materialnej, </w:t>
      </w:r>
    </w:p>
    <w:p w14:paraId="5B54E3F2" w14:textId="5C043156" w:rsidR="00C2505E" w:rsidRPr="00EB7141" w:rsidRDefault="00C2505E"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Zwrotnej pożyczki na cele mieszkaniowe,</w:t>
      </w:r>
    </w:p>
    <w:p w14:paraId="288C34A3" w14:textId="31B9BAAA" w:rsidR="00C2505E" w:rsidRPr="00EB7141" w:rsidRDefault="00C2505E"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Dofinansowanie do żłobka, przedszkola i innych form wychowania przedszkolnego dla dzieci pracowników</w:t>
      </w:r>
      <w:r w:rsidR="00325CBA" w:rsidRPr="00EB7141">
        <w:rPr>
          <w:rFonts w:ascii="Arial" w:eastAsia="Calibri" w:hAnsi="Arial" w:cs="Arial"/>
          <w:bCs/>
          <w:color w:val="auto"/>
          <w:sz w:val="22"/>
          <w:szCs w:val="22"/>
          <w:lang w:val="pl-PL" w:eastAsia="pl-PL"/>
        </w:rPr>
        <w:t>,</w:t>
      </w:r>
    </w:p>
    <w:p w14:paraId="7474DE8A" w14:textId="6B9F875B" w:rsidR="00DD08D1" w:rsidRPr="00EB7141" w:rsidRDefault="00325CBA" w:rsidP="00C94570">
      <w:pPr>
        <w:pStyle w:val="Akapitzlist"/>
        <w:numPr>
          <w:ilvl w:val="0"/>
          <w:numId w:val="15"/>
        </w:numPr>
        <w:tabs>
          <w:tab w:val="left" w:pos="-3828"/>
          <w:tab w:val="left" w:pos="-3119"/>
          <w:tab w:val="left" w:pos="0"/>
        </w:tabs>
        <w:ind w:left="426" w:hanging="426"/>
        <w:textAlignment w:val="auto"/>
        <w:rPr>
          <w:rFonts w:ascii="Arial" w:eastAsia="Calibri" w:hAnsi="Arial" w:cs="Arial"/>
          <w:bCs/>
          <w:color w:val="auto"/>
          <w:sz w:val="22"/>
          <w:szCs w:val="22"/>
          <w:lang w:val="pl-PL" w:eastAsia="pl-PL"/>
        </w:rPr>
      </w:pPr>
      <w:r w:rsidRPr="00EB7141">
        <w:rPr>
          <w:rFonts w:ascii="Arial" w:eastAsia="Calibri" w:hAnsi="Arial" w:cs="Arial"/>
          <w:bCs/>
          <w:color w:val="auto"/>
          <w:sz w:val="22"/>
          <w:szCs w:val="22"/>
          <w:lang w:val="pl-PL" w:eastAsia="pl-PL"/>
        </w:rPr>
        <w:t>Dofinansowanie do benefitów pracowniczych o charakterze sportowym lub kulturalno-oświatowym.</w:t>
      </w:r>
    </w:p>
    <w:p w14:paraId="4247106A" w14:textId="6B18279A" w:rsidR="00886FD2" w:rsidRPr="00EB7141" w:rsidRDefault="00D449F5" w:rsidP="00C717E1">
      <w:pPr>
        <w:tabs>
          <w:tab w:val="left" w:pos="426"/>
        </w:tabs>
        <w:spacing w:after="0" w:line="360" w:lineRule="auto"/>
        <w:jc w:val="both"/>
        <w:rPr>
          <w:rFonts w:ascii="Arial" w:hAnsi="Arial" w:cs="Arial"/>
          <w:color w:val="auto"/>
        </w:rPr>
      </w:pPr>
      <w:r w:rsidRPr="00EB7141">
        <w:rPr>
          <w:rFonts w:ascii="Arial" w:hAnsi="Arial" w:cs="Arial"/>
          <w:color w:val="auto"/>
        </w:rPr>
        <w:t>Warunkiem korzystania ze świadczeń Funduszu jest złożenie oświadczenia o dochodach przypadających na członka rodziny i każdorazowo odpowiedniego wniosku. Podstaw</w:t>
      </w:r>
      <w:r w:rsidR="0042192E" w:rsidRPr="00EB7141">
        <w:rPr>
          <w:rFonts w:ascii="Arial" w:hAnsi="Arial" w:cs="Arial"/>
          <w:color w:val="auto"/>
        </w:rPr>
        <w:t>ę</w:t>
      </w:r>
      <w:r w:rsidRPr="00EB7141">
        <w:rPr>
          <w:rFonts w:ascii="Arial" w:hAnsi="Arial" w:cs="Arial"/>
          <w:color w:val="auto"/>
        </w:rPr>
        <w:t xml:space="preserve"> </w:t>
      </w:r>
      <w:r w:rsidR="00C2505E" w:rsidRPr="00EB7141">
        <w:rPr>
          <w:rFonts w:ascii="Arial" w:hAnsi="Arial" w:cs="Arial"/>
          <w:color w:val="auto"/>
        </w:rPr>
        <w:t xml:space="preserve">do ustalenia świadczenia z Funduszu stanowi średni miesięczny </w:t>
      </w:r>
      <w:r w:rsidR="00C2505E" w:rsidRPr="00EB7141">
        <w:rPr>
          <w:rFonts w:ascii="Arial" w:hAnsi="Arial" w:cs="Arial"/>
          <w:b/>
          <w:bCs/>
          <w:color w:val="auto"/>
        </w:rPr>
        <w:t>dochód brutto</w:t>
      </w:r>
      <w:r w:rsidR="00C2505E" w:rsidRPr="00EB7141">
        <w:rPr>
          <w:rFonts w:ascii="Arial" w:hAnsi="Arial" w:cs="Arial"/>
          <w:color w:val="auto"/>
        </w:rPr>
        <w:t xml:space="preserve"> przypadający na osobę,</w:t>
      </w:r>
      <w:r w:rsidRPr="00EB7141">
        <w:rPr>
          <w:rFonts w:ascii="Arial" w:hAnsi="Arial" w:cs="Arial"/>
          <w:color w:val="auto"/>
        </w:rPr>
        <w:t xml:space="preserve"> liczony z ostatnich 3 miesięcy poprzedzających miesiąc złożenia wniosku. </w:t>
      </w:r>
      <w:r w:rsidR="00C2505E" w:rsidRPr="00EB7141">
        <w:rPr>
          <w:rFonts w:ascii="Arial" w:hAnsi="Arial" w:cs="Arial"/>
          <w:color w:val="auto"/>
        </w:rPr>
        <w:t xml:space="preserve"> </w:t>
      </w:r>
    </w:p>
    <w:p w14:paraId="26FD1BCD" w14:textId="286C9D9D" w:rsidR="00886FD2" w:rsidRPr="00EB7141" w:rsidRDefault="00886FD2" w:rsidP="006C2F0F">
      <w:pPr>
        <w:spacing w:after="0" w:line="360" w:lineRule="auto"/>
        <w:jc w:val="both"/>
        <w:rPr>
          <w:rFonts w:ascii="Arial" w:hAnsi="Arial" w:cs="Arial"/>
          <w:color w:val="auto"/>
        </w:rPr>
      </w:pPr>
      <w:r w:rsidRPr="00EB7141">
        <w:rPr>
          <w:rFonts w:asciiTheme="minorBidi" w:hAnsiTheme="minorBidi" w:cstheme="minorBidi"/>
          <w:color w:val="auto"/>
        </w:rPr>
        <w:lastRenderedPageBreak/>
        <w:t xml:space="preserve">Świadczenia przyznawane </w:t>
      </w:r>
      <w:r w:rsidR="0066165D" w:rsidRPr="00EB7141">
        <w:rPr>
          <w:rFonts w:asciiTheme="minorBidi" w:hAnsiTheme="minorBidi" w:cstheme="minorBidi"/>
          <w:color w:val="auto"/>
        </w:rPr>
        <w:t xml:space="preserve">są </w:t>
      </w:r>
      <w:r w:rsidRPr="00EB7141">
        <w:rPr>
          <w:rFonts w:asciiTheme="minorBidi" w:hAnsiTheme="minorBidi" w:cstheme="minorBidi"/>
          <w:color w:val="auto"/>
        </w:rPr>
        <w:t>w określonych przedział</w:t>
      </w:r>
      <w:r w:rsidR="00546FC2" w:rsidRPr="00EB7141">
        <w:rPr>
          <w:rFonts w:asciiTheme="minorBidi" w:hAnsiTheme="minorBidi" w:cstheme="minorBidi"/>
          <w:color w:val="auto"/>
        </w:rPr>
        <w:t>ach</w:t>
      </w:r>
      <w:r w:rsidRPr="00EB7141">
        <w:rPr>
          <w:rFonts w:asciiTheme="minorBidi" w:hAnsiTheme="minorBidi" w:cstheme="minorBidi"/>
          <w:color w:val="auto"/>
        </w:rPr>
        <w:t xml:space="preserve"> dochodowych dla których przyporządkowano</w:t>
      </w:r>
      <w:r w:rsidR="0042192E" w:rsidRPr="00EB7141">
        <w:rPr>
          <w:rFonts w:asciiTheme="minorBidi" w:hAnsiTheme="minorBidi" w:cstheme="minorBidi"/>
          <w:color w:val="auto"/>
        </w:rPr>
        <w:t xml:space="preserve"> procentowo wysokość </w:t>
      </w:r>
      <w:r w:rsidRPr="00EB7141">
        <w:rPr>
          <w:rFonts w:asciiTheme="minorBidi" w:hAnsiTheme="minorBidi" w:cstheme="minorBidi"/>
          <w:color w:val="auto"/>
        </w:rPr>
        <w:t>dofinansowania</w:t>
      </w:r>
      <w:r w:rsidR="006C2F0F" w:rsidRPr="00EB7141">
        <w:rPr>
          <w:rFonts w:asciiTheme="minorBidi" w:hAnsiTheme="minorBidi" w:cstheme="minorBidi"/>
          <w:color w:val="auto"/>
        </w:rPr>
        <w:t xml:space="preserve"> od </w:t>
      </w:r>
      <w:r w:rsidRPr="00EB7141">
        <w:rPr>
          <w:rFonts w:asciiTheme="minorBidi" w:hAnsiTheme="minorBidi" w:cstheme="minorBidi"/>
          <w:color w:val="auto"/>
        </w:rPr>
        <w:t>granicznych kwot dla poszczególnych świadczeń.</w:t>
      </w:r>
      <w:r w:rsidR="006C2F0F" w:rsidRPr="00EB7141">
        <w:rPr>
          <w:rFonts w:asciiTheme="minorBidi" w:hAnsiTheme="minorBidi" w:cstheme="minorBidi"/>
          <w:color w:val="auto"/>
        </w:rPr>
        <w:t xml:space="preserve"> </w:t>
      </w:r>
      <w:r w:rsidR="0042192E" w:rsidRPr="00EB7141">
        <w:rPr>
          <w:rFonts w:asciiTheme="minorBidi" w:hAnsiTheme="minorBidi" w:cstheme="minorBidi"/>
          <w:color w:val="auto"/>
        </w:rPr>
        <w:t>W</w:t>
      </w:r>
      <w:r w:rsidRPr="00EB7141">
        <w:rPr>
          <w:rFonts w:asciiTheme="minorBidi" w:hAnsiTheme="minorBidi" w:cstheme="minorBidi"/>
          <w:color w:val="auto"/>
        </w:rPr>
        <w:t xml:space="preserve"> regulaminie zaznaczono, że graniczna kwota dofinansowania  określan</w:t>
      </w:r>
      <w:r w:rsidR="00546FC2" w:rsidRPr="00EB7141">
        <w:rPr>
          <w:rFonts w:asciiTheme="minorBidi" w:hAnsiTheme="minorBidi" w:cstheme="minorBidi"/>
          <w:color w:val="auto"/>
        </w:rPr>
        <w:t>a</w:t>
      </w:r>
      <w:r w:rsidRPr="00EB7141">
        <w:rPr>
          <w:rFonts w:asciiTheme="minorBidi" w:hAnsiTheme="minorBidi" w:cstheme="minorBidi"/>
          <w:color w:val="auto"/>
        </w:rPr>
        <w:t xml:space="preserve"> jako </w:t>
      </w:r>
      <w:r w:rsidR="00546FC2" w:rsidRPr="00EB7141">
        <w:rPr>
          <w:rFonts w:asciiTheme="minorBidi" w:hAnsiTheme="minorBidi" w:cstheme="minorBidi"/>
          <w:color w:val="auto"/>
        </w:rPr>
        <w:t>„</w:t>
      </w:r>
      <w:r w:rsidRPr="00EB7141">
        <w:rPr>
          <w:rFonts w:asciiTheme="minorBidi" w:hAnsiTheme="minorBidi" w:cstheme="minorBidi"/>
          <w:color w:val="auto"/>
        </w:rPr>
        <w:t xml:space="preserve">nie więcej niż </w:t>
      </w:r>
      <w:r w:rsidR="00546FC2" w:rsidRPr="00EB7141">
        <w:rPr>
          <w:rFonts w:asciiTheme="minorBidi" w:hAnsiTheme="minorBidi" w:cstheme="minorBidi"/>
          <w:color w:val="auto"/>
        </w:rPr>
        <w:t xml:space="preserve">1000 zł” </w:t>
      </w:r>
      <w:r w:rsidRPr="00EB7141">
        <w:rPr>
          <w:rFonts w:asciiTheme="minorBidi" w:hAnsiTheme="minorBidi" w:cstheme="minorBidi"/>
          <w:color w:val="auto"/>
        </w:rPr>
        <w:t>prz</w:t>
      </w:r>
      <w:r w:rsidR="0066165D" w:rsidRPr="00EB7141">
        <w:rPr>
          <w:rFonts w:asciiTheme="minorBidi" w:hAnsiTheme="minorBidi" w:cstheme="minorBidi"/>
          <w:color w:val="auto"/>
        </w:rPr>
        <w:t>y</w:t>
      </w:r>
      <w:r w:rsidRPr="00EB7141">
        <w:rPr>
          <w:rFonts w:asciiTheme="minorBidi" w:hAnsiTheme="minorBidi" w:cstheme="minorBidi"/>
          <w:color w:val="auto"/>
        </w:rPr>
        <w:t xml:space="preserve">kładowo dla </w:t>
      </w:r>
      <w:r w:rsidR="00546FC2" w:rsidRPr="00EB7141">
        <w:rPr>
          <w:rFonts w:asciiTheme="minorBidi" w:hAnsiTheme="minorBidi" w:cstheme="minorBidi"/>
          <w:color w:val="auto"/>
        </w:rPr>
        <w:t>dofinansowania wczasów pod gruszą czy zaopatrzenia jesienno-zimowego może ulec zmianie w zależności od  posiadanych środków finansowych na dany rok kalendarzowy. W trakcie weryfikacji przydzielonych świadczeń miała miejsce taka sytuacj</w:t>
      </w:r>
      <w:r w:rsidR="0066165D" w:rsidRPr="00EB7141">
        <w:rPr>
          <w:rFonts w:asciiTheme="minorBidi" w:hAnsiTheme="minorBidi" w:cstheme="minorBidi"/>
          <w:color w:val="auto"/>
        </w:rPr>
        <w:t>a</w:t>
      </w:r>
      <w:r w:rsidR="00546FC2" w:rsidRPr="00EB7141">
        <w:rPr>
          <w:rFonts w:asciiTheme="minorBidi" w:hAnsiTheme="minorBidi" w:cstheme="minorBidi"/>
          <w:color w:val="auto"/>
        </w:rPr>
        <w:t xml:space="preserve">, </w:t>
      </w:r>
      <w:r w:rsidR="0066165D" w:rsidRPr="00EB7141">
        <w:rPr>
          <w:rFonts w:asciiTheme="minorBidi" w:hAnsiTheme="minorBidi" w:cstheme="minorBidi"/>
          <w:color w:val="auto"/>
        </w:rPr>
        <w:t xml:space="preserve">która dotyczyła </w:t>
      </w:r>
      <w:r w:rsidR="00546FC2" w:rsidRPr="00EB7141">
        <w:rPr>
          <w:rFonts w:asciiTheme="minorBidi" w:hAnsiTheme="minorBidi" w:cstheme="minorBidi"/>
          <w:color w:val="auto"/>
        </w:rPr>
        <w:t xml:space="preserve">dofinansowania do zaopatrzenia jesienno - zimowego w 2023 r. </w:t>
      </w:r>
      <w:r w:rsidR="0066165D" w:rsidRPr="00EB7141">
        <w:rPr>
          <w:rFonts w:asciiTheme="minorBidi" w:hAnsiTheme="minorBidi" w:cstheme="minorBidi"/>
          <w:color w:val="auto"/>
        </w:rPr>
        <w:t xml:space="preserve">gdzie dofinansowania </w:t>
      </w:r>
      <w:r w:rsidR="00546FC2" w:rsidRPr="00EB7141">
        <w:rPr>
          <w:rFonts w:asciiTheme="minorBidi" w:hAnsiTheme="minorBidi" w:cstheme="minorBidi"/>
          <w:color w:val="auto"/>
        </w:rPr>
        <w:t>udzielano</w:t>
      </w:r>
      <w:r w:rsidR="006C2F0F" w:rsidRPr="00EB7141">
        <w:rPr>
          <w:rFonts w:asciiTheme="minorBidi" w:hAnsiTheme="minorBidi" w:cstheme="minorBidi"/>
          <w:color w:val="auto"/>
        </w:rPr>
        <w:t xml:space="preserve"> od kwoty bazowej 800 zł</w:t>
      </w:r>
      <w:r w:rsidR="00546FC2" w:rsidRPr="00EB7141">
        <w:rPr>
          <w:rFonts w:asciiTheme="minorBidi" w:hAnsiTheme="minorBidi" w:cstheme="minorBidi"/>
          <w:color w:val="auto"/>
        </w:rPr>
        <w:t>, tymczasem nie wynika to z żadnego dokumentu tj. preliminarz</w:t>
      </w:r>
      <w:r w:rsidR="0066165D" w:rsidRPr="00EB7141">
        <w:rPr>
          <w:rFonts w:asciiTheme="minorBidi" w:hAnsiTheme="minorBidi" w:cstheme="minorBidi"/>
          <w:color w:val="auto"/>
        </w:rPr>
        <w:t>a</w:t>
      </w:r>
      <w:r w:rsidR="00546FC2" w:rsidRPr="00EB7141">
        <w:rPr>
          <w:rFonts w:asciiTheme="minorBidi" w:hAnsiTheme="minorBidi" w:cstheme="minorBidi"/>
          <w:color w:val="auto"/>
        </w:rPr>
        <w:t xml:space="preserve"> czy protokołu komisji. </w:t>
      </w:r>
    </w:p>
    <w:p w14:paraId="7896AD89" w14:textId="3B4D7E90" w:rsidR="001F62C3" w:rsidRPr="00EB7141" w:rsidRDefault="00BE41BC" w:rsidP="001F62C3">
      <w:pPr>
        <w:tabs>
          <w:tab w:val="left" w:pos="-3828"/>
          <w:tab w:val="left" w:pos="-3119"/>
          <w:tab w:val="left" w:pos="426"/>
        </w:tabs>
        <w:spacing w:after="0" w:line="360" w:lineRule="auto"/>
        <w:jc w:val="both"/>
        <w:rPr>
          <w:rFonts w:asciiTheme="minorBidi" w:hAnsiTheme="minorBidi" w:cstheme="minorBidi"/>
          <w:color w:val="auto"/>
        </w:rPr>
      </w:pPr>
      <w:r w:rsidRPr="00EB7141">
        <w:rPr>
          <w:rFonts w:asciiTheme="minorBidi" w:hAnsiTheme="minorBidi" w:cstheme="minorBidi"/>
          <w:color w:val="auto"/>
        </w:rPr>
        <w:t>Wyrywkowej weryfikacji poddano świadczenia udzielone ze środków ZFŚS w</w:t>
      </w:r>
      <w:r w:rsidR="008C694F" w:rsidRPr="00EB7141">
        <w:rPr>
          <w:rFonts w:asciiTheme="minorBidi" w:hAnsiTheme="minorBidi" w:cstheme="minorBidi"/>
          <w:color w:val="auto"/>
        </w:rPr>
        <w:t> </w:t>
      </w:r>
      <w:r w:rsidRPr="00EB7141">
        <w:rPr>
          <w:rFonts w:asciiTheme="minorBidi" w:hAnsiTheme="minorBidi" w:cstheme="minorBidi"/>
          <w:color w:val="auto"/>
        </w:rPr>
        <w:t>202</w:t>
      </w:r>
      <w:r w:rsidR="00D449F5" w:rsidRPr="00EB7141">
        <w:rPr>
          <w:rFonts w:asciiTheme="minorBidi" w:hAnsiTheme="minorBidi" w:cstheme="minorBidi"/>
          <w:color w:val="auto"/>
        </w:rPr>
        <w:t>3</w:t>
      </w:r>
      <w:r w:rsidR="008C694F" w:rsidRPr="00EB7141">
        <w:rPr>
          <w:rFonts w:asciiTheme="minorBidi" w:hAnsiTheme="minorBidi" w:cstheme="minorBidi"/>
          <w:color w:val="auto"/>
        </w:rPr>
        <w:t> </w:t>
      </w:r>
      <w:r w:rsidRPr="00EB7141">
        <w:rPr>
          <w:rFonts w:asciiTheme="minorBidi" w:hAnsiTheme="minorBidi" w:cstheme="minorBidi"/>
          <w:color w:val="auto"/>
        </w:rPr>
        <w:t>r. w</w:t>
      </w:r>
      <w:r w:rsidR="004F1D45" w:rsidRPr="00EB7141">
        <w:rPr>
          <w:rFonts w:asciiTheme="minorBidi" w:hAnsiTheme="minorBidi" w:cstheme="minorBidi"/>
          <w:color w:val="auto"/>
        </w:rPr>
        <w:t> </w:t>
      </w:r>
      <w:r w:rsidRPr="00EB7141">
        <w:rPr>
          <w:rFonts w:asciiTheme="minorBidi" w:hAnsiTheme="minorBidi" w:cstheme="minorBidi"/>
          <w:color w:val="auto"/>
        </w:rPr>
        <w:t xml:space="preserve">konfrontacji z zapisami regulaminu </w:t>
      </w:r>
      <w:r w:rsidRPr="00EB7141">
        <w:rPr>
          <w:rFonts w:asciiTheme="minorBidi" w:hAnsiTheme="minorBidi" w:cstheme="minorBidi"/>
          <w:b/>
          <w:bCs/>
          <w:color w:val="auto"/>
        </w:rPr>
        <w:t>stwierdzając</w:t>
      </w:r>
      <w:r w:rsidR="000D4CD4" w:rsidRPr="00EB7141">
        <w:rPr>
          <w:rFonts w:asciiTheme="minorBidi" w:hAnsiTheme="minorBidi" w:cstheme="minorBidi"/>
          <w:b/>
          <w:bCs/>
          <w:color w:val="auto"/>
        </w:rPr>
        <w:t xml:space="preserve"> następujące nieprawidłowości:</w:t>
      </w:r>
    </w:p>
    <w:p w14:paraId="410F0876" w14:textId="14ACC147" w:rsidR="001F62C3" w:rsidRPr="00EB7141" w:rsidRDefault="000D4CD4" w:rsidP="00C94570">
      <w:pPr>
        <w:pStyle w:val="Akapitzlist"/>
        <w:numPr>
          <w:ilvl w:val="0"/>
          <w:numId w:val="43"/>
        </w:numPr>
        <w:tabs>
          <w:tab w:val="left" w:pos="-3828"/>
          <w:tab w:val="left" w:pos="-3119"/>
          <w:tab w:val="left" w:pos="426"/>
        </w:tabs>
        <w:rPr>
          <w:rFonts w:ascii="Arial" w:eastAsia="Segoe UI" w:hAnsi="Arial" w:cs="Arial"/>
          <w:b/>
          <w:bCs/>
          <w:color w:val="auto"/>
          <w:sz w:val="22"/>
          <w:szCs w:val="22"/>
        </w:rPr>
      </w:pPr>
      <w:r w:rsidRPr="00EB7141">
        <w:rPr>
          <w:rFonts w:asciiTheme="minorBidi" w:hAnsiTheme="minorBidi" w:cstheme="minorBidi"/>
          <w:color w:val="auto"/>
          <w:sz w:val="22"/>
          <w:szCs w:val="22"/>
        </w:rPr>
        <w:t xml:space="preserve">wypłacenie z ZFŚS dofinansowania dla trzech pracowników administracji na zakup okularów, co jest niezgodne z obowiązującym regulaminem. </w:t>
      </w:r>
      <w:r w:rsidR="00BA1FC2" w:rsidRPr="00EB7141">
        <w:rPr>
          <w:rFonts w:asciiTheme="minorBidi" w:hAnsiTheme="minorBidi" w:cstheme="minorBidi"/>
          <w:color w:val="auto"/>
          <w:sz w:val="22"/>
          <w:szCs w:val="22"/>
        </w:rPr>
        <w:t xml:space="preserve">Do kontroli przedłożono Regulamin w sprawie okularów korygujących wzrok dla pracowników zatrudnionych na stanowiskach </w:t>
      </w:r>
      <w:r w:rsidR="00BA1FC2" w:rsidRPr="00EB7141">
        <w:rPr>
          <w:rFonts w:asciiTheme="minorBidi" w:hAnsiTheme="minorBidi" w:cstheme="minorBidi"/>
          <w:color w:val="auto"/>
          <w:sz w:val="22"/>
          <w:szCs w:val="22"/>
          <w:lang w:val="pl-PL"/>
        </w:rPr>
        <w:t>wyposażonych w monitory ekranowe</w:t>
      </w:r>
      <w:r w:rsidR="00BD5069" w:rsidRPr="00EB7141">
        <w:rPr>
          <w:rFonts w:asciiTheme="minorBidi" w:hAnsiTheme="minorBidi" w:cstheme="minorBidi"/>
          <w:color w:val="auto"/>
          <w:sz w:val="22"/>
          <w:szCs w:val="22"/>
          <w:lang w:val="pl-PL"/>
        </w:rPr>
        <w:t>,</w:t>
      </w:r>
      <w:r w:rsidR="00BA1FC2" w:rsidRPr="00EB7141">
        <w:rPr>
          <w:rFonts w:asciiTheme="minorBidi" w:hAnsiTheme="minorBidi" w:cstheme="minorBidi"/>
          <w:color w:val="auto"/>
          <w:sz w:val="22"/>
          <w:szCs w:val="22"/>
          <w:lang w:val="pl-PL"/>
        </w:rPr>
        <w:t xml:space="preserve"> z którego jednak nie wynika od kiedy obowiązuję, gdyż nie został opatrzony dat</w:t>
      </w:r>
      <w:r w:rsidR="001F62C3" w:rsidRPr="00EB7141">
        <w:rPr>
          <w:rFonts w:asciiTheme="minorBidi" w:hAnsiTheme="minorBidi" w:cstheme="minorBidi"/>
          <w:color w:val="auto"/>
          <w:sz w:val="22"/>
          <w:szCs w:val="22"/>
          <w:lang w:val="pl-PL"/>
        </w:rPr>
        <w:t>ą</w:t>
      </w:r>
      <w:r w:rsidR="00BA1FC2" w:rsidRPr="00EB7141">
        <w:rPr>
          <w:rFonts w:asciiTheme="minorBidi" w:hAnsiTheme="minorBidi" w:cstheme="minorBidi"/>
          <w:color w:val="auto"/>
          <w:sz w:val="22"/>
          <w:szCs w:val="22"/>
          <w:lang w:val="pl-PL"/>
        </w:rPr>
        <w:t xml:space="preserve"> ani wprowadzony zarządzeniem Dyrektora. Ponadto nadmienić należy, że</w:t>
      </w:r>
      <w:r w:rsidR="001F62C3" w:rsidRPr="00EB7141">
        <w:rPr>
          <w:rFonts w:asciiTheme="minorBidi" w:hAnsiTheme="minorBidi" w:cstheme="minorBidi"/>
          <w:color w:val="auto"/>
          <w:sz w:val="22"/>
          <w:szCs w:val="22"/>
          <w:lang w:val="pl-PL"/>
        </w:rPr>
        <w:t xml:space="preserve"> obowiązek </w:t>
      </w:r>
      <w:r w:rsidR="001F62C3" w:rsidRPr="00EB7141">
        <w:rPr>
          <w:rStyle w:val="alb-s"/>
          <w:rFonts w:asciiTheme="minorBidi" w:hAnsiTheme="minorBidi" w:cstheme="minorBidi"/>
          <w:color w:val="auto"/>
          <w:sz w:val="22"/>
          <w:szCs w:val="22"/>
          <w:lang w:val="pl-PL"/>
        </w:rPr>
        <w:t xml:space="preserve">zapewnienia pracownikom okularów, szkieł kontaktowych został uregulowany w § 8 rozporządzenia Ministra Pracy i Polityki Socjalnej </w:t>
      </w:r>
      <w:r w:rsidR="001F62C3" w:rsidRPr="00EB7141">
        <w:rPr>
          <w:rFonts w:asciiTheme="minorBidi" w:eastAsia="Times New Roman" w:hAnsiTheme="minorBidi" w:cstheme="minorBidi"/>
          <w:color w:val="auto"/>
          <w:sz w:val="22"/>
          <w:szCs w:val="22"/>
        </w:rPr>
        <w:t xml:space="preserve">z dnia 1 grudnia 1998 r. w sprawie </w:t>
      </w:r>
      <w:r w:rsidR="001F62C3" w:rsidRPr="00EB7141">
        <w:rPr>
          <w:rFonts w:asciiTheme="minorBidi" w:eastAsia="Times New Roman" w:hAnsiTheme="minorBidi" w:cstheme="minorBidi"/>
          <w:i/>
          <w:iCs/>
          <w:color w:val="auto"/>
          <w:sz w:val="22"/>
          <w:szCs w:val="22"/>
        </w:rPr>
        <w:t>bezpieczeństwa i higieny pracy na stanowiskach wyposażonych w monitory ekranowe</w:t>
      </w:r>
      <w:r w:rsidR="001F62C3" w:rsidRPr="00EB7141">
        <w:rPr>
          <w:rFonts w:asciiTheme="minorBidi" w:eastAsia="Times New Roman" w:hAnsiTheme="minorBidi" w:cstheme="minorBidi"/>
          <w:color w:val="auto"/>
          <w:sz w:val="22"/>
          <w:szCs w:val="22"/>
        </w:rPr>
        <w:t xml:space="preserve"> (Dz. U. Nr 148 poz. 973), a wydatki z nim związane winny być ponoszone z § 3020 środków budżetowych.</w:t>
      </w:r>
      <w:r w:rsidR="001F62C3" w:rsidRPr="00EB7141">
        <w:rPr>
          <w:rFonts w:eastAsia="Times New Roman" w:cs="Times New Roman"/>
          <w:b/>
          <w:bCs/>
          <w:color w:val="auto"/>
          <w:sz w:val="22"/>
          <w:szCs w:val="22"/>
        </w:rPr>
        <w:t xml:space="preserve"> </w:t>
      </w:r>
    </w:p>
    <w:p w14:paraId="4172452A" w14:textId="545942A9" w:rsidR="00DD08D1" w:rsidRPr="00EB7141" w:rsidRDefault="001F62C3" w:rsidP="00C94570">
      <w:pPr>
        <w:pStyle w:val="Akapitzlist"/>
        <w:numPr>
          <w:ilvl w:val="0"/>
          <w:numId w:val="42"/>
        </w:numPr>
        <w:tabs>
          <w:tab w:val="left" w:pos="-3828"/>
          <w:tab w:val="left" w:pos="-3119"/>
          <w:tab w:val="left" w:pos="426"/>
        </w:tabs>
        <w:rPr>
          <w:rFonts w:ascii="Arial" w:hAnsi="Arial" w:cs="Arial"/>
          <w:color w:val="auto"/>
          <w:sz w:val="22"/>
          <w:szCs w:val="22"/>
          <w:lang w:val="pl-PL"/>
        </w:rPr>
      </w:pPr>
      <w:r w:rsidRPr="00EB7141">
        <w:rPr>
          <w:rFonts w:ascii="Arial" w:hAnsi="Arial" w:cs="Arial"/>
          <w:color w:val="auto"/>
          <w:sz w:val="22"/>
          <w:szCs w:val="22"/>
          <w:lang w:val="pl-PL"/>
        </w:rPr>
        <w:t>stwierdzono przypadki wykazywania przez pracowników dochodów w kwocie netto, co jest niezgodne z obowiązującym regulaminem i według tak wykazanych dochodów udzielano pracownikom świadczenia</w:t>
      </w:r>
      <w:r w:rsidR="008B2126" w:rsidRPr="00EB7141">
        <w:rPr>
          <w:rFonts w:ascii="Arial" w:hAnsi="Arial" w:cs="Arial"/>
          <w:color w:val="auto"/>
          <w:sz w:val="22"/>
          <w:szCs w:val="22"/>
          <w:lang w:val="pl-PL"/>
        </w:rPr>
        <w:t xml:space="preserve"> w określonym przedziale dochodowym.</w:t>
      </w:r>
    </w:p>
    <w:p w14:paraId="3228F24C" w14:textId="77777777" w:rsidR="001663C3" w:rsidRPr="00EB7141" w:rsidRDefault="001663C3" w:rsidP="0066165D">
      <w:pPr>
        <w:pStyle w:val="Akapitzlist"/>
        <w:widowControl/>
        <w:numPr>
          <w:ilvl w:val="1"/>
          <w:numId w:val="2"/>
        </w:numPr>
        <w:suppressAutoHyphens w:val="0"/>
        <w:overflowPunct/>
        <w:ind w:left="0" w:firstLine="0"/>
        <w:textAlignment w:val="auto"/>
        <w:rPr>
          <w:rFonts w:asciiTheme="minorBidi" w:hAnsiTheme="minorBidi"/>
          <w:color w:val="auto"/>
          <w:sz w:val="22"/>
          <w:szCs w:val="22"/>
          <w:lang w:val="pl-PL"/>
        </w:rPr>
      </w:pPr>
      <w:bookmarkStart w:id="38" w:name="_Hlk161997653"/>
      <w:r w:rsidRPr="00EB7141">
        <w:rPr>
          <w:rFonts w:asciiTheme="minorBidi" w:hAnsiTheme="minorBidi"/>
          <w:b/>
          <w:color w:val="auto"/>
          <w:sz w:val="22"/>
          <w:szCs w:val="22"/>
          <w:lang w:val="pl-PL"/>
        </w:rPr>
        <w:t>Weryfikacja wypłaconych nagród jubileuszowych, odpraw, ekwiwalentów za niewykorzystany urlop i świadczenia kompensacyjnego oraz dodatkowego wynagrodzenia rocznego</w:t>
      </w:r>
    </w:p>
    <w:p w14:paraId="67E423DA" w14:textId="77777777" w:rsidR="001663C3" w:rsidRPr="00EB7141" w:rsidRDefault="001663C3" w:rsidP="001663C3">
      <w:pPr>
        <w:spacing w:after="0" w:line="360" w:lineRule="auto"/>
        <w:ind w:firstLine="360"/>
        <w:jc w:val="both"/>
        <w:rPr>
          <w:rFonts w:asciiTheme="minorBidi" w:hAnsiTheme="minorBidi"/>
          <w:color w:val="auto"/>
        </w:rPr>
      </w:pPr>
      <w:r w:rsidRPr="00EB7141">
        <w:rPr>
          <w:rFonts w:asciiTheme="minorBidi" w:hAnsiTheme="minorBidi"/>
          <w:color w:val="auto"/>
        </w:rPr>
        <w:t>W ramach wydatków osobowych poniesionych w 2022 r. i w 2023 r. weryfikacji poddano ustalenie wysokości i terminy wypłat:</w:t>
      </w:r>
    </w:p>
    <w:p w14:paraId="36403EA8" w14:textId="77777777" w:rsidR="001663C3" w:rsidRPr="00EB7141" w:rsidRDefault="001663C3" w:rsidP="001663C3">
      <w:pPr>
        <w:pStyle w:val="Akapitzlist"/>
        <w:widowControl/>
        <w:numPr>
          <w:ilvl w:val="0"/>
          <w:numId w:val="11"/>
        </w:numPr>
        <w:suppressAutoHyphens w:val="0"/>
        <w:overflowPunct/>
        <w:textAlignment w:val="auto"/>
        <w:rPr>
          <w:rFonts w:asciiTheme="minorBidi" w:hAnsiTheme="minorBidi"/>
          <w:color w:val="auto"/>
          <w:sz w:val="22"/>
          <w:szCs w:val="22"/>
          <w:lang w:val="pl-PL"/>
        </w:rPr>
      </w:pPr>
      <w:r w:rsidRPr="00EB7141">
        <w:rPr>
          <w:rFonts w:asciiTheme="minorBidi" w:hAnsiTheme="minorBidi"/>
          <w:color w:val="auto"/>
          <w:sz w:val="22"/>
          <w:szCs w:val="22"/>
          <w:lang w:val="pl-PL"/>
        </w:rPr>
        <w:t>nagród jubileuszowych dla 17 pracowników na łączną kwotę 114 877,05 zł,</w:t>
      </w:r>
    </w:p>
    <w:p w14:paraId="59B0926A" w14:textId="77777777" w:rsidR="001663C3" w:rsidRPr="00EB7141" w:rsidRDefault="001663C3" w:rsidP="001663C3">
      <w:pPr>
        <w:pStyle w:val="Akapitzlist"/>
        <w:widowControl/>
        <w:numPr>
          <w:ilvl w:val="0"/>
          <w:numId w:val="11"/>
        </w:numPr>
        <w:suppressAutoHyphens w:val="0"/>
        <w:overflowPunct/>
        <w:textAlignment w:val="auto"/>
        <w:rPr>
          <w:rFonts w:asciiTheme="minorBidi" w:hAnsiTheme="minorBidi"/>
          <w:color w:val="auto"/>
          <w:sz w:val="22"/>
          <w:szCs w:val="22"/>
          <w:lang w:val="pl-PL"/>
        </w:rPr>
      </w:pPr>
      <w:r w:rsidRPr="00EB7141">
        <w:rPr>
          <w:rFonts w:asciiTheme="minorBidi" w:hAnsiTheme="minorBidi"/>
          <w:color w:val="auto"/>
          <w:sz w:val="22"/>
          <w:szCs w:val="22"/>
          <w:lang w:val="pl-PL"/>
        </w:rPr>
        <w:t>odpraw emerytalnych dla 5 pracowników, świadczenia kompensacyjnego na łączną kwotę 112 119,50 zł,</w:t>
      </w:r>
    </w:p>
    <w:p w14:paraId="65EDCF1D" w14:textId="77777777" w:rsidR="001663C3" w:rsidRPr="00EB7141" w:rsidRDefault="001663C3" w:rsidP="001663C3">
      <w:pPr>
        <w:pStyle w:val="Akapitzlist"/>
        <w:widowControl/>
        <w:numPr>
          <w:ilvl w:val="0"/>
          <w:numId w:val="11"/>
        </w:numPr>
        <w:suppressAutoHyphens w:val="0"/>
        <w:overflowPunct/>
        <w:textAlignment w:val="auto"/>
        <w:rPr>
          <w:rFonts w:asciiTheme="minorBidi" w:hAnsiTheme="minorBidi"/>
          <w:color w:val="auto"/>
          <w:sz w:val="22"/>
          <w:szCs w:val="22"/>
          <w:lang w:val="pl-PL"/>
        </w:rPr>
      </w:pPr>
      <w:r w:rsidRPr="00EB7141">
        <w:rPr>
          <w:rFonts w:asciiTheme="minorBidi" w:hAnsiTheme="minorBidi"/>
          <w:color w:val="auto"/>
          <w:sz w:val="22"/>
          <w:szCs w:val="22"/>
          <w:lang w:val="pl-PL"/>
        </w:rPr>
        <w:t>ekwiwalentów za niewykorzystany urlop wypoczynkowy dla 7 pracowników na łączną kwotę 10 662,22 zł.</w:t>
      </w:r>
    </w:p>
    <w:p w14:paraId="6F2F66DF" w14:textId="77777777" w:rsidR="001663C3" w:rsidRPr="00EB7141" w:rsidRDefault="001663C3" w:rsidP="001663C3">
      <w:pPr>
        <w:tabs>
          <w:tab w:val="left" w:pos="426"/>
        </w:tabs>
        <w:spacing w:after="0" w:line="360" w:lineRule="auto"/>
        <w:jc w:val="both"/>
        <w:rPr>
          <w:rFonts w:asciiTheme="minorBidi" w:eastAsia="Times New Roman" w:hAnsiTheme="minorBidi"/>
          <w:color w:val="auto"/>
          <w:spacing w:val="-6"/>
        </w:rPr>
      </w:pPr>
      <w:r w:rsidRPr="00EB7141">
        <w:rPr>
          <w:rFonts w:asciiTheme="minorBidi" w:eastAsia="Times New Roman" w:hAnsiTheme="minorBidi"/>
          <w:color w:val="auto"/>
        </w:rPr>
        <w:lastRenderedPageBreak/>
        <w:tab/>
      </w:r>
      <w:r w:rsidRPr="00EB7141">
        <w:rPr>
          <w:rFonts w:asciiTheme="minorBidi" w:eastAsia="Times New Roman" w:hAnsiTheme="minorBidi"/>
          <w:color w:val="auto"/>
          <w:spacing w:val="-6"/>
        </w:rPr>
        <w:t>W wyniku przeprowadzonej kontroli stwierdzono, że w większości przypadków terminy nabycia prawa do nagród jubileuszowych ustalane są w kontrolowanej jednostce prawidłowo, z uwzględnieniem obowiązujących w tym zakresie przepisów prawa poza trzema przypadkami tj.:</w:t>
      </w:r>
    </w:p>
    <w:p w14:paraId="088A62F7" w14:textId="2CD677BA" w:rsidR="001663C3" w:rsidRPr="00EB7141" w:rsidRDefault="001663C3" w:rsidP="001663C3">
      <w:pPr>
        <w:pStyle w:val="Akapitzlist"/>
        <w:numPr>
          <w:ilvl w:val="0"/>
          <w:numId w:val="46"/>
        </w:numPr>
        <w:tabs>
          <w:tab w:val="left" w:pos="0"/>
          <w:tab w:val="left" w:pos="426"/>
        </w:tabs>
        <w:ind w:left="0" w:firstLine="0"/>
        <w:rPr>
          <w:rFonts w:asciiTheme="minorBidi" w:eastAsia="Times New Roman" w:hAnsiTheme="minorBidi"/>
          <w:color w:val="auto"/>
          <w:sz w:val="22"/>
          <w:szCs w:val="22"/>
          <w:lang w:val="pl-PL"/>
        </w:rPr>
      </w:pPr>
      <w:r w:rsidRPr="00EB7141">
        <w:rPr>
          <w:rFonts w:asciiTheme="minorBidi" w:eastAsia="Times New Roman" w:hAnsiTheme="minorBidi"/>
          <w:color w:val="auto"/>
          <w:sz w:val="22"/>
          <w:szCs w:val="22"/>
          <w:lang w:val="pl-PL"/>
        </w:rPr>
        <w:t xml:space="preserve">termin nabycia prawa do nagrody jubileuszowej za 30 lat pracy nauczyciela ustalono na 8.02.2022 r. </w:t>
      </w:r>
      <w:bookmarkStart w:id="39" w:name="_Hlk129950340"/>
      <w:r w:rsidRPr="00EB7141">
        <w:rPr>
          <w:rFonts w:asciiTheme="minorBidi" w:eastAsia="Times New Roman" w:hAnsiTheme="minorBidi"/>
          <w:color w:val="auto"/>
          <w:sz w:val="22"/>
          <w:szCs w:val="22"/>
          <w:lang w:val="pl-PL"/>
        </w:rPr>
        <w:t>i w tym dniu ją wypłacono.  Prawidłowa data nabycia prawa do nagrody przypad</w:t>
      </w:r>
      <w:r w:rsidR="0066165D" w:rsidRPr="00EB7141">
        <w:rPr>
          <w:rFonts w:asciiTheme="minorBidi" w:eastAsia="Times New Roman" w:hAnsiTheme="minorBidi"/>
          <w:color w:val="auto"/>
          <w:sz w:val="22"/>
          <w:szCs w:val="22"/>
          <w:lang w:val="pl-PL"/>
        </w:rPr>
        <w:t>a</w:t>
      </w:r>
      <w:r w:rsidRPr="00EB7141">
        <w:rPr>
          <w:rFonts w:asciiTheme="minorBidi" w:eastAsia="Times New Roman" w:hAnsiTheme="minorBidi"/>
          <w:color w:val="auto"/>
          <w:sz w:val="22"/>
          <w:szCs w:val="22"/>
          <w:lang w:val="pl-PL"/>
        </w:rPr>
        <w:t xml:space="preserve">ła na 23.02.2022 r., </w:t>
      </w:r>
      <w:r w:rsidRPr="00EB7141">
        <w:rPr>
          <w:rFonts w:asciiTheme="minorBidi" w:eastAsia="Times New Roman" w:hAnsiTheme="minorBidi"/>
          <w:b/>
          <w:bCs/>
          <w:color w:val="auto"/>
          <w:sz w:val="22"/>
          <w:szCs w:val="22"/>
          <w:lang w:val="pl-PL"/>
        </w:rPr>
        <w:t>co oznacza, że wypłacono nagrodę przed terminem nabycia do niej prawa,</w:t>
      </w:r>
      <w:r w:rsidRPr="00EB7141">
        <w:rPr>
          <w:rFonts w:asciiTheme="minorBidi" w:eastAsia="Times New Roman" w:hAnsiTheme="minorBidi"/>
          <w:color w:val="auto"/>
          <w:sz w:val="22"/>
          <w:szCs w:val="22"/>
          <w:lang w:val="pl-PL"/>
        </w:rPr>
        <w:t xml:space="preserve"> nie miało to jednak  wpływu na jej wysokość</w:t>
      </w:r>
      <w:bookmarkEnd w:id="39"/>
      <w:r w:rsidRPr="00EB7141">
        <w:rPr>
          <w:rFonts w:asciiTheme="minorBidi" w:eastAsia="Times New Roman" w:hAnsiTheme="minorBidi"/>
          <w:b/>
          <w:bCs/>
          <w:color w:val="auto"/>
          <w:sz w:val="22"/>
          <w:szCs w:val="22"/>
          <w:lang w:val="pl-PL"/>
        </w:rPr>
        <w:t xml:space="preserve">. </w:t>
      </w:r>
    </w:p>
    <w:p w14:paraId="40034B36" w14:textId="3ABBDC48" w:rsidR="001663C3" w:rsidRPr="00EB7141" w:rsidRDefault="001663C3" w:rsidP="001663C3">
      <w:pPr>
        <w:pStyle w:val="Akapitzlist"/>
        <w:numPr>
          <w:ilvl w:val="0"/>
          <w:numId w:val="46"/>
        </w:numPr>
        <w:tabs>
          <w:tab w:val="left" w:pos="426"/>
        </w:tabs>
        <w:ind w:left="0" w:firstLine="0"/>
        <w:rPr>
          <w:rFonts w:asciiTheme="minorBidi" w:eastAsia="Times New Roman" w:hAnsiTheme="minorBidi"/>
          <w:b/>
          <w:bCs/>
          <w:color w:val="auto"/>
          <w:sz w:val="22"/>
          <w:szCs w:val="22"/>
          <w:lang w:val="pl-PL"/>
        </w:rPr>
      </w:pPr>
      <w:bookmarkStart w:id="40" w:name="_Hlk128055963"/>
      <w:r w:rsidRPr="00EB7141">
        <w:rPr>
          <w:rFonts w:asciiTheme="minorBidi" w:eastAsia="Times New Roman" w:hAnsiTheme="minorBidi"/>
          <w:color w:val="auto"/>
          <w:sz w:val="22"/>
          <w:szCs w:val="22"/>
          <w:lang w:val="pl-PL"/>
        </w:rPr>
        <w:t>termin nabycia prawa do nagrody jubileuszowej za 20 lat pracy nauczyciela ustalono na 28.01.2022 r. i w tym dniu ją wypłacono. Prawidłowa data nabycia prawa do nagrody przypad</w:t>
      </w:r>
      <w:r w:rsidR="0066165D" w:rsidRPr="00EB7141">
        <w:rPr>
          <w:rFonts w:asciiTheme="minorBidi" w:eastAsia="Times New Roman" w:hAnsiTheme="minorBidi"/>
          <w:color w:val="auto"/>
          <w:sz w:val="22"/>
          <w:szCs w:val="22"/>
          <w:lang w:val="pl-PL"/>
        </w:rPr>
        <w:t>a</w:t>
      </w:r>
      <w:r w:rsidRPr="00EB7141">
        <w:rPr>
          <w:rFonts w:asciiTheme="minorBidi" w:eastAsia="Times New Roman" w:hAnsiTheme="minorBidi"/>
          <w:color w:val="auto"/>
          <w:sz w:val="22"/>
          <w:szCs w:val="22"/>
          <w:lang w:val="pl-PL"/>
        </w:rPr>
        <w:t>ła na 1.02.2022 r., co oznacza</w:t>
      </w:r>
      <w:bookmarkStart w:id="41" w:name="_Hlk162259754"/>
      <w:r w:rsidRPr="00EB7141">
        <w:rPr>
          <w:rFonts w:asciiTheme="minorBidi" w:eastAsia="Times New Roman" w:hAnsiTheme="minorBidi"/>
          <w:color w:val="auto"/>
          <w:sz w:val="22"/>
          <w:szCs w:val="22"/>
          <w:lang w:val="pl-PL"/>
        </w:rPr>
        <w:t xml:space="preserve">, </w:t>
      </w:r>
      <w:r w:rsidRPr="00EB7141">
        <w:rPr>
          <w:rFonts w:asciiTheme="minorBidi" w:eastAsia="Times New Roman" w:hAnsiTheme="minorBidi"/>
          <w:b/>
          <w:bCs/>
          <w:color w:val="auto"/>
          <w:sz w:val="22"/>
          <w:szCs w:val="22"/>
          <w:lang w:val="pl-PL"/>
        </w:rPr>
        <w:t xml:space="preserve">że wypłacono nagrodę przed terminem nabycia do niej prawa. </w:t>
      </w:r>
      <w:bookmarkEnd w:id="41"/>
      <w:r w:rsidRPr="00EB7141">
        <w:rPr>
          <w:rFonts w:asciiTheme="minorBidi" w:eastAsia="Times New Roman" w:hAnsiTheme="minorBidi"/>
          <w:b/>
          <w:bCs/>
          <w:color w:val="auto"/>
          <w:sz w:val="22"/>
          <w:szCs w:val="22"/>
          <w:lang w:val="pl-PL"/>
        </w:rPr>
        <w:t xml:space="preserve"> Wypłata nagrody w miesiącu poprzedzającym miesiąc nabycia do niej prawa z uwagi na zmienne składniki wynagrodzenia jakimi jest wynagrodzenie za godziny ponadwymiarowe wpłynęła na wysokość nagrody poprzez jej zawyżenie o kwotę 55,95 zł  (w okresie poprzedzającym prawo nabycia do nagrody wypracowano średnio 30,2 godziny ponadwymiarowe, a do wyliczenia przyjęto 32 godziny ponadwymiarowe),</w:t>
      </w:r>
    </w:p>
    <w:p w14:paraId="59693A45" w14:textId="34ED286A" w:rsidR="001663C3" w:rsidRPr="00EB7141" w:rsidRDefault="001663C3" w:rsidP="001663C3">
      <w:pPr>
        <w:pStyle w:val="Akapitzlist"/>
        <w:numPr>
          <w:ilvl w:val="0"/>
          <w:numId w:val="46"/>
        </w:numPr>
        <w:tabs>
          <w:tab w:val="left" w:pos="426"/>
        </w:tabs>
        <w:ind w:left="0" w:firstLine="0"/>
        <w:rPr>
          <w:rFonts w:asciiTheme="minorBidi" w:eastAsia="Times New Roman" w:hAnsiTheme="minorBidi"/>
          <w:b/>
          <w:bCs/>
          <w:color w:val="auto"/>
          <w:sz w:val="22"/>
          <w:szCs w:val="22"/>
          <w:lang w:val="pl-PL"/>
        </w:rPr>
      </w:pPr>
      <w:r w:rsidRPr="00EB7141">
        <w:rPr>
          <w:rFonts w:asciiTheme="minorBidi" w:eastAsia="Times New Roman" w:hAnsiTheme="minorBidi"/>
          <w:color w:val="auto"/>
          <w:sz w:val="22"/>
          <w:szCs w:val="22"/>
          <w:lang w:val="pl-PL"/>
        </w:rPr>
        <w:t xml:space="preserve">termin nabycia prawa do nagrody jubileuszowej za 20 lat pracy pracownika administracji </w:t>
      </w:r>
      <w:r w:rsidRPr="00EB7141">
        <w:rPr>
          <w:rFonts w:asciiTheme="minorBidi" w:eastAsia="Times New Roman" w:hAnsiTheme="minorBidi"/>
          <w:b/>
          <w:bCs/>
          <w:color w:val="auto"/>
          <w:sz w:val="22"/>
          <w:szCs w:val="22"/>
          <w:lang w:val="pl-PL"/>
        </w:rPr>
        <w:t>ustalono na 30.04.2023 r. Prawidłowa data nabycia prawa do nagrody przypad</w:t>
      </w:r>
      <w:r w:rsidR="0066165D" w:rsidRPr="00EB7141">
        <w:rPr>
          <w:rFonts w:asciiTheme="minorBidi" w:eastAsia="Times New Roman" w:hAnsiTheme="minorBidi"/>
          <w:b/>
          <w:bCs/>
          <w:color w:val="auto"/>
          <w:sz w:val="22"/>
          <w:szCs w:val="22"/>
          <w:lang w:val="pl-PL"/>
        </w:rPr>
        <w:t>a</w:t>
      </w:r>
      <w:r w:rsidRPr="00EB7141">
        <w:rPr>
          <w:rFonts w:asciiTheme="minorBidi" w:eastAsia="Times New Roman" w:hAnsiTheme="minorBidi"/>
          <w:b/>
          <w:bCs/>
          <w:color w:val="auto"/>
          <w:sz w:val="22"/>
          <w:szCs w:val="22"/>
          <w:lang w:val="pl-PL"/>
        </w:rPr>
        <w:t>ła na 17.06.2023 r., co oznacza,</w:t>
      </w:r>
      <w:r w:rsidRPr="00EB7141">
        <w:rPr>
          <w:rFonts w:asciiTheme="minorBidi" w:eastAsia="Times New Roman" w:hAnsiTheme="minorBidi"/>
          <w:color w:val="auto"/>
          <w:sz w:val="22"/>
          <w:szCs w:val="22"/>
          <w:lang w:val="pl-PL"/>
        </w:rPr>
        <w:t xml:space="preserve"> </w:t>
      </w:r>
      <w:r w:rsidRPr="00EB7141">
        <w:rPr>
          <w:rFonts w:asciiTheme="minorBidi" w:eastAsia="Times New Roman" w:hAnsiTheme="minorBidi"/>
          <w:b/>
          <w:bCs/>
          <w:color w:val="auto"/>
          <w:sz w:val="22"/>
          <w:szCs w:val="22"/>
          <w:lang w:val="pl-PL"/>
        </w:rPr>
        <w:t>że wypłacono nagrodę przed terminem nabycia do niej prawa z ponad półtoramiesięcznym wyprzedzeniem. Przyczyną błędnie ustalonego terminu nabycia prawa do nagrody było nieuwzględnianie w stażu pracy przerwy w</w:t>
      </w:r>
      <w:r w:rsidR="004748A4" w:rsidRPr="00EB7141">
        <w:rPr>
          <w:rFonts w:asciiTheme="minorBidi" w:eastAsia="Times New Roman" w:hAnsiTheme="minorBidi"/>
          <w:b/>
          <w:bCs/>
          <w:color w:val="auto"/>
          <w:sz w:val="22"/>
          <w:szCs w:val="22"/>
          <w:lang w:val="pl-PL"/>
        </w:rPr>
        <w:t> </w:t>
      </w:r>
      <w:r w:rsidRPr="00EB7141">
        <w:rPr>
          <w:rFonts w:asciiTheme="minorBidi" w:eastAsia="Times New Roman" w:hAnsiTheme="minorBidi"/>
          <w:b/>
          <w:bCs/>
          <w:color w:val="auto"/>
          <w:sz w:val="22"/>
          <w:szCs w:val="22"/>
          <w:lang w:val="pl-PL"/>
        </w:rPr>
        <w:t>okresie zatrudnienia w SP nr 40 tj. od 1.07.2014 r. do 17.08.2014 r. Nagroda została wypłacona 1.05.2023 r. ponieważ 30.04.2023 r. był dniem wolnym od pracy i</w:t>
      </w:r>
      <w:r w:rsidR="004748A4" w:rsidRPr="00EB7141">
        <w:rPr>
          <w:rFonts w:asciiTheme="minorBidi" w:eastAsia="Times New Roman" w:hAnsiTheme="minorBidi"/>
          <w:b/>
          <w:bCs/>
          <w:color w:val="auto"/>
          <w:sz w:val="22"/>
          <w:szCs w:val="22"/>
          <w:lang w:val="pl-PL"/>
        </w:rPr>
        <w:t> </w:t>
      </w:r>
      <w:r w:rsidRPr="00EB7141">
        <w:rPr>
          <w:rFonts w:asciiTheme="minorBidi" w:eastAsia="Times New Roman" w:hAnsiTheme="minorBidi"/>
          <w:b/>
          <w:bCs/>
          <w:color w:val="auto"/>
          <w:sz w:val="22"/>
          <w:szCs w:val="22"/>
          <w:lang w:val="pl-PL"/>
        </w:rPr>
        <w:t xml:space="preserve">skorzystano z korzystniejszego dla pracownika obliczenia nagrody zgodnie § 8 ust. 5 </w:t>
      </w:r>
      <w:r w:rsidRPr="00EB7141">
        <w:rPr>
          <w:rFonts w:asciiTheme="minorBidi" w:eastAsia="Times New Roman" w:hAnsiTheme="minorBidi"/>
          <w:b/>
          <w:bCs/>
          <w:color w:val="auto"/>
          <w:sz w:val="22"/>
          <w:szCs w:val="22"/>
          <w:lang w:val="pl-PL" w:eastAsia="pl-PL"/>
        </w:rPr>
        <w:t xml:space="preserve">rozporządzenia Rady Ministrów z dnia 25 października 2021 r. w sprawie wynagradzania pracowników samorządowych, przyjmując do podstawy </w:t>
      </w:r>
      <w:r w:rsidRPr="00EB7141">
        <w:rPr>
          <w:rFonts w:asciiTheme="minorBidi" w:hAnsiTheme="minorBidi"/>
          <w:b/>
          <w:bCs/>
          <w:color w:val="auto"/>
          <w:sz w:val="22"/>
          <w:szCs w:val="22"/>
          <w:lang w:val="pl-PL"/>
        </w:rPr>
        <w:t>obliczenia nagrody wynagrodzenie przysługujące pracownikowi w dniu wypłaty, tj. z 20 % dodatkiem za staż pracy. Mając na uwadze, że pracownik osiągnął 20 letni staż pracy dopiero z dniem 17.06.2023 r. należało mu wypłacić nagrodę w tym dniu z</w:t>
      </w:r>
      <w:r w:rsidR="004748A4" w:rsidRPr="00EB7141">
        <w:rPr>
          <w:rFonts w:asciiTheme="minorBidi" w:hAnsiTheme="minorBidi"/>
          <w:b/>
          <w:bCs/>
          <w:color w:val="auto"/>
          <w:sz w:val="22"/>
          <w:szCs w:val="22"/>
          <w:lang w:val="pl-PL"/>
        </w:rPr>
        <w:t> </w:t>
      </w:r>
      <w:r w:rsidRPr="00EB7141">
        <w:rPr>
          <w:rFonts w:asciiTheme="minorBidi" w:hAnsiTheme="minorBidi"/>
          <w:b/>
          <w:bCs/>
          <w:color w:val="auto"/>
          <w:sz w:val="22"/>
          <w:szCs w:val="22"/>
          <w:lang w:val="pl-PL"/>
        </w:rPr>
        <w:t xml:space="preserve">uwzględnieniem 19 % dodatku stażowego. Powyższe spowodowało więc zawyżenie nagrody o kwotę 25,64 zł. </w:t>
      </w:r>
    </w:p>
    <w:p w14:paraId="34ED593C" w14:textId="33E44AE1" w:rsidR="001663C3" w:rsidRPr="00EB7141" w:rsidRDefault="001663C3" w:rsidP="001663C3">
      <w:pPr>
        <w:widowControl w:val="0"/>
        <w:suppressAutoHyphens/>
        <w:spacing w:after="0" w:line="360" w:lineRule="auto"/>
        <w:ind w:firstLine="708"/>
        <w:jc w:val="both"/>
        <w:textAlignment w:val="baseline"/>
        <w:rPr>
          <w:rFonts w:ascii="Arial" w:eastAsia="Times New Roman" w:hAnsi="Arial" w:cs="Arial"/>
          <w:color w:val="auto"/>
          <w:spacing w:val="-4"/>
        </w:rPr>
      </w:pPr>
      <w:r w:rsidRPr="00EB7141">
        <w:rPr>
          <w:rFonts w:ascii="Arial" w:eastAsia="Times New Roman" w:hAnsi="Arial" w:cs="Arial"/>
          <w:color w:val="auto"/>
        </w:rPr>
        <w:t xml:space="preserve">W piśmie do MCO z 8.08.2022 r. Dyrektor szkoły  zwrócił się z prośbą o wypłatę nagrody jubileuszowej dla nauczyciela </w:t>
      </w:r>
      <w:r w:rsidRPr="00EB7141">
        <w:rPr>
          <w:rFonts w:ascii="Arial" w:eastAsia="Times New Roman" w:hAnsi="Arial" w:cs="Arial"/>
          <w:color w:val="auto"/>
          <w:u w:val="single"/>
        </w:rPr>
        <w:t>za 30 lat pracy w wysokości 250%</w:t>
      </w:r>
      <w:r w:rsidRPr="00EB7141">
        <w:rPr>
          <w:rFonts w:ascii="Arial" w:eastAsia="Times New Roman" w:hAnsi="Arial" w:cs="Arial"/>
          <w:color w:val="auto"/>
        </w:rPr>
        <w:t xml:space="preserve"> wskazując 30.08.2022 r. jako dzień nabycia prawa do nagrody. </w:t>
      </w:r>
      <w:r w:rsidRPr="00EB7141">
        <w:rPr>
          <w:rFonts w:ascii="Arial" w:eastAsia="Times New Roman" w:hAnsi="Arial" w:cs="Arial"/>
          <w:color w:val="auto"/>
          <w:u w:val="single"/>
        </w:rPr>
        <w:t>Nauczycielowi za 30 lat pracy przysługuje nagroda w  wysokości 150% wynagrodzenia.</w:t>
      </w:r>
      <w:r w:rsidRPr="00EB7141">
        <w:rPr>
          <w:rFonts w:ascii="Arial" w:eastAsia="Times New Roman" w:hAnsi="Arial" w:cs="Arial"/>
          <w:color w:val="auto"/>
        </w:rPr>
        <w:t xml:space="preserve"> </w:t>
      </w:r>
      <w:r w:rsidRPr="00EB7141">
        <w:rPr>
          <w:rFonts w:ascii="Arial" w:eastAsia="Times New Roman" w:hAnsi="Arial" w:cs="Arial"/>
          <w:b/>
          <w:bCs/>
          <w:color w:val="auto"/>
        </w:rPr>
        <w:t>Powyższe świadczy o braku kontroli formalno-rachunkowej w MCO</w:t>
      </w:r>
      <w:r w:rsidR="00B430B8" w:rsidRPr="00EB7141">
        <w:rPr>
          <w:rFonts w:ascii="Arial" w:eastAsia="Times New Roman" w:hAnsi="Arial" w:cs="Arial"/>
          <w:b/>
          <w:bCs/>
          <w:color w:val="auto"/>
        </w:rPr>
        <w:t>,</w:t>
      </w:r>
      <w:r w:rsidRPr="00EB7141">
        <w:rPr>
          <w:rFonts w:ascii="Arial" w:eastAsia="Times New Roman" w:hAnsi="Arial" w:cs="Arial"/>
          <w:b/>
          <w:bCs/>
          <w:color w:val="auto"/>
        </w:rPr>
        <w:t xml:space="preserve"> ponieważ pomimo rozbieżności w piśmie </w:t>
      </w:r>
      <w:r w:rsidRPr="00EB7141">
        <w:rPr>
          <w:rFonts w:ascii="Arial" w:eastAsia="Times New Roman" w:hAnsi="Arial" w:cs="Arial"/>
          <w:b/>
          <w:bCs/>
          <w:color w:val="auto"/>
        </w:rPr>
        <w:lastRenderedPageBreak/>
        <w:t xml:space="preserve">wypłacono pracownikowi  30.08.2022 r. nagrodę jubileuszową w wysokości 250% </w:t>
      </w:r>
      <w:r w:rsidRPr="00EB7141">
        <w:rPr>
          <w:rFonts w:ascii="Arial" w:eastAsia="Times New Roman" w:hAnsi="Arial" w:cs="Arial"/>
          <w:b/>
          <w:bCs/>
          <w:color w:val="auto"/>
          <w:spacing w:val="-4"/>
        </w:rPr>
        <w:t>wynagrodzenia czyli za 40 lat pracy. Podczas kontroli ustalono, że z dniem 30.08.2022 r. nauczyciel odszedł na emeryturę, a jego staż pracy wynosił  39 lat, 1 miesiąc i 12 dni, co stanowiło uprawnienie do wypłaty nagrody jubileuszowej za 40 lat pracy w wysokości 250</w:t>
      </w:r>
      <w:r w:rsidR="004748A4" w:rsidRPr="00EB7141">
        <w:rPr>
          <w:rFonts w:ascii="Arial" w:eastAsia="Times New Roman" w:hAnsi="Arial" w:cs="Arial"/>
          <w:b/>
          <w:bCs/>
          <w:color w:val="auto"/>
          <w:spacing w:val="-4"/>
        </w:rPr>
        <w:t> </w:t>
      </w:r>
      <w:r w:rsidRPr="00EB7141">
        <w:rPr>
          <w:rFonts w:ascii="Arial" w:eastAsia="Times New Roman" w:hAnsi="Arial" w:cs="Arial"/>
          <w:b/>
          <w:bCs/>
          <w:color w:val="auto"/>
          <w:spacing w:val="-4"/>
        </w:rPr>
        <w:t>%.</w:t>
      </w:r>
      <w:r w:rsidRPr="00EB7141">
        <w:rPr>
          <w:rFonts w:ascii="Arial" w:eastAsia="Times New Roman" w:hAnsi="Arial" w:cs="Arial"/>
          <w:color w:val="auto"/>
          <w:spacing w:val="-4"/>
        </w:rPr>
        <w:t xml:space="preserve"> </w:t>
      </w:r>
    </w:p>
    <w:p w14:paraId="1085296B" w14:textId="2594B2EC" w:rsidR="001663C3" w:rsidRPr="00EB7141" w:rsidRDefault="001663C3" w:rsidP="001663C3">
      <w:pPr>
        <w:spacing w:after="0" w:line="360" w:lineRule="auto"/>
        <w:jc w:val="both"/>
        <w:rPr>
          <w:rFonts w:ascii="Arial" w:eastAsia="Times New Roman" w:hAnsi="Arial" w:cs="Arial"/>
          <w:b/>
          <w:bCs/>
          <w:color w:val="auto"/>
        </w:rPr>
      </w:pPr>
      <w:bookmarkStart w:id="42" w:name="_Hlk129950693"/>
      <w:bookmarkEnd w:id="40"/>
      <w:r w:rsidRPr="00EB7141">
        <w:rPr>
          <w:rFonts w:ascii="Arial" w:eastAsia="Times New Roman" w:hAnsi="Arial" w:cs="Arial"/>
          <w:b/>
          <w:bCs/>
          <w:color w:val="auto"/>
        </w:rPr>
        <w:t xml:space="preserve">Weryfikacja wypłaconych ekwiwalentów za </w:t>
      </w:r>
      <w:r w:rsidR="00B430B8" w:rsidRPr="00EB7141">
        <w:rPr>
          <w:rFonts w:ascii="Arial" w:eastAsia="Times New Roman" w:hAnsi="Arial" w:cs="Arial"/>
          <w:b/>
          <w:bCs/>
          <w:color w:val="auto"/>
        </w:rPr>
        <w:t xml:space="preserve">niewykorzystany </w:t>
      </w:r>
      <w:r w:rsidRPr="00EB7141">
        <w:rPr>
          <w:rFonts w:ascii="Arial" w:eastAsia="Times New Roman" w:hAnsi="Arial" w:cs="Arial"/>
          <w:b/>
          <w:bCs/>
          <w:color w:val="auto"/>
        </w:rPr>
        <w:t>urlop wypoczynkowy wykazała, że:</w:t>
      </w:r>
    </w:p>
    <w:p w14:paraId="5F92A072" w14:textId="451C1D3B" w:rsidR="001663C3" w:rsidRPr="00EB7141" w:rsidRDefault="001663C3" w:rsidP="001663C3">
      <w:pPr>
        <w:pStyle w:val="Akapitzlist"/>
        <w:widowControl/>
        <w:numPr>
          <w:ilvl w:val="0"/>
          <w:numId w:val="45"/>
        </w:numPr>
        <w:suppressAutoHyphens w:val="0"/>
        <w:overflowPunct/>
        <w:spacing w:after="100" w:afterAutospacing="1"/>
        <w:ind w:left="0"/>
        <w:textAlignment w:val="auto"/>
        <w:rPr>
          <w:rFonts w:asciiTheme="minorBidi" w:eastAsia="Times New Roman" w:hAnsiTheme="minorBidi"/>
          <w:b/>
          <w:bCs/>
          <w:color w:val="auto"/>
          <w:spacing w:val="-2"/>
          <w:sz w:val="22"/>
          <w:szCs w:val="22"/>
          <w:lang w:val="pl-PL"/>
        </w:rPr>
      </w:pPr>
      <w:r w:rsidRPr="00EB7141">
        <w:rPr>
          <w:rFonts w:ascii="Arial" w:eastAsia="Times New Roman" w:hAnsi="Arial" w:cs="Arial"/>
          <w:color w:val="auto"/>
          <w:sz w:val="22"/>
          <w:szCs w:val="22"/>
          <w:lang w:val="pl-PL"/>
        </w:rPr>
        <w:t xml:space="preserve">nauczycielowi, z którym zawarto umowę o pracę na czas określony od 1.01.2023 r. do 23.06.2023 </w:t>
      </w:r>
      <w:r w:rsidR="00B430B8" w:rsidRPr="00EB7141">
        <w:rPr>
          <w:rFonts w:ascii="Arial" w:eastAsia="Times New Roman" w:hAnsi="Arial" w:cs="Arial"/>
          <w:color w:val="auto"/>
          <w:sz w:val="22"/>
          <w:szCs w:val="22"/>
          <w:lang w:val="pl-PL"/>
        </w:rPr>
        <w:t xml:space="preserve">r. </w:t>
      </w:r>
      <w:r w:rsidRPr="00EB7141">
        <w:rPr>
          <w:rFonts w:ascii="Arial" w:eastAsia="Times New Roman" w:hAnsi="Arial" w:cs="Arial"/>
          <w:color w:val="auto"/>
          <w:sz w:val="22"/>
          <w:szCs w:val="22"/>
          <w:lang w:val="pl-PL"/>
        </w:rPr>
        <w:t xml:space="preserve">wypłacono ekwiwalent za </w:t>
      </w:r>
      <w:r w:rsidRPr="00EB7141">
        <w:rPr>
          <w:rFonts w:ascii="Arial" w:eastAsia="Times New Roman" w:hAnsi="Arial" w:cs="Arial"/>
          <w:b/>
          <w:bCs/>
          <w:color w:val="auto"/>
          <w:sz w:val="22"/>
          <w:szCs w:val="22"/>
          <w:lang w:val="pl-PL"/>
        </w:rPr>
        <w:t>26 dni</w:t>
      </w:r>
      <w:r w:rsidRPr="00EB7141">
        <w:rPr>
          <w:rFonts w:ascii="Arial" w:eastAsia="Times New Roman" w:hAnsi="Arial" w:cs="Arial"/>
          <w:color w:val="auto"/>
          <w:sz w:val="22"/>
          <w:szCs w:val="22"/>
          <w:lang w:val="pl-PL"/>
        </w:rPr>
        <w:t xml:space="preserve"> niewykorzystanego urlopu wypoczynkowego. Tymczasem prawidłowo ustalona liczba dni niewykorzystanego urlopu u tego nauczyciela </w:t>
      </w:r>
      <w:r w:rsidRPr="00EB7141">
        <w:rPr>
          <w:rFonts w:ascii="Arial" w:eastAsia="Times New Roman" w:hAnsi="Arial" w:cs="Arial"/>
          <w:color w:val="auto"/>
          <w:spacing w:val="-2"/>
          <w:sz w:val="22"/>
          <w:szCs w:val="22"/>
          <w:lang w:val="pl-PL"/>
        </w:rPr>
        <w:t xml:space="preserve">powinna wynieść </w:t>
      </w:r>
      <w:r w:rsidRPr="00EB7141">
        <w:rPr>
          <w:rFonts w:ascii="Arial" w:eastAsia="Times New Roman" w:hAnsi="Arial" w:cs="Arial"/>
          <w:b/>
          <w:bCs/>
          <w:color w:val="auto"/>
          <w:spacing w:val="-2"/>
          <w:sz w:val="22"/>
          <w:szCs w:val="22"/>
          <w:lang w:val="pl-PL"/>
        </w:rPr>
        <w:t>20 dni,</w:t>
      </w:r>
      <w:r w:rsidRPr="00EB7141">
        <w:rPr>
          <w:rFonts w:ascii="Arial" w:eastAsia="Times New Roman" w:hAnsi="Arial" w:cs="Arial"/>
          <w:color w:val="auto"/>
          <w:spacing w:val="-2"/>
          <w:sz w:val="22"/>
          <w:szCs w:val="22"/>
          <w:lang w:val="pl-PL"/>
        </w:rPr>
        <w:t xml:space="preserve"> mając na </w:t>
      </w:r>
      <w:r w:rsidRPr="00EB7141">
        <w:rPr>
          <w:rFonts w:asciiTheme="minorBidi" w:eastAsia="Times New Roman" w:hAnsiTheme="minorBidi"/>
          <w:color w:val="auto"/>
          <w:spacing w:val="-2"/>
          <w:sz w:val="22"/>
          <w:szCs w:val="22"/>
          <w:lang w:val="pl-PL"/>
        </w:rPr>
        <w:t>uwadze należne 34 dni urlopu i wykorzystane w czasie ferii 14 dni.</w:t>
      </w:r>
      <w:r w:rsidRPr="00EB7141">
        <w:rPr>
          <w:rFonts w:asciiTheme="minorBidi" w:eastAsia="Times New Roman" w:hAnsiTheme="minorBidi"/>
          <w:b/>
          <w:bCs/>
          <w:color w:val="auto"/>
          <w:spacing w:val="-2"/>
          <w:sz w:val="22"/>
          <w:szCs w:val="22"/>
          <w:lang w:val="pl-PL"/>
        </w:rPr>
        <w:t xml:space="preserve">  Wobec powyższ</w:t>
      </w:r>
      <w:r w:rsidR="00B430B8" w:rsidRPr="00EB7141">
        <w:rPr>
          <w:rFonts w:asciiTheme="minorBidi" w:eastAsia="Times New Roman" w:hAnsiTheme="minorBidi"/>
          <w:b/>
          <w:bCs/>
          <w:color w:val="auto"/>
          <w:spacing w:val="-2"/>
          <w:sz w:val="22"/>
          <w:szCs w:val="22"/>
          <w:lang w:val="pl-PL"/>
        </w:rPr>
        <w:t>ego</w:t>
      </w:r>
      <w:r w:rsidRPr="00EB7141">
        <w:rPr>
          <w:rFonts w:asciiTheme="minorBidi" w:eastAsia="Times New Roman" w:hAnsiTheme="minorBidi"/>
          <w:b/>
          <w:bCs/>
          <w:color w:val="auto"/>
          <w:spacing w:val="-2"/>
          <w:sz w:val="22"/>
          <w:szCs w:val="22"/>
          <w:lang w:val="pl-PL"/>
        </w:rPr>
        <w:t xml:space="preserve"> zawyżono kwotę wypłaconego ekwiwalentu o 252,12 zł. </w:t>
      </w:r>
    </w:p>
    <w:p w14:paraId="1722268F" w14:textId="7D523ABB" w:rsidR="001663C3" w:rsidRPr="00EB7141" w:rsidRDefault="001663C3" w:rsidP="001663C3">
      <w:pPr>
        <w:pStyle w:val="Akapitzlist"/>
        <w:widowControl/>
        <w:numPr>
          <w:ilvl w:val="0"/>
          <w:numId w:val="45"/>
        </w:numPr>
        <w:suppressAutoHyphens w:val="0"/>
        <w:overflowPunct/>
        <w:spacing w:after="100" w:afterAutospacing="1"/>
        <w:ind w:left="0"/>
        <w:textAlignment w:val="auto"/>
        <w:rPr>
          <w:rFonts w:asciiTheme="minorBidi" w:eastAsia="Times New Roman" w:hAnsiTheme="minorBidi"/>
          <w:b/>
          <w:bCs/>
          <w:color w:val="auto"/>
          <w:sz w:val="22"/>
          <w:szCs w:val="22"/>
          <w:lang w:val="pl-PL"/>
        </w:rPr>
      </w:pPr>
      <w:r w:rsidRPr="00EB7141">
        <w:rPr>
          <w:rFonts w:asciiTheme="minorBidi" w:eastAsia="Times New Roman" w:hAnsiTheme="minorBidi"/>
          <w:color w:val="auto"/>
          <w:sz w:val="22"/>
          <w:szCs w:val="22"/>
          <w:lang w:val="pl-PL"/>
        </w:rPr>
        <w:t xml:space="preserve">nauczyciel </w:t>
      </w:r>
      <w:r w:rsidRPr="00EB7141">
        <w:rPr>
          <w:rFonts w:asciiTheme="minorBidi" w:hAnsiTheme="minorBidi"/>
          <w:color w:val="auto"/>
          <w:sz w:val="22"/>
          <w:szCs w:val="22"/>
          <w:lang w:val="pl-PL"/>
        </w:rPr>
        <w:t>zatrudnion</w:t>
      </w:r>
      <w:r w:rsidR="00B430B8" w:rsidRPr="00EB7141">
        <w:rPr>
          <w:rFonts w:asciiTheme="minorBidi" w:hAnsiTheme="minorBidi"/>
          <w:color w:val="auto"/>
          <w:sz w:val="22"/>
          <w:szCs w:val="22"/>
          <w:lang w:val="pl-PL"/>
        </w:rPr>
        <w:t>y</w:t>
      </w:r>
      <w:r w:rsidRPr="00EB7141">
        <w:rPr>
          <w:rFonts w:asciiTheme="minorBidi" w:hAnsiTheme="minorBidi"/>
          <w:color w:val="auto"/>
          <w:sz w:val="22"/>
          <w:szCs w:val="22"/>
          <w:lang w:val="pl-PL"/>
        </w:rPr>
        <w:t xml:space="preserve"> na czas </w:t>
      </w:r>
      <w:r w:rsidRPr="00EB7141">
        <w:rPr>
          <w:rFonts w:asciiTheme="minorBidi" w:hAnsiTheme="minorBidi"/>
          <w:color w:val="auto"/>
          <w:sz w:val="22"/>
          <w:szCs w:val="22"/>
          <w:u w:val="single"/>
          <w:lang w:val="pl-PL"/>
        </w:rPr>
        <w:t>nieokreślony</w:t>
      </w:r>
      <w:r w:rsidR="00B430B8" w:rsidRPr="00EB7141">
        <w:rPr>
          <w:rFonts w:asciiTheme="minorBidi" w:hAnsiTheme="minorBidi"/>
          <w:color w:val="auto"/>
          <w:sz w:val="22"/>
          <w:szCs w:val="22"/>
          <w:u w:val="single"/>
          <w:lang w:val="pl-PL"/>
        </w:rPr>
        <w:t>,</w:t>
      </w:r>
      <w:r w:rsidRPr="00EB7141">
        <w:rPr>
          <w:rFonts w:asciiTheme="minorBidi" w:hAnsiTheme="minorBidi"/>
          <w:color w:val="auto"/>
          <w:sz w:val="22"/>
          <w:szCs w:val="22"/>
          <w:lang w:val="pl-PL"/>
        </w:rPr>
        <w:t xml:space="preserve"> z którym rozwiązano stosunek pracy 24.02.2023 r. w związku z przejściem na emeryturę</w:t>
      </w:r>
      <w:r w:rsidRPr="00EB7141">
        <w:rPr>
          <w:rFonts w:asciiTheme="minorBidi" w:hAnsiTheme="minorBidi"/>
          <w:b/>
          <w:bCs/>
          <w:color w:val="auto"/>
          <w:sz w:val="22"/>
          <w:szCs w:val="22"/>
          <w:lang w:val="pl-PL"/>
        </w:rPr>
        <w:t xml:space="preserve"> wykorzystał urlop wymiarze 14 dni w</w:t>
      </w:r>
      <w:r w:rsidR="00E06277" w:rsidRPr="00EB7141">
        <w:rPr>
          <w:rFonts w:asciiTheme="minorBidi" w:hAnsiTheme="minorBidi"/>
          <w:b/>
          <w:bCs/>
          <w:color w:val="auto"/>
          <w:sz w:val="22"/>
          <w:szCs w:val="22"/>
          <w:lang w:val="pl-PL"/>
        </w:rPr>
        <w:t> </w:t>
      </w:r>
      <w:r w:rsidRPr="00EB7141">
        <w:rPr>
          <w:rFonts w:asciiTheme="minorBidi" w:hAnsiTheme="minorBidi"/>
          <w:b/>
          <w:bCs/>
          <w:color w:val="auto"/>
          <w:sz w:val="22"/>
          <w:szCs w:val="22"/>
          <w:lang w:val="pl-PL"/>
        </w:rPr>
        <w:t>ferie, a liczony proporcjonalnie przysługiwał mu urlop w wymiarze 10 dni</w:t>
      </w:r>
      <w:r w:rsidRPr="00EB7141">
        <w:rPr>
          <w:rFonts w:asciiTheme="minorBidi" w:hAnsiTheme="minorBidi"/>
          <w:color w:val="auto"/>
          <w:sz w:val="22"/>
          <w:szCs w:val="22"/>
          <w:lang w:val="pl-PL"/>
        </w:rPr>
        <w:t xml:space="preserve"> (</w:t>
      </w:r>
      <w:r w:rsidRPr="00EB7141">
        <w:rPr>
          <w:rFonts w:asciiTheme="minorBidi" w:hAnsiTheme="minorBidi"/>
          <w:color w:val="auto"/>
          <w:sz w:val="22"/>
          <w:szCs w:val="22"/>
          <w:u w:val="single"/>
          <w:lang w:val="pl-PL"/>
        </w:rPr>
        <w:t>2 m-ce x 4,7- miesięczny wymiar urlopu dla umów powyżej 10</w:t>
      </w:r>
      <w:r w:rsidR="004748A4" w:rsidRPr="00EB7141">
        <w:rPr>
          <w:rFonts w:asciiTheme="minorBidi" w:hAnsiTheme="minorBidi"/>
          <w:color w:val="auto"/>
          <w:sz w:val="22"/>
          <w:szCs w:val="22"/>
          <w:u w:val="single"/>
          <w:lang w:val="pl-PL"/>
        </w:rPr>
        <w:t xml:space="preserve"> </w:t>
      </w:r>
      <w:r w:rsidRPr="00EB7141">
        <w:rPr>
          <w:rFonts w:asciiTheme="minorBidi" w:hAnsiTheme="minorBidi"/>
          <w:color w:val="auto"/>
          <w:sz w:val="22"/>
          <w:szCs w:val="22"/>
          <w:u w:val="single"/>
          <w:lang w:val="pl-PL"/>
        </w:rPr>
        <w:t>m-cy</w:t>
      </w:r>
      <w:r w:rsidRPr="00EB7141">
        <w:rPr>
          <w:rFonts w:asciiTheme="minorBidi" w:hAnsiTheme="minorBidi"/>
          <w:color w:val="auto"/>
          <w:sz w:val="22"/>
          <w:szCs w:val="22"/>
          <w:lang w:val="pl-PL"/>
        </w:rPr>
        <w:t xml:space="preserve">).  Przy kolejnym  zatrudnieniu </w:t>
      </w:r>
      <w:r w:rsidRPr="00EB7141">
        <w:rPr>
          <w:rFonts w:asciiTheme="minorBidi" w:hAnsiTheme="minorBidi"/>
          <w:color w:val="auto"/>
          <w:sz w:val="22"/>
          <w:szCs w:val="22"/>
          <w:u w:val="single"/>
          <w:lang w:val="pl-PL"/>
        </w:rPr>
        <w:t>na czas określony</w:t>
      </w:r>
      <w:r w:rsidRPr="00EB7141">
        <w:rPr>
          <w:rFonts w:asciiTheme="minorBidi" w:hAnsiTheme="minorBidi"/>
          <w:color w:val="auto"/>
          <w:sz w:val="22"/>
          <w:szCs w:val="22"/>
          <w:lang w:val="pl-PL"/>
        </w:rPr>
        <w:t xml:space="preserve"> od 6.03.2023 r. do 23.06.2023 r. </w:t>
      </w:r>
      <w:r w:rsidRPr="00EB7141">
        <w:rPr>
          <w:rFonts w:asciiTheme="minorBidi" w:hAnsiTheme="minorBidi"/>
          <w:b/>
          <w:bCs/>
          <w:color w:val="auto"/>
          <w:sz w:val="22"/>
          <w:szCs w:val="22"/>
          <w:lang w:val="pl-PL"/>
        </w:rPr>
        <w:t xml:space="preserve">wypłacono mu ekwiwalent za 23 dni (za 4 -ce x </w:t>
      </w:r>
      <w:r w:rsidRPr="00EB7141">
        <w:rPr>
          <w:rFonts w:asciiTheme="minorBidi" w:hAnsiTheme="minorBidi"/>
          <w:b/>
          <w:bCs/>
          <w:color w:val="auto"/>
          <w:sz w:val="22"/>
          <w:szCs w:val="22"/>
          <w:u w:val="single"/>
          <w:lang w:val="pl-PL"/>
        </w:rPr>
        <w:t>5,6 miesięczny wymiar urlopu dla umów poniżej 10</w:t>
      </w:r>
      <w:r w:rsidR="004748A4" w:rsidRPr="00EB7141">
        <w:rPr>
          <w:rFonts w:asciiTheme="minorBidi" w:hAnsiTheme="minorBidi"/>
          <w:b/>
          <w:bCs/>
          <w:color w:val="auto"/>
          <w:sz w:val="22"/>
          <w:szCs w:val="22"/>
          <w:u w:val="single"/>
          <w:lang w:val="pl-PL"/>
        </w:rPr>
        <w:t xml:space="preserve"> </w:t>
      </w:r>
      <w:r w:rsidRPr="00EB7141">
        <w:rPr>
          <w:rFonts w:asciiTheme="minorBidi" w:hAnsiTheme="minorBidi"/>
          <w:b/>
          <w:bCs/>
          <w:color w:val="auto"/>
          <w:sz w:val="22"/>
          <w:szCs w:val="22"/>
          <w:u w:val="single"/>
          <w:lang w:val="pl-PL"/>
        </w:rPr>
        <w:t>m-cy</w:t>
      </w:r>
      <w:r w:rsidRPr="00EB7141">
        <w:rPr>
          <w:rFonts w:asciiTheme="minorBidi" w:hAnsiTheme="minorBidi"/>
          <w:b/>
          <w:bCs/>
          <w:color w:val="auto"/>
          <w:sz w:val="22"/>
          <w:szCs w:val="22"/>
          <w:lang w:val="pl-PL"/>
        </w:rPr>
        <w:t>) i</w:t>
      </w:r>
      <w:r w:rsidRPr="00EB7141">
        <w:rPr>
          <w:rFonts w:asciiTheme="minorBidi" w:hAnsiTheme="minorBidi"/>
          <w:color w:val="auto"/>
          <w:sz w:val="22"/>
          <w:szCs w:val="22"/>
          <w:lang w:val="pl-PL"/>
        </w:rPr>
        <w:t xml:space="preserve"> </w:t>
      </w:r>
      <w:r w:rsidRPr="00EB7141">
        <w:rPr>
          <w:rFonts w:asciiTheme="minorBidi" w:hAnsiTheme="minorBidi"/>
          <w:b/>
          <w:bCs/>
          <w:color w:val="auto"/>
          <w:sz w:val="22"/>
          <w:szCs w:val="22"/>
          <w:lang w:val="pl-PL"/>
        </w:rPr>
        <w:t>nie potrącono wybranych ponad wymiar 4 dni, co oznaczało, że powinien mieć wypłacony ekwiwalent za 19 dni</w:t>
      </w:r>
      <w:r w:rsidRPr="00EB7141">
        <w:rPr>
          <w:rFonts w:asciiTheme="minorBidi" w:hAnsiTheme="minorBidi"/>
          <w:color w:val="auto"/>
          <w:sz w:val="22"/>
          <w:szCs w:val="22"/>
          <w:lang w:val="pl-PL"/>
        </w:rPr>
        <w:t xml:space="preserve">. </w:t>
      </w:r>
      <w:r w:rsidRPr="00EB7141">
        <w:rPr>
          <w:rFonts w:asciiTheme="minorBidi" w:hAnsiTheme="minorBidi"/>
          <w:b/>
          <w:bCs/>
          <w:color w:val="auto"/>
          <w:sz w:val="22"/>
          <w:szCs w:val="22"/>
          <w:lang w:val="pl-PL"/>
        </w:rPr>
        <w:t>Powyższe spowodowało zawyżenie wypłaconego ekwiwalentu o kwotę 392,88 zł.</w:t>
      </w:r>
    </w:p>
    <w:p w14:paraId="57C23B9E" w14:textId="7EA8DAC3" w:rsidR="00057375" w:rsidRPr="00EB7141" w:rsidRDefault="001663C3" w:rsidP="00057375">
      <w:pPr>
        <w:pStyle w:val="Akapitzlist"/>
        <w:widowControl/>
        <w:numPr>
          <w:ilvl w:val="0"/>
          <w:numId w:val="45"/>
        </w:numPr>
        <w:suppressAutoHyphens w:val="0"/>
        <w:overflowPunct/>
        <w:spacing w:after="100" w:afterAutospacing="1"/>
        <w:ind w:left="0"/>
        <w:textAlignment w:val="auto"/>
        <w:rPr>
          <w:rFonts w:asciiTheme="minorBidi" w:eastAsia="Times New Roman" w:hAnsiTheme="minorBidi" w:cstheme="minorBidi"/>
          <w:b/>
          <w:bCs/>
          <w:color w:val="auto"/>
          <w:sz w:val="22"/>
          <w:szCs w:val="22"/>
          <w:lang w:val="pl-PL"/>
        </w:rPr>
      </w:pPr>
      <w:r w:rsidRPr="00EB7141">
        <w:rPr>
          <w:rFonts w:asciiTheme="minorBidi" w:eastAsia="Times New Roman" w:hAnsiTheme="minorBidi"/>
          <w:color w:val="auto"/>
          <w:sz w:val="22"/>
          <w:szCs w:val="22"/>
          <w:lang w:val="pl-PL"/>
        </w:rPr>
        <w:t>Podobnie jak wyżej błędnie ustalono, a w konsekwencji wypłacono ekwiwalent za urlop nauczycielowi</w:t>
      </w:r>
      <w:r w:rsidRPr="00EB7141">
        <w:rPr>
          <w:rFonts w:asciiTheme="minorBidi" w:eastAsia="Times New Roman" w:hAnsiTheme="minorBidi"/>
          <w:b/>
          <w:bCs/>
          <w:color w:val="auto"/>
          <w:sz w:val="22"/>
          <w:szCs w:val="22"/>
          <w:lang w:val="pl-PL"/>
        </w:rPr>
        <w:t xml:space="preserve"> </w:t>
      </w:r>
      <w:r w:rsidRPr="00EB7141">
        <w:rPr>
          <w:rFonts w:asciiTheme="minorBidi" w:hAnsiTheme="minorBidi"/>
          <w:color w:val="auto"/>
          <w:sz w:val="22"/>
          <w:szCs w:val="22"/>
          <w:lang w:val="pl-PL"/>
        </w:rPr>
        <w:t xml:space="preserve">zatrudnionemu na czas </w:t>
      </w:r>
      <w:r w:rsidRPr="00EB7141">
        <w:rPr>
          <w:rFonts w:asciiTheme="minorBidi" w:hAnsiTheme="minorBidi"/>
          <w:color w:val="auto"/>
          <w:sz w:val="22"/>
          <w:szCs w:val="22"/>
          <w:u w:val="single"/>
          <w:lang w:val="pl-PL"/>
        </w:rPr>
        <w:t>nieokreślony</w:t>
      </w:r>
      <w:r w:rsidRPr="00EB7141">
        <w:rPr>
          <w:rFonts w:asciiTheme="minorBidi" w:hAnsiTheme="minorBidi"/>
          <w:color w:val="auto"/>
          <w:sz w:val="22"/>
          <w:szCs w:val="22"/>
          <w:lang w:val="pl-PL"/>
        </w:rPr>
        <w:t xml:space="preserve"> z którym rozwiązano stosunek pracy 24.02.2023 r. w związku z przejściem na emeryturę. Nauczyciel </w:t>
      </w:r>
      <w:r w:rsidRPr="00EB7141">
        <w:rPr>
          <w:rFonts w:asciiTheme="minorBidi" w:hAnsiTheme="minorBidi"/>
          <w:b/>
          <w:bCs/>
          <w:color w:val="auto"/>
          <w:sz w:val="22"/>
          <w:szCs w:val="22"/>
          <w:lang w:val="pl-PL"/>
        </w:rPr>
        <w:t>wykorzystał urlop wymiarze 14 dni w ferie, a liczony proporcjonalnie przysługiwał mu urlop w wymiarze 10 dni (</w:t>
      </w:r>
      <w:r w:rsidRPr="00EB7141">
        <w:rPr>
          <w:rFonts w:asciiTheme="minorBidi" w:hAnsiTheme="minorBidi"/>
          <w:b/>
          <w:bCs/>
          <w:color w:val="auto"/>
          <w:sz w:val="22"/>
          <w:szCs w:val="22"/>
          <w:u w:val="single"/>
          <w:lang w:val="pl-PL"/>
        </w:rPr>
        <w:t>2 m-ce x 4,7- miesięczny wymiar urlopu dla umów powyżej 10-m-cy</w:t>
      </w:r>
      <w:r w:rsidRPr="00EB7141">
        <w:rPr>
          <w:rFonts w:asciiTheme="minorBidi" w:hAnsiTheme="minorBidi"/>
          <w:b/>
          <w:bCs/>
          <w:color w:val="auto"/>
          <w:sz w:val="22"/>
          <w:szCs w:val="22"/>
          <w:lang w:val="pl-PL"/>
        </w:rPr>
        <w:t>).</w:t>
      </w:r>
      <w:r w:rsidRPr="00EB7141">
        <w:rPr>
          <w:rFonts w:asciiTheme="minorBidi" w:hAnsiTheme="minorBidi"/>
          <w:color w:val="auto"/>
          <w:sz w:val="22"/>
          <w:szCs w:val="22"/>
          <w:lang w:val="pl-PL"/>
        </w:rPr>
        <w:t xml:space="preserve">  Przy kolejnym  zatrudnieniu </w:t>
      </w:r>
      <w:r w:rsidRPr="00EB7141">
        <w:rPr>
          <w:rFonts w:asciiTheme="minorBidi" w:hAnsiTheme="minorBidi"/>
          <w:color w:val="auto"/>
          <w:sz w:val="22"/>
          <w:szCs w:val="22"/>
          <w:u w:val="single"/>
          <w:lang w:val="pl-PL"/>
        </w:rPr>
        <w:t>na czas określony</w:t>
      </w:r>
      <w:r w:rsidRPr="00EB7141">
        <w:rPr>
          <w:rFonts w:asciiTheme="minorBidi" w:hAnsiTheme="minorBidi"/>
          <w:color w:val="auto"/>
          <w:sz w:val="22"/>
          <w:szCs w:val="22"/>
          <w:lang w:val="pl-PL"/>
        </w:rPr>
        <w:t xml:space="preserve"> od 6.03.2023 r. do 23.06.2023 r. </w:t>
      </w:r>
      <w:r w:rsidRPr="00EB7141">
        <w:rPr>
          <w:rFonts w:asciiTheme="minorBidi" w:hAnsiTheme="minorBidi"/>
          <w:b/>
          <w:bCs/>
          <w:color w:val="auto"/>
          <w:sz w:val="22"/>
          <w:szCs w:val="22"/>
          <w:lang w:val="pl-PL"/>
        </w:rPr>
        <w:t xml:space="preserve">wypłacono mu ekwiwalent za 23 dni (za 4 -ce x </w:t>
      </w:r>
      <w:r w:rsidRPr="00EB7141">
        <w:rPr>
          <w:rFonts w:asciiTheme="minorBidi" w:hAnsiTheme="minorBidi"/>
          <w:b/>
          <w:bCs/>
          <w:color w:val="auto"/>
          <w:sz w:val="22"/>
          <w:szCs w:val="22"/>
          <w:u w:val="single"/>
          <w:lang w:val="pl-PL"/>
        </w:rPr>
        <w:t>5,6 miesięczny wymiar urlopu dla umów poniżej 10-m-cy</w:t>
      </w:r>
      <w:r w:rsidRPr="00EB7141">
        <w:rPr>
          <w:rFonts w:asciiTheme="minorBidi" w:hAnsiTheme="minorBidi"/>
          <w:b/>
          <w:bCs/>
          <w:color w:val="auto"/>
          <w:sz w:val="22"/>
          <w:szCs w:val="22"/>
          <w:lang w:val="pl-PL"/>
        </w:rPr>
        <w:t>) i</w:t>
      </w:r>
      <w:r w:rsidRPr="00EB7141">
        <w:rPr>
          <w:rFonts w:asciiTheme="minorBidi" w:hAnsiTheme="minorBidi"/>
          <w:color w:val="auto"/>
          <w:sz w:val="22"/>
          <w:szCs w:val="22"/>
          <w:lang w:val="pl-PL"/>
        </w:rPr>
        <w:t xml:space="preserve"> </w:t>
      </w:r>
      <w:r w:rsidRPr="00EB7141">
        <w:rPr>
          <w:rFonts w:asciiTheme="minorBidi" w:hAnsiTheme="minorBidi"/>
          <w:b/>
          <w:bCs/>
          <w:color w:val="auto"/>
          <w:sz w:val="22"/>
          <w:szCs w:val="22"/>
          <w:lang w:val="pl-PL"/>
        </w:rPr>
        <w:t>nie potrącono wybranych ponad wymiar 4 dni</w:t>
      </w:r>
      <w:r w:rsidRPr="00EB7141">
        <w:rPr>
          <w:rFonts w:asciiTheme="minorBidi" w:hAnsiTheme="minorBidi"/>
          <w:color w:val="auto"/>
          <w:sz w:val="22"/>
          <w:szCs w:val="22"/>
          <w:lang w:val="pl-PL"/>
        </w:rPr>
        <w:t xml:space="preserve"> </w:t>
      </w:r>
      <w:r w:rsidRPr="00EB7141">
        <w:rPr>
          <w:rFonts w:asciiTheme="minorBidi" w:hAnsiTheme="minorBidi" w:cstheme="minorBidi"/>
          <w:b/>
          <w:bCs/>
          <w:color w:val="auto"/>
          <w:sz w:val="22"/>
          <w:szCs w:val="22"/>
          <w:lang w:val="pl-PL"/>
        </w:rPr>
        <w:t>wynikający</w:t>
      </w:r>
      <w:r w:rsidRPr="00EB7141">
        <w:rPr>
          <w:rFonts w:asciiTheme="minorBidi" w:hAnsiTheme="minorBidi"/>
          <w:b/>
          <w:bCs/>
          <w:color w:val="auto"/>
          <w:sz w:val="22"/>
          <w:szCs w:val="22"/>
          <w:lang w:val="pl-PL"/>
        </w:rPr>
        <w:t>ch</w:t>
      </w:r>
      <w:r w:rsidRPr="00EB7141">
        <w:rPr>
          <w:rFonts w:asciiTheme="minorBidi" w:hAnsiTheme="minorBidi" w:cstheme="minorBidi"/>
          <w:b/>
          <w:bCs/>
          <w:color w:val="auto"/>
          <w:sz w:val="22"/>
          <w:szCs w:val="22"/>
          <w:lang w:val="pl-PL"/>
        </w:rPr>
        <w:t xml:space="preserve"> z okresu zatrudnienia w ramach poprzedniej umowy (art. 155</w:t>
      </w:r>
      <w:r w:rsidRPr="00EB7141">
        <w:rPr>
          <w:rFonts w:asciiTheme="minorBidi" w:hAnsiTheme="minorBidi" w:cstheme="minorBidi"/>
          <w:b/>
          <w:bCs/>
          <w:color w:val="auto"/>
          <w:sz w:val="22"/>
          <w:szCs w:val="22"/>
          <w:vertAlign w:val="superscript"/>
          <w:lang w:val="pl-PL"/>
        </w:rPr>
        <w:t>1</w:t>
      </w:r>
      <w:r w:rsidRPr="00EB7141">
        <w:rPr>
          <w:rFonts w:asciiTheme="minorBidi" w:hAnsiTheme="minorBidi" w:cstheme="minorBidi"/>
          <w:b/>
          <w:bCs/>
          <w:color w:val="auto"/>
          <w:sz w:val="22"/>
          <w:szCs w:val="22"/>
          <w:lang w:val="pl-PL"/>
        </w:rPr>
        <w:t xml:space="preserve"> § 2 Kodeksu pracy</w:t>
      </w:r>
      <w:r w:rsidRPr="00EB7141">
        <w:rPr>
          <w:rFonts w:asciiTheme="minorBidi" w:hAnsiTheme="minorBidi"/>
          <w:b/>
          <w:bCs/>
          <w:color w:val="auto"/>
          <w:sz w:val="22"/>
          <w:szCs w:val="22"/>
          <w:lang w:val="pl-PL"/>
        </w:rPr>
        <w:t>, co oznaczało, że powinien mieć wypłacony ekwiwalent za 19 dni)</w:t>
      </w:r>
      <w:r w:rsidRPr="00EB7141">
        <w:rPr>
          <w:rFonts w:asciiTheme="minorBidi" w:hAnsiTheme="minorBidi"/>
          <w:color w:val="auto"/>
          <w:sz w:val="22"/>
          <w:szCs w:val="22"/>
          <w:lang w:val="pl-PL"/>
        </w:rPr>
        <w:t xml:space="preserve">. </w:t>
      </w:r>
      <w:r w:rsidRPr="00EB7141">
        <w:rPr>
          <w:rFonts w:asciiTheme="minorBidi" w:hAnsiTheme="minorBidi"/>
          <w:b/>
          <w:bCs/>
          <w:color w:val="auto"/>
          <w:sz w:val="22"/>
          <w:szCs w:val="22"/>
          <w:lang w:val="pl-PL"/>
        </w:rPr>
        <w:t>W okresie od 4.09.2023 r. do 3.10.2023 r. ponownie zatrudniono nauczyciela i wypłacono mu ekwiwalent za 2 dni. Tymczasem nauczycielowi w 2023 r. przysługiwał należny urlop liczony proporcjonalnie w</w:t>
      </w:r>
      <w:r w:rsidR="00E06277" w:rsidRPr="00EB7141">
        <w:rPr>
          <w:rFonts w:asciiTheme="minorBidi" w:hAnsiTheme="minorBidi"/>
          <w:b/>
          <w:bCs/>
          <w:color w:val="auto"/>
          <w:sz w:val="22"/>
          <w:szCs w:val="22"/>
          <w:lang w:val="pl-PL"/>
        </w:rPr>
        <w:t> </w:t>
      </w:r>
      <w:r w:rsidRPr="00EB7141">
        <w:rPr>
          <w:rFonts w:asciiTheme="minorBidi" w:hAnsiTheme="minorBidi"/>
          <w:b/>
          <w:bCs/>
          <w:color w:val="auto"/>
          <w:sz w:val="22"/>
          <w:szCs w:val="22"/>
          <w:lang w:val="pl-PL"/>
        </w:rPr>
        <w:t xml:space="preserve">wymiarze 45 dni (tj. 2 m-ce x 4,7 plus 4 m-ce x 5,6 plus 2 n-ce x 56/12 czyli po zaokrągleniu 10 dni plus 23 dni plus 12 dni). Po uwzględnieniu  urlopu wykorzystanego w ferie 14 dni i błędnie wypłaconego ekwiwalentu za 23 dni należało pracownikowi </w:t>
      </w:r>
      <w:r w:rsidRPr="00EB7141">
        <w:rPr>
          <w:rFonts w:asciiTheme="minorBidi" w:hAnsiTheme="minorBidi"/>
          <w:b/>
          <w:bCs/>
          <w:color w:val="auto"/>
          <w:sz w:val="22"/>
          <w:szCs w:val="22"/>
          <w:lang w:val="pl-PL"/>
        </w:rPr>
        <w:lastRenderedPageBreak/>
        <w:t>wypłacić ekwiwalent za 8 dni urlopu</w:t>
      </w:r>
      <w:bookmarkEnd w:id="42"/>
      <w:r w:rsidRPr="00EB7141">
        <w:rPr>
          <w:rFonts w:asciiTheme="minorBidi" w:hAnsiTheme="minorBidi"/>
          <w:b/>
          <w:bCs/>
          <w:color w:val="auto"/>
          <w:sz w:val="22"/>
          <w:szCs w:val="22"/>
          <w:lang w:val="pl-PL"/>
        </w:rPr>
        <w:t xml:space="preserve">. </w:t>
      </w:r>
      <w:r w:rsidR="00057375" w:rsidRPr="00EB7141">
        <w:rPr>
          <w:rFonts w:asciiTheme="minorBidi" w:hAnsiTheme="minorBidi" w:cstheme="minorBidi"/>
          <w:color w:val="auto"/>
          <w:sz w:val="22"/>
          <w:szCs w:val="22"/>
          <w:lang w:val="pl-PL"/>
        </w:rPr>
        <w:t>Nauczycielowi zatrudnionemu w szkole, w której w organizacji pracy przewidziano ferie szkolne, przysługuje urlop wypoczynkowy w wymiarze odpowiadającym okresowi ferii i</w:t>
      </w:r>
      <w:r w:rsidR="00057375" w:rsidRPr="00EB7141">
        <w:rPr>
          <w:rFonts w:asciiTheme="minorBidi" w:hAnsiTheme="minorBidi"/>
          <w:color w:val="auto"/>
          <w:sz w:val="22"/>
          <w:szCs w:val="22"/>
          <w:lang w:val="pl-PL"/>
        </w:rPr>
        <w:t> </w:t>
      </w:r>
      <w:r w:rsidR="00057375" w:rsidRPr="00EB7141">
        <w:rPr>
          <w:rFonts w:asciiTheme="minorBidi" w:hAnsiTheme="minorBidi" w:cstheme="minorBidi"/>
          <w:color w:val="auto"/>
          <w:sz w:val="22"/>
          <w:szCs w:val="22"/>
          <w:lang w:val="pl-PL"/>
        </w:rPr>
        <w:t>w</w:t>
      </w:r>
      <w:r w:rsidR="00057375" w:rsidRPr="00EB7141">
        <w:rPr>
          <w:rFonts w:asciiTheme="minorBidi" w:hAnsiTheme="minorBidi"/>
          <w:color w:val="auto"/>
          <w:sz w:val="22"/>
          <w:szCs w:val="22"/>
          <w:lang w:val="pl-PL"/>
        </w:rPr>
        <w:t> </w:t>
      </w:r>
      <w:r w:rsidR="00057375" w:rsidRPr="00EB7141">
        <w:rPr>
          <w:rFonts w:asciiTheme="minorBidi" w:hAnsiTheme="minorBidi" w:cstheme="minorBidi"/>
          <w:color w:val="auto"/>
          <w:sz w:val="22"/>
          <w:szCs w:val="22"/>
          <w:lang w:val="pl-PL"/>
        </w:rPr>
        <w:t>czasie ich trwania. Z kolei nauczyciel zatrudniony przez okres krótszy niż 10 miesięcy w</w:t>
      </w:r>
      <w:r w:rsidR="00057375" w:rsidRPr="00EB7141">
        <w:rPr>
          <w:rFonts w:asciiTheme="minorBidi" w:hAnsiTheme="minorBidi"/>
          <w:color w:val="auto"/>
          <w:sz w:val="22"/>
          <w:szCs w:val="22"/>
          <w:lang w:val="pl-PL"/>
        </w:rPr>
        <w:t> </w:t>
      </w:r>
      <w:r w:rsidR="00057375" w:rsidRPr="00EB7141">
        <w:rPr>
          <w:rFonts w:asciiTheme="minorBidi" w:hAnsiTheme="minorBidi" w:cstheme="minorBidi"/>
          <w:color w:val="auto"/>
          <w:sz w:val="22"/>
          <w:szCs w:val="22"/>
          <w:lang w:val="pl-PL"/>
        </w:rPr>
        <w:t>szkole, w której w organizacji pracy przewidziano ferie szkolne, ma prawo do urlopu wypoczynkowego w wymiarze proporcjonalnym do określonego w umowie okresu prowadzenia zajęć (art. 64 ust. 1 i 5 Karty Nauczyciela). Nauczycielowi przysługuje urlop proporcjonalny za kolejny stosunek pracy w szkole w danym roku kalendarzowym, o ile nie rozliczono 8 tygodni urlopu w ramach wcześniejszego zatrudnienia.</w:t>
      </w:r>
    </w:p>
    <w:p w14:paraId="060ABEEF" w14:textId="0115BD3A" w:rsidR="001663C3" w:rsidRPr="00EB7141" w:rsidRDefault="001663C3" w:rsidP="00057375">
      <w:pPr>
        <w:pStyle w:val="Akapitzlist"/>
        <w:widowControl/>
        <w:suppressAutoHyphens w:val="0"/>
        <w:overflowPunct/>
        <w:spacing w:after="100" w:afterAutospacing="1"/>
        <w:ind w:left="0"/>
        <w:textAlignment w:val="auto"/>
        <w:rPr>
          <w:rFonts w:asciiTheme="minorBidi" w:eastAsia="Times New Roman" w:hAnsiTheme="minorBidi"/>
          <w:b/>
          <w:bCs/>
          <w:color w:val="auto"/>
          <w:sz w:val="22"/>
          <w:szCs w:val="22"/>
          <w:lang w:val="pl-PL"/>
        </w:rPr>
      </w:pPr>
      <w:r w:rsidRPr="00EB7141">
        <w:rPr>
          <w:rFonts w:asciiTheme="minorBidi" w:eastAsia="Times New Roman" w:hAnsiTheme="minorBidi"/>
          <w:b/>
          <w:bCs/>
          <w:color w:val="auto"/>
          <w:sz w:val="22"/>
          <w:szCs w:val="22"/>
          <w:lang w:val="pl-PL" w:eastAsia="pl-PL"/>
        </w:rPr>
        <w:t xml:space="preserve">Zgodnie z wyjaśnieniami udzielonymi w trakcie kontroli </w:t>
      </w:r>
      <w:r w:rsidR="00B430B8" w:rsidRPr="00EB7141">
        <w:rPr>
          <w:rFonts w:asciiTheme="minorBidi" w:eastAsia="Times New Roman" w:hAnsiTheme="minorBidi"/>
          <w:b/>
          <w:bCs/>
          <w:color w:val="auto"/>
          <w:sz w:val="22"/>
          <w:szCs w:val="22"/>
          <w:lang w:val="pl-PL" w:eastAsia="pl-PL"/>
        </w:rPr>
        <w:t>S</w:t>
      </w:r>
      <w:r w:rsidRPr="00EB7141">
        <w:rPr>
          <w:rFonts w:asciiTheme="minorBidi" w:eastAsia="Times New Roman" w:hAnsiTheme="minorBidi"/>
          <w:b/>
          <w:bCs/>
          <w:color w:val="auto"/>
          <w:sz w:val="22"/>
          <w:szCs w:val="22"/>
          <w:lang w:val="pl-PL" w:eastAsia="pl-PL"/>
        </w:rPr>
        <w:t>zkoła wnioskowała o wypłatę ekwiwalentu za 2 dni sugerując się uzyskaną opini</w:t>
      </w:r>
      <w:r w:rsidR="00B430B8" w:rsidRPr="00EB7141">
        <w:rPr>
          <w:rFonts w:asciiTheme="minorBidi" w:eastAsia="Times New Roman" w:hAnsiTheme="minorBidi"/>
          <w:b/>
          <w:bCs/>
          <w:color w:val="auto"/>
          <w:sz w:val="22"/>
          <w:szCs w:val="22"/>
          <w:lang w:val="pl-PL" w:eastAsia="pl-PL"/>
        </w:rPr>
        <w:t>ą</w:t>
      </w:r>
      <w:r w:rsidRPr="00EB7141">
        <w:rPr>
          <w:rFonts w:asciiTheme="minorBidi" w:eastAsia="Times New Roman" w:hAnsiTheme="minorBidi"/>
          <w:b/>
          <w:bCs/>
          <w:color w:val="auto"/>
          <w:sz w:val="22"/>
          <w:szCs w:val="22"/>
          <w:lang w:val="pl-PL" w:eastAsia="pl-PL"/>
        </w:rPr>
        <w:t xml:space="preserve"> prawną w przedmiotowej sprawie. </w:t>
      </w:r>
      <w:r w:rsidRPr="00EB7141">
        <w:rPr>
          <w:rFonts w:asciiTheme="minorBidi" w:eastAsia="Times New Roman" w:hAnsiTheme="minorBidi"/>
          <w:b/>
          <w:bCs/>
          <w:color w:val="auto"/>
          <w:sz w:val="22"/>
          <w:szCs w:val="22"/>
          <w:lang w:val="pl-PL"/>
        </w:rPr>
        <w:t>Mając powyższe na względzie błędnie ustalono wysokość ekwiwalentu za urlop dla tego nauczyciela zawyżając ekwiwalent wypłacony w czerwcu 2023 i zaniżając wysokość ekwiwalentu wypłaconego  w</w:t>
      </w:r>
      <w:r w:rsidR="00E06277" w:rsidRPr="00EB7141">
        <w:rPr>
          <w:rFonts w:asciiTheme="minorBidi" w:eastAsia="Times New Roman" w:hAnsiTheme="minorBidi"/>
          <w:b/>
          <w:bCs/>
          <w:color w:val="auto"/>
          <w:sz w:val="22"/>
          <w:szCs w:val="22"/>
          <w:lang w:val="pl-PL"/>
        </w:rPr>
        <w:t> </w:t>
      </w:r>
      <w:r w:rsidRPr="00EB7141">
        <w:rPr>
          <w:rFonts w:asciiTheme="minorBidi" w:eastAsia="Times New Roman" w:hAnsiTheme="minorBidi"/>
          <w:b/>
          <w:bCs/>
          <w:color w:val="auto"/>
          <w:sz w:val="22"/>
          <w:szCs w:val="22"/>
          <w:lang w:val="pl-PL"/>
        </w:rPr>
        <w:t>październiku 2023 r.</w:t>
      </w:r>
      <w:r w:rsidR="00B430B8" w:rsidRPr="00EB7141">
        <w:rPr>
          <w:rFonts w:asciiTheme="minorBidi" w:eastAsia="Times New Roman" w:hAnsiTheme="minorBidi"/>
          <w:b/>
          <w:bCs/>
          <w:color w:val="auto"/>
          <w:sz w:val="22"/>
          <w:szCs w:val="22"/>
          <w:lang w:val="pl-PL"/>
        </w:rPr>
        <w:t xml:space="preserve"> </w:t>
      </w:r>
      <w:r w:rsidRPr="00EB7141">
        <w:rPr>
          <w:rFonts w:asciiTheme="minorBidi" w:eastAsia="Times New Roman" w:hAnsiTheme="minorBidi"/>
          <w:b/>
          <w:bCs/>
          <w:color w:val="auto"/>
          <w:sz w:val="22"/>
          <w:szCs w:val="22"/>
          <w:lang w:val="pl-PL"/>
        </w:rPr>
        <w:t>Przy prawidłowo ustalonych dniach za który przysługuje ekwiwalent pracownikowi w  czerwcu i</w:t>
      </w:r>
      <w:r w:rsidR="00057375" w:rsidRPr="00EB7141">
        <w:rPr>
          <w:rFonts w:asciiTheme="minorBidi" w:eastAsia="Times New Roman" w:hAnsiTheme="minorBidi"/>
          <w:b/>
          <w:bCs/>
          <w:color w:val="auto"/>
          <w:sz w:val="22"/>
          <w:szCs w:val="22"/>
          <w:lang w:val="pl-PL"/>
        </w:rPr>
        <w:t> </w:t>
      </w:r>
      <w:r w:rsidRPr="00EB7141">
        <w:rPr>
          <w:rFonts w:asciiTheme="minorBidi" w:eastAsia="Times New Roman" w:hAnsiTheme="minorBidi"/>
          <w:b/>
          <w:bCs/>
          <w:color w:val="auto"/>
          <w:sz w:val="22"/>
          <w:szCs w:val="22"/>
          <w:lang w:val="pl-PL"/>
        </w:rPr>
        <w:t>październiku w konfrontacji z wypłaconym</w:t>
      </w:r>
      <w:r w:rsidRPr="00EB7141">
        <w:rPr>
          <w:rFonts w:asciiTheme="minorBidi" w:eastAsia="Times New Roman" w:hAnsiTheme="minorBidi" w:cstheme="minorBidi"/>
          <w:b/>
          <w:bCs/>
          <w:color w:val="auto"/>
          <w:sz w:val="22"/>
          <w:szCs w:val="22"/>
          <w:lang w:val="pl-PL"/>
        </w:rPr>
        <w:t xml:space="preserve"> ekwiwalent</w:t>
      </w:r>
      <w:r w:rsidRPr="00EB7141">
        <w:rPr>
          <w:rFonts w:asciiTheme="minorBidi" w:eastAsia="Times New Roman" w:hAnsiTheme="minorBidi"/>
          <w:b/>
          <w:bCs/>
          <w:color w:val="auto"/>
          <w:sz w:val="22"/>
          <w:szCs w:val="22"/>
          <w:lang w:val="pl-PL"/>
        </w:rPr>
        <w:t xml:space="preserve">em </w:t>
      </w:r>
      <w:r w:rsidRPr="00EB7141">
        <w:rPr>
          <w:rFonts w:asciiTheme="minorBidi" w:eastAsia="Times New Roman" w:hAnsiTheme="minorBidi" w:cstheme="minorBidi"/>
          <w:b/>
          <w:bCs/>
          <w:color w:val="auto"/>
          <w:sz w:val="22"/>
          <w:szCs w:val="22"/>
          <w:lang w:val="pl-PL"/>
        </w:rPr>
        <w:t>za te okresy zaniżono jego wysokość  o kwotę 1 246,</w:t>
      </w:r>
      <w:r w:rsidR="00057375" w:rsidRPr="00EB7141">
        <w:rPr>
          <w:rFonts w:asciiTheme="minorBidi" w:eastAsia="Times New Roman" w:hAnsiTheme="minorBidi" w:cstheme="minorBidi"/>
          <w:b/>
          <w:bCs/>
          <w:color w:val="auto"/>
          <w:sz w:val="22"/>
          <w:szCs w:val="22"/>
          <w:lang w:val="pl-PL"/>
        </w:rPr>
        <w:t>50</w:t>
      </w:r>
      <w:r w:rsidRPr="00EB7141">
        <w:rPr>
          <w:rFonts w:asciiTheme="minorBidi" w:eastAsia="Times New Roman" w:hAnsiTheme="minorBidi" w:cstheme="minorBidi"/>
          <w:b/>
          <w:bCs/>
          <w:color w:val="auto"/>
          <w:sz w:val="22"/>
          <w:szCs w:val="22"/>
          <w:lang w:val="pl-PL"/>
        </w:rPr>
        <w:t xml:space="preserve"> zł</w:t>
      </w:r>
      <w:r w:rsidRPr="00EB7141">
        <w:rPr>
          <w:rFonts w:asciiTheme="minorBidi" w:eastAsia="Times New Roman" w:hAnsiTheme="minorBidi"/>
          <w:b/>
          <w:bCs/>
          <w:color w:val="auto"/>
          <w:sz w:val="22"/>
          <w:szCs w:val="22"/>
          <w:lang w:val="pl-PL"/>
        </w:rPr>
        <w:t>.</w:t>
      </w:r>
      <w:r w:rsidR="00057375" w:rsidRPr="00EB7141">
        <w:rPr>
          <w:rFonts w:asciiTheme="minorBidi" w:eastAsia="Times New Roman" w:hAnsiTheme="minorBidi" w:cstheme="minorBidi"/>
          <w:b/>
          <w:bCs/>
          <w:color w:val="auto"/>
          <w:sz w:val="22"/>
          <w:szCs w:val="22"/>
          <w:lang w:val="pl-PL"/>
        </w:rPr>
        <w:t xml:space="preserve"> </w:t>
      </w:r>
      <w:r w:rsidRPr="00EB7141">
        <w:rPr>
          <w:rFonts w:asciiTheme="minorBidi" w:hAnsiTheme="minorBidi"/>
          <w:color w:val="auto"/>
          <w:sz w:val="22"/>
          <w:szCs w:val="22"/>
          <w:lang w:val="pl-PL"/>
        </w:rPr>
        <w:t>W przypadku wynagrodzenia tego nauczyciela stwierdzono ponadto, że w okresie od 6.03.2023 r. do 23.06.2023 r. był on zatrudniony w niepełnym wymi</w:t>
      </w:r>
      <w:r w:rsidR="00B430B8" w:rsidRPr="00EB7141">
        <w:rPr>
          <w:rFonts w:asciiTheme="minorBidi" w:hAnsiTheme="minorBidi"/>
          <w:color w:val="auto"/>
          <w:sz w:val="22"/>
          <w:szCs w:val="22"/>
          <w:lang w:val="pl-PL"/>
        </w:rPr>
        <w:t>a</w:t>
      </w:r>
      <w:r w:rsidRPr="00EB7141">
        <w:rPr>
          <w:rFonts w:asciiTheme="minorBidi" w:hAnsiTheme="minorBidi"/>
          <w:color w:val="auto"/>
          <w:sz w:val="22"/>
          <w:szCs w:val="22"/>
          <w:lang w:val="pl-PL"/>
        </w:rPr>
        <w:t>rz</w:t>
      </w:r>
      <w:r w:rsidR="00B430B8" w:rsidRPr="00EB7141">
        <w:rPr>
          <w:rFonts w:asciiTheme="minorBidi" w:hAnsiTheme="minorBidi"/>
          <w:color w:val="auto"/>
          <w:sz w:val="22"/>
          <w:szCs w:val="22"/>
          <w:lang w:val="pl-PL"/>
        </w:rPr>
        <w:t>e</w:t>
      </w:r>
      <w:r w:rsidRPr="00EB7141">
        <w:rPr>
          <w:rFonts w:asciiTheme="minorBidi" w:hAnsiTheme="minorBidi"/>
          <w:color w:val="auto"/>
          <w:sz w:val="22"/>
          <w:szCs w:val="22"/>
          <w:lang w:val="pl-PL"/>
        </w:rPr>
        <w:t xml:space="preserve"> czasu pracy tj. na 18/20 etatu, a z dokumentacji kadrowo-płacowej wynika, </w:t>
      </w:r>
      <w:r w:rsidR="00057375" w:rsidRPr="00EB7141">
        <w:rPr>
          <w:rFonts w:asciiTheme="minorBidi" w:hAnsiTheme="minorBidi"/>
          <w:color w:val="auto"/>
          <w:sz w:val="22"/>
          <w:szCs w:val="22"/>
          <w:lang w:val="pl-PL"/>
        </w:rPr>
        <w:t>ż</w:t>
      </w:r>
      <w:r w:rsidRPr="00EB7141">
        <w:rPr>
          <w:rFonts w:asciiTheme="minorBidi" w:hAnsiTheme="minorBidi"/>
          <w:color w:val="auto"/>
          <w:sz w:val="22"/>
          <w:szCs w:val="22"/>
          <w:lang w:val="pl-PL"/>
        </w:rPr>
        <w:t>e w</w:t>
      </w:r>
      <w:r w:rsidR="00057375" w:rsidRPr="00EB7141">
        <w:rPr>
          <w:rFonts w:asciiTheme="minorBidi" w:hAnsiTheme="minorBidi"/>
          <w:color w:val="auto"/>
          <w:sz w:val="22"/>
          <w:szCs w:val="22"/>
          <w:lang w:val="pl-PL"/>
        </w:rPr>
        <w:t> </w:t>
      </w:r>
      <w:r w:rsidRPr="00EB7141">
        <w:rPr>
          <w:rFonts w:asciiTheme="minorBidi" w:hAnsiTheme="minorBidi"/>
          <w:color w:val="auto"/>
          <w:sz w:val="22"/>
          <w:szCs w:val="22"/>
          <w:lang w:val="pl-PL"/>
        </w:rPr>
        <w:t xml:space="preserve">maju i czerwcu 2023 r.  </w:t>
      </w:r>
      <w:r w:rsidRPr="00EB7141">
        <w:rPr>
          <w:rFonts w:asciiTheme="minorBidi" w:hAnsiTheme="minorBidi"/>
          <w:b/>
          <w:bCs/>
          <w:color w:val="auto"/>
          <w:sz w:val="22"/>
          <w:szCs w:val="22"/>
          <w:lang w:val="pl-PL"/>
        </w:rPr>
        <w:t xml:space="preserve">obok wynagrodzenia za doraźne zastępstwa wypłacono mu również wynagrodzenie za 12 godzin ponadwymiarowych. Tymczasem jak sama nazwa wskazuje godziny ponadwymiarowe stanowią zajęcia prowadzone przez nauczyciela powyżej tygodniowego obowiązkowego wymiaru tych zajęć. </w:t>
      </w:r>
    </w:p>
    <w:p w14:paraId="654B8D85" w14:textId="6FE8666D" w:rsidR="001663C3" w:rsidRPr="00EB7141" w:rsidRDefault="001663C3" w:rsidP="001663C3">
      <w:pPr>
        <w:pStyle w:val="Akapitzlist"/>
        <w:spacing w:after="100" w:afterAutospacing="1"/>
        <w:ind w:left="0" w:firstLine="360"/>
        <w:rPr>
          <w:rFonts w:ascii="Arial" w:eastAsia="Times New Roman" w:hAnsi="Arial" w:cs="Arial"/>
          <w:color w:val="auto"/>
          <w:sz w:val="22"/>
          <w:szCs w:val="22"/>
          <w:lang w:val="pl-PL"/>
        </w:rPr>
      </w:pPr>
      <w:r w:rsidRPr="00EB7141">
        <w:rPr>
          <w:rFonts w:asciiTheme="minorBidi" w:eastAsia="Times New Roman" w:hAnsiTheme="minorBidi"/>
          <w:color w:val="auto"/>
          <w:sz w:val="22"/>
          <w:szCs w:val="22"/>
          <w:lang w:val="pl-PL"/>
        </w:rPr>
        <w:t>Ponadto w zakresie prawidłowości wyliczenia kwot wypłaconych odpraw, ekwiwalentów</w:t>
      </w:r>
      <w:r w:rsidRPr="00EB7141">
        <w:rPr>
          <w:rFonts w:ascii="Arial" w:eastAsia="Times New Roman" w:hAnsi="Arial" w:cs="Arial"/>
          <w:color w:val="auto"/>
          <w:sz w:val="22"/>
          <w:szCs w:val="22"/>
          <w:lang w:val="pl-PL"/>
        </w:rPr>
        <w:t xml:space="preserve"> i nagród jubileuszowych i dodatkowego wynagrodzenia rocznego za 202</w:t>
      </w:r>
      <w:r w:rsidR="0049529B">
        <w:rPr>
          <w:rFonts w:ascii="Arial" w:eastAsia="Times New Roman" w:hAnsi="Arial" w:cs="Arial"/>
          <w:color w:val="auto"/>
          <w:sz w:val="22"/>
          <w:szCs w:val="22"/>
          <w:lang w:val="pl-PL"/>
        </w:rPr>
        <w:t>3</w:t>
      </w:r>
      <w:r w:rsidRPr="00EB7141">
        <w:rPr>
          <w:rFonts w:ascii="Arial" w:eastAsia="Times New Roman" w:hAnsi="Arial" w:cs="Arial"/>
          <w:color w:val="auto"/>
          <w:sz w:val="22"/>
          <w:szCs w:val="22"/>
          <w:lang w:val="pl-PL"/>
        </w:rPr>
        <w:t xml:space="preserve"> r. sprawdzeniu poddano dokumenty płacowe, przedłożone do kontroli przez pracownika MCO w Tychach stwierdzając, ż</w:t>
      </w:r>
      <w:bookmarkStart w:id="43" w:name="_Hlk81480750"/>
      <w:r w:rsidRPr="00EB7141">
        <w:rPr>
          <w:rFonts w:ascii="Arial" w:eastAsia="Times New Roman" w:hAnsi="Arial" w:cs="Arial"/>
          <w:color w:val="auto"/>
          <w:sz w:val="22"/>
          <w:szCs w:val="22"/>
          <w:lang w:val="pl-PL"/>
        </w:rPr>
        <w:t>e</w:t>
      </w:r>
      <w:bookmarkStart w:id="44" w:name="_Hlk128132235"/>
      <w:r w:rsidRPr="00EB7141">
        <w:rPr>
          <w:rFonts w:ascii="Arial" w:eastAsia="Times New Roman" w:hAnsi="Arial" w:cs="Arial"/>
          <w:color w:val="auto"/>
          <w:sz w:val="22"/>
          <w:szCs w:val="22"/>
          <w:lang w:val="pl-PL"/>
        </w:rPr>
        <w:t xml:space="preserve"> przy </w:t>
      </w:r>
      <w:r w:rsidRPr="00EB7141">
        <w:rPr>
          <w:rFonts w:ascii="Arial" w:eastAsia="Times New Roman" w:hAnsi="Arial" w:cs="Arial"/>
          <w:b/>
          <w:bCs/>
          <w:color w:val="auto"/>
          <w:sz w:val="22"/>
          <w:szCs w:val="22"/>
          <w:lang w:val="pl-PL"/>
        </w:rPr>
        <w:t>wyliczeniu nagrody jubileuszowej dla nauczyciela za 35 lat pracy do której nabył prawo 23.05.2023 r. do podstawy jej wylicz</w:t>
      </w:r>
      <w:r w:rsidR="00057375" w:rsidRPr="00EB7141">
        <w:rPr>
          <w:rFonts w:ascii="Arial" w:eastAsia="Times New Roman" w:hAnsi="Arial" w:cs="Arial"/>
          <w:b/>
          <w:bCs/>
          <w:color w:val="auto"/>
          <w:sz w:val="22"/>
          <w:szCs w:val="22"/>
          <w:lang w:val="pl-PL"/>
        </w:rPr>
        <w:t>e</w:t>
      </w:r>
      <w:r w:rsidRPr="00EB7141">
        <w:rPr>
          <w:rFonts w:ascii="Arial" w:eastAsia="Times New Roman" w:hAnsi="Arial" w:cs="Arial"/>
          <w:b/>
          <w:bCs/>
          <w:color w:val="auto"/>
          <w:sz w:val="22"/>
          <w:szCs w:val="22"/>
          <w:lang w:val="pl-PL"/>
        </w:rPr>
        <w:t>nie przyjęto błędna liczbę zastępstw tj. 52 godziny tymczasem w okresie od 9</w:t>
      </w:r>
      <w:r w:rsidR="00B430B8" w:rsidRPr="00EB7141">
        <w:rPr>
          <w:rFonts w:ascii="Arial" w:eastAsia="Times New Roman" w:hAnsi="Arial" w:cs="Arial"/>
          <w:b/>
          <w:bCs/>
          <w:color w:val="auto"/>
          <w:sz w:val="22"/>
          <w:szCs w:val="22"/>
          <w:lang w:val="pl-PL"/>
        </w:rPr>
        <w:t>.</w:t>
      </w:r>
      <w:r w:rsidRPr="00EB7141">
        <w:rPr>
          <w:rFonts w:ascii="Arial" w:eastAsia="Times New Roman" w:hAnsi="Arial" w:cs="Arial"/>
          <w:b/>
          <w:bCs/>
          <w:color w:val="auto"/>
          <w:sz w:val="22"/>
          <w:szCs w:val="22"/>
          <w:lang w:val="pl-PL"/>
        </w:rPr>
        <w:t>2021 do 4</w:t>
      </w:r>
      <w:r w:rsidR="00B430B8" w:rsidRPr="00EB7141">
        <w:rPr>
          <w:rFonts w:ascii="Arial" w:eastAsia="Times New Roman" w:hAnsi="Arial" w:cs="Arial"/>
          <w:b/>
          <w:bCs/>
          <w:color w:val="auto"/>
          <w:sz w:val="22"/>
          <w:szCs w:val="22"/>
          <w:lang w:val="pl-PL"/>
        </w:rPr>
        <w:t>.</w:t>
      </w:r>
      <w:r w:rsidRPr="00EB7141">
        <w:rPr>
          <w:rFonts w:ascii="Arial" w:eastAsia="Times New Roman" w:hAnsi="Arial" w:cs="Arial"/>
          <w:b/>
          <w:bCs/>
          <w:color w:val="auto"/>
          <w:sz w:val="22"/>
          <w:szCs w:val="22"/>
          <w:lang w:val="pl-PL"/>
        </w:rPr>
        <w:t>2022 pracownik wypracował 55 godzin w ramach zastępstw. Powyższe spowodowało zaniżenie nagrody jubileuszowej o kwotę  38,14 zł.</w:t>
      </w:r>
      <w:r w:rsidRPr="00EB7141">
        <w:rPr>
          <w:rFonts w:ascii="Arial" w:eastAsia="Times New Roman" w:hAnsi="Arial" w:cs="Arial"/>
          <w:color w:val="auto"/>
          <w:sz w:val="22"/>
          <w:szCs w:val="22"/>
          <w:lang w:val="pl-PL"/>
        </w:rPr>
        <w:t xml:space="preserve"> </w:t>
      </w:r>
      <w:bookmarkEnd w:id="43"/>
      <w:bookmarkEnd w:id="44"/>
    </w:p>
    <w:p w14:paraId="5B58F3DE" w14:textId="3C9B171A" w:rsidR="001D53C3" w:rsidRPr="001429E2" w:rsidRDefault="001663C3" w:rsidP="001429E2">
      <w:pPr>
        <w:pStyle w:val="Akapitzlist"/>
        <w:spacing w:after="100" w:afterAutospacing="1"/>
        <w:ind w:left="0" w:firstLine="360"/>
        <w:rPr>
          <w:rFonts w:asciiTheme="minorBidi" w:hAnsiTheme="minorBidi" w:cstheme="minorBidi"/>
          <w:color w:val="auto"/>
          <w:sz w:val="22"/>
          <w:szCs w:val="22"/>
          <w:lang w:val="pl-PL"/>
        </w:rPr>
      </w:pPr>
      <w:r w:rsidRPr="00EB7141">
        <w:rPr>
          <w:rFonts w:asciiTheme="minorBidi" w:hAnsiTheme="minorBidi" w:cstheme="minorBidi"/>
          <w:color w:val="auto"/>
          <w:sz w:val="22"/>
          <w:szCs w:val="22"/>
          <w:lang w:val="pl-PL"/>
        </w:rPr>
        <w:t xml:space="preserve">W wyniku przeprowadzonej weryfikacji stwierdzono, że prawidłowo ustalono prawo do nabycia dodatkowego wynagrodzenia rocznego dla pracowników za 2023 r. oraz wysokość tego wynagrodzenia. </w:t>
      </w:r>
      <w:bookmarkEnd w:id="38"/>
      <w:r w:rsidRPr="00EB7141">
        <w:rPr>
          <w:rFonts w:asciiTheme="minorBidi" w:hAnsiTheme="minorBidi" w:cstheme="minorBidi"/>
          <w:color w:val="auto"/>
          <w:sz w:val="22"/>
          <w:szCs w:val="22"/>
          <w:lang w:val="pl-PL"/>
        </w:rPr>
        <w:t xml:space="preserve"> </w:t>
      </w:r>
    </w:p>
    <w:p w14:paraId="74775ED7" w14:textId="77777777" w:rsidR="007C25FB" w:rsidRPr="00EB7141" w:rsidRDefault="007C25FB" w:rsidP="00E03FA5">
      <w:pPr>
        <w:pStyle w:val="Akapitzlist"/>
        <w:numPr>
          <w:ilvl w:val="1"/>
          <w:numId w:val="2"/>
        </w:numPr>
        <w:tabs>
          <w:tab w:val="left" w:pos="426"/>
        </w:tabs>
        <w:rPr>
          <w:rFonts w:ascii="Arial" w:hAnsi="Arial" w:cs="Arial"/>
          <w:b/>
          <w:color w:val="auto"/>
          <w:sz w:val="22"/>
          <w:szCs w:val="22"/>
          <w:lang w:val="pl-PL"/>
        </w:rPr>
      </w:pPr>
      <w:r w:rsidRPr="00EB7141">
        <w:rPr>
          <w:rFonts w:ascii="Arial" w:hAnsi="Arial" w:cs="Arial"/>
          <w:b/>
          <w:color w:val="auto"/>
          <w:sz w:val="22"/>
          <w:szCs w:val="22"/>
          <w:lang w:val="pl-PL"/>
        </w:rPr>
        <w:t>Przestrzeganie stosowania Procedury MDR i przepisów MDR</w:t>
      </w:r>
    </w:p>
    <w:p w14:paraId="227E4822" w14:textId="72E26DB6" w:rsidR="007C25FB" w:rsidRPr="00EB7141" w:rsidRDefault="007C25FB" w:rsidP="006D3D00">
      <w:pPr>
        <w:tabs>
          <w:tab w:val="left" w:pos="426"/>
        </w:tabs>
        <w:spacing w:after="0" w:line="360" w:lineRule="auto"/>
        <w:jc w:val="both"/>
        <w:rPr>
          <w:rFonts w:ascii="Arial" w:hAnsi="Arial" w:cs="Arial"/>
          <w:color w:val="auto"/>
        </w:rPr>
      </w:pPr>
      <w:r w:rsidRPr="00EB7141">
        <w:rPr>
          <w:rFonts w:ascii="Arial" w:hAnsi="Arial" w:cs="Arial"/>
          <w:color w:val="auto"/>
        </w:rPr>
        <w:tab/>
        <w:t>Podczas czynności kontrolnych weryfikacji poddano stosowani</w:t>
      </w:r>
      <w:r w:rsidR="00D073A5" w:rsidRPr="00EB7141">
        <w:rPr>
          <w:rFonts w:ascii="Arial" w:hAnsi="Arial" w:cs="Arial"/>
          <w:color w:val="auto"/>
        </w:rPr>
        <w:t>e</w:t>
      </w:r>
      <w:r w:rsidRPr="00EB7141">
        <w:rPr>
          <w:rFonts w:ascii="Arial" w:hAnsi="Arial" w:cs="Arial"/>
          <w:color w:val="auto"/>
        </w:rPr>
        <w:t xml:space="preserve"> Procedury MDR i przepisów MDR zgodnie z zarządzeniem nr 0050/418/19 Prezydenta Miasta Tychy z dnia </w:t>
      </w:r>
      <w:r w:rsidRPr="00EB7141">
        <w:rPr>
          <w:rFonts w:ascii="Arial" w:hAnsi="Arial" w:cs="Arial"/>
          <w:color w:val="auto"/>
        </w:rPr>
        <w:lastRenderedPageBreak/>
        <w:t xml:space="preserve">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w:t>
      </w:r>
      <w:r w:rsidR="00B430B8" w:rsidRPr="00EB7141">
        <w:rPr>
          <w:rFonts w:ascii="Arial" w:hAnsi="Arial" w:cs="Arial"/>
          <w:color w:val="auto"/>
        </w:rPr>
        <w:t>D</w:t>
      </w:r>
      <w:r w:rsidRPr="00EB7141">
        <w:rPr>
          <w:rFonts w:ascii="Arial" w:hAnsi="Arial" w:cs="Arial"/>
          <w:color w:val="auto"/>
        </w:rPr>
        <w:t xml:space="preserve">yrektora </w:t>
      </w:r>
      <w:r w:rsidR="00AF78FC" w:rsidRPr="00EB7141">
        <w:rPr>
          <w:rFonts w:ascii="Arial" w:hAnsi="Arial" w:cs="Arial"/>
          <w:color w:val="auto"/>
        </w:rPr>
        <w:t xml:space="preserve">Szkoły Podstawowej </w:t>
      </w:r>
      <w:r w:rsidR="00DA4035" w:rsidRPr="00EB7141">
        <w:rPr>
          <w:rFonts w:ascii="Arial" w:hAnsi="Arial" w:cs="Arial"/>
          <w:color w:val="auto"/>
          <w:spacing w:val="-2"/>
        </w:rPr>
        <w:t xml:space="preserve">nr </w:t>
      </w:r>
      <w:r w:rsidR="007C5BCF" w:rsidRPr="00EB7141">
        <w:rPr>
          <w:rFonts w:ascii="Arial" w:hAnsi="Arial" w:cs="Arial"/>
          <w:color w:val="auto"/>
          <w:spacing w:val="-2"/>
        </w:rPr>
        <w:t>40</w:t>
      </w:r>
      <w:r w:rsidR="00DA4035" w:rsidRPr="00EB7141">
        <w:rPr>
          <w:rFonts w:ascii="Arial" w:hAnsi="Arial" w:cs="Arial"/>
          <w:color w:val="auto"/>
          <w:spacing w:val="-2"/>
        </w:rPr>
        <w:t xml:space="preserve"> z </w:t>
      </w:r>
      <w:r w:rsidR="004F1D66" w:rsidRPr="00EB7141">
        <w:rPr>
          <w:rFonts w:ascii="Arial" w:hAnsi="Arial" w:cs="Arial"/>
          <w:color w:val="auto"/>
          <w:spacing w:val="-2"/>
        </w:rPr>
        <w:t>O</w:t>
      </w:r>
      <w:r w:rsidR="00DA4035" w:rsidRPr="00EB7141">
        <w:rPr>
          <w:rFonts w:ascii="Arial" w:hAnsi="Arial" w:cs="Arial"/>
          <w:color w:val="auto"/>
          <w:spacing w:val="-2"/>
        </w:rPr>
        <w:t xml:space="preserve">ddziałami </w:t>
      </w:r>
      <w:r w:rsidR="007C5BCF" w:rsidRPr="00EB7141">
        <w:rPr>
          <w:rFonts w:ascii="Arial" w:hAnsi="Arial" w:cs="Arial"/>
          <w:color w:val="auto"/>
          <w:spacing w:val="-2"/>
        </w:rPr>
        <w:t>Integracyjnymi</w:t>
      </w:r>
      <w:r w:rsidR="00DA4035" w:rsidRPr="00EB7141">
        <w:rPr>
          <w:rFonts w:ascii="Arial" w:hAnsi="Arial" w:cs="Arial"/>
          <w:color w:val="auto"/>
          <w:spacing w:val="-2"/>
        </w:rPr>
        <w:t xml:space="preserve"> w Tychach</w:t>
      </w:r>
      <w:r w:rsidR="00D073A5" w:rsidRPr="00EB7141">
        <w:rPr>
          <w:rFonts w:ascii="Arial" w:hAnsi="Arial" w:cs="Arial"/>
          <w:color w:val="auto"/>
        </w:rPr>
        <w:t xml:space="preserve"> </w:t>
      </w:r>
      <w:r w:rsidRPr="00EB7141">
        <w:rPr>
          <w:rFonts w:ascii="Arial" w:hAnsi="Arial" w:cs="Arial"/>
          <w:color w:val="auto"/>
        </w:rPr>
        <w:t>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w:t>
      </w:r>
      <w:r w:rsidR="00A166F8" w:rsidRPr="00EB7141">
        <w:rPr>
          <w:rFonts w:ascii="Arial" w:hAnsi="Arial" w:cs="Arial"/>
          <w:color w:val="auto"/>
        </w:rPr>
        <w:t> </w:t>
      </w:r>
      <w:r w:rsidRPr="00EB7141">
        <w:rPr>
          <w:rFonts w:ascii="Arial" w:hAnsi="Arial" w:cs="Arial"/>
          <w:color w:val="auto"/>
        </w:rPr>
        <w:t>Procedurze oraz w przepisach dotyczą</w:t>
      </w:r>
      <w:r w:rsidR="002348DB" w:rsidRPr="00EB7141">
        <w:rPr>
          <w:rFonts w:ascii="Arial" w:hAnsi="Arial" w:cs="Arial"/>
          <w:color w:val="auto"/>
        </w:rPr>
        <w:t>cych przekazywania informacji o </w:t>
      </w:r>
      <w:r w:rsidRPr="00EB7141">
        <w:rPr>
          <w:rFonts w:ascii="Arial" w:hAnsi="Arial" w:cs="Arial"/>
          <w:color w:val="auto"/>
        </w:rPr>
        <w:t>schematach podatkowych oraz o znajomości przepisów prawa w</w:t>
      </w:r>
      <w:r w:rsidR="009F5B4E" w:rsidRPr="00EB7141">
        <w:rPr>
          <w:rFonts w:ascii="Arial" w:hAnsi="Arial" w:cs="Arial"/>
          <w:color w:val="auto"/>
        </w:rPr>
        <w:t> </w:t>
      </w:r>
      <w:r w:rsidRPr="00EB7141">
        <w:rPr>
          <w:rFonts w:ascii="Arial" w:hAnsi="Arial" w:cs="Arial"/>
          <w:color w:val="auto"/>
        </w:rPr>
        <w:t>zakresie przekazywania informacji o</w:t>
      </w:r>
      <w:r w:rsidR="00A166F8" w:rsidRPr="00EB7141">
        <w:rPr>
          <w:rFonts w:ascii="Arial" w:hAnsi="Arial" w:cs="Arial"/>
          <w:color w:val="auto"/>
        </w:rPr>
        <w:t> </w:t>
      </w:r>
      <w:r w:rsidRPr="00EB7141">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15C0FBC1" w14:textId="77777777" w:rsidR="00F66B82" w:rsidRPr="00EB7141" w:rsidRDefault="00F66B82" w:rsidP="006D3D00">
      <w:pPr>
        <w:tabs>
          <w:tab w:val="left" w:pos="426"/>
        </w:tabs>
        <w:spacing w:after="0" w:line="360" w:lineRule="auto"/>
        <w:jc w:val="both"/>
        <w:rPr>
          <w:rFonts w:ascii="Arial" w:eastAsia="Times New Roman" w:hAnsi="Arial" w:cs="Arial"/>
          <w:b/>
          <w:color w:val="auto"/>
        </w:rPr>
      </w:pPr>
    </w:p>
    <w:p w14:paraId="1D365C23" w14:textId="7E08FDD9" w:rsidR="00612A76" w:rsidRPr="00EB7141" w:rsidRDefault="007C25FB" w:rsidP="00EB2ECE">
      <w:pPr>
        <w:tabs>
          <w:tab w:val="left" w:pos="0"/>
          <w:tab w:val="left" w:pos="426"/>
        </w:tabs>
        <w:spacing w:after="0" w:line="360" w:lineRule="auto"/>
        <w:jc w:val="both"/>
        <w:rPr>
          <w:rFonts w:ascii="Arial" w:hAnsi="Arial" w:cs="Arial"/>
          <w:color w:val="auto"/>
        </w:rPr>
      </w:pPr>
      <w:r w:rsidRPr="00EB7141">
        <w:rPr>
          <w:rFonts w:ascii="Arial" w:hAnsi="Arial" w:cs="Arial"/>
          <w:color w:val="auto"/>
        </w:rPr>
        <w:t>Na powyższych ustaleniach protokół zakończono.</w:t>
      </w:r>
    </w:p>
    <w:p w14:paraId="795224C2" w14:textId="77777777" w:rsidR="00F66B82" w:rsidRPr="00EB7141" w:rsidRDefault="00F66B82" w:rsidP="00EB2ECE">
      <w:pPr>
        <w:tabs>
          <w:tab w:val="left" w:pos="0"/>
          <w:tab w:val="left" w:pos="426"/>
        </w:tabs>
        <w:spacing w:after="0" w:line="360" w:lineRule="auto"/>
        <w:jc w:val="both"/>
        <w:rPr>
          <w:rFonts w:ascii="Arial" w:hAnsi="Arial" w:cs="Arial"/>
          <w:color w:val="auto"/>
        </w:rPr>
      </w:pPr>
    </w:p>
    <w:p w14:paraId="49797904" w14:textId="35E64A7F" w:rsidR="007C25FB" w:rsidRPr="00EB7141" w:rsidRDefault="007C25FB" w:rsidP="003D312B">
      <w:pPr>
        <w:tabs>
          <w:tab w:val="left" w:pos="426"/>
        </w:tabs>
        <w:spacing w:after="0" w:line="360" w:lineRule="auto"/>
        <w:jc w:val="both"/>
        <w:rPr>
          <w:rFonts w:ascii="Arial" w:hAnsi="Arial" w:cs="Arial"/>
          <w:color w:val="auto"/>
        </w:rPr>
      </w:pPr>
      <w:r w:rsidRPr="00EB7141">
        <w:rPr>
          <w:rFonts w:ascii="Arial" w:hAnsi="Arial" w:cs="Arial"/>
          <w:color w:val="auto"/>
        </w:rPr>
        <w:t xml:space="preserve">Protokół składa </w:t>
      </w:r>
      <w:r w:rsidR="0036197B" w:rsidRPr="00EB7141">
        <w:rPr>
          <w:rFonts w:ascii="Arial" w:hAnsi="Arial" w:cs="Arial"/>
          <w:color w:val="auto"/>
        </w:rPr>
        <w:t>się z</w:t>
      </w:r>
      <w:r w:rsidR="00B81A59" w:rsidRPr="00EB7141">
        <w:rPr>
          <w:rFonts w:ascii="Arial" w:hAnsi="Arial" w:cs="Arial"/>
          <w:color w:val="auto"/>
        </w:rPr>
        <w:t xml:space="preserve"> </w:t>
      </w:r>
      <w:r w:rsidR="009C74DC" w:rsidRPr="00EB7141">
        <w:rPr>
          <w:rFonts w:ascii="Arial" w:hAnsi="Arial" w:cs="Arial"/>
          <w:color w:val="auto"/>
        </w:rPr>
        <w:t>3</w:t>
      </w:r>
      <w:r w:rsidR="00057375" w:rsidRPr="00EB7141">
        <w:rPr>
          <w:rFonts w:ascii="Arial" w:hAnsi="Arial" w:cs="Arial"/>
          <w:color w:val="auto"/>
        </w:rPr>
        <w:t>6</w:t>
      </w:r>
      <w:r w:rsidR="009C74DC" w:rsidRPr="00EB7141">
        <w:rPr>
          <w:rFonts w:ascii="Arial" w:hAnsi="Arial" w:cs="Arial"/>
          <w:color w:val="auto"/>
        </w:rPr>
        <w:t xml:space="preserve"> </w:t>
      </w:r>
      <w:r w:rsidRPr="00EB7141">
        <w:rPr>
          <w:rFonts w:ascii="Arial" w:hAnsi="Arial" w:cs="Arial"/>
          <w:color w:val="auto"/>
        </w:rPr>
        <w:t>stron kolejno ponumerowanych i zaparafowanych przez osoby uczestniczące w postępowaniu kontrolnym.</w:t>
      </w:r>
    </w:p>
    <w:p w14:paraId="3E64696F" w14:textId="77777777" w:rsidR="00F66B82" w:rsidRPr="00EB7141" w:rsidRDefault="00F66B82" w:rsidP="003D312B">
      <w:pPr>
        <w:tabs>
          <w:tab w:val="left" w:pos="426"/>
        </w:tabs>
        <w:spacing w:after="0" w:line="360" w:lineRule="auto"/>
        <w:jc w:val="both"/>
        <w:rPr>
          <w:rFonts w:ascii="Arial" w:hAnsi="Arial" w:cs="Arial"/>
          <w:color w:val="auto"/>
        </w:rPr>
      </w:pPr>
    </w:p>
    <w:p w14:paraId="5424612C" w14:textId="77777777" w:rsidR="007C25FB" w:rsidRPr="00EB7141" w:rsidRDefault="007C25FB" w:rsidP="003D312B">
      <w:pPr>
        <w:tabs>
          <w:tab w:val="left" w:pos="426"/>
        </w:tabs>
        <w:spacing w:after="0" w:line="360" w:lineRule="auto"/>
        <w:jc w:val="both"/>
        <w:rPr>
          <w:rFonts w:ascii="Arial" w:hAnsi="Arial" w:cs="Arial"/>
          <w:color w:val="auto"/>
        </w:rPr>
      </w:pPr>
      <w:r w:rsidRPr="00EB7141">
        <w:rPr>
          <w:rFonts w:ascii="Arial" w:hAnsi="Arial" w:cs="Arial"/>
          <w:color w:val="auto"/>
        </w:rPr>
        <w:t>Niniejszy protokół podlega publikacji w wersji elektronicznej w Biuletynie Informacji Publicznej zgodnie z postanowieniami:</w:t>
      </w:r>
    </w:p>
    <w:p w14:paraId="12B0C335" w14:textId="3A0A52D0" w:rsidR="00612A76" w:rsidRPr="00EB7141" w:rsidRDefault="007C25FB" w:rsidP="00C001E8">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EB7141">
        <w:rPr>
          <w:rFonts w:ascii="Arial" w:hAnsi="Arial" w:cs="Arial"/>
          <w:color w:val="auto"/>
          <w:spacing w:val="-2"/>
        </w:rPr>
        <w:t xml:space="preserve">art. 6 ust. 1 pkt. 4 lit a) tiret drugie z zastrzeżeniem art. 8 ust. 5 ustawy z dnia 6 września 2001 r. o dostępie do informacji publicznej </w:t>
      </w:r>
      <w:r w:rsidR="00A166F8" w:rsidRPr="00EB7141">
        <w:rPr>
          <w:rFonts w:ascii="Arial" w:hAnsi="Arial" w:cs="Arial"/>
          <w:color w:val="auto"/>
          <w:spacing w:val="-2"/>
        </w:rPr>
        <w:t>(t.j. Dz. U. z 2022 r. poz. 902)</w:t>
      </w:r>
      <w:r w:rsidRPr="00EB7141">
        <w:rPr>
          <w:rFonts w:ascii="Arial" w:hAnsi="Arial" w:cs="Arial"/>
          <w:color w:val="auto"/>
          <w:spacing w:val="-2"/>
        </w:rPr>
        <w:t>.</w:t>
      </w:r>
    </w:p>
    <w:p w14:paraId="474AFF6F" w14:textId="77777777" w:rsidR="00F66B82" w:rsidRPr="00EB7141" w:rsidRDefault="00F66B82" w:rsidP="00C001E8">
      <w:pPr>
        <w:tabs>
          <w:tab w:val="left" w:pos="426"/>
        </w:tabs>
        <w:spacing w:after="0" w:line="360" w:lineRule="auto"/>
        <w:jc w:val="both"/>
        <w:textAlignment w:val="baseline"/>
        <w:rPr>
          <w:rFonts w:ascii="Arial" w:hAnsi="Arial" w:cs="Arial"/>
          <w:color w:val="auto"/>
          <w:spacing w:val="-2"/>
        </w:rPr>
      </w:pPr>
    </w:p>
    <w:p w14:paraId="2A08D0A7" w14:textId="4038D363" w:rsidR="001D53C3" w:rsidRPr="00EB7141" w:rsidRDefault="007C25FB" w:rsidP="001D53C3">
      <w:pPr>
        <w:tabs>
          <w:tab w:val="left" w:pos="426"/>
        </w:tabs>
        <w:spacing w:after="0" w:line="360" w:lineRule="auto"/>
        <w:jc w:val="both"/>
        <w:textAlignment w:val="baseline"/>
        <w:rPr>
          <w:rFonts w:ascii="Arial" w:hAnsi="Arial" w:cs="Arial"/>
          <w:color w:val="auto"/>
        </w:rPr>
      </w:pPr>
      <w:r w:rsidRPr="00EB7141">
        <w:rPr>
          <w:rFonts w:ascii="Arial" w:hAnsi="Arial" w:cs="Arial"/>
          <w:color w:val="auto"/>
        </w:rPr>
        <w:t>Protokół sporządzono w trzech jednobrzmiących egzemplarzach</w:t>
      </w:r>
      <w:r w:rsidR="00D073A5" w:rsidRPr="00EB7141">
        <w:rPr>
          <w:rFonts w:ascii="Arial" w:hAnsi="Arial" w:cs="Arial"/>
          <w:color w:val="auto"/>
        </w:rPr>
        <w:t>.</w:t>
      </w:r>
      <w:r w:rsidRPr="00EB7141">
        <w:rPr>
          <w:rFonts w:ascii="Arial" w:hAnsi="Arial" w:cs="Arial"/>
          <w:color w:val="auto"/>
        </w:rPr>
        <w:t xml:space="preserve"> </w:t>
      </w:r>
      <w:r w:rsidRPr="00EB7141">
        <w:rPr>
          <w:rFonts w:ascii="Arial" w:hAnsi="Arial" w:cs="Arial"/>
          <w:iCs/>
          <w:color w:val="auto"/>
        </w:rPr>
        <w:t xml:space="preserve">Jeden </w:t>
      </w:r>
      <w:r w:rsidRPr="00EB7141">
        <w:rPr>
          <w:rFonts w:ascii="Arial" w:hAnsi="Arial" w:cs="Arial"/>
          <w:color w:val="auto"/>
        </w:rPr>
        <w:t xml:space="preserve">egzemplarz protokołu pozostawiono w kontrolowanej jednostce, tj. </w:t>
      </w:r>
      <w:r w:rsidR="00CE22F1" w:rsidRPr="00EB7141">
        <w:rPr>
          <w:rFonts w:ascii="Arial" w:hAnsi="Arial" w:cs="Arial"/>
          <w:color w:val="auto"/>
        </w:rPr>
        <w:t xml:space="preserve">Szkole Podstawowej </w:t>
      </w:r>
      <w:r w:rsidR="00DA4035" w:rsidRPr="00EB7141">
        <w:rPr>
          <w:rFonts w:ascii="Arial" w:hAnsi="Arial" w:cs="Arial"/>
          <w:color w:val="auto"/>
          <w:spacing w:val="-2"/>
        </w:rPr>
        <w:t>nr</w:t>
      </w:r>
      <w:r w:rsidR="009F5B4E" w:rsidRPr="00EB7141">
        <w:rPr>
          <w:rFonts w:ascii="Arial" w:hAnsi="Arial" w:cs="Arial"/>
          <w:color w:val="auto"/>
          <w:spacing w:val="-2"/>
        </w:rPr>
        <w:t> </w:t>
      </w:r>
      <w:r w:rsidR="009C74DC" w:rsidRPr="00EB7141">
        <w:rPr>
          <w:rFonts w:ascii="Arial" w:hAnsi="Arial" w:cs="Arial"/>
          <w:color w:val="auto"/>
          <w:spacing w:val="-2"/>
        </w:rPr>
        <w:t>40</w:t>
      </w:r>
      <w:r w:rsidR="00DA4035" w:rsidRPr="00EB7141">
        <w:rPr>
          <w:rFonts w:ascii="Arial" w:hAnsi="Arial" w:cs="Arial"/>
          <w:color w:val="auto"/>
          <w:spacing w:val="-2"/>
        </w:rPr>
        <w:t> z </w:t>
      </w:r>
      <w:r w:rsidR="004F1D66" w:rsidRPr="00EB7141">
        <w:rPr>
          <w:rFonts w:ascii="Arial" w:hAnsi="Arial" w:cs="Arial"/>
          <w:color w:val="auto"/>
          <w:spacing w:val="-2"/>
        </w:rPr>
        <w:t>O</w:t>
      </w:r>
      <w:r w:rsidR="00DA4035" w:rsidRPr="00EB7141">
        <w:rPr>
          <w:rFonts w:ascii="Arial" w:hAnsi="Arial" w:cs="Arial"/>
          <w:color w:val="auto"/>
          <w:spacing w:val="-2"/>
        </w:rPr>
        <w:t xml:space="preserve">ddziałami </w:t>
      </w:r>
      <w:r w:rsidR="009C74DC" w:rsidRPr="00EB7141">
        <w:rPr>
          <w:rFonts w:ascii="Arial" w:hAnsi="Arial" w:cs="Arial"/>
          <w:color w:val="auto"/>
          <w:spacing w:val="-2"/>
        </w:rPr>
        <w:t xml:space="preserve">Integracyjnymi </w:t>
      </w:r>
      <w:r w:rsidR="00DA4035" w:rsidRPr="00EB7141">
        <w:rPr>
          <w:rFonts w:ascii="Arial" w:hAnsi="Arial" w:cs="Arial"/>
          <w:color w:val="auto"/>
          <w:spacing w:val="-2"/>
        </w:rPr>
        <w:t>w Tychach</w:t>
      </w:r>
      <w:r w:rsidRPr="00EB7141">
        <w:rPr>
          <w:rFonts w:ascii="Arial" w:hAnsi="Arial" w:cs="Arial"/>
          <w:color w:val="auto"/>
        </w:rPr>
        <w:t>, drugi w Miejskim Centrum Oświaty w</w:t>
      </w:r>
      <w:r w:rsidR="00A166F8" w:rsidRPr="00EB7141">
        <w:rPr>
          <w:rFonts w:ascii="Arial" w:hAnsi="Arial" w:cs="Arial"/>
          <w:color w:val="auto"/>
        </w:rPr>
        <w:t> </w:t>
      </w:r>
      <w:r w:rsidRPr="00EB7141">
        <w:rPr>
          <w:rFonts w:ascii="Arial" w:hAnsi="Arial" w:cs="Arial"/>
          <w:color w:val="auto"/>
        </w:rPr>
        <w:t>Tychach.</w:t>
      </w:r>
    </w:p>
    <w:p w14:paraId="495BDFDF" w14:textId="77777777" w:rsidR="001D53C3" w:rsidRPr="00EB7141" w:rsidRDefault="001D53C3" w:rsidP="001D53C3">
      <w:pPr>
        <w:tabs>
          <w:tab w:val="left" w:pos="426"/>
        </w:tabs>
        <w:spacing w:after="0" w:line="360" w:lineRule="auto"/>
        <w:jc w:val="both"/>
        <w:textAlignment w:val="baseline"/>
        <w:rPr>
          <w:rFonts w:ascii="Arial" w:hAnsi="Arial" w:cs="Arial"/>
          <w:color w:val="auto"/>
        </w:rPr>
      </w:pPr>
    </w:p>
    <w:tbl>
      <w:tblPr>
        <w:tblW w:w="8931" w:type="dxa"/>
        <w:tblCellMar>
          <w:left w:w="70" w:type="dxa"/>
          <w:right w:w="70" w:type="dxa"/>
        </w:tblCellMar>
        <w:tblLook w:val="0000" w:firstRow="0" w:lastRow="0" w:firstColumn="0" w:lastColumn="0" w:noHBand="0" w:noVBand="0"/>
      </w:tblPr>
      <w:tblGrid>
        <w:gridCol w:w="8931"/>
      </w:tblGrid>
      <w:tr w:rsidR="00EB7141" w:rsidRPr="00EB7141" w14:paraId="022EDE49" w14:textId="77777777" w:rsidTr="000B4BFE">
        <w:trPr>
          <w:cantSplit/>
        </w:trPr>
        <w:tc>
          <w:tcPr>
            <w:tcW w:w="8931" w:type="dxa"/>
            <w:shd w:val="clear" w:color="auto" w:fill="D9D9D9"/>
            <w:vAlign w:val="bottom"/>
          </w:tcPr>
          <w:p w14:paraId="4CE1816C" w14:textId="4E7315CC" w:rsidR="000B4BFE" w:rsidRPr="00EB7141" w:rsidRDefault="000B4BFE" w:rsidP="00C94570">
            <w:pPr>
              <w:pStyle w:val="Domylnie"/>
              <w:numPr>
                <w:ilvl w:val="0"/>
                <w:numId w:val="14"/>
              </w:numPr>
              <w:tabs>
                <w:tab w:val="left" w:pos="-4395"/>
              </w:tabs>
              <w:rPr>
                <w:rFonts w:ascii="Arial" w:hAnsi="Arial" w:cs="Arial"/>
                <w:b/>
                <w:bCs/>
                <w:color w:val="auto"/>
                <w:sz w:val="22"/>
                <w:szCs w:val="22"/>
                <w:lang w:val="pl-PL"/>
              </w:rPr>
            </w:pPr>
            <w:r w:rsidRPr="00EB7141">
              <w:rPr>
                <w:rFonts w:ascii="Arial" w:hAnsi="Arial" w:cs="Arial"/>
                <w:b/>
                <w:bCs/>
                <w:color w:val="auto"/>
                <w:sz w:val="22"/>
                <w:szCs w:val="22"/>
                <w:lang w:val="pl-PL"/>
              </w:rPr>
              <w:t>Pouczenie</w:t>
            </w:r>
          </w:p>
        </w:tc>
      </w:tr>
    </w:tbl>
    <w:p w14:paraId="479291E4" w14:textId="77777777" w:rsidR="000B4BFE" w:rsidRPr="00EB7141" w:rsidRDefault="000B4BFE" w:rsidP="003D312B">
      <w:pPr>
        <w:pStyle w:val="Tretekstu"/>
        <w:tabs>
          <w:tab w:val="left" w:pos="426"/>
        </w:tabs>
        <w:spacing w:after="0" w:line="360" w:lineRule="auto"/>
        <w:jc w:val="both"/>
        <w:rPr>
          <w:rFonts w:ascii="Arial" w:hAnsi="Arial" w:cs="Arial"/>
          <w:color w:val="auto"/>
          <w:sz w:val="6"/>
          <w:szCs w:val="6"/>
        </w:rPr>
      </w:pPr>
    </w:p>
    <w:p w14:paraId="46EAC5EF" w14:textId="77777777" w:rsidR="007D7923" w:rsidRDefault="007C25FB" w:rsidP="007D7923">
      <w:pPr>
        <w:pStyle w:val="Tretekstu"/>
        <w:tabs>
          <w:tab w:val="left" w:pos="426"/>
        </w:tabs>
        <w:spacing w:after="0" w:line="360" w:lineRule="auto"/>
        <w:jc w:val="both"/>
        <w:rPr>
          <w:rFonts w:ascii="Arial" w:hAnsi="Arial" w:cs="Arial"/>
          <w:color w:val="auto"/>
        </w:rPr>
      </w:pPr>
      <w:r w:rsidRPr="00EB7141">
        <w:rPr>
          <w:rFonts w:ascii="Arial" w:hAnsi="Arial" w:cs="Arial"/>
          <w:color w:val="auto"/>
        </w:rPr>
        <w:t xml:space="preserve">Dyrektor </w:t>
      </w:r>
      <w:r w:rsidR="00AF78FC" w:rsidRPr="00EB7141">
        <w:rPr>
          <w:rFonts w:ascii="Arial" w:hAnsi="Arial" w:cs="Arial"/>
          <w:color w:val="auto"/>
        </w:rPr>
        <w:t xml:space="preserve">Szkoły Podstawowej </w:t>
      </w:r>
      <w:r w:rsidR="00DA4035" w:rsidRPr="00EB7141">
        <w:rPr>
          <w:rFonts w:ascii="Arial" w:hAnsi="Arial" w:cs="Arial"/>
          <w:color w:val="auto"/>
          <w:spacing w:val="-2"/>
        </w:rPr>
        <w:t xml:space="preserve">nr </w:t>
      </w:r>
      <w:r w:rsidR="009B56B2" w:rsidRPr="00EB7141">
        <w:rPr>
          <w:rFonts w:ascii="Arial" w:hAnsi="Arial" w:cs="Arial"/>
          <w:color w:val="auto"/>
          <w:spacing w:val="-2"/>
        </w:rPr>
        <w:t>40</w:t>
      </w:r>
      <w:r w:rsidR="00DA4035" w:rsidRPr="00EB7141">
        <w:rPr>
          <w:rFonts w:ascii="Arial" w:hAnsi="Arial" w:cs="Arial"/>
          <w:color w:val="auto"/>
          <w:spacing w:val="-2"/>
        </w:rPr>
        <w:t xml:space="preserve"> z </w:t>
      </w:r>
      <w:r w:rsidR="004F1D66" w:rsidRPr="00EB7141">
        <w:rPr>
          <w:rFonts w:ascii="Arial" w:hAnsi="Arial" w:cs="Arial"/>
          <w:color w:val="auto"/>
          <w:spacing w:val="-2"/>
        </w:rPr>
        <w:t>O</w:t>
      </w:r>
      <w:r w:rsidR="00DA4035" w:rsidRPr="00EB7141">
        <w:rPr>
          <w:rFonts w:ascii="Arial" w:hAnsi="Arial" w:cs="Arial"/>
          <w:color w:val="auto"/>
          <w:spacing w:val="-2"/>
        </w:rPr>
        <w:t xml:space="preserve">ddziałami </w:t>
      </w:r>
      <w:r w:rsidR="009B56B2" w:rsidRPr="00EB7141">
        <w:rPr>
          <w:rFonts w:ascii="Arial" w:hAnsi="Arial" w:cs="Arial"/>
          <w:color w:val="auto"/>
          <w:spacing w:val="-2"/>
        </w:rPr>
        <w:t>Integracyjnymi</w:t>
      </w:r>
      <w:r w:rsidR="00DA4035" w:rsidRPr="00EB7141">
        <w:rPr>
          <w:rFonts w:ascii="Arial" w:hAnsi="Arial" w:cs="Arial"/>
          <w:color w:val="auto"/>
          <w:spacing w:val="-2"/>
        </w:rPr>
        <w:t xml:space="preserve"> w Tychach</w:t>
      </w:r>
      <w:r w:rsidR="00DA4035" w:rsidRPr="00EB7141">
        <w:rPr>
          <w:rFonts w:ascii="Arial" w:hAnsi="Arial" w:cs="Arial"/>
          <w:color w:val="auto"/>
        </w:rPr>
        <w:t xml:space="preserve"> </w:t>
      </w:r>
      <w:r w:rsidRPr="00EB7141">
        <w:rPr>
          <w:rFonts w:ascii="Arial" w:hAnsi="Arial" w:cs="Arial"/>
          <w:color w:val="auto"/>
        </w:rPr>
        <w:t xml:space="preserve">oraz Dyrektor Miejskiego Centrum Oświaty w </w:t>
      </w:r>
      <w:r w:rsidR="00AF78FC" w:rsidRPr="00EB7141">
        <w:rPr>
          <w:rFonts w:ascii="Arial" w:hAnsi="Arial" w:cs="Arial"/>
          <w:color w:val="auto"/>
        </w:rPr>
        <w:t>Tychach zosta</w:t>
      </w:r>
      <w:r w:rsidR="00F418D9" w:rsidRPr="00EB7141">
        <w:rPr>
          <w:rFonts w:ascii="Arial" w:hAnsi="Arial" w:cs="Arial"/>
          <w:color w:val="auto"/>
        </w:rPr>
        <w:t>li</w:t>
      </w:r>
      <w:r w:rsidR="00AF78FC" w:rsidRPr="00EB7141">
        <w:rPr>
          <w:rFonts w:ascii="Arial" w:hAnsi="Arial" w:cs="Arial"/>
          <w:color w:val="auto"/>
        </w:rPr>
        <w:t xml:space="preserve"> poinformowan</w:t>
      </w:r>
      <w:r w:rsidR="00F418D9" w:rsidRPr="00EB7141">
        <w:rPr>
          <w:rFonts w:ascii="Arial" w:hAnsi="Arial" w:cs="Arial"/>
          <w:color w:val="auto"/>
        </w:rPr>
        <w:t>i</w:t>
      </w:r>
      <w:r w:rsidRPr="00EB7141">
        <w:rPr>
          <w:rFonts w:ascii="Arial" w:hAnsi="Arial" w:cs="Arial"/>
          <w:color w:val="auto"/>
        </w:rPr>
        <w:t xml:space="preserve"> o</w:t>
      </w:r>
      <w:r w:rsidR="00DA4035" w:rsidRPr="00EB7141">
        <w:rPr>
          <w:rFonts w:ascii="Arial" w:hAnsi="Arial" w:cs="Arial"/>
          <w:color w:val="auto"/>
        </w:rPr>
        <w:t> </w:t>
      </w:r>
      <w:r w:rsidRPr="00EB7141">
        <w:rPr>
          <w:rFonts w:ascii="Arial" w:hAnsi="Arial" w:cs="Arial"/>
          <w:color w:val="auto"/>
        </w:rPr>
        <w:t>prawie do złożenia w</w:t>
      </w:r>
      <w:r w:rsidR="00A166F8" w:rsidRPr="00EB7141">
        <w:rPr>
          <w:rFonts w:ascii="Arial" w:hAnsi="Arial" w:cs="Arial"/>
          <w:color w:val="auto"/>
        </w:rPr>
        <w:t> </w:t>
      </w:r>
      <w:r w:rsidRPr="00EB7141">
        <w:rPr>
          <w:rFonts w:ascii="Arial" w:hAnsi="Arial" w:cs="Arial"/>
          <w:color w:val="auto"/>
        </w:rPr>
        <w:t>ciągu 7 dni od daty podpisania niniejszego protokołu dodatkowych wyjaśnień i uwag co do treści protokołu do Wydziału Kontroli Urzędu Miasta Tychy.</w:t>
      </w:r>
    </w:p>
    <w:p w14:paraId="4DBDAF5B" w14:textId="566F143E" w:rsidR="00130F64" w:rsidRPr="00EB7141" w:rsidRDefault="007C25FB" w:rsidP="007D7923">
      <w:pPr>
        <w:pStyle w:val="Tretekstu"/>
        <w:tabs>
          <w:tab w:val="left" w:pos="426"/>
        </w:tabs>
        <w:spacing w:after="0" w:line="360" w:lineRule="auto"/>
        <w:jc w:val="both"/>
        <w:rPr>
          <w:rFonts w:ascii="Arial" w:hAnsi="Arial" w:cs="Arial"/>
          <w:color w:val="auto"/>
        </w:rPr>
      </w:pPr>
      <w:r w:rsidRPr="00EB7141">
        <w:rPr>
          <w:rFonts w:ascii="Arial" w:hAnsi="Arial" w:cs="Arial"/>
          <w:color w:val="auto"/>
        </w:rPr>
        <w:lastRenderedPageBreak/>
        <w:t>Tychy,dnia</w:t>
      </w:r>
      <w:r w:rsidR="007E7634" w:rsidRPr="00EB7141">
        <w:rPr>
          <w:rFonts w:ascii="Arial" w:hAnsi="Arial" w:cs="Arial"/>
          <w:color w:val="auto"/>
        </w:rPr>
        <w:t xml:space="preserve"> </w:t>
      </w:r>
      <w:r w:rsidR="009E0329">
        <w:rPr>
          <w:rFonts w:ascii="Arial" w:hAnsi="Arial" w:cs="Arial"/>
          <w:color w:val="auto"/>
        </w:rPr>
        <w:t xml:space="preserve">                 </w:t>
      </w:r>
    </w:p>
    <w:p w14:paraId="00FD05C9" w14:textId="77777777" w:rsidR="007C25FB" w:rsidRPr="00EB7141" w:rsidRDefault="007C25FB" w:rsidP="003D312B">
      <w:pPr>
        <w:pStyle w:val="Standard"/>
        <w:tabs>
          <w:tab w:val="left" w:pos="426"/>
        </w:tabs>
        <w:spacing w:after="0" w:line="360" w:lineRule="auto"/>
        <w:jc w:val="both"/>
        <w:rPr>
          <w:rFonts w:ascii="Arial" w:hAnsi="Arial" w:cs="Arial"/>
          <w:color w:val="auto"/>
        </w:rPr>
      </w:pPr>
      <w:r w:rsidRPr="00EB7141">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EB7141" w:rsidRPr="00EB7141"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EB7141" w:rsidRDefault="007C25FB" w:rsidP="003D312B">
            <w:pPr>
              <w:pStyle w:val="Standard"/>
              <w:tabs>
                <w:tab w:val="left" w:pos="426"/>
              </w:tabs>
              <w:spacing w:after="0" w:line="360" w:lineRule="auto"/>
              <w:jc w:val="both"/>
              <w:rPr>
                <w:rFonts w:ascii="Arial" w:hAnsi="Arial" w:cs="Arial"/>
                <w:color w:val="auto"/>
              </w:rPr>
            </w:pPr>
            <w:r w:rsidRPr="00EB7141">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EB7141" w:rsidRDefault="007C25FB" w:rsidP="003D312B">
            <w:pPr>
              <w:pStyle w:val="Standard"/>
              <w:tabs>
                <w:tab w:val="left" w:pos="426"/>
              </w:tabs>
              <w:spacing w:after="0" w:line="360" w:lineRule="auto"/>
              <w:jc w:val="both"/>
              <w:rPr>
                <w:rFonts w:ascii="Arial" w:hAnsi="Arial" w:cs="Arial"/>
                <w:color w:val="auto"/>
              </w:rPr>
            </w:pPr>
            <w:r w:rsidRPr="00EB7141">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EB7141" w:rsidRDefault="007C25FB" w:rsidP="00EB2ECE">
            <w:pPr>
              <w:pStyle w:val="Standard"/>
              <w:tabs>
                <w:tab w:val="left" w:pos="426"/>
              </w:tabs>
              <w:spacing w:after="0" w:line="360" w:lineRule="auto"/>
              <w:jc w:val="center"/>
              <w:rPr>
                <w:rFonts w:ascii="Arial" w:hAnsi="Arial" w:cs="Arial"/>
                <w:color w:val="auto"/>
              </w:rPr>
            </w:pPr>
            <w:r w:rsidRPr="00EB7141">
              <w:rPr>
                <w:rFonts w:ascii="Arial" w:hAnsi="Arial" w:cs="Arial"/>
                <w:color w:val="auto"/>
              </w:rPr>
              <w:t>Podpis i pieczątka</w:t>
            </w:r>
          </w:p>
        </w:tc>
      </w:tr>
      <w:tr w:rsidR="00EB7141" w:rsidRPr="00EB7141"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EB7141" w:rsidRDefault="007C25FB"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2F5F1456" w:rsidR="007C25FB" w:rsidRPr="00EB7141" w:rsidRDefault="009B56B2" w:rsidP="00AF78FC">
            <w:pPr>
              <w:pStyle w:val="Standard"/>
              <w:tabs>
                <w:tab w:val="left" w:pos="426"/>
              </w:tabs>
              <w:spacing w:after="0" w:line="360" w:lineRule="auto"/>
              <w:rPr>
                <w:rFonts w:ascii="Arial" w:hAnsi="Arial" w:cs="Arial"/>
                <w:color w:val="auto"/>
                <w:spacing w:val="-2"/>
              </w:rPr>
            </w:pPr>
            <w:r w:rsidRPr="00EB7141">
              <w:rPr>
                <w:rFonts w:ascii="Arial" w:hAnsi="Arial" w:cs="Arial"/>
                <w:color w:val="auto"/>
              </w:rPr>
              <w:t>Daniel Kopiński</w:t>
            </w:r>
            <w:r w:rsidR="007C25FB" w:rsidRPr="00EB7141">
              <w:rPr>
                <w:rFonts w:ascii="Arial" w:hAnsi="Arial" w:cs="Arial"/>
                <w:color w:val="auto"/>
              </w:rPr>
              <w:t xml:space="preserve">– Dyrektor </w:t>
            </w:r>
            <w:r w:rsidR="00AF78FC" w:rsidRPr="00EB7141">
              <w:rPr>
                <w:rFonts w:ascii="Arial" w:hAnsi="Arial" w:cs="Arial"/>
                <w:color w:val="auto"/>
              </w:rPr>
              <w:t>Szkoły Podstawowej</w:t>
            </w:r>
            <w:r w:rsidR="00DA4035" w:rsidRPr="00EB7141">
              <w:rPr>
                <w:rFonts w:ascii="Arial" w:hAnsi="Arial" w:cs="Arial"/>
                <w:color w:val="auto"/>
              </w:rPr>
              <w:t xml:space="preserve"> </w:t>
            </w:r>
            <w:r w:rsidR="00DA4035" w:rsidRPr="00EB7141">
              <w:rPr>
                <w:rFonts w:ascii="Arial" w:hAnsi="Arial" w:cs="Arial"/>
                <w:color w:val="auto"/>
                <w:spacing w:val="-2"/>
              </w:rPr>
              <w:t>nr</w:t>
            </w:r>
            <w:r w:rsidRPr="00EB7141">
              <w:rPr>
                <w:rFonts w:ascii="Arial" w:hAnsi="Arial" w:cs="Arial"/>
                <w:color w:val="auto"/>
                <w:spacing w:val="-2"/>
              </w:rPr>
              <w:t> 40</w:t>
            </w:r>
            <w:r w:rsidR="00DA4035" w:rsidRPr="00EB7141">
              <w:rPr>
                <w:rFonts w:ascii="Arial" w:hAnsi="Arial" w:cs="Arial"/>
                <w:color w:val="auto"/>
                <w:spacing w:val="-2"/>
              </w:rPr>
              <w:t xml:space="preserve"> z</w:t>
            </w:r>
            <w:r w:rsidR="005506DE" w:rsidRPr="00EB7141">
              <w:rPr>
                <w:rFonts w:ascii="Arial" w:hAnsi="Arial" w:cs="Arial"/>
                <w:color w:val="auto"/>
                <w:spacing w:val="-2"/>
              </w:rPr>
              <w:t> </w:t>
            </w:r>
            <w:r w:rsidR="00DD1C5C" w:rsidRPr="00EB7141">
              <w:rPr>
                <w:rFonts w:ascii="Arial" w:hAnsi="Arial" w:cs="Arial"/>
                <w:color w:val="auto"/>
                <w:spacing w:val="-2"/>
              </w:rPr>
              <w:t>O</w:t>
            </w:r>
            <w:r w:rsidR="00DA4035" w:rsidRPr="00EB7141">
              <w:rPr>
                <w:rFonts w:ascii="Arial" w:hAnsi="Arial" w:cs="Arial"/>
                <w:color w:val="auto"/>
                <w:spacing w:val="-2"/>
              </w:rPr>
              <w:t xml:space="preserve">ddziałami </w:t>
            </w:r>
            <w:r w:rsidRPr="00EB7141">
              <w:rPr>
                <w:rFonts w:ascii="Arial" w:hAnsi="Arial" w:cs="Arial"/>
                <w:color w:val="auto"/>
                <w:spacing w:val="-2"/>
              </w:rPr>
              <w:t>Integracyjnymi</w:t>
            </w:r>
            <w:r w:rsidR="00DA4035" w:rsidRPr="00EB7141">
              <w:rPr>
                <w:rFonts w:ascii="Arial" w:hAnsi="Arial" w:cs="Arial"/>
                <w:color w:val="auto"/>
                <w:spacing w:val="-2"/>
              </w:rPr>
              <w:t xml:space="preserve"> w Tychach</w:t>
            </w:r>
            <w:r w:rsidR="00AF78FC" w:rsidRPr="00EB7141">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6E8F78A7" w:rsidR="007C25FB"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Daniel Kopiński</w:t>
            </w:r>
          </w:p>
        </w:tc>
      </w:tr>
      <w:tr w:rsidR="00EB7141" w:rsidRPr="00EB7141"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EB7141" w:rsidRDefault="007C25FB"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EB7141" w:rsidRDefault="00792FB7" w:rsidP="0098027C">
            <w:pPr>
              <w:pStyle w:val="Standard"/>
              <w:tabs>
                <w:tab w:val="left" w:pos="426"/>
              </w:tabs>
              <w:spacing w:after="0" w:line="360" w:lineRule="auto"/>
              <w:rPr>
                <w:rFonts w:ascii="Arial" w:hAnsi="Arial" w:cs="Arial"/>
                <w:color w:val="auto"/>
              </w:rPr>
            </w:pPr>
            <w:r w:rsidRPr="00EB7141">
              <w:rPr>
                <w:rFonts w:ascii="Arial" w:hAnsi="Arial" w:cs="Arial"/>
                <w:color w:val="auto"/>
              </w:rPr>
              <w:t>Dorota Gnacik</w:t>
            </w:r>
            <w:r w:rsidR="00760C1F" w:rsidRPr="00EB7141">
              <w:rPr>
                <w:rFonts w:ascii="Arial" w:hAnsi="Arial" w:cs="Arial"/>
                <w:color w:val="auto"/>
              </w:rPr>
              <w:t xml:space="preserve"> –</w:t>
            </w:r>
            <w:r w:rsidRPr="00EB7141">
              <w:rPr>
                <w:rFonts w:ascii="Arial" w:hAnsi="Arial" w:cs="Arial"/>
                <w:color w:val="auto"/>
              </w:rPr>
              <w:t xml:space="preserve"> </w:t>
            </w:r>
            <w:r w:rsidR="00E21DAD" w:rsidRPr="00EB7141">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00D15BAC" w:rsidR="007C25FB"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Dorota Gnacik</w:t>
            </w:r>
          </w:p>
        </w:tc>
      </w:tr>
      <w:tr w:rsidR="00EB7141" w:rsidRPr="00EB7141"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EB7141" w:rsidRDefault="007C25FB"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EB7141" w:rsidRDefault="007C25FB" w:rsidP="0098027C">
            <w:pPr>
              <w:pStyle w:val="Standard"/>
              <w:tabs>
                <w:tab w:val="left" w:pos="426"/>
              </w:tabs>
              <w:spacing w:after="0" w:line="360" w:lineRule="auto"/>
              <w:rPr>
                <w:rFonts w:ascii="Arial" w:hAnsi="Arial" w:cs="Arial"/>
                <w:color w:val="auto"/>
              </w:rPr>
            </w:pPr>
            <w:r w:rsidRPr="00EB7141">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2C1DE3D3" w:rsidR="007C25FB"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Kornelia Gzik-Lisiecka</w:t>
            </w:r>
          </w:p>
        </w:tc>
      </w:tr>
      <w:tr w:rsidR="00EB7141" w:rsidRPr="00EB7141"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EB7141" w:rsidRDefault="007C25FB"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5C1553C8" w:rsidR="007C25FB" w:rsidRPr="00EB7141" w:rsidRDefault="00677C7E" w:rsidP="00D03BA4">
            <w:pPr>
              <w:pStyle w:val="Standard"/>
              <w:tabs>
                <w:tab w:val="left" w:pos="426"/>
              </w:tabs>
              <w:spacing w:after="0" w:line="360" w:lineRule="auto"/>
              <w:rPr>
                <w:rFonts w:ascii="Arial" w:hAnsi="Arial" w:cs="Arial"/>
                <w:color w:val="auto"/>
                <w:spacing w:val="-2"/>
              </w:rPr>
            </w:pPr>
            <w:r w:rsidRPr="00EB7141">
              <w:rPr>
                <w:rFonts w:ascii="Arial" w:hAnsi="Arial" w:cs="Arial"/>
                <w:color w:val="auto"/>
                <w:spacing w:val="-2"/>
              </w:rPr>
              <w:t>Beata Przełucka</w:t>
            </w:r>
            <w:r w:rsidR="007C25FB" w:rsidRPr="00EB7141">
              <w:rPr>
                <w:rFonts w:ascii="Arial" w:hAnsi="Arial" w:cs="Arial"/>
                <w:color w:val="auto"/>
                <w:spacing w:val="-2"/>
              </w:rPr>
              <w:t xml:space="preserve">– specjalista realizujący zadania Głównego Księgowego </w:t>
            </w:r>
            <w:r w:rsidR="00D03BA4" w:rsidRPr="00EB7141">
              <w:rPr>
                <w:rFonts w:ascii="Arial" w:hAnsi="Arial" w:cs="Arial"/>
                <w:color w:val="auto"/>
                <w:spacing w:val="-2"/>
              </w:rPr>
              <w:t>Szkoły Podstawowej</w:t>
            </w:r>
            <w:r w:rsidR="00DA4035" w:rsidRPr="00EB7141">
              <w:rPr>
                <w:rFonts w:ascii="Arial" w:hAnsi="Arial" w:cs="Arial"/>
                <w:color w:val="auto"/>
                <w:spacing w:val="-2"/>
              </w:rPr>
              <w:t xml:space="preserve"> nr</w:t>
            </w:r>
            <w:r w:rsidRPr="00EB7141">
              <w:rPr>
                <w:rFonts w:ascii="Arial" w:hAnsi="Arial" w:cs="Arial"/>
                <w:color w:val="auto"/>
                <w:spacing w:val="-2"/>
              </w:rPr>
              <w:t xml:space="preserve"> 40</w:t>
            </w:r>
            <w:r w:rsidR="00DA4035" w:rsidRPr="00EB7141">
              <w:rPr>
                <w:rFonts w:ascii="Arial" w:hAnsi="Arial" w:cs="Arial"/>
                <w:color w:val="auto"/>
                <w:spacing w:val="-2"/>
              </w:rPr>
              <w:t xml:space="preserve"> z</w:t>
            </w:r>
            <w:r w:rsidR="00B46157" w:rsidRPr="00EB7141">
              <w:rPr>
                <w:rFonts w:ascii="Arial" w:hAnsi="Arial" w:cs="Arial"/>
                <w:color w:val="auto"/>
                <w:spacing w:val="-2"/>
              </w:rPr>
              <w:t> </w:t>
            </w:r>
            <w:r w:rsidR="00DD1C5C" w:rsidRPr="00EB7141">
              <w:rPr>
                <w:rFonts w:ascii="Arial" w:hAnsi="Arial" w:cs="Arial"/>
                <w:color w:val="auto"/>
                <w:spacing w:val="-2"/>
              </w:rPr>
              <w:t>O</w:t>
            </w:r>
            <w:r w:rsidR="00DA4035" w:rsidRPr="00EB7141">
              <w:rPr>
                <w:rFonts w:ascii="Arial" w:hAnsi="Arial" w:cs="Arial"/>
                <w:color w:val="auto"/>
                <w:spacing w:val="-2"/>
              </w:rPr>
              <w:t xml:space="preserve">ddziałami </w:t>
            </w:r>
            <w:r w:rsidRPr="00EB7141">
              <w:rPr>
                <w:rFonts w:ascii="Arial" w:hAnsi="Arial" w:cs="Arial"/>
                <w:color w:val="auto"/>
                <w:spacing w:val="-2"/>
              </w:rPr>
              <w:t>Integracyjnymi</w:t>
            </w:r>
            <w:r w:rsidR="00DA4035" w:rsidRPr="00EB7141">
              <w:rPr>
                <w:rFonts w:ascii="Arial" w:hAnsi="Arial" w:cs="Arial"/>
                <w:color w:val="auto"/>
                <w:spacing w:val="-2"/>
              </w:rPr>
              <w:t xml:space="preserve"> w Tychach</w:t>
            </w:r>
            <w:r w:rsidR="00D03BA4" w:rsidRPr="00EB7141">
              <w:rPr>
                <w:rFonts w:ascii="Arial" w:hAnsi="Arial" w:cs="Arial"/>
                <w:color w:val="auto"/>
                <w:spacing w:val="-2"/>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64586C74" w:rsidR="007C25FB"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Beata Przełucka</w:t>
            </w:r>
          </w:p>
        </w:tc>
      </w:tr>
      <w:tr w:rsidR="00EB7141" w:rsidRPr="00EB7141"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EB7141" w:rsidRDefault="00D03BA4"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EB7141" w:rsidRDefault="008E0B4A" w:rsidP="0098027C">
            <w:pPr>
              <w:pStyle w:val="Standard"/>
              <w:tabs>
                <w:tab w:val="left" w:pos="426"/>
              </w:tabs>
              <w:spacing w:after="0" w:line="360" w:lineRule="auto"/>
              <w:rPr>
                <w:rFonts w:ascii="Arial" w:hAnsi="Arial" w:cs="Arial"/>
                <w:color w:val="auto"/>
              </w:rPr>
            </w:pPr>
            <w:r w:rsidRPr="00EB7141">
              <w:rPr>
                <w:rFonts w:ascii="Arial" w:hAnsi="Arial" w:cs="Arial"/>
                <w:color w:val="auto"/>
              </w:rPr>
              <w:t>Anna Wardzińska</w:t>
            </w:r>
            <w:r w:rsidR="00D03BA4" w:rsidRPr="00EB7141">
              <w:rPr>
                <w:rFonts w:ascii="Arial" w:hAnsi="Arial" w:cs="Arial"/>
                <w:color w:val="auto"/>
              </w:rPr>
              <w:t xml:space="preserve"> – </w:t>
            </w:r>
            <w:r w:rsidRPr="00EB7141">
              <w:rPr>
                <w:rFonts w:ascii="Arial" w:hAnsi="Arial" w:cs="Arial"/>
                <w:color w:val="auto"/>
              </w:rPr>
              <w:t>Główny Specjalista</w:t>
            </w:r>
            <w:r w:rsidR="00D03BA4" w:rsidRPr="00EB7141">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4AEF36F7" w:rsidR="00D03BA4"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Anna Wardzińska</w:t>
            </w:r>
          </w:p>
        </w:tc>
      </w:tr>
      <w:tr w:rsidR="00EB7141" w:rsidRPr="00EB7141"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EB7141" w:rsidRDefault="00D03BA4" w:rsidP="003D312B">
            <w:pPr>
              <w:pStyle w:val="Standard"/>
              <w:tabs>
                <w:tab w:val="left" w:pos="426"/>
              </w:tabs>
              <w:spacing w:line="360" w:lineRule="auto"/>
              <w:jc w:val="both"/>
              <w:rPr>
                <w:rFonts w:ascii="Arial" w:hAnsi="Arial" w:cs="Arial"/>
                <w:color w:val="auto"/>
              </w:rPr>
            </w:pPr>
            <w:r w:rsidRPr="00EB7141">
              <w:rPr>
                <w:rFonts w:ascii="Arial" w:hAnsi="Arial" w:cs="Arial"/>
                <w:color w:val="auto"/>
              </w:rPr>
              <w:t>6</w:t>
            </w:r>
            <w:r w:rsidR="007C25FB" w:rsidRPr="00EB7141">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1A8835E" w:rsidR="007C25FB" w:rsidRPr="00EB7141" w:rsidRDefault="00D03BA4" w:rsidP="00D03BA4">
            <w:pPr>
              <w:pStyle w:val="Standard"/>
              <w:tabs>
                <w:tab w:val="left" w:pos="426"/>
              </w:tabs>
              <w:spacing w:after="0" w:line="360" w:lineRule="auto"/>
              <w:rPr>
                <w:rFonts w:ascii="Arial" w:hAnsi="Arial" w:cs="Arial"/>
                <w:color w:val="auto"/>
              </w:rPr>
            </w:pPr>
            <w:r w:rsidRPr="00EB7141">
              <w:rPr>
                <w:rFonts w:ascii="Arial" w:hAnsi="Arial" w:cs="Arial"/>
                <w:color w:val="auto"/>
              </w:rPr>
              <w:t xml:space="preserve">Agnieszka </w:t>
            </w:r>
            <w:r w:rsidR="009B56B2" w:rsidRPr="00EB7141">
              <w:rPr>
                <w:rFonts w:ascii="Arial" w:hAnsi="Arial" w:cs="Arial"/>
                <w:color w:val="auto"/>
              </w:rPr>
              <w:t>Olak</w:t>
            </w:r>
            <w:r w:rsidR="007C25FB" w:rsidRPr="00EB7141">
              <w:rPr>
                <w:rFonts w:ascii="Arial" w:hAnsi="Arial" w:cs="Arial"/>
                <w:color w:val="auto"/>
              </w:rPr>
              <w:t xml:space="preserve"> –</w:t>
            </w:r>
            <w:r w:rsidR="001447EE" w:rsidRPr="00EB7141">
              <w:rPr>
                <w:rFonts w:ascii="Arial" w:hAnsi="Arial" w:cs="Arial"/>
                <w:color w:val="auto"/>
              </w:rPr>
              <w:t xml:space="preserve"> </w:t>
            </w:r>
            <w:r w:rsidR="009B56B2" w:rsidRPr="00EB7141">
              <w:rPr>
                <w:rFonts w:ascii="Arial" w:hAnsi="Arial" w:cs="Arial"/>
                <w:color w:val="auto"/>
              </w:rPr>
              <w:t>Naczelnik</w:t>
            </w:r>
            <w:r w:rsidR="001447EE" w:rsidRPr="00EB7141">
              <w:rPr>
                <w:rFonts w:ascii="Arial" w:hAnsi="Arial" w:cs="Arial"/>
                <w:color w:val="auto"/>
              </w:rPr>
              <w:t xml:space="preserve"> </w:t>
            </w:r>
            <w:r w:rsidR="007C25FB" w:rsidRPr="00EB7141">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02294B83" w:rsidR="007C25FB" w:rsidRPr="00EB7141" w:rsidRDefault="007E501B" w:rsidP="003D312B">
            <w:pPr>
              <w:pStyle w:val="Standard"/>
              <w:tabs>
                <w:tab w:val="left" w:pos="426"/>
              </w:tabs>
              <w:spacing w:line="360" w:lineRule="auto"/>
              <w:jc w:val="both"/>
              <w:rPr>
                <w:rFonts w:ascii="Arial" w:hAnsi="Arial" w:cs="Arial"/>
                <w:color w:val="auto"/>
              </w:rPr>
            </w:pPr>
            <w:r>
              <w:rPr>
                <w:rFonts w:ascii="Arial" w:hAnsi="Arial" w:cs="Arial"/>
                <w:color w:val="auto"/>
              </w:rPr>
              <w:t>/-/ Agnieszka Olak</w:t>
            </w:r>
          </w:p>
        </w:tc>
      </w:tr>
    </w:tbl>
    <w:p w14:paraId="64929253" w14:textId="77777777" w:rsidR="00676891" w:rsidRPr="00EB7141" w:rsidRDefault="00676891" w:rsidP="00505AB6">
      <w:pPr>
        <w:spacing w:line="360" w:lineRule="auto"/>
        <w:jc w:val="both"/>
        <w:rPr>
          <w:color w:val="auto"/>
        </w:rPr>
      </w:pPr>
    </w:p>
    <w:sectPr w:rsidR="00676891" w:rsidRPr="00EB7141"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Klee One"/>
    <w:charset w:val="80"/>
    <w:family w:val="auto"/>
    <w:pitch w:val="default"/>
  </w:font>
  <w:font w:name="Andale Sans UI">
    <w:altName w:val="Arial Unicode MS"/>
    <w:charset w:val="EE"/>
    <w:family w:val="auto"/>
    <w:pitch w:val="variable"/>
  </w:font>
  <w:font w:name="Liberation Sans">
    <w:charset w:val="EE"/>
    <w:family w:val="swiss"/>
    <w:pitch w:val="variable"/>
    <w:sig w:usb0="E0000AFF" w:usb1="500078FF" w:usb2="00000021" w:usb3="00000000" w:csb0="000001B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7E501B">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9A6"/>
    <w:multiLevelType w:val="hybridMultilevel"/>
    <w:tmpl w:val="494A2640"/>
    <w:lvl w:ilvl="0" w:tplc="79C03A18">
      <w:start w:val="1"/>
      <w:numFmt w:val="bullet"/>
      <w:lvlText w:val="­"/>
      <w:lvlJc w:val="left"/>
      <w:pPr>
        <w:ind w:left="720" w:hanging="360"/>
      </w:pPr>
      <w:rPr>
        <w:rFonts w:ascii="Sylfaen" w:hAnsi="Sylfaen"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6908E5"/>
    <w:multiLevelType w:val="hybridMultilevel"/>
    <w:tmpl w:val="46D6F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EB79AF"/>
    <w:multiLevelType w:val="hybridMultilevel"/>
    <w:tmpl w:val="F4C6ED0A"/>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10222F5"/>
    <w:multiLevelType w:val="hybridMultilevel"/>
    <w:tmpl w:val="E0A810AA"/>
    <w:lvl w:ilvl="0" w:tplc="BA24ABBE">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7"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8" w15:restartNumberingAfterBreak="0">
    <w:nsid w:val="15761526"/>
    <w:multiLevelType w:val="hybridMultilevel"/>
    <w:tmpl w:val="02D03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82138"/>
    <w:multiLevelType w:val="hybridMultilevel"/>
    <w:tmpl w:val="D6B691BA"/>
    <w:lvl w:ilvl="0" w:tplc="F0B4BBDC">
      <w:start w:val="1"/>
      <w:numFmt w:val="decimal"/>
      <w:lvlText w:val="%1."/>
      <w:lvlJc w:val="left"/>
      <w:pPr>
        <w:ind w:left="720" w:hanging="360"/>
      </w:pPr>
      <w:rPr>
        <w:rFont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872902"/>
    <w:multiLevelType w:val="hybridMultilevel"/>
    <w:tmpl w:val="CACC9EFE"/>
    <w:lvl w:ilvl="0" w:tplc="04150001">
      <w:start w:val="1"/>
      <w:numFmt w:val="bullet"/>
      <w:lvlText w:val=""/>
      <w:lvlJc w:val="left"/>
      <w:pPr>
        <w:ind w:left="2064" w:hanging="360"/>
      </w:pPr>
      <w:rPr>
        <w:rFonts w:ascii="Symbol" w:hAnsi="Symbol" w:hint="default"/>
      </w:rPr>
    </w:lvl>
    <w:lvl w:ilvl="1" w:tplc="04150003" w:tentative="1">
      <w:start w:val="1"/>
      <w:numFmt w:val="bullet"/>
      <w:lvlText w:val="o"/>
      <w:lvlJc w:val="left"/>
      <w:pPr>
        <w:ind w:left="2784" w:hanging="360"/>
      </w:pPr>
      <w:rPr>
        <w:rFonts w:ascii="Courier New" w:hAnsi="Courier New" w:cs="Courier New" w:hint="default"/>
      </w:rPr>
    </w:lvl>
    <w:lvl w:ilvl="2" w:tplc="04150005" w:tentative="1">
      <w:start w:val="1"/>
      <w:numFmt w:val="bullet"/>
      <w:lvlText w:val=""/>
      <w:lvlJc w:val="left"/>
      <w:pPr>
        <w:ind w:left="3504" w:hanging="360"/>
      </w:pPr>
      <w:rPr>
        <w:rFonts w:ascii="Wingdings" w:hAnsi="Wingdings" w:hint="default"/>
      </w:rPr>
    </w:lvl>
    <w:lvl w:ilvl="3" w:tplc="04150001" w:tentative="1">
      <w:start w:val="1"/>
      <w:numFmt w:val="bullet"/>
      <w:lvlText w:val=""/>
      <w:lvlJc w:val="left"/>
      <w:pPr>
        <w:ind w:left="4224" w:hanging="360"/>
      </w:pPr>
      <w:rPr>
        <w:rFonts w:ascii="Symbol" w:hAnsi="Symbol" w:hint="default"/>
      </w:rPr>
    </w:lvl>
    <w:lvl w:ilvl="4" w:tplc="04150003" w:tentative="1">
      <w:start w:val="1"/>
      <w:numFmt w:val="bullet"/>
      <w:lvlText w:val="o"/>
      <w:lvlJc w:val="left"/>
      <w:pPr>
        <w:ind w:left="4944" w:hanging="360"/>
      </w:pPr>
      <w:rPr>
        <w:rFonts w:ascii="Courier New" w:hAnsi="Courier New" w:cs="Courier New" w:hint="default"/>
      </w:rPr>
    </w:lvl>
    <w:lvl w:ilvl="5" w:tplc="04150005" w:tentative="1">
      <w:start w:val="1"/>
      <w:numFmt w:val="bullet"/>
      <w:lvlText w:val=""/>
      <w:lvlJc w:val="left"/>
      <w:pPr>
        <w:ind w:left="5664" w:hanging="360"/>
      </w:pPr>
      <w:rPr>
        <w:rFonts w:ascii="Wingdings" w:hAnsi="Wingdings" w:hint="default"/>
      </w:rPr>
    </w:lvl>
    <w:lvl w:ilvl="6" w:tplc="04150001" w:tentative="1">
      <w:start w:val="1"/>
      <w:numFmt w:val="bullet"/>
      <w:lvlText w:val=""/>
      <w:lvlJc w:val="left"/>
      <w:pPr>
        <w:ind w:left="6384" w:hanging="360"/>
      </w:pPr>
      <w:rPr>
        <w:rFonts w:ascii="Symbol" w:hAnsi="Symbol" w:hint="default"/>
      </w:rPr>
    </w:lvl>
    <w:lvl w:ilvl="7" w:tplc="04150003" w:tentative="1">
      <w:start w:val="1"/>
      <w:numFmt w:val="bullet"/>
      <w:lvlText w:val="o"/>
      <w:lvlJc w:val="left"/>
      <w:pPr>
        <w:ind w:left="7104" w:hanging="360"/>
      </w:pPr>
      <w:rPr>
        <w:rFonts w:ascii="Courier New" w:hAnsi="Courier New" w:cs="Courier New" w:hint="default"/>
      </w:rPr>
    </w:lvl>
    <w:lvl w:ilvl="8" w:tplc="04150005" w:tentative="1">
      <w:start w:val="1"/>
      <w:numFmt w:val="bullet"/>
      <w:lvlText w:val=""/>
      <w:lvlJc w:val="left"/>
      <w:pPr>
        <w:ind w:left="7824" w:hanging="360"/>
      </w:pPr>
      <w:rPr>
        <w:rFonts w:ascii="Wingdings" w:hAnsi="Wingdings" w:hint="default"/>
      </w:rPr>
    </w:lvl>
  </w:abstractNum>
  <w:abstractNum w:abstractNumId="11" w15:restartNumberingAfterBreak="0">
    <w:nsid w:val="1A990DB8"/>
    <w:multiLevelType w:val="hybridMultilevel"/>
    <w:tmpl w:val="070A4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AA15C7"/>
    <w:multiLevelType w:val="hybridMultilevel"/>
    <w:tmpl w:val="38CC6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1B6470"/>
    <w:multiLevelType w:val="multilevel"/>
    <w:tmpl w:val="828CBF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E51758"/>
    <w:multiLevelType w:val="hybridMultilevel"/>
    <w:tmpl w:val="BC8A7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16667E"/>
    <w:multiLevelType w:val="hybridMultilevel"/>
    <w:tmpl w:val="5D747D76"/>
    <w:lvl w:ilvl="0" w:tplc="C9463C64">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6" w15:restartNumberingAfterBreak="0">
    <w:nsid w:val="23007CD9"/>
    <w:multiLevelType w:val="hybridMultilevel"/>
    <w:tmpl w:val="D7FEB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603F7B"/>
    <w:multiLevelType w:val="hybridMultilevel"/>
    <w:tmpl w:val="2572EA42"/>
    <w:lvl w:ilvl="0" w:tplc="C9463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762BB6"/>
    <w:multiLevelType w:val="hybridMultilevel"/>
    <w:tmpl w:val="2618B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D9F41CB"/>
    <w:multiLevelType w:val="hybridMultilevel"/>
    <w:tmpl w:val="C5444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B32546"/>
    <w:multiLevelType w:val="hybridMultilevel"/>
    <w:tmpl w:val="4DB6ABEA"/>
    <w:lvl w:ilvl="0" w:tplc="79C03A18">
      <w:start w:val="1"/>
      <w:numFmt w:val="bullet"/>
      <w:lvlText w:val="­"/>
      <w:lvlJc w:val="left"/>
      <w:pPr>
        <w:ind w:left="1440" w:hanging="360"/>
      </w:pPr>
      <w:rPr>
        <w:rFonts w:ascii="Sylfaen" w:hAnsi="Sylfaen" w:hint="default"/>
        <w:b/>
        <w:bCs/>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6F5592"/>
    <w:multiLevelType w:val="multilevel"/>
    <w:tmpl w:val="EC0E8656"/>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3E4CAA"/>
    <w:multiLevelType w:val="hybridMultilevel"/>
    <w:tmpl w:val="B61CEDD4"/>
    <w:lvl w:ilvl="0" w:tplc="79C03A18">
      <w:start w:val="1"/>
      <w:numFmt w:val="bullet"/>
      <w:lvlText w:val="­"/>
      <w:lvlJc w:val="left"/>
      <w:pPr>
        <w:ind w:left="780" w:hanging="360"/>
      </w:pPr>
      <w:rPr>
        <w:rFonts w:ascii="Sylfaen" w:hAnsi="Sylfaen" w:hint="default"/>
        <w:b/>
        <w:bCs/>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8"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56110747"/>
    <w:multiLevelType w:val="hybridMultilevel"/>
    <w:tmpl w:val="A17A55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583B30"/>
    <w:multiLevelType w:val="hybridMultilevel"/>
    <w:tmpl w:val="1B283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64159E"/>
    <w:multiLevelType w:val="hybridMultilevel"/>
    <w:tmpl w:val="E76838D4"/>
    <w:lvl w:ilvl="0" w:tplc="79C03A18">
      <w:start w:val="1"/>
      <w:numFmt w:val="bullet"/>
      <w:lvlText w:val="­"/>
      <w:lvlJc w:val="left"/>
      <w:pPr>
        <w:ind w:left="1440" w:hanging="360"/>
      </w:pPr>
      <w:rPr>
        <w:rFonts w:ascii="Sylfaen" w:hAnsi="Sylfaen" w:hint="default"/>
        <w:b/>
        <w:bCs/>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4" w15:restartNumberingAfterBreak="0">
    <w:nsid w:val="5C1969B6"/>
    <w:multiLevelType w:val="hybridMultilevel"/>
    <w:tmpl w:val="2EF24E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15302DC"/>
    <w:multiLevelType w:val="hybridMultilevel"/>
    <w:tmpl w:val="E736B8C6"/>
    <w:lvl w:ilvl="0" w:tplc="79C03A18">
      <w:start w:val="1"/>
      <w:numFmt w:val="bullet"/>
      <w:lvlText w:val="­"/>
      <w:lvlJc w:val="left"/>
      <w:pPr>
        <w:ind w:left="720" w:hanging="360"/>
      </w:pPr>
      <w:rPr>
        <w:rFonts w:ascii="Sylfaen" w:hAnsi="Sylfaen"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CE7480"/>
    <w:multiLevelType w:val="hybridMultilevel"/>
    <w:tmpl w:val="C458D708"/>
    <w:lvl w:ilvl="0" w:tplc="0E28637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ACD1BA4"/>
    <w:multiLevelType w:val="hybridMultilevel"/>
    <w:tmpl w:val="C2D01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0" w15:restartNumberingAfterBreak="0">
    <w:nsid w:val="6EBC656A"/>
    <w:multiLevelType w:val="hybridMultilevel"/>
    <w:tmpl w:val="202A6A2A"/>
    <w:lvl w:ilvl="0" w:tplc="C9463C64">
      <w:start w:val="1"/>
      <w:numFmt w:val="bullet"/>
      <w:lvlText w:val=""/>
      <w:lvlJc w:val="left"/>
      <w:pPr>
        <w:ind w:left="3675" w:hanging="360"/>
      </w:pPr>
      <w:rPr>
        <w:rFonts w:ascii="Symbol" w:hAnsi="Symbol" w:hint="default"/>
      </w:rPr>
    </w:lvl>
    <w:lvl w:ilvl="1" w:tplc="04150003">
      <w:start w:val="1"/>
      <w:numFmt w:val="bullet"/>
      <w:lvlText w:val="o"/>
      <w:lvlJc w:val="left"/>
      <w:pPr>
        <w:ind w:left="4395" w:hanging="360"/>
      </w:pPr>
      <w:rPr>
        <w:rFonts w:ascii="Courier New" w:hAnsi="Courier New" w:cs="Courier New" w:hint="default"/>
      </w:rPr>
    </w:lvl>
    <w:lvl w:ilvl="2" w:tplc="04150005">
      <w:start w:val="1"/>
      <w:numFmt w:val="bullet"/>
      <w:lvlText w:val=""/>
      <w:lvlJc w:val="left"/>
      <w:pPr>
        <w:ind w:left="5115" w:hanging="360"/>
      </w:pPr>
      <w:rPr>
        <w:rFonts w:ascii="Wingdings" w:hAnsi="Wingdings" w:hint="default"/>
      </w:rPr>
    </w:lvl>
    <w:lvl w:ilvl="3" w:tplc="04150001">
      <w:start w:val="1"/>
      <w:numFmt w:val="bullet"/>
      <w:lvlText w:val=""/>
      <w:lvlJc w:val="left"/>
      <w:pPr>
        <w:ind w:left="5835" w:hanging="360"/>
      </w:pPr>
      <w:rPr>
        <w:rFonts w:ascii="Symbol" w:hAnsi="Symbol" w:hint="default"/>
      </w:rPr>
    </w:lvl>
    <w:lvl w:ilvl="4" w:tplc="04150003">
      <w:start w:val="1"/>
      <w:numFmt w:val="bullet"/>
      <w:lvlText w:val="o"/>
      <w:lvlJc w:val="left"/>
      <w:pPr>
        <w:ind w:left="6555" w:hanging="360"/>
      </w:pPr>
      <w:rPr>
        <w:rFonts w:ascii="Courier New" w:hAnsi="Courier New" w:cs="Courier New" w:hint="default"/>
      </w:rPr>
    </w:lvl>
    <w:lvl w:ilvl="5" w:tplc="04150005">
      <w:start w:val="1"/>
      <w:numFmt w:val="bullet"/>
      <w:lvlText w:val=""/>
      <w:lvlJc w:val="left"/>
      <w:pPr>
        <w:ind w:left="7275" w:hanging="360"/>
      </w:pPr>
      <w:rPr>
        <w:rFonts w:ascii="Wingdings" w:hAnsi="Wingdings" w:hint="default"/>
      </w:rPr>
    </w:lvl>
    <w:lvl w:ilvl="6" w:tplc="04150001">
      <w:start w:val="1"/>
      <w:numFmt w:val="bullet"/>
      <w:lvlText w:val=""/>
      <w:lvlJc w:val="left"/>
      <w:pPr>
        <w:ind w:left="7995" w:hanging="360"/>
      </w:pPr>
      <w:rPr>
        <w:rFonts w:ascii="Symbol" w:hAnsi="Symbol" w:hint="default"/>
      </w:rPr>
    </w:lvl>
    <w:lvl w:ilvl="7" w:tplc="04150003">
      <w:start w:val="1"/>
      <w:numFmt w:val="bullet"/>
      <w:lvlText w:val="o"/>
      <w:lvlJc w:val="left"/>
      <w:pPr>
        <w:ind w:left="8715" w:hanging="360"/>
      </w:pPr>
      <w:rPr>
        <w:rFonts w:ascii="Courier New" w:hAnsi="Courier New" w:cs="Courier New" w:hint="default"/>
      </w:rPr>
    </w:lvl>
    <w:lvl w:ilvl="8" w:tplc="04150005">
      <w:start w:val="1"/>
      <w:numFmt w:val="bullet"/>
      <w:lvlText w:val=""/>
      <w:lvlJc w:val="left"/>
      <w:pPr>
        <w:ind w:left="9435" w:hanging="360"/>
      </w:pPr>
      <w:rPr>
        <w:rFonts w:ascii="Wingdings" w:hAnsi="Wingdings" w:hint="default"/>
      </w:rPr>
    </w:lvl>
  </w:abstractNum>
  <w:abstractNum w:abstractNumId="41" w15:restartNumberingAfterBreak="0">
    <w:nsid w:val="6F851361"/>
    <w:multiLevelType w:val="hybridMultilevel"/>
    <w:tmpl w:val="46D0E970"/>
    <w:lvl w:ilvl="0" w:tplc="C9463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2E30BE"/>
    <w:multiLevelType w:val="hybridMultilevel"/>
    <w:tmpl w:val="0FEE8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B31A5D"/>
    <w:multiLevelType w:val="hybridMultilevel"/>
    <w:tmpl w:val="060C79B4"/>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5A161B"/>
    <w:multiLevelType w:val="hybridMultilevel"/>
    <w:tmpl w:val="5A945F26"/>
    <w:lvl w:ilvl="0" w:tplc="D1265960">
      <w:start w:val="1"/>
      <w:numFmt w:val="decimal"/>
      <w:lvlText w:val="%1."/>
      <w:lvlJc w:val="left"/>
      <w:pPr>
        <w:ind w:left="1140" w:hanging="360"/>
      </w:pPr>
      <w:rPr>
        <w:rFonts w:hint="default"/>
        <w:b w:val="0"/>
        <w:bCs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4"/>
  </w:num>
  <w:num w:numId="2" w16cid:durableId="1509905019">
    <w:abstractNumId w:val="7"/>
  </w:num>
  <w:num w:numId="3" w16cid:durableId="1569728498">
    <w:abstractNumId w:val="39"/>
  </w:num>
  <w:num w:numId="4" w16cid:durableId="182331320">
    <w:abstractNumId w:val="18"/>
  </w:num>
  <w:num w:numId="5" w16cid:durableId="199980191">
    <w:abstractNumId w:val="30"/>
  </w:num>
  <w:num w:numId="6" w16cid:durableId="1990018974">
    <w:abstractNumId w:val="37"/>
  </w:num>
  <w:num w:numId="7" w16cid:durableId="1528104949">
    <w:abstractNumId w:val="19"/>
  </w:num>
  <w:num w:numId="8" w16cid:durableId="1841777629">
    <w:abstractNumId w:val="47"/>
  </w:num>
  <w:num w:numId="9" w16cid:durableId="132868347">
    <w:abstractNumId w:val="6"/>
  </w:num>
  <w:num w:numId="10" w16cid:durableId="977345615">
    <w:abstractNumId w:val="33"/>
  </w:num>
  <w:num w:numId="11" w16cid:durableId="13366905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5020257">
    <w:abstractNumId w:val="23"/>
  </w:num>
  <w:num w:numId="13" w16cid:durableId="1950815894">
    <w:abstractNumId w:val="22"/>
  </w:num>
  <w:num w:numId="14" w16cid:durableId="936207439">
    <w:abstractNumId w:val="45"/>
  </w:num>
  <w:num w:numId="15" w16cid:durableId="1231306129">
    <w:abstractNumId w:val="1"/>
  </w:num>
  <w:num w:numId="16" w16cid:durableId="1768116573">
    <w:abstractNumId w:val="3"/>
  </w:num>
  <w:num w:numId="17" w16cid:durableId="753092513">
    <w:abstractNumId w:val="21"/>
  </w:num>
  <w:num w:numId="18" w16cid:durableId="2127650247">
    <w:abstractNumId w:val="2"/>
  </w:num>
  <w:num w:numId="19" w16cid:durableId="1401055252">
    <w:abstractNumId w:val="40"/>
  </w:num>
  <w:num w:numId="20" w16cid:durableId="974681566">
    <w:abstractNumId w:val="9"/>
  </w:num>
  <w:num w:numId="21" w16cid:durableId="388529899">
    <w:abstractNumId w:val="31"/>
  </w:num>
  <w:num w:numId="22" w16cid:durableId="376975728">
    <w:abstractNumId w:val="28"/>
  </w:num>
  <w:num w:numId="23" w16cid:durableId="647562156">
    <w:abstractNumId w:val="41"/>
  </w:num>
  <w:num w:numId="24" w16cid:durableId="1814523005">
    <w:abstractNumId w:val="17"/>
  </w:num>
  <w:num w:numId="25" w16cid:durableId="726223448">
    <w:abstractNumId w:val="13"/>
  </w:num>
  <w:num w:numId="26" w16cid:durableId="170291833">
    <w:abstractNumId w:val="26"/>
  </w:num>
  <w:num w:numId="27" w16cid:durableId="748576554">
    <w:abstractNumId w:val="15"/>
  </w:num>
  <w:num w:numId="28" w16cid:durableId="102841790">
    <w:abstractNumId w:val="32"/>
  </w:num>
  <w:num w:numId="29" w16cid:durableId="1826817996">
    <w:abstractNumId w:val="24"/>
  </w:num>
  <w:num w:numId="30" w16cid:durableId="127674501">
    <w:abstractNumId w:val="12"/>
  </w:num>
  <w:num w:numId="31" w16cid:durableId="538207487">
    <w:abstractNumId w:val="27"/>
  </w:num>
  <w:num w:numId="32" w16cid:durableId="1174342073">
    <w:abstractNumId w:val="20"/>
  </w:num>
  <w:num w:numId="33" w16cid:durableId="1720588589">
    <w:abstractNumId w:val="8"/>
  </w:num>
  <w:num w:numId="34" w16cid:durableId="783159210">
    <w:abstractNumId w:val="10"/>
  </w:num>
  <w:num w:numId="35" w16cid:durableId="1180317331">
    <w:abstractNumId w:val="34"/>
  </w:num>
  <w:num w:numId="36" w16cid:durableId="540098747">
    <w:abstractNumId w:val="46"/>
  </w:num>
  <w:num w:numId="37" w16cid:durableId="432213578">
    <w:abstractNumId w:val="29"/>
  </w:num>
  <w:num w:numId="38" w16cid:durableId="1218592447">
    <w:abstractNumId w:val="36"/>
  </w:num>
  <w:num w:numId="39" w16cid:durableId="1128352224">
    <w:abstractNumId w:val="35"/>
  </w:num>
  <w:num w:numId="40" w16cid:durableId="202792513">
    <w:abstractNumId w:val="14"/>
  </w:num>
  <w:num w:numId="41" w16cid:durableId="1899701656">
    <w:abstractNumId w:val="44"/>
  </w:num>
  <w:num w:numId="42" w16cid:durableId="613488171">
    <w:abstractNumId w:val="11"/>
  </w:num>
  <w:num w:numId="43" w16cid:durableId="1973048913">
    <w:abstractNumId w:val="16"/>
  </w:num>
  <w:num w:numId="44" w16cid:durableId="84158952">
    <w:abstractNumId w:val="42"/>
  </w:num>
  <w:num w:numId="45" w16cid:durableId="1416560699">
    <w:abstractNumId w:val="43"/>
  </w:num>
  <w:num w:numId="46" w16cid:durableId="1932856974">
    <w:abstractNumId w:val="5"/>
  </w:num>
  <w:num w:numId="47" w16cid:durableId="1468010892">
    <w:abstractNumId w:val="38"/>
  </w:num>
  <w:num w:numId="48" w16cid:durableId="211887656">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4A96"/>
    <w:rsid w:val="00005DA2"/>
    <w:rsid w:val="00005E8D"/>
    <w:rsid w:val="000062E1"/>
    <w:rsid w:val="00006BE2"/>
    <w:rsid w:val="00007DAC"/>
    <w:rsid w:val="00010497"/>
    <w:rsid w:val="00011205"/>
    <w:rsid w:val="00011C86"/>
    <w:rsid w:val="00012158"/>
    <w:rsid w:val="00012403"/>
    <w:rsid w:val="00013912"/>
    <w:rsid w:val="00014D53"/>
    <w:rsid w:val="00015938"/>
    <w:rsid w:val="00015CF1"/>
    <w:rsid w:val="000167A4"/>
    <w:rsid w:val="00016B0F"/>
    <w:rsid w:val="00017154"/>
    <w:rsid w:val="00017909"/>
    <w:rsid w:val="00017BB9"/>
    <w:rsid w:val="000208B6"/>
    <w:rsid w:val="000210FF"/>
    <w:rsid w:val="00021880"/>
    <w:rsid w:val="000227D7"/>
    <w:rsid w:val="00022A01"/>
    <w:rsid w:val="00023D85"/>
    <w:rsid w:val="00024C47"/>
    <w:rsid w:val="00026BF1"/>
    <w:rsid w:val="00027680"/>
    <w:rsid w:val="00031120"/>
    <w:rsid w:val="00031B97"/>
    <w:rsid w:val="000325F8"/>
    <w:rsid w:val="000333CE"/>
    <w:rsid w:val="0003508E"/>
    <w:rsid w:val="000353EF"/>
    <w:rsid w:val="0004006E"/>
    <w:rsid w:val="000422B9"/>
    <w:rsid w:val="0004235A"/>
    <w:rsid w:val="00043A62"/>
    <w:rsid w:val="00043B3B"/>
    <w:rsid w:val="00045303"/>
    <w:rsid w:val="000456A5"/>
    <w:rsid w:val="00046459"/>
    <w:rsid w:val="0004664E"/>
    <w:rsid w:val="000506D7"/>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ED4"/>
    <w:rsid w:val="000645C4"/>
    <w:rsid w:val="00064C65"/>
    <w:rsid w:val="00067826"/>
    <w:rsid w:val="000703BC"/>
    <w:rsid w:val="00072E20"/>
    <w:rsid w:val="00072E89"/>
    <w:rsid w:val="0007302F"/>
    <w:rsid w:val="00073378"/>
    <w:rsid w:val="00073CED"/>
    <w:rsid w:val="00074572"/>
    <w:rsid w:val="00074632"/>
    <w:rsid w:val="00075346"/>
    <w:rsid w:val="00075437"/>
    <w:rsid w:val="00075ED0"/>
    <w:rsid w:val="000772A1"/>
    <w:rsid w:val="00077B8E"/>
    <w:rsid w:val="00077C58"/>
    <w:rsid w:val="00080CA0"/>
    <w:rsid w:val="0008170E"/>
    <w:rsid w:val="00084252"/>
    <w:rsid w:val="00085CDE"/>
    <w:rsid w:val="00085F0F"/>
    <w:rsid w:val="00086712"/>
    <w:rsid w:val="00087B21"/>
    <w:rsid w:val="00090359"/>
    <w:rsid w:val="0009070A"/>
    <w:rsid w:val="00090A33"/>
    <w:rsid w:val="00090A7D"/>
    <w:rsid w:val="00091C12"/>
    <w:rsid w:val="000945C1"/>
    <w:rsid w:val="000945FF"/>
    <w:rsid w:val="00095990"/>
    <w:rsid w:val="00095A05"/>
    <w:rsid w:val="000A00F5"/>
    <w:rsid w:val="000A07AA"/>
    <w:rsid w:val="000A1ABC"/>
    <w:rsid w:val="000A1B8A"/>
    <w:rsid w:val="000A230A"/>
    <w:rsid w:val="000A2476"/>
    <w:rsid w:val="000A3900"/>
    <w:rsid w:val="000A3DA0"/>
    <w:rsid w:val="000A47C9"/>
    <w:rsid w:val="000A4F25"/>
    <w:rsid w:val="000A52AD"/>
    <w:rsid w:val="000A5532"/>
    <w:rsid w:val="000A5803"/>
    <w:rsid w:val="000A6C8E"/>
    <w:rsid w:val="000A70A5"/>
    <w:rsid w:val="000B0E3B"/>
    <w:rsid w:val="000B16C5"/>
    <w:rsid w:val="000B19B1"/>
    <w:rsid w:val="000B2151"/>
    <w:rsid w:val="000B288C"/>
    <w:rsid w:val="000B301A"/>
    <w:rsid w:val="000B3F44"/>
    <w:rsid w:val="000B4137"/>
    <w:rsid w:val="000B4BFE"/>
    <w:rsid w:val="000B5A76"/>
    <w:rsid w:val="000B60B9"/>
    <w:rsid w:val="000B7832"/>
    <w:rsid w:val="000B790B"/>
    <w:rsid w:val="000B7938"/>
    <w:rsid w:val="000B7A13"/>
    <w:rsid w:val="000B7B82"/>
    <w:rsid w:val="000B7D68"/>
    <w:rsid w:val="000C0376"/>
    <w:rsid w:val="000C04E2"/>
    <w:rsid w:val="000C11F6"/>
    <w:rsid w:val="000C1777"/>
    <w:rsid w:val="000C1A1B"/>
    <w:rsid w:val="000C32E3"/>
    <w:rsid w:val="000C59A2"/>
    <w:rsid w:val="000C5C84"/>
    <w:rsid w:val="000C6936"/>
    <w:rsid w:val="000C718D"/>
    <w:rsid w:val="000C743B"/>
    <w:rsid w:val="000C743C"/>
    <w:rsid w:val="000D0C04"/>
    <w:rsid w:val="000D1ED1"/>
    <w:rsid w:val="000D2038"/>
    <w:rsid w:val="000D4564"/>
    <w:rsid w:val="000D4CD4"/>
    <w:rsid w:val="000D4D1F"/>
    <w:rsid w:val="000D7C54"/>
    <w:rsid w:val="000E19F1"/>
    <w:rsid w:val="000E22F9"/>
    <w:rsid w:val="000E2682"/>
    <w:rsid w:val="000E2CBE"/>
    <w:rsid w:val="000E3769"/>
    <w:rsid w:val="000E3C71"/>
    <w:rsid w:val="000E4596"/>
    <w:rsid w:val="000E4BAC"/>
    <w:rsid w:val="000E6217"/>
    <w:rsid w:val="000E636F"/>
    <w:rsid w:val="000E7AB0"/>
    <w:rsid w:val="000F0D06"/>
    <w:rsid w:val="000F0DB7"/>
    <w:rsid w:val="000F0F12"/>
    <w:rsid w:val="000F23EE"/>
    <w:rsid w:val="000F3655"/>
    <w:rsid w:val="000F4ACE"/>
    <w:rsid w:val="00100632"/>
    <w:rsid w:val="00100AB5"/>
    <w:rsid w:val="0010194B"/>
    <w:rsid w:val="00101FBA"/>
    <w:rsid w:val="00102103"/>
    <w:rsid w:val="00105B95"/>
    <w:rsid w:val="00106B47"/>
    <w:rsid w:val="00111043"/>
    <w:rsid w:val="0011133A"/>
    <w:rsid w:val="001114E3"/>
    <w:rsid w:val="001121E6"/>
    <w:rsid w:val="001121FC"/>
    <w:rsid w:val="0011229F"/>
    <w:rsid w:val="00113F0E"/>
    <w:rsid w:val="00115979"/>
    <w:rsid w:val="00115B3D"/>
    <w:rsid w:val="00121B23"/>
    <w:rsid w:val="00121F25"/>
    <w:rsid w:val="00122490"/>
    <w:rsid w:val="001233CC"/>
    <w:rsid w:val="0012376B"/>
    <w:rsid w:val="0012382B"/>
    <w:rsid w:val="00125871"/>
    <w:rsid w:val="001258B7"/>
    <w:rsid w:val="00126179"/>
    <w:rsid w:val="001269F2"/>
    <w:rsid w:val="00130624"/>
    <w:rsid w:val="00130845"/>
    <w:rsid w:val="00130F64"/>
    <w:rsid w:val="00131301"/>
    <w:rsid w:val="001343F0"/>
    <w:rsid w:val="00135D1E"/>
    <w:rsid w:val="00137AAF"/>
    <w:rsid w:val="00140136"/>
    <w:rsid w:val="00140CFD"/>
    <w:rsid w:val="001419D8"/>
    <w:rsid w:val="00141F2D"/>
    <w:rsid w:val="001429E2"/>
    <w:rsid w:val="00142B6F"/>
    <w:rsid w:val="00142FF0"/>
    <w:rsid w:val="00143E80"/>
    <w:rsid w:val="001447EE"/>
    <w:rsid w:val="0014516F"/>
    <w:rsid w:val="00146FB9"/>
    <w:rsid w:val="001474B4"/>
    <w:rsid w:val="001477ED"/>
    <w:rsid w:val="00147ED0"/>
    <w:rsid w:val="001509D2"/>
    <w:rsid w:val="00150EFC"/>
    <w:rsid w:val="00150F58"/>
    <w:rsid w:val="00150F6C"/>
    <w:rsid w:val="00152D65"/>
    <w:rsid w:val="00154428"/>
    <w:rsid w:val="00154586"/>
    <w:rsid w:val="00154E22"/>
    <w:rsid w:val="00154FB9"/>
    <w:rsid w:val="00155AD1"/>
    <w:rsid w:val="0016288E"/>
    <w:rsid w:val="0016322E"/>
    <w:rsid w:val="00163771"/>
    <w:rsid w:val="00163888"/>
    <w:rsid w:val="0016492C"/>
    <w:rsid w:val="001649A7"/>
    <w:rsid w:val="001663C3"/>
    <w:rsid w:val="00166863"/>
    <w:rsid w:val="00166CC1"/>
    <w:rsid w:val="001715A4"/>
    <w:rsid w:val="00171C9C"/>
    <w:rsid w:val="0017259B"/>
    <w:rsid w:val="00173683"/>
    <w:rsid w:val="00173D15"/>
    <w:rsid w:val="001750B7"/>
    <w:rsid w:val="00175E69"/>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424E"/>
    <w:rsid w:val="00194BA9"/>
    <w:rsid w:val="001952CF"/>
    <w:rsid w:val="00197E20"/>
    <w:rsid w:val="001A03DB"/>
    <w:rsid w:val="001A0D9E"/>
    <w:rsid w:val="001A0F29"/>
    <w:rsid w:val="001A1DE7"/>
    <w:rsid w:val="001A5156"/>
    <w:rsid w:val="001A567A"/>
    <w:rsid w:val="001A5B8D"/>
    <w:rsid w:val="001A709C"/>
    <w:rsid w:val="001A7DD9"/>
    <w:rsid w:val="001B15A4"/>
    <w:rsid w:val="001B1F57"/>
    <w:rsid w:val="001B4614"/>
    <w:rsid w:val="001B4A8A"/>
    <w:rsid w:val="001B6147"/>
    <w:rsid w:val="001B665C"/>
    <w:rsid w:val="001B704E"/>
    <w:rsid w:val="001B7263"/>
    <w:rsid w:val="001C011F"/>
    <w:rsid w:val="001C13C8"/>
    <w:rsid w:val="001C1AAE"/>
    <w:rsid w:val="001C1E6E"/>
    <w:rsid w:val="001C284B"/>
    <w:rsid w:val="001C539B"/>
    <w:rsid w:val="001C595A"/>
    <w:rsid w:val="001C7488"/>
    <w:rsid w:val="001C7BFC"/>
    <w:rsid w:val="001D0596"/>
    <w:rsid w:val="001D1675"/>
    <w:rsid w:val="001D1A15"/>
    <w:rsid w:val="001D22B6"/>
    <w:rsid w:val="001D35FF"/>
    <w:rsid w:val="001D3BC4"/>
    <w:rsid w:val="001D3DA7"/>
    <w:rsid w:val="001D53C3"/>
    <w:rsid w:val="001D57D9"/>
    <w:rsid w:val="001E0197"/>
    <w:rsid w:val="001E0436"/>
    <w:rsid w:val="001E13AE"/>
    <w:rsid w:val="001E1CB7"/>
    <w:rsid w:val="001E2FBE"/>
    <w:rsid w:val="001E4FAE"/>
    <w:rsid w:val="001E68D5"/>
    <w:rsid w:val="001E7F83"/>
    <w:rsid w:val="001F0342"/>
    <w:rsid w:val="001F0B5A"/>
    <w:rsid w:val="001F12F4"/>
    <w:rsid w:val="001F2AF7"/>
    <w:rsid w:val="001F2FCE"/>
    <w:rsid w:val="001F3629"/>
    <w:rsid w:val="001F463C"/>
    <w:rsid w:val="001F54FD"/>
    <w:rsid w:val="001F62C3"/>
    <w:rsid w:val="001F722F"/>
    <w:rsid w:val="001F76BD"/>
    <w:rsid w:val="002005BA"/>
    <w:rsid w:val="00204634"/>
    <w:rsid w:val="0020467E"/>
    <w:rsid w:val="00204BC5"/>
    <w:rsid w:val="00204F4A"/>
    <w:rsid w:val="00206D03"/>
    <w:rsid w:val="00207CAC"/>
    <w:rsid w:val="00210702"/>
    <w:rsid w:val="00210B3C"/>
    <w:rsid w:val="00211991"/>
    <w:rsid w:val="00211F30"/>
    <w:rsid w:val="00212D01"/>
    <w:rsid w:val="00213FAC"/>
    <w:rsid w:val="00214524"/>
    <w:rsid w:val="00215D55"/>
    <w:rsid w:val="00217DD6"/>
    <w:rsid w:val="00220E1F"/>
    <w:rsid w:val="0022241D"/>
    <w:rsid w:val="00222757"/>
    <w:rsid w:val="00223512"/>
    <w:rsid w:val="00223C80"/>
    <w:rsid w:val="002251BF"/>
    <w:rsid w:val="00226040"/>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10F4"/>
    <w:rsid w:val="00241CBD"/>
    <w:rsid w:val="00241DF8"/>
    <w:rsid w:val="002438CE"/>
    <w:rsid w:val="00243D47"/>
    <w:rsid w:val="00244E27"/>
    <w:rsid w:val="0024515A"/>
    <w:rsid w:val="002452E9"/>
    <w:rsid w:val="0024577F"/>
    <w:rsid w:val="0024669A"/>
    <w:rsid w:val="00246A29"/>
    <w:rsid w:val="00246FF0"/>
    <w:rsid w:val="00247A9A"/>
    <w:rsid w:val="00247CDA"/>
    <w:rsid w:val="0025180B"/>
    <w:rsid w:val="00251BB8"/>
    <w:rsid w:val="00252E1E"/>
    <w:rsid w:val="00253C34"/>
    <w:rsid w:val="002566F9"/>
    <w:rsid w:val="00260A85"/>
    <w:rsid w:val="00261635"/>
    <w:rsid w:val="00261D81"/>
    <w:rsid w:val="00264126"/>
    <w:rsid w:val="0026445A"/>
    <w:rsid w:val="00264886"/>
    <w:rsid w:val="0026529F"/>
    <w:rsid w:val="00266303"/>
    <w:rsid w:val="00266E99"/>
    <w:rsid w:val="0026760F"/>
    <w:rsid w:val="00267E77"/>
    <w:rsid w:val="00267EF9"/>
    <w:rsid w:val="00270320"/>
    <w:rsid w:val="0027177C"/>
    <w:rsid w:val="00271D25"/>
    <w:rsid w:val="00271D26"/>
    <w:rsid w:val="00272223"/>
    <w:rsid w:val="002734C5"/>
    <w:rsid w:val="00274B67"/>
    <w:rsid w:val="00275C88"/>
    <w:rsid w:val="00276270"/>
    <w:rsid w:val="00280E79"/>
    <w:rsid w:val="00280FC7"/>
    <w:rsid w:val="00281B7F"/>
    <w:rsid w:val="00281F17"/>
    <w:rsid w:val="002820AE"/>
    <w:rsid w:val="00282A8F"/>
    <w:rsid w:val="00284B2F"/>
    <w:rsid w:val="00285A84"/>
    <w:rsid w:val="00287B32"/>
    <w:rsid w:val="00287ED1"/>
    <w:rsid w:val="00290048"/>
    <w:rsid w:val="00290449"/>
    <w:rsid w:val="00290DB3"/>
    <w:rsid w:val="0029223E"/>
    <w:rsid w:val="00292B76"/>
    <w:rsid w:val="00292C46"/>
    <w:rsid w:val="002938A8"/>
    <w:rsid w:val="00294A36"/>
    <w:rsid w:val="00295DB5"/>
    <w:rsid w:val="00296474"/>
    <w:rsid w:val="00296798"/>
    <w:rsid w:val="00296CC7"/>
    <w:rsid w:val="00296F06"/>
    <w:rsid w:val="00297248"/>
    <w:rsid w:val="002A0470"/>
    <w:rsid w:val="002A1391"/>
    <w:rsid w:val="002A1A5C"/>
    <w:rsid w:val="002A21F3"/>
    <w:rsid w:val="002A3354"/>
    <w:rsid w:val="002A3870"/>
    <w:rsid w:val="002A43D7"/>
    <w:rsid w:val="002A4A0D"/>
    <w:rsid w:val="002A5E96"/>
    <w:rsid w:val="002A6425"/>
    <w:rsid w:val="002A7ABC"/>
    <w:rsid w:val="002A7DFF"/>
    <w:rsid w:val="002B083D"/>
    <w:rsid w:val="002B119A"/>
    <w:rsid w:val="002B1828"/>
    <w:rsid w:val="002B2D78"/>
    <w:rsid w:val="002B2D9F"/>
    <w:rsid w:val="002B3360"/>
    <w:rsid w:val="002B3F87"/>
    <w:rsid w:val="002B51A3"/>
    <w:rsid w:val="002B5A1F"/>
    <w:rsid w:val="002B6C52"/>
    <w:rsid w:val="002C0C03"/>
    <w:rsid w:val="002C2075"/>
    <w:rsid w:val="002C2900"/>
    <w:rsid w:val="002C29AF"/>
    <w:rsid w:val="002C32F3"/>
    <w:rsid w:val="002C35DC"/>
    <w:rsid w:val="002C3D6A"/>
    <w:rsid w:val="002C5A5F"/>
    <w:rsid w:val="002C6A2A"/>
    <w:rsid w:val="002D2FEE"/>
    <w:rsid w:val="002D4B43"/>
    <w:rsid w:val="002D571A"/>
    <w:rsid w:val="002D5C25"/>
    <w:rsid w:val="002D663F"/>
    <w:rsid w:val="002D7213"/>
    <w:rsid w:val="002E0B3D"/>
    <w:rsid w:val="002E0F95"/>
    <w:rsid w:val="002E4A91"/>
    <w:rsid w:val="002E5072"/>
    <w:rsid w:val="002E52B7"/>
    <w:rsid w:val="002E5B99"/>
    <w:rsid w:val="002E7E29"/>
    <w:rsid w:val="002F055E"/>
    <w:rsid w:val="002F0DA9"/>
    <w:rsid w:val="002F1317"/>
    <w:rsid w:val="002F1E67"/>
    <w:rsid w:val="002F55BC"/>
    <w:rsid w:val="002F589A"/>
    <w:rsid w:val="002F7AD3"/>
    <w:rsid w:val="0030016D"/>
    <w:rsid w:val="00300B24"/>
    <w:rsid w:val="0030238E"/>
    <w:rsid w:val="00305013"/>
    <w:rsid w:val="003058C3"/>
    <w:rsid w:val="0031178A"/>
    <w:rsid w:val="00314344"/>
    <w:rsid w:val="00314352"/>
    <w:rsid w:val="00315270"/>
    <w:rsid w:val="00316238"/>
    <w:rsid w:val="003169F3"/>
    <w:rsid w:val="00317CD7"/>
    <w:rsid w:val="00320DAC"/>
    <w:rsid w:val="00322328"/>
    <w:rsid w:val="00322F6A"/>
    <w:rsid w:val="00324421"/>
    <w:rsid w:val="00325CB5"/>
    <w:rsid w:val="00325CBA"/>
    <w:rsid w:val="003277C6"/>
    <w:rsid w:val="0033088E"/>
    <w:rsid w:val="00331507"/>
    <w:rsid w:val="003321EC"/>
    <w:rsid w:val="00333714"/>
    <w:rsid w:val="0033378E"/>
    <w:rsid w:val="00333ECA"/>
    <w:rsid w:val="0033492B"/>
    <w:rsid w:val="003359C1"/>
    <w:rsid w:val="00335E08"/>
    <w:rsid w:val="0033610A"/>
    <w:rsid w:val="003363D8"/>
    <w:rsid w:val="00337355"/>
    <w:rsid w:val="0033738B"/>
    <w:rsid w:val="00337892"/>
    <w:rsid w:val="00341840"/>
    <w:rsid w:val="003418EF"/>
    <w:rsid w:val="0034290C"/>
    <w:rsid w:val="003456D7"/>
    <w:rsid w:val="00345B71"/>
    <w:rsid w:val="00345D68"/>
    <w:rsid w:val="003464A1"/>
    <w:rsid w:val="003473A9"/>
    <w:rsid w:val="00351176"/>
    <w:rsid w:val="003511C1"/>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639C"/>
    <w:rsid w:val="00367008"/>
    <w:rsid w:val="0036759F"/>
    <w:rsid w:val="00367AB6"/>
    <w:rsid w:val="003703ED"/>
    <w:rsid w:val="00370EB0"/>
    <w:rsid w:val="0037367C"/>
    <w:rsid w:val="003738D9"/>
    <w:rsid w:val="0037466E"/>
    <w:rsid w:val="00374A79"/>
    <w:rsid w:val="0037664A"/>
    <w:rsid w:val="00376ED2"/>
    <w:rsid w:val="00376F5E"/>
    <w:rsid w:val="00377AB8"/>
    <w:rsid w:val="00380636"/>
    <w:rsid w:val="0038133F"/>
    <w:rsid w:val="0038138A"/>
    <w:rsid w:val="00381908"/>
    <w:rsid w:val="0038263A"/>
    <w:rsid w:val="00382EEA"/>
    <w:rsid w:val="00384CDA"/>
    <w:rsid w:val="00385880"/>
    <w:rsid w:val="0039009D"/>
    <w:rsid w:val="00391287"/>
    <w:rsid w:val="00391737"/>
    <w:rsid w:val="00392774"/>
    <w:rsid w:val="0039577D"/>
    <w:rsid w:val="00395999"/>
    <w:rsid w:val="00396DFD"/>
    <w:rsid w:val="00397A1D"/>
    <w:rsid w:val="00397FF9"/>
    <w:rsid w:val="003A0BE3"/>
    <w:rsid w:val="003A0FCB"/>
    <w:rsid w:val="003A4044"/>
    <w:rsid w:val="003A40B9"/>
    <w:rsid w:val="003A4A16"/>
    <w:rsid w:val="003A5053"/>
    <w:rsid w:val="003A6DF5"/>
    <w:rsid w:val="003B05E3"/>
    <w:rsid w:val="003B1F28"/>
    <w:rsid w:val="003B230E"/>
    <w:rsid w:val="003B2E77"/>
    <w:rsid w:val="003B45D2"/>
    <w:rsid w:val="003B61C6"/>
    <w:rsid w:val="003B67DE"/>
    <w:rsid w:val="003B757E"/>
    <w:rsid w:val="003B7B86"/>
    <w:rsid w:val="003C0504"/>
    <w:rsid w:val="003C0DBA"/>
    <w:rsid w:val="003C1818"/>
    <w:rsid w:val="003C1ADC"/>
    <w:rsid w:val="003C29EC"/>
    <w:rsid w:val="003C3A80"/>
    <w:rsid w:val="003C51DF"/>
    <w:rsid w:val="003C6CAD"/>
    <w:rsid w:val="003D0425"/>
    <w:rsid w:val="003D19DD"/>
    <w:rsid w:val="003D312B"/>
    <w:rsid w:val="003D6237"/>
    <w:rsid w:val="003D74D8"/>
    <w:rsid w:val="003E010B"/>
    <w:rsid w:val="003E2492"/>
    <w:rsid w:val="003E31D8"/>
    <w:rsid w:val="003E329B"/>
    <w:rsid w:val="003E371E"/>
    <w:rsid w:val="003E39F2"/>
    <w:rsid w:val="003E468E"/>
    <w:rsid w:val="003E4971"/>
    <w:rsid w:val="003E6459"/>
    <w:rsid w:val="003E75C1"/>
    <w:rsid w:val="003E7D72"/>
    <w:rsid w:val="003F076F"/>
    <w:rsid w:val="003F089D"/>
    <w:rsid w:val="003F16DA"/>
    <w:rsid w:val="003F19D8"/>
    <w:rsid w:val="003F1ADD"/>
    <w:rsid w:val="003F3A38"/>
    <w:rsid w:val="003F486E"/>
    <w:rsid w:val="003F56A3"/>
    <w:rsid w:val="003F58DA"/>
    <w:rsid w:val="003F5C90"/>
    <w:rsid w:val="003F608A"/>
    <w:rsid w:val="003F69CF"/>
    <w:rsid w:val="0040098A"/>
    <w:rsid w:val="00400AD4"/>
    <w:rsid w:val="00400CA3"/>
    <w:rsid w:val="004010F1"/>
    <w:rsid w:val="004014A6"/>
    <w:rsid w:val="004020C2"/>
    <w:rsid w:val="004061EF"/>
    <w:rsid w:val="00406F5E"/>
    <w:rsid w:val="004073FD"/>
    <w:rsid w:val="00407A5A"/>
    <w:rsid w:val="0041021F"/>
    <w:rsid w:val="004136BD"/>
    <w:rsid w:val="00415004"/>
    <w:rsid w:val="00421390"/>
    <w:rsid w:val="0042192E"/>
    <w:rsid w:val="0042363E"/>
    <w:rsid w:val="00424657"/>
    <w:rsid w:val="00424F61"/>
    <w:rsid w:val="00425E28"/>
    <w:rsid w:val="00425EC1"/>
    <w:rsid w:val="0042624F"/>
    <w:rsid w:val="00426C8F"/>
    <w:rsid w:val="004276DB"/>
    <w:rsid w:val="0043145A"/>
    <w:rsid w:val="00433611"/>
    <w:rsid w:val="00433F4A"/>
    <w:rsid w:val="0043406B"/>
    <w:rsid w:val="0043642F"/>
    <w:rsid w:val="0043644E"/>
    <w:rsid w:val="00436521"/>
    <w:rsid w:val="004367A7"/>
    <w:rsid w:val="00442282"/>
    <w:rsid w:val="004425AD"/>
    <w:rsid w:val="00442D05"/>
    <w:rsid w:val="00445144"/>
    <w:rsid w:val="00445737"/>
    <w:rsid w:val="00447711"/>
    <w:rsid w:val="00451142"/>
    <w:rsid w:val="004519D7"/>
    <w:rsid w:val="00453F15"/>
    <w:rsid w:val="004545E7"/>
    <w:rsid w:val="00454700"/>
    <w:rsid w:val="00454BA0"/>
    <w:rsid w:val="00454D2D"/>
    <w:rsid w:val="00455A58"/>
    <w:rsid w:val="0045641A"/>
    <w:rsid w:val="00457EF6"/>
    <w:rsid w:val="004609DD"/>
    <w:rsid w:val="00461318"/>
    <w:rsid w:val="00461D14"/>
    <w:rsid w:val="004631E5"/>
    <w:rsid w:val="0046330A"/>
    <w:rsid w:val="00463485"/>
    <w:rsid w:val="004635AD"/>
    <w:rsid w:val="00463779"/>
    <w:rsid w:val="0046457B"/>
    <w:rsid w:val="004670BF"/>
    <w:rsid w:val="00470691"/>
    <w:rsid w:val="00471B67"/>
    <w:rsid w:val="00473260"/>
    <w:rsid w:val="00473408"/>
    <w:rsid w:val="004748A4"/>
    <w:rsid w:val="00474E56"/>
    <w:rsid w:val="00482EEF"/>
    <w:rsid w:val="00483398"/>
    <w:rsid w:val="00484944"/>
    <w:rsid w:val="00485412"/>
    <w:rsid w:val="00486A56"/>
    <w:rsid w:val="00487A44"/>
    <w:rsid w:val="00487D72"/>
    <w:rsid w:val="004914E4"/>
    <w:rsid w:val="00495231"/>
    <w:rsid w:val="0049529B"/>
    <w:rsid w:val="00495A8A"/>
    <w:rsid w:val="00495CDB"/>
    <w:rsid w:val="00497BC7"/>
    <w:rsid w:val="004A1D22"/>
    <w:rsid w:val="004A2FAC"/>
    <w:rsid w:val="004A37CC"/>
    <w:rsid w:val="004A4AD4"/>
    <w:rsid w:val="004A4BC9"/>
    <w:rsid w:val="004A5733"/>
    <w:rsid w:val="004A5BEE"/>
    <w:rsid w:val="004A5EC4"/>
    <w:rsid w:val="004A60A3"/>
    <w:rsid w:val="004B05E1"/>
    <w:rsid w:val="004B092D"/>
    <w:rsid w:val="004B0FE9"/>
    <w:rsid w:val="004B1CE9"/>
    <w:rsid w:val="004B2E97"/>
    <w:rsid w:val="004B5623"/>
    <w:rsid w:val="004B5778"/>
    <w:rsid w:val="004B6BA4"/>
    <w:rsid w:val="004B6F21"/>
    <w:rsid w:val="004B741B"/>
    <w:rsid w:val="004B7499"/>
    <w:rsid w:val="004B7B84"/>
    <w:rsid w:val="004B7CA5"/>
    <w:rsid w:val="004B7D9A"/>
    <w:rsid w:val="004C0646"/>
    <w:rsid w:val="004C1583"/>
    <w:rsid w:val="004C198D"/>
    <w:rsid w:val="004C1D43"/>
    <w:rsid w:val="004C1D81"/>
    <w:rsid w:val="004C1F41"/>
    <w:rsid w:val="004C375B"/>
    <w:rsid w:val="004C53DE"/>
    <w:rsid w:val="004C5505"/>
    <w:rsid w:val="004C5705"/>
    <w:rsid w:val="004C68E0"/>
    <w:rsid w:val="004C76D3"/>
    <w:rsid w:val="004D0725"/>
    <w:rsid w:val="004D0A22"/>
    <w:rsid w:val="004D0BA4"/>
    <w:rsid w:val="004D187F"/>
    <w:rsid w:val="004D22A1"/>
    <w:rsid w:val="004D2A80"/>
    <w:rsid w:val="004D58ED"/>
    <w:rsid w:val="004D65CE"/>
    <w:rsid w:val="004D6D0D"/>
    <w:rsid w:val="004D6E13"/>
    <w:rsid w:val="004D7B7C"/>
    <w:rsid w:val="004E0924"/>
    <w:rsid w:val="004E0D98"/>
    <w:rsid w:val="004E1D79"/>
    <w:rsid w:val="004E3571"/>
    <w:rsid w:val="004E3689"/>
    <w:rsid w:val="004E3ED1"/>
    <w:rsid w:val="004E61DC"/>
    <w:rsid w:val="004E686F"/>
    <w:rsid w:val="004E7AB4"/>
    <w:rsid w:val="004F031C"/>
    <w:rsid w:val="004F1D45"/>
    <w:rsid w:val="004F1D66"/>
    <w:rsid w:val="004F29D9"/>
    <w:rsid w:val="004F33CE"/>
    <w:rsid w:val="004F476E"/>
    <w:rsid w:val="004F5654"/>
    <w:rsid w:val="004F5CA0"/>
    <w:rsid w:val="004F6AA1"/>
    <w:rsid w:val="004F7A29"/>
    <w:rsid w:val="0050050B"/>
    <w:rsid w:val="00502D10"/>
    <w:rsid w:val="00504592"/>
    <w:rsid w:val="00504ACA"/>
    <w:rsid w:val="0050514F"/>
    <w:rsid w:val="00505AB6"/>
    <w:rsid w:val="0051099E"/>
    <w:rsid w:val="00512308"/>
    <w:rsid w:val="00512867"/>
    <w:rsid w:val="00514765"/>
    <w:rsid w:val="00515B72"/>
    <w:rsid w:val="00515BD8"/>
    <w:rsid w:val="00517D6F"/>
    <w:rsid w:val="00520386"/>
    <w:rsid w:val="00520682"/>
    <w:rsid w:val="00520B25"/>
    <w:rsid w:val="005256FE"/>
    <w:rsid w:val="0052648B"/>
    <w:rsid w:val="005272FF"/>
    <w:rsid w:val="00530404"/>
    <w:rsid w:val="00530AC9"/>
    <w:rsid w:val="00530CEA"/>
    <w:rsid w:val="005312D7"/>
    <w:rsid w:val="00531385"/>
    <w:rsid w:val="00532220"/>
    <w:rsid w:val="00533468"/>
    <w:rsid w:val="00534A2E"/>
    <w:rsid w:val="005354C8"/>
    <w:rsid w:val="00537043"/>
    <w:rsid w:val="0053768D"/>
    <w:rsid w:val="00537BD1"/>
    <w:rsid w:val="00540334"/>
    <w:rsid w:val="00540A46"/>
    <w:rsid w:val="00541045"/>
    <w:rsid w:val="0054151F"/>
    <w:rsid w:val="005428F4"/>
    <w:rsid w:val="005432ED"/>
    <w:rsid w:val="00543468"/>
    <w:rsid w:val="00543783"/>
    <w:rsid w:val="00545374"/>
    <w:rsid w:val="00545FE6"/>
    <w:rsid w:val="005462A0"/>
    <w:rsid w:val="00546539"/>
    <w:rsid w:val="00546E2A"/>
    <w:rsid w:val="00546FC2"/>
    <w:rsid w:val="0054726E"/>
    <w:rsid w:val="005477C3"/>
    <w:rsid w:val="005506DE"/>
    <w:rsid w:val="00551D90"/>
    <w:rsid w:val="00552CF2"/>
    <w:rsid w:val="005536CE"/>
    <w:rsid w:val="005537C5"/>
    <w:rsid w:val="005539B6"/>
    <w:rsid w:val="00553DFA"/>
    <w:rsid w:val="0055413F"/>
    <w:rsid w:val="00554CEB"/>
    <w:rsid w:val="00555609"/>
    <w:rsid w:val="005559D6"/>
    <w:rsid w:val="0055652E"/>
    <w:rsid w:val="0055675D"/>
    <w:rsid w:val="00556C26"/>
    <w:rsid w:val="00557C55"/>
    <w:rsid w:val="00560202"/>
    <w:rsid w:val="0056117A"/>
    <w:rsid w:val="00562064"/>
    <w:rsid w:val="00563C4F"/>
    <w:rsid w:val="00564741"/>
    <w:rsid w:val="0056493F"/>
    <w:rsid w:val="0056538C"/>
    <w:rsid w:val="005658BE"/>
    <w:rsid w:val="00565DF8"/>
    <w:rsid w:val="00567B59"/>
    <w:rsid w:val="00567CAD"/>
    <w:rsid w:val="00571D6B"/>
    <w:rsid w:val="0057216A"/>
    <w:rsid w:val="00572860"/>
    <w:rsid w:val="00572C4C"/>
    <w:rsid w:val="00575228"/>
    <w:rsid w:val="005767B0"/>
    <w:rsid w:val="005772B1"/>
    <w:rsid w:val="00577B9B"/>
    <w:rsid w:val="00581435"/>
    <w:rsid w:val="00581521"/>
    <w:rsid w:val="005820A9"/>
    <w:rsid w:val="005822C2"/>
    <w:rsid w:val="00583396"/>
    <w:rsid w:val="00583491"/>
    <w:rsid w:val="005836B3"/>
    <w:rsid w:val="00583AF1"/>
    <w:rsid w:val="00585406"/>
    <w:rsid w:val="005855A0"/>
    <w:rsid w:val="00585904"/>
    <w:rsid w:val="00585962"/>
    <w:rsid w:val="005864A7"/>
    <w:rsid w:val="0058697E"/>
    <w:rsid w:val="00587246"/>
    <w:rsid w:val="005901CA"/>
    <w:rsid w:val="00590BA5"/>
    <w:rsid w:val="00592C71"/>
    <w:rsid w:val="00593C6F"/>
    <w:rsid w:val="005947A2"/>
    <w:rsid w:val="005957A2"/>
    <w:rsid w:val="00596645"/>
    <w:rsid w:val="005A02AE"/>
    <w:rsid w:val="005A0413"/>
    <w:rsid w:val="005A2969"/>
    <w:rsid w:val="005A3F7D"/>
    <w:rsid w:val="005A445D"/>
    <w:rsid w:val="005A46BB"/>
    <w:rsid w:val="005A63EB"/>
    <w:rsid w:val="005A6B63"/>
    <w:rsid w:val="005A74E7"/>
    <w:rsid w:val="005A7E95"/>
    <w:rsid w:val="005B0FCE"/>
    <w:rsid w:val="005B161A"/>
    <w:rsid w:val="005B213B"/>
    <w:rsid w:val="005B2288"/>
    <w:rsid w:val="005B34F5"/>
    <w:rsid w:val="005B3529"/>
    <w:rsid w:val="005B3BAA"/>
    <w:rsid w:val="005B4948"/>
    <w:rsid w:val="005B59EF"/>
    <w:rsid w:val="005B638E"/>
    <w:rsid w:val="005B731B"/>
    <w:rsid w:val="005C0A3A"/>
    <w:rsid w:val="005C13F3"/>
    <w:rsid w:val="005C1803"/>
    <w:rsid w:val="005C21E0"/>
    <w:rsid w:val="005C245B"/>
    <w:rsid w:val="005C3728"/>
    <w:rsid w:val="005C6D8D"/>
    <w:rsid w:val="005C76B1"/>
    <w:rsid w:val="005D070C"/>
    <w:rsid w:val="005D0C82"/>
    <w:rsid w:val="005D0F2D"/>
    <w:rsid w:val="005D11FF"/>
    <w:rsid w:val="005D2203"/>
    <w:rsid w:val="005D4D07"/>
    <w:rsid w:val="005E0C3E"/>
    <w:rsid w:val="005E1CEE"/>
    <w:rsid w:val="005E3218"/>
    <w:rsid w:val="005E3557"/>
    <w:rsid w:val="005E5B17"/>
    <w:rsid w:val="005E6A77"/>
    <w:rsid w:val="005E6DEE"/>
    <w:rsid w:val="005E6F93"/>
    <w:rsid w:val="005E7176"/>
    <w:rsid w:val="005E72F5"/>
    <w:rsid w:val="005E7AFF"/>
    <w:rsid w:val="005E7C5C"/>
    <w:rsid w:val="005E7CAF"/>
    <w:rsid w:val="005F0DF3"/>
    <w:rsid w:val="005F1F08"/>
    <w:rsid w:val="005F2CAC"/>
    <w:rsid w:val="005F32D7"/>
    <w:rsid w:val="005F378B"/>
    <w:rsid w:val="005F4C39"/>
    <w:rsid w:val="005F4E9E"/>
    <w:rsid w:val="005F5676"/>
    <w:rsid w:val="005F6A96"/>
    <w:rsid w:val="005F7C06"/>
    <w:rsid w:val="00600B1C"/>
    <w:rsid w:val="00601376"/>
    <w:rsid w:val="00603C73"/>
    <w:rsid w:val="00604AE7"/>
    <w:rsid w:val="00604F07"/>
    <w:rsid w:val="0060529C"/>
    <w:rsid w:val="0060560B"/>
    <w:rsid w:val="00605AE6"/>
    <w:rsid w:val="00605D37"/>
    <w:rsid w:val="006060F2"/>
    <w:rsid w:val="0060675A"/>
    <w:rsid w:val="0060693C"/>
    <w:rsid w:val="00607466"/>
    <w:rsid w:val="00610028"/>
    <w:rsid w:val="006111E5"/>
    <w:rsid w:val="0061139C"/>
    <w:rsid w:val="006125CE"/>
    <w:rsid w:val="00612642"/>
    <w:rsid w:val="00612A76"/>
    <w:rsid w:val="00613B9A"/>
    <w:rsid w:val="00615F06"/>
    <w:rsid w:val="0061606D"/>
    <w:rsid w:val="00616502"/>
    <w:rsid w:val="0061778C"/>
    <w:rsid w:val="0061797D"/>
    <w:rsid w:val="00617D29"/>
    <w:rsid w:val="00620020"/>
    <w:rsid w:val="006200CD"/>
    <w:rsid w:val="00621491"/>
    <w:rsid w:val="006219B3"/>
    <w:rsid w:val="006225A7"/>
    <w:rsid w:val="006242CE"/>
    <w:rsid w:val="00625AD6"/>
    <w:rsid w:val="00625BF0"/>
    <w:rsid w:val="00626759"/>
    <w:rsid w:val="0062679C"/>
    <w:rsid w:val="006273EA"/>
    <w:rsid w:val="006274EE"/>
    <w:rsid w:val="00627595"/>
    <w:rsid w:val="00630CBF"/>
    <w:rsid w:val="0063238F"/>
    <w:rsid w:val="0063356C"/>
    <w:rsid w:val="0063440A"/>
    <w:rsid w:val="00635ED0"/>
    <w:rsid w:val="00636FB6"/>
    <w:rsid w:val="0063717C"/>
    <w:rsid w:val="00637D42"/>
    <w:rsid w:val="00637F28"/>
    <w:rsid w:val="00640860"/>
    <w:rsid w:val="00640880"/>
    <w:rsid w:val="006408DE"/>
    <w:rsid w:val="006409FA"/>
    <w:rsid w:val="00640F8A"/>
    <w:rsid w:val="00642148"/>
    <w:rsid w:val="00642FEA"/>
    <w:rsid w:val="00643427"/>
    <w:rsid w:val="0064465E"/>
    <w:rsid w:val="00646C31"/>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6160F"/>
    <w:rsid w:val="0066165D"/>
    <w:rsid w:val="0066226D"/>
    <w:rsid w:val="006626EE"/>
    <w:rsid w:val="00663A13"/>
    <w:rsid w:val="0066452F"/>
    <w:rsid w:val="0066653B"/>
    <w:rsid w:val="00666609"/>
    <w:rsid w:val="006719A8"/>
    <w:rsid w:val="0067247A"/>
    <w:rsid w:val="00673138"/>
    <w:rsid w:val="00676891"/>
    <w:rsid w:val="00677282"/>
    <w:rsid w:val="00677516"/>
    <w:rsid w:val="00677ACD"/>
    <w:rsid w:val="00677C7E"/>
    <w:rsid w:val="006828AC"/>
    <w:rsid w:val="00682D28"/>
    <w:rsid w:val="006844AB"/>
    <w:rsid w:val="00690E75"/>
    <w:rsid w:val="00692879"/>
    <w:rsid w:val="0069305F"/>
    <w:rsid w:val="0069417D"/>
    <w:rsid w:val="0069484A"/>
    <w:rsid w:val="00694E9A"/>
    <w:rsid w:val="0069593F"/>
    <w:rsid w:val="00695A91"/>
    <w:rsid w:val="0069699A"/>
    <w:rsid w:val="006977C0"/>
    <w:rsid w:val="006A05F9"/>
    <w:rsid w:val="006A0E9D"/>
    <w:rsid w:val="006A114A"/>
    <w:rsid w:val="006A128B"/>
    <w:rsid w:val="006A26D2"/>
    <w:rsid w:val="006A27DB"/>
    <w:rsid w:val="006A2AE2"/>
    <w:rsid w:val="006A32FA"/>
    <w:rsid w:val="006A336E"/>
    <w:rsid w:val="006A4806"/>
    <w:rsid w:val="006A50A7"/>
    <w:rsid w:val="006A51DC"/>
    <w:rsid w:val="006A7CBD"/>
    <w:rsid w:val="006A7E4A"/>
    <w:rsid w:val="006B0622"/>
    <w:rsid w:val="006B266B"/>
    <w:rsid w:val="006B322A"/>
    <w:rsid w:val="006B47B1"/>
    <w:rsid w:val="006B6B7E"/>
    <w:rsid w:val="006B7D5F"/>
    <w:rsid w:val="006C03E3"/>
    <w:rsid w:val="006C094C"/>
    <w:rsid w:val="006C125D"/>
    <w:rsid w:val="006C1700"/>
    <w:rsid w:val="006C2F0F"/>
    <w:rsid w:val="006C3736"/>
    <w:rsid w:val="006C477F"/>
    <w:rsid w:val="006C52B7"/>
    <w:rsid w:val="006D0B94"/>
    <w:rsid w:val="006D189D"/>
    <w:rsid w:val="006D18A1"/>
    <w:rsid w:val="006D3051"/>
    <w:rsid w:val="006D3D00"/>
    <w:rsid w:val="006D6B51"/>
    <w:rsid w:val="006D6D7B"/>
    <w:rsid w:val="006D6DF1"/>
    <w:rsid w:val="006D7275"/>
    <w:rsid w:val="006E01FA"/>
    <w:rsid w:val="006E0EBB"/>
    <w:rsid w:val="006E1B12"/>
    <w:rsid w:val="006E2257"/>
    <w:rsid w:val="006E2C65"/>
    <w:rsid w:val="006E343D"/>
    <w:rsid w:val="006E347A"/>
    <w:rsid w:val="006E364C"/>
    <w:rsid w:val="006E3C8F"/>
    <w:rsid w:val="006E40F8"/>
    <w:rsid w:val="006E4843"/>
    <w:rsid w:val="006E595B"/>
    <w:rsid w:val="006E5F9F"/>
    <w:rsid w:val="006E68FF"/>
    <w:rsid w:val="006E6AEC"/>
    <w:rsid w:val="006E764D"/>
    <w:rsid w:val="006F0299"/>
    <w:rsid w:val="006F111D"/>
    <w:rsid w:val="006F18B4"/>
    <w:rsid w:val="006F1A43"/>
    <w:rsid w:val="006F2FAC"/>
    <w:rsid w:val="006F339E"/>
    <w:rsid w:val="006F4420"/>
    <w:rsid w:val="006F52C0"/>
    <w:rsid w:val="007001B7"/>
    <w:rsid w:val="007011AF"/>
    <w:rsid w:val="007028EA"/>
    <w:rsid w:val="0070312E"/>
    <w:rsid w:val="00703AA6"/>
    <w:rsid w:val="007054B6"/>
    <w:rsid w:val="00705A4A"/>
    <w:rsid w:val="00705C53"/>
    <w:rsid w:val="00705CD6"/>
    <w:rsid w:val="00705E8D"/>
    <w:rsid w:val="00706018"/>
    <w:rsid w:val="007065D7"/>
    <w:rsid w:val="0070788C"/>
    <w:rsid w:val="00707DAF"/>
    <w:rsid w:val="00711E80"/>
    <w:rsid w:val="00711E9B"/>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6698"/>
    <w:rsid w:val="007270E2"/>
    <w:rsid w:val="0072774F"/>
    <w:rsid w:val="00730C92"/>
    <w:rsid w:val="00730DB3"/>
    <w:rsid w:val="00731EA4"/>
    <w:rsid w:val="00733304"/>
    <w:rsid w:val="0073562F"/>
    <w:rsid w:val="007371C6"/>
    <w:rsid w:val="00737B43"/>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590"/>
    <w:rsid w:val="00751632"/>
    <w:rsid w:val="007519BB"/>
    <w:rsid w:val="00752C55"/>
    <w:rsid w:val="00753686"/>
    <w:rsid w:val="0075379A"/>
    <w:rsid w:val="00753CD3"/>
    <w:rsid w:val="0075415A"/>
    <w:rsid w:val="007546A4"/>
    <w:rsid w:val="00756ECE"/>
    <w:rsid w:val="00756EE6"/>
    <w:rsid w:val="00757B2A"/>
    <w:rsid w:val="00757F42"/>
    <w:rsid w:val="00760C1F"/>
    <w:rsid w:val="00762611"/>
    <w:rsid w:val="007655BC"/>
    <w:rsid w:val="007710DD"/>
    <w:rsid w:val="00772D27"/>
    <w:rsid w:val="00773176"/>
    <w:rsid w:val="0077356E"/>
    <w:rsid w:val="00776B44"/>
    <w:rsid w:val="007773FD"/>
    <w:rsid w:val="0077770D"/>
    <w:rsid w:val="00780100"/>
    <w:rsid w:val="00781B64"/>
    <w:rsid w:val="00783E5A"/>
    <w:rsid w:val="00784003"/>
    <w:rsid w:val="00784DF3"/>
    <w:rsid w:val="007856A2"/>
    <w:rsid w:val="00785C83"/>
    <w:rsid w:val="0078671C"/>
    <w:rsid w:val="00786BCB"/>
    <w:rsid w:val="007877CB"/>
    <w:rsid w:val="00790FE8"/>
    <w:rsid w:val="007914BD"/>
    <w:rsid w:val="0079162A"/>
    <w:rsid w:val="00791C2A"/>
    <w:rsid w:val="00791E1A"/>
    <w:rsid w:val="00792FB7"/>
    <w:rsid w:val="00793797"/>
    <w:rsid w:val="00795567"/>
    <w:rsid w:val="007959C8"/>
    <w:rsid w:val="0079606C"/>
    <w:rsid w:val="0079673F"/>
    <w:rsid w:val="007970D1"/>
    <w:rsid w:val="00797168"/>
    <w:rsid w:val="007A0DD5"/>
    <w:rsid w:val="007A1410"/>
    <w:rsid w:val="007A3B69"/>
    <w:rsid w:val="007A4726"/>
    <w:rsid w:val="007A5AFC"/>
    <w:rsid w:val="007A5F9F"/>
    <w:rsid w:val="007A7AE6"/>
    <w:rsid w:val="007A7CEA"/>
    <w:rsid w:val="007B0BDB"/>
    <w:rsid w:val="007B1C91"/>
    <w:rsid w:val="007B20CB"/>
    <w:rsid w:val="007B435E"/>
    <w:rsid w:val="007B5629"/>
    <w:rsid w:val="007B74F5"/>
    <w:rsid w:val="007C04A7"/>
    <w:rsid w:val="007C25FB"/>
    <w:rsid w:val="007C3724"/>
    <w:rsid w:val="007C4815"/>
    <w:rsid w:val="007C4D93"/>
    <w:rsid w:val="007C524A"/>
    <w:rsid w:val="007C53AD"/>
    <w:rsid w:val="007C5BCF"/>
    <w:rsid w:val="007C62DE"/>
    <w:rsid w:val="007C65A0"/>
    <w:rsid w:val="007C7120"/>
    <w:rsid w:val="007C7276"/>
    <w:rsid w:val="007C790C"/>
    <w:rsid w:val="007C795D"/>
    <w:rsid w:val="007D208E"/>
    <w:rsid w:val="007D3C4A"/>
    <w:rsid w:val="007D4C5A"/>
    <w:rsid w:val="007D5D1E"/>
    <w:rsid w:val="007D702D"/>
    <w:rsid w:val="007D76DD"/>
    <w:rsid w:val="007D7801"/>
    <w:rsid w:val="007D7923"/>
    <w:rsid w:val="007E1753"/>
    <w:rsid w:val="007E1F3D"/>
    <w:rsid w:val="007E2DAF"/>
    <w:rsid w:val="007E2E4D"/>
    <w:rsid w:val="007E34D6"/>
    <w:rsid w:val="007E501B"/>
    <w:rsid w:val="007E679C"/>
    <w:rsid w:val="007E68CC"/>
    <w:rsid w:val="007E7173"/>
    <w:rsid w:val="007E7634"/>
    <w:rsid w:val="007F2833"/>
    <w:rsid w:val="007F3859"/>
    <w:rsid w:val="007F4904"/>
    <w:rsid w:val="007F6CA5"/>
    <w:rsid w:val="007F785C"/>
    <w:rsid w:val="00800923"/>
    <w:rsid w:val="008022BB"/>
    <w:rsid w:val="008052BE"/>
    <w:rsid w:val="0080587A"/>
    <w:rsid w:val="00805D67"/>
    <w:rsid w:val="0080626E"/>
    <w:rsid w:val="00806961"/>
    <w:rsid w:val="00807413"/>
    <w:rsid w:val="0080776B"/>
    <w:rsid w:val="00807BDC"/>
    <w:rsid w:val="0081075B"/>
    <w:rsid w:val="00810ACB"/>
    <w:rsid w:val="00811523"/>
    <w:rsid w:val="00811885"/>
    <w:rsid w:val="00811886"/>
    <w:rsid w:val="00811D5E"/>
    <w:rsid w:val="00812676"/>
    <w:rsid w:val="00812925"/>
    <w:rsid w:val="00813F25"/>
    <w:rsid w:val="00815802"/>
    <w:rsid w:val="00815D7D"/>
    <w:rsid w:val="00816FB2"/>
    <w:rsid w:val="00820E6E"/>
    <w:rsid w:val="0082169F"/>
    <w:rsid w:val="00822130"/>
    <w:rsid w:val="008224B5"/>
    <w:rsid w:val="008229A7"/>
    <w:rsid w:val="00823377"/>
    <w:rsid w:val="00823BD9"/>
    <w:rsid w:val="00823EFC"/>
    <w:rsid w:val="00824D16"/>
    <w:rsid w:val="00824F16"/>
    <w:rsid w:val="008256E8"/>
    <w:rsid w:val="008257E2"/>
    <w:rsid w:val="008268EB"/>
    <w:rsid w:val="00826B00"/>
    <w:rsid w:val="0082704C"/>
    <w:rsid w:val="008275EE"/>
    <w:rsid w:val="008279E8"/>
    <w:rsid w:val="00827CB4"/>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A38"/>
    <w:rsid w:val="00844818"/>
    <w:rsid w:val="008452FD"/>
    <w:rsid w:val="0084603A"/>
    <w:rsid w:val="0084765A"/>
    <w:rsid w:val="008509D4"/>
    <w:rsid w:val="008509EA"/>
    <w:rsid w:val="00850B34"/>
    <w:rsid w:val="00851604"/>
    <w:rsid w:val="00852FA8"/>
    <w:rsid w:val="0085428A"/>
    <w:rsid w:val="008543CB"/>
    <w:rsid w:val="0085552E"/>
    <w:rsid w:val="00855C7C"/>
    <w:rsid w:val="008574D9"/>
    <w:rsid w:val="00857966"/>
    <w:rsid w:val="008610FE"/>
    <w:rsid w:val="00861601"/>
    <w:rsid w:val="00863277"/>
    <w:rsid w:val="00864350"/>
    <w:rsid w:val="0086438D"/>
    <w:rsid w:val="00864BBB"/>
    <w:rsid w:val="00870DE3"/>
    <w:rsid w:val="0087146E"/>
    <w:rsid w:val="00873B89"/>
    <w:rsid w:val="008753BF"/>
    <w:rsid w:val="00875F02"/>
    <w:rsid w:val="00876610"/>
    <w:rsid w:val="008766E6"/>
    <w:rsid w:val="00876B4D"/>
    <w:rsid w:val="00877627"/>
    <w:rsid w:val="00877E58"/>
    <w:rsid w:val="008817DB"/>
    <w:rsid w:val="0088195D"/>
    <w:rsid w:val="0088428B"/>
    <w:rsid w:val="008845AA"/>
    <w:rsid w:val="00885BB9"/>
    <w:rsid w:val="00885EEC"/>
    <w:rsid w:val="00886FD2"/>
    <w:rsid w:val="0088764B"/>
    <w:rsid w:val="0088799D"/>
    <w:rsid w:val="008910C2"/>
    <w:rsid w:val="008915AB"/>
    <w:rsid w:val="00891ED1"/>
    <w:rsid w:val="00892D84"/>
    <w:rsid w:val="008935B1"/>
    <w:rsid w:val="00894990"/>
    <w:rsid w:val="00894B0C"/>
    <w:rsid w:val="00895225"/>
    <w:rsid w:val="008954D0"/>
    <w:rsid w:val="008961AA"/>
    <w:rsid w:val="00896457"/>
    <w:rsid w:val="008A0E33"/>
    <w:rsid w:val="008A1FA3"/>
    <w:rsid w:val="008A3833"/>
    <w:rsid w:val="008A402F"/>
    <w:rsid w:val="008A5EC6"/>
    <w:rsid w:val="008A6C68"/>
    <w:rsid w:val="008A6EF0"/>
    <w:rsid w:val="008A703D"/>
    <w:rsid w:val="008B18AC"/>
    <w:rsid w:val="008B2126"/>
    <w:rsid w:val="008B40BA"/>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813"/>
    <w:rsid w:val="008D4F31"/>
    <w:rsid w:val="008D552A"/>
    <w:rsid w:val="008D601C"/>
    <w:rsid w:val="008D6F89"/>
    <w:rsid w:val="008D795F"/>
    <w:rsid w:val="008D7ACC"/>
    <w:rsid w:val="008E0B4A"/>
    <w:rsid w:val="008E1071"/>
    <w:rsid w:val="008E1B11"/>
    <w:rsid w:val="008E2D6A"/>
    <w:rsid w:val="008E3392"/>
    <w:rsid w:val="008E36F3"/>
    <w:rsid w:val="008E3DF6"/>
    <w:rsid w:val="008E49B2"/>
    <w:rsid w:val="008E4A6C"/>
    <w:rsid w:val="008E594C"/>
    <w:rsid w:val="008E69FA"/>
    <w:rsid w:val="008E72D9"/>
    <w:rsid w:val="008F225A"/>
    <w:rsid w:val="008F2328"/>
    <w:rsid w:val="008F25DF"/>
    <w:rsid w:val="008F3596"/>
    <w:rsid w:val="008F488C"/>
    <w:rsid w:val="008F4B0C"/>
    <w:rsid w:val="008F5DDB"/>
    <w:rsid w:val="008F6149"/>
    <w:rsid w:val="008F66A4"/>
    <w:rsid w:val="008F6B44"/>
    <w:rsid w:val="008F6CC0"/>
    <w:rsid w:val="008F72A0"/>
    <w:rsid w:val="00900B46"/>
    <w:rsid w:val="00900E71"/>
    <w:rsid w:val="00902ED3"/>
    <w:rsid w:val="00903597"/>
    <w:rsid w:val="00903A1C"/>
    <w:rsid w:val="00905E6D"/>
    <w:rsid w:val="00910CF3"/>
    <w:rsid w:val="009110D9"/>
    <w:rsid w:val="00913754"/>
    <w:rsid w:val="00913FB8"/>
    <w:rsid w:val="00914E70"/>
    <w:rsid w:val="00915758"/>
    <w:rsid w:val="00915CC2"/>
    <w:rsid w:val="0091631E"/>
    <w:rsid w:val="00916366"/>
    <w:rsid w:val="00916A77"/>
    <w:rsid w:val="0092020C"/>
    <w:rsid w:val="00920FB8"/>
    <w:rsid w:val="009215F3"/>
    <w:rsid w:val="00922C6D"/>
    <w:rsid w:val="0092339B"/>
    <w:rsid w:val="00927033"/>
    <w:rsid w:val="009272AD"/>
    <w:rsid w:val="00930386"/>
    <w:rsid w:val="00930D8E"/>
    <w:rsid w:val="00931FE8"/>
    <w:rsid w:val="009325B9"/>
    <w:rsid w:val="00932FBC"/>
    <w:rsid w:val="00933656"/>
    <w:rsid w:val="00933DCF"/>
    <w:rsid w:val="009347F4"/>
    <w:rsid w:val="00934E58"/>
    <w:rsid w:val="009357DF"/>
    <w:rsid w:val="00936F46"/>
    <w:rsid w:val="009403BB"/>
    <w:rsid w:val="00940F4A"/>
    <w:rsid w:val="00942109"/>
    <w:rsid w:val="009424B8"/>
    <w:rsid w:val="00942598"/>
    <w:rsid w:val="0094289D"/>
    <w:rsid w:val="0094431A"/>
    <w:rsid w:val="00947B6E"/>
    <w:rsid w:val="0095051F"/>
    <w:rsid w:val="00950AD7"/>
    <w:rsid w:val="00950DBB"/>
    <w:rsid w:val="00951AE6"/>
    <w:rsid w:val="00952ED0"/>
    <w:rsid w:val="009553AA"/>
    <w:rsid w:val="00955505"/>
    <w:rsid w:val="00955FC4"/>
    <w:rsid w:val="00957BE9"/>
    <w:rsid w:val="0096004E"/>
    <w:rsid w:val="0096117F"/>
    <w:rsid w:val="0096128B"/>
    <w:rsid w:val="0096577F"/>
    <w:rsid w:val="00965C55"/>
    <w:rsid w:val="0096644E"/>
    <w:rsid w:val="00967204"/>
    <w:rsid w:val="0097013E"/>
    <w:rsid w:val="009702D4"/>
    <w:rsid w:val="0097128B"/>
    <w:rsid w:val="00972E41"/>
    <w:rsid w:val="009732BD"/>
    <w:rsid w:val="0097353F"/>
    <w:rsid w:val="00975645"/>
    <w:rsid w:val="00976D25"/>
    <w:rsid w:val="00976E5E"/>
    <w:rsid w:val="0097756C"/>
    <w:rsid w:val="00977F51"/>
    <w:rsid w:val="0098027C"/>
    <w:rsid w:val="009810BA"/>
    <w:rsid w:val="00981465"/>
    <w:rsid w:val="009827AF"/>
    <w:rsid w:val="00983604"/>
    <w:rsid w:val="009858EE"/>
    <w:rsid w:val="00986A98"/>
    <w:rsid w:val="00986E5C"/>
    <w:rsid w:val="00987D4C"/>
    <w:rsid w:val="00990E1D"/>
    <w:rsid w:val="0099128C"/>
    <w:rsid w:val="00992271"/>
    <w:rsid w:val="00992570"/>
    <w:rsid w:val="00993086"/>
    <w:rsid w:val="00993292"/>
    <w:rsid w:val="00993566"/>
    <w:rsid w:val="00994A93"/>
    <w:rsid w:val="0099515D"/>
    <w:rsid w:val="00995E45"/>
    <w:rsid w:val="00997B68"/>
    <w:rsid w:val="009A0C7E"/>
    <w:rsid w:val="009A0E0B"/>
    <w:rsid w:val="009A1B83"/>
    <w:rsid w:val="009A1C57"/>
    <w:rsid w:val="009A21EC"/>
    <w:rsid w:val="009A2B74"/>
    <w:rsid w:val="009A32BB"/>
    <w:rsid w:val="009A3B82"/>
    <w:rsid w:val="009A5B69"/>
    <w:rsid w:val="009A7309"/>
    <w:rsid w:val="009A79A4"/>
    <w:rsid w:val="009B007E"/>
    <w:rsid w:val="009B06E6"/>
    <w:rsid w:val="009B0A28"/>
    <w:rsid w:val="009B0E51"/>
    <w:rsid w:val="009B2766"/>
    <w:rsid w:val="009B377E"/>
    <w:rsid w:val="009B3C56"/>
    <w:rsid w:val="009B3F5B"/>
    <w:rsid w:val="009B56B2"/>
    <w:rsid w:val="009B5E57"/>
    <w:rsid w:val="009B6197"/>
    <w:rsid w:val="009B6356"/>
    <w:rsid w:val="009B6DFC"/>
    <w:rsid w:val="009B6EBE"/>
    <w:rsid w:val="009B6EC1"/>
    <w:rsid w:val="009B705C"/>
    <w:rsid w:val="009B7605"/>
    <w:rsid w:val="009C002D"/>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D062E"/>
    <w:rsid w:val="009D068D"/>
    <w:rsid w:val="009D1EA5"/>
    <w:rsid w:val="009D2E77"/>
    <w:rsid w:val="009D32F2"/>
    <w:rsid w:val="009D4201"/>
    <w:rsid w:val="009D44D4"/>
    <w:rsid w:val="009D5286"/>
    <w:rsid w:val="009D648B"/>
    <w:rsid w:val="009D6B74"/>
    <w:rsid w:val="009D6F75"/>
    <w:rsid w:val="009D7999"/>
    <w:rsid w:val="009D7D36"/>
    <w:rsid w:val="009E0168"/>
    <w:rsid w:val="009E0329"/>
    <w:rsid w:val="009E0CFC"/>
    <w:rsid w:val="009E2114"/>
    <w:rsid w:val="009E2C57"/>
    <w:rsid w:val="009E2FD2"/>
    <w:rsid w:val="009E2FDD"/>
    <w:rsid w:val="009E3DA8"/>
    <w:rsid w:val="009E40E4"/>
    <w:rsid w:val="009E4940"/>
    <w:rsid w:val="009E5198"/>
    <w:rsid w:val="009E6A96"/>
    <w:rsid w:val="009E7756"/>
    <w:rsid w:val="009E7F8F"/>
    <w:rsid w:val="009F2437"/>
    <w:rsid w:val="009F5B4E"/>
    <w:rsid w:val="009F64BD"/>
    <w:rsid w:val="009F6C85"/>
    <w:rsid w:val="009F6DEF"/>
    <w:rsid w:val="009F7850"/>
    <w:rsid w:val="009F7F47"/>
    <w:rsid w:val="00A0210E"/>
    <w:rsid w:val="00A022D0"/>
    <w:rsid w:val="00A02627"/>
    <w:rsid w:val="00A03016"/>
    <w:rsid w:val="00A05942"/>
    <w:rsid w:val="00A07358"/>
    <w:rsid w:val="00A07419"/>
    <w:rsid w:val="00A1086A"/>
    <w:rsid w:val="00A109AA"/>
    <w:rsid w:val="00A10FDB"/>
    <w:rsid w:val="00A111C6"/>
    <w:rsid w:val="00A11874"/>
    <w:rsid w:val="00A122E2"/>
    <w:rsid w:val="00A13678"/>
    <w:rsid w:val="00A13A02"/>
    <w:rsid w:val="00A15DE3"/>
    <w:rsid w:val="00A16438"/>
    <w:rsid w:val="00A166F8"/>
    <w:rsid w:val="00A16D12"/>
    <w:rsid w:val="00A17D95"/>
    <w:rsid w:val="00A21B5D"/>
    <w:rsid w:val="00A22158"/>
    <w:rsid w:val="00A229B0"/>
    <w:rsid w:val="00A23AA8"/>
    <w:rsid w:val="00A23B01"/>
    <w:rsid w:val="00A23F14"/>
    <w:rsid w:val="00A2438C"/>
    <w:rsid w:val="00A247B5"/>
    <w:rsid w:val="00A2547E"/>
    <w:rsid w:val="00A2710F"/>
    <w:rsid w:val="00A315EC"/>
    <w:rsid w:val="00A31941"/>
    <w:rsid w:val="00A31B3F"/>
    <w:rsid w:val="00A326D5"/>
    <w:rsid w:val="00A32FD6"/>
    <w:rsid w:val="00A336DC"/>
    <w:rsid w:val="00A34A27"/>
    <w:rsid w:val="00A35475"/>
    <w:rsid w:val="00A3748C"/>
    <w:rsid w:val="00A379FE"/>
    <w:rsid w:val="00A401B7"/>
    <w:rsid w:val="00A40FE5"/>
    <w:rsid w:val="00A41045"/>
    <w:rsid w:val="00A41638"/>
    <w:rsid w:val="00A416EE"/>
    <w:rsid w:val="00A419F0"/>
    <w:rsid w:val="00A424A3"/>
    <w:rsid w:val="00A43011"/>
    <w:rsid w:val="00A43CA7"/>
    <w:rsid w:val="00A44380"/>
    <w:rsid w:val="00A44D40"/>
    <w:rsid w:val="00A44E7C"/>
    <w:rsid w:val="00A45A4A"/>
    <w:rsid w:val="00A470C6"/>
    <w:rsid w:val="00A47F51"/>
    <w:rsid w:val="00A47F7F"/>
    <w:rsid w:val="00A50D80"/>
    <w:rsid w:val="00A51DBC"/>
    <w:rsid w:val="00A5293B"/>
    <w:rsid w:val="00A54601"/>
    <w:rsid w:val="00A5485E"/>
    <w:rsid w:val="00A55E20"/>
    <w:rsid w:val="00A566C5"/>
    <w:rsid w:val="00A57A41"/>
    <w:rsid w:val="00A6027D"/>
    <w:rsid w:val="00A6184D"/>
    <w:rsid w:val="00A65B98"/>
    <w:rsid w:val="00A660FD"/>
    <w:rsid w:val="00A67434"/>
    <w:rsid w:val="00A702A9"/>
    <w:rsid w:val="00A703E2"/>
    <w:rsid w:val="00A70549"/>
    <w:rsid w:val="00A70B8E"/>
    <w:rsid w:val="00A71468"/>
    <w:rsid w:val="00A7319E"/>
    <w:rsid w:val="00A74844"/>
    <w:rsid w:val="00A74A7C"/>
    <w:rsid w:val="00A76149"/>
    <w:rsid w:val="00A766FB"/>
    <w:rsid w:val="00A7793A"/>
    <w:rsid w:val="00A8064E"/>
    <w:rsid w:val="00A80C07"/>
    <w:rsid w:val="00A82993"/>
    <w:rsid w:val="00A82E0C"/>
    <w:rsid w:val="00A830AC"/>
    <w:rsid w:val="00A835CF"/>
    <w:rsid w:val="00A84B43"/>
    <w:rsid w:val="00A85C02"/>
    <w:rsid w:val="00A85D05"/>
    <w:rsid w:val="00A85FB0"/>
    <w:rsid w:val="00A87749"/>
    <w:rsid w:val="00A87B11"/>
    <w:rsid w:val="00A91186"/>
    <w:rsid w:val="00A91465"/>
    <w:rsid w:val="00A919DE"/>
    <w:rsid w:val="00A92A6B"/>
    <w:rsid w:val="00A935EB"/>
    <w:rsid w:val="00A94134"/>
    <w:rsid w:val="00A94815"/>
    <w:rsid w:val="00A95547"/>
    <w:rsid w:val="00A955DC"/>
    <w:rsid w:val="00A96B0D"/>
    <w:rsid w:val="00AA06FD"/>
    <w:rsid w:val="00AA0C85"/>
    <w:rsid w:val="00AA0E2A"/>
    <w:rsid w:val="00AA14FC"/>
    <w:rsid w:val="00AA1CB9"/>
    <w:rsid w:val="00AA58B8"/>
    <w:rsid w:val="00AA61B2"/>
    <w:rsid w:val="00AA6ACC"/>
    <w:rsid w:val="00AA7A15"/>
    <w:rsid w:val="00AB098C"/>
    <w:rsid w:val="00AB1CBF"/>
    <w:rsid w:val="00AB2A05"/>
    <w:rsid w:val="00AB334F"/>
    <w:rsid w:val="00AB40D1"/>
    <w:rsid w:val="00AB5FFB"/>
    <w:rsid w:val="00AB6911"/>
    <w:rsid w:val="00AC007F"/>
    <w:rsid w:val="00AC0E4C"/>
    <w:rsid w:val="00AC153C"/>
    <w:rsid w:val="00AC2D68"/>
    <w:rsid w:val="00AC312A"/>
    <w:rsid w:val="00AC35CE"/>
    <w:rsid w:val="00AC5D50"/>
    <w:rsid w:val="00AC5F74"/>
    <w:rsid w:val="00AC7176"/>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2152"/>
    <w:rsid w:val="00AE495A"/>
    <w:rsid w:val="00AE6182"/>
    <w:rsid w:val="00AE63AC"/>
    <w:rsid w:val="00AF0188"/>
    <w:rsid w:val="00AF04A8"/>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3E1E"/>
    <w:rsid w:val="00B03ECB"/>
    <w:rsid w:val="00B0423A"/>
    <w:rsid w:val="00B05064"/>
    <w:rsid w:val="00B05D68"/>
    <w:rsid w:val="00B06720"/>
    <w:rsid w:val="00B06F10"/>
    <w:rsid w:val="00B07F05"/>
    <w:rsid w:val="00B07F07"/>
    <w:rsid w:val="00B103E0"/>
    <w:rsid w:val="00B117A5"/>
    <w:rsid w:val="00B12567"/>
    <w:rsid w:val="00B12C2F"/>
    <w:rsid w:val="00B13A9C"/>
    <w:rsid w:val="00B13BA4"/>
    <w:rsid w:val="00B1561A"/>
    <w:rsid w:val="00B158BE"/>
    <w:rsid w:val="00B172DB"/>
    <w:rsid w:val="00B21077"/>
    <w:rsid w:val="00B21094"/>
    <w:rsid w:val="00B21171"/>
    <w:rsid w:val="00B2141E"/>
    <w:rsid w:val="00B22BDC"/>
    <w:rsid w:val="00B22CF8"/>
    <w:rsid w:val="00B22FC6"/>
    <w:rsid w:val="00B24A1C"/>
    <w:rsid w:val="00B257AB"/>
    <w:rsid w:val="00B27180"/>
    <w:rsid w:val="00B274DA"/>
    <w:rsid w:val="00B32A14"/>
    <w:rsid w:val="00B3378D"/>
    <w:rsid w:val="00B34CCC"/>
    <w:rsid w:val="00B3544E"/>
    <w:rsid w:val="00B35C1C"/>
    <w:rsid w:val="00B36BB5"/>
    <w:rsid w:val="00B372C5"/>
    <w:rsid w:val="00B3794F"/>
    <w:rsid w:val="00B37AB2"/>
    <w:rsid w:val="00B40033"/>
    <w:rsid w:val="00B4080B"/>
    <w:rsid w:val="00B41CF4"/>
    <w:rsid w:val="00B42469"/>
    <w:rsid w:val="00B430B8"/>
    <w:rsid w:val="00B447D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60C3A"/>
    <w:rsid w:val="00B61DBB"/>
    <w:rsid w:val="00B61F27"/>
    <w:rsid w:val="00B63729"/>
    <w:rsid w:val="00B64143"/>
    <w:rsid w:val="00B641C8"/>
    <w:rsid w:val="00B65C82"/>
    <w:rsid w:val="00B65F99"/>
    <w:rsid w:val="00B6791C"/>
    <w:rsid w:val="00B67D54"/>
    <w:rsid w:val="00B704A3"/>
    <w:rsid w:val="00B70D67"/>
    <w:rsid w:val="00B73262"/>
    <w:rsid w:val="00B73B70"/>
    <w:rsid w:val="00B73C46"/>
    <w:rsid w:val="00B74A56"/>
    <w:rsid w:val="00B75B3C"/>
    <w:rsid w:val="00B764D2"/>
    <w:rsid w:val="00B76A13"/>
    <w:rsid w:val="00B76BB0"/>
    <w:rsid w:val="00B77100"/>
    <w:rsid w:val="00B80704"/>
    <w:rsid w:val="00B80BDE"/>
    <w:rsid w:val="00B812E9"/>
    <w:rsid w:val="00B81402"/>
    <w:rsid w:val="00B81A59"/>
    <w:rsid w:val="00B81CCE"/>
    <w:rsid w:val="00B83B0B"/>
    <w:rsid w:val="00B83C24"/>
    <w:rsid w:val="00B83E52"/>
    <w:rsid w:val="00B8409D"/>
    <w:rsid w:val="00B85E1B"/>
    <w:rsid w:val="00B861D6"/>
    <w:rsid w:val="00B900FC"/>
    <w:rsid w:val="00B90437"/>
    <w:rsid w:val="00B906B1"/>
    <w:rsid w:val="00B90F7D"/>
    <w:rsid w:val="00B916B9"/>
    <w:rsid w:val="00B91AD1"/>
    <w:rsid w:val="00B932AE"/>
    <w:rsid w:val="00B9353D"/>
    <w:rsid w:val="00B93570"/>
    <w:rsid w:val="00B93CE6"/>
    <w:rsid w:val="00B94F8A"/>
    <w:rsid w:val="00B96035"/>
    <w:rsid w:val="00B96BEB"/>
    <w:rsid w:val="00B96CF0"/>
    <w:rsid w:val="00B97B92"/>
    <w:rsid w:val="00BA1875"/>
    <w:rsid w:val="00BA1FC2"/>
    <w:rsid w:val="00BA2353"/>
    <w:rsid w:val="00BA2C17"/>
    <w:rsid w:val="00BA4102"/>
    <w:rsid w:val="00BA4441"/>
    <w:rsid w:val="00BA4BF9"/>
    <w:rsid w:val="00BA5221"/>
    <w:rsid w:val="00BA63B9"/>
    <w:rsid w:val="00BA76DF"/>
    <w:rsid w:val="00BA7DAE"/>
    <w:rsid w:val="00BA7F92"/>
    <w:rsid w:val="00BB02A1"/>
    <w:rsid w:val="00BB0B0A"/>
    <w:rsid w:val="00BB1523"/>
    <w:rsid w:val="00BB174A"/>
    <w:rsid w:val="00BB3D48"/>
    <w:rsid w:val="00BB5759"/>
    <w:rsid w:val="00BB7D7C"/>
    <w:rsid w:val="00BC0823"/>
    <w:rsid w:val="00BC196A"/>
    <w:rsid w:val="00BC2AD5"/>
    <w:rsid w:val="00BC2F53"/>
    <w:rsid w:val="00BC3906"/>
    <w:rsid w:val="00BC477E"/>
    <w:rsid w:val="00BC73DD"/>
    <w:rsid w:val="00BC79CE"/>
    <w:rsid w:val="00BD0989"/>
    <w:rsid w:val="00BD0AD5"/>
    <w:rsid w:val="00BD0EB3"/>
    <w:rsid w:val="00BD1367"/>
    <w:rsid w:val="00BD2101"/>
    <w:rsid w:val="00BD26B8"/>
    <w:rsid w:val="00BD332D"/>
    <w:rsid w:val="00BD430D"/>
    <w:rsid w:val="00BD482B"/>
    <w:rsid w:val="00BD4A34"/>
    <w:rsid w:val="00BD4A6C"/>
    <w:rsid w:val="00BD5069"/>
    <w:rsid w:val="00BE302C"/>
    <w:rsid w:val="00BE41BC"/>
    <w:rsid w:val="00BE443B"/>
    <w:rsid w:val="00BE45FC"/>
    <w:rsid w:val="00BE6104"/>
    <w:rsid w:val="00BE64D7"/>
    <w:rsid w:val="00BE72DE"/>
    <w:rsid w:val="00BF0B20"/>
    <w:rsid w:val="00BF0B8B"/>
    <w:rsid w:val="00BF0DD9"/>
    <w:rsid w:val="00BF1A80"/>
    <w:rsid w:val="00BF2B76"/>
    <w:rsid w:val="00BF2CBD"/>
    <w:rsid w:val="00BF3287"/>
    <w:rsid w:val="00BF38A4"/>
    <w:rsid w:val="00BF43E2"/>
    <w:rsid w:val="00BF5BAC"/>
    <w:rsid w:val="00BF695D"/>
    <w:rsid w:val="00C001E8"/>
    <w:rsid w:val="00C0059A"/>
    <w:rsid w:val="00C00E28"/>
    <w:rsid w:val="00C0135C"/>
    <w:rsid w:val="00C02287"/>
    <w:rsid w:val="00C0312E"/>
    <w:rsid w:val="00C03B61"/>
    <w:rsid w:val="00C05A38"/>
    <w:rsid w:val="00C0638E"/>
    <w:rsid w:val="00C07906"/>
    <w:rsid w:val="00C1597B"/>
    <w:rsid w:val="00C17245"/>
    <w:rsid w:val="00C20275"/>
    <w:rsid w:val="00C20BAC"/>
    <w:rsid w:val="00C2145F"/>
    <w:rsid w:val="00C21E7E"/>
    <w:rsid w:val="00C22305"/>
    <w:rsid w:val="00C2307F"/>
    <w:rsid w:val="00C241E7"/>
    <w:rsid w:val="00C2424A"/>
    <w:rsid w:val="00C24CF2"/>
    <w:rsid w:val="00C2505E"/>
    <w:rsid w:val="00C2658C"/>
    <w:rsid w:val="00C26D41"/>
    <w:rsid w:val="00C26E08"/>
    <w:rsid w:val="00C30BEC"/>
    <w:rsid w:val="00C31C44"/>
    <w:rsid w:val="00C329B3"/>
    <w:rsid w:val="00C32A4B"/>
    <w:rsid w:val="00C356B7"/>
    <w:rsid w:val="00C35BC7"/>
    <w:rsid w:val="00C35EE2"/>
    <w:rsid w:val="00C36B35"/>
    <w:rsid w:val="00C40F43"/>
    <w:rsid w:val="00C41F3D"/>
    <w:rsid w:val="00C42B74"/>
    <w:rsid w:val="00C42F24"/>
    <w:rsid w:val="00C432F8"/>
    <w:rsid w:val="00C43891"/>
    <w:rsid w:val="00C44586"/>
    <w:rsid w:val="00C457D7"/>
    <w:rsid w:val="00C47EE6"/>
    <w:rsid w:val="00C523AC"/>
    <w:rsid w:val="00C527F2"/>
    <w:rsid w:val="00C52C5A"/>
    <w:rsid w:val="00C52F58"/>
    <w:rsid w:val="00C53A4C"/>
    <w:rsid w:val="00C54B32"/>
    <w:rsid w:val="00C54FE9"/>
    <w:rsid w:val="00C600BA"/>
    <w:rsid w:val="00C60D1B"/>
    <w:rsid w:val="00C64D09"/>
    <w:rsid w:val="00C65360"/>
    <w:rsid w:val="00C655CF"/>
    <w:rsid w:val="00C70EB2"/>
    <w:rsid w:val="00C70FF3"/>
    <w:rsid w:val="00C717E1"/>
    <w:rsid w:val="00C71899"/>
    <w:rsid w:val="00C72D8A"/>
    <w:rsid w:val="00C732AE"/>
    <w:rsid w:val="00C73303"/>
    <w:rsid w:val="00C734B6"/>
    <w:rsid w:val="00C7414C"/>
    <w:rsid w:val="00C74708"/>
    <w:rsid w:val="00C762B2"/>
    <w:rsid w:val="00C76842"/>
    <w:rsid w:val="00C77B42"/>
    <w:rsid w:val="00C822E1"/>
    <w:rsid w:val="00C825AF"/>
    <w:rsid w:val="00C82CEF"/>
    <w:rsid w:val="00C85F35"/>
    <w:rsid w:val="00C87CFF"/>
    <w:rsid w:val="00C904A4"/>
    <w:rsid w:val="00C904F8"/>
    <w:rsid w:val="00C90D93"/>
    <w:rsid w:val="00C91093"/>
    <w:rsid w:val="00C910FC"/>
    <w:rsid w:val="00C9118B"/>
    <w:rsid w:val="00C928F9"/>
    <w:rsid w:val="00C94570"/>
    <w:rsid w:val="00C950EA"/>
    <w:rsid w:val="00C95C8F"/>
    <w:rsid w:val="00C95EB6"/>
    <w:rsid w:val="00CA0068"/>
    <w:rsid w:val="00CA0573"/>
    <w:rsid w:val="00CA1A30"/>
    <w:rsid w:val="00CA353F"/>
    <w:rsid w:val="00CA63C5"/>
    <w:rsid w:val="00CB01A3"/>
    <w:rsid w:val="00CB109A"/>
    <w:rsid w:val="00CB1B60"/>
    <w:rsid w:val="00CB2F3D"/>
    <w:rsid w:val="00CB3339"/>
    <w:rsid w:val="00CB4F14"/>
    <w:rsid w:val="00CB68E4"/>
    <w:rsid w:val="00CC21B0"/>
    <w:rsid w:val="00CC26E3"/>
    <w:rsid w:val="00CC4832"/>
    <w:rsid w:val="00CC5044"/>
    <w:rsid w:val="00CC52A6"/>
    <w:rsid w:val="00CC562D"/>
    <w:rsid w:val="00CD06CA"/>
    <w:rsid w:val="00CD11CC"/>
    <w:rsid w:val="00CD2E87"/>
    <w:rsid w:val="00CD3904"/>
    <w:rsid w:val="00CD4165"/>
    <w:rsid w:val="00CD5D2C"/>
    <w:rsid w:val="00CE09A5"/>
    <w:rsid w:val="00CE22F1"/>
    <w:rsid w:val="00CE3910"/>
    <w:rsid w:val="00CE60E4"/>
    <w:rsid w:val="00CE7366"/>
    <w:rsid w:val="00CE73CF"/>
    <w:rsid w:val="00CF1ECC"/>
    <w:rsid w:val="00CF2172"/>
    <w:rsid w:val="00CF3571"/>
    <w:rsid w:val="00CF43A5"/>
    <w:rsid w:val="00CF4CB9"/>
    <w:rsid w:val="00CF4FD0"/>
    <w:rsid w:val="00CF51D3"/>
    <w:rsid w:val="00CF5F1F"/>
    <w:rsid w:val="00CF7085"/>
    <w:rsid w:val="00D016AB"/>
    <w:rsid w:val="00D02FAC"/>
    <w:rsid w:val="00D03192"/>
    <w:rsid w:val="00D03BA4"/>
    <w:rsid w:val="00D04975"/>
    <w:rsid w:val="00D04EF2"/>
    <w:rsid w:val="00D06859"/>
    <w:rsid w:val="00D073A5"/>
    <w:rsid w:val="00D1119A"/>
    <w:rsid w:val="00D128F7"/>
    <w:rsid w:val="00D12AB3"/>
    <w:rsid w:val="00D15A48"/>
    <w:rsid w:val="00D15E3E"/>
    <w:rsid w:val="00D17B93"/>
    <w:rsid w:val="00D228CB"/>
    <w:rsid w:val="00D22EC5"/>
    <w:rsid w:val="00D23065"/>
    <w:rsid w:val="00D24343"/>
    <w:rsid w:val="00D25888"/>
    <w:rsid w:val="00D25E9E"/>
    <w:rsid w:val="00D26DEC"/>
    <w:rsid w:val="00D278C1"/>
    <w:rsid w:val="00D30A1F"/>
    <w:rsid w:val="00D30D9D"/>
    <w:rsid w:val="00D31A66"/>
    <w:rsid w:val="00D32F27"/>
    <w:rsid w:val="00D35E63"/>
    <w:rsid w:val="00D36818"/>
    <w:rsid w:val="00D373DE"/>
    <w:rsid w:val="00D4048A"/>
    <w:rsid w:val="00D40F49"/>
    <w:rsid w:val="00D40F62"/>
    <w:rsid w:val="00D43D95"/>
    <w:rsid w:val="00D4416D"/>
    <w:rsid w:val="00D449F5"/>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5C86"/>
    <w:rsid w:val="00D55F43"/>
    <w:rsid w:val="00D5730D"/>
    <w:rsid w:val="00D57F6A"/>
    <w:rsid w:val="00D602E2"/>
    <w:rsid w:val="00D604C3"/>
    <w:rsid w:val="00D60AE9"/>
    <w:rsid w:val="00D60E26"/>
    <w:rsid w:val="00D611FD"/>
    <w:rsid w:val="00D631E4"/>
    <w:rsid w:val="00D664B5"/>
    <w:rsid w:val="00D66EDA"/>
    <w:rsid w:val="00D67950"/>
    <w:rsid w:val="00D705A1"/>
    <w:rsid w:val="00D70963"/>
    <w:rsid w:val="00D71DC4"/>
    <w:rsid w:val="00D72532"/>
    <w:rsid w:val="00D72812"/>
    <w:rsid w:val="00D75270"/>
    <w:rsid w:val="00D75AC2"/>
    <w:rsid w:val="00D80D94"/>
    <w:rsid w:val="00D80E66"/>
    <w:rsid w:val="00D80F87"/>
    <w:rsid w:val="00D81F9F"/>
    <w:rsid w:val="00D82188"/>
    <w:rsid w:val="00D82748"/>
    <w:rsid w:val="00D82FFD"/>
    <w:rsid w:val="00D83DFA"/>
    <w:rsid w:val="00D857F0"/>
    <w:rsid w:val="00D8662C"/>
    <w:rsid w:val="00D86AFD"/>
    <w:rsid w:val="00D86D00"/>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E49"/>
    <w:rsid w:val="00D95E99"/>
    <w:rsid w:val="00D97C42"/>
    <w:rsid w:val="00DA0D3D"/>
    <w:rsid w:val="00DA0E18"/>
    <w:rsid w:val="00DA1763"/>
    <w:rsid w:val="00DA4035"/>
    <w:rsid w:val="00DA434A"/>
    <w:rsid w:val="00DA533F"/>
    <w:rsid w:val="00DA5774"/>
    <w:rsid w:val="00DA5945"/>
    <w:rsid w:val="00DA66B6"/>
    <w:rsid w:val="00DA6F7E"/>
    <w:rsid w:val="00DA708D"/>
    <w:rsid w:val="00DA711A"/>
    <w:rsid w:val="00DA7433"/>
    <w:rsid w:val="00DB05FD"/>
    <w:rsid w:val="00DB1E13"/>
    <w:rsid w:val="00DB246C"/>
    <w:rsid w:val="00DB609A"/>
    <w:rsid w:val="00DB6D8C"/>
    <w:rsid w:val="00DC01A1"/>
    <w:rsid w:val="00DC0954"/>
    <w:rsid w:val="00DC0BB9"/>
    <w:rsid w:val="00DC3404"/>
    <w:rsid w:val="00DC3E5A"/>
    <w:rsid w:val="00DC4085"/>
    <w:rsid w:val="00DC4FAC"/>
    <w:rsid w:val="00DC5E18"/>
    <w:rsid w:val="00DD08D1"/>
    <w:rsid w:val="00DD0E66"/>
    <w:rsid w:val="00DD1A1C"/>
    <w:rsid w:val="00DD1C5C"/>
    <w:rsid w:val="00DD2788"/>
    <w:rsid w:val="00DD34E7"/>
    <w:rsid w:val="00DD466C"/>
    <w:rsid w:val="00DD697E"/>
    <w:rsid w:val="00DD6D3D"/>
    <w:rsid w:val="00DE4D48"/>
    <w:rsid w:val="00DE569B"/>
    <w:rsid w:val="00DE5CBD"/>
    <w:rsid w:val="00DE6138"/>
    <w:rsid w:val="00DF01CB"/>
    <w:rsid w:val="00DF055E"/>
    <w:rsid w:val="00DF0A5D"/>
    <w:rsid w:val="00DF0BF4"/>
    <w:rsid w:val="00DF1183"/>
    <w:rsid w:val="00DF165C"/>
    <w:rsid w:val="00DF199B"/>
    <w:rsid w:val="00DF1DF4"/>
    <w:rsid w:val="00DF508A"/>
    <w:rsid w:val="00DF57F7"/>
    <w:rsid w:val="00DF6F4D"/>
    <w:rsid w:val="00E00283"/>
    <w:rsid w:val="00E01A99"/>
    <w:rsid w:val="00E02444"/>
    <w:rsid w:val="00E03FA5"/>
    <w:rsid w:val="00E045FB"/>
    <w:rsid w:val="00E06277"/>
    <w:rsid w:val="00E07619"/>
    <w:rsid w:val="00E107C6"/>
    <w:rsid w:val="00E10CBF"/>
    <w:rsid w:val="00E13290"/>
    <w:rsid w:val="00E15194"/>
    <w:rsid w:val="00E16450"/>
    <w:rsid w:val="00E20CD2"/>
    <w:rsid w:val="00E21DAD"/>
    <w:rsid w:val="00E22D5D"/>
    <w:rsid w:val="00E24CE1"/>
    <w:rsid w:val="00E24EC9"/>
    <w:rsid w:val="00E24FF3"/>
    <w:rsid w:val="00E25C62"/>
    <w:rsid w:val="00E2678C"/>
    <w:rsid w:val="00E27186"/>
    <w:rsid w:val="00E30233"/>
    <w:rsid w:val="00E30C41"/>
    <w:rsid w:val="00E312D4"/>
    <w:rsid w:val="00E32696"/>
    <w:rsid w:val="00E32A0C"/>
    <w:rsid w:val="00E330D3"/>
    <w:rsid w:val="00E348D0"/>
    <w:rsid w:val="00E348D4"/>
    <w:rsid w:val="00E34A50"/>
    <w:rsid w:val="00E36116"/>
    <w:rsid w:val="00E36AC9"/>
    <w:rsid w:val="00E374A0"/>
    <w:rsid w:val="00E40440"/>
    <w:rsid w:val="00E40DAD"/>
    <w:rsid w:val="00E41455"/>
    <w:rsid w:val="00E416BE"/>
    <w:rsid w:val="00E418BF"/>
    <w:rsid w:val="00E41B79"/>
    <w:rsid w:val="00E41C7E"/>
    <w:rsid w:val="00E429C0"/>
    <w:rsid w:val="00E42DA7"/>
    <w:rsid w:val="00E431D4"/>
    <w:rsid w:val="00E44BB7"/>
    <w:rsid w:val="00E50E38"/>
    <w:rsid w:val="00E50EE8"/>
    <w:rsid w:val="00E51658"/>
    <w:rsid w:val="00E52EA3"/>
    <w:rsid w:val="00E53F1E"/>
    <w:rsid w:val="00E54BDA"/>
    <w:rsid w:val="00E561C4"/>
    <w:rsid w:val="00E563B7"/>
    <w:rsid w:val="00E611C6"/>
    <w:rsid w:val="00E61D7E"/>
    <w:rsid w:val="00E62CB6"/>
    <w:rsid w:val="00E62DD9"/>
    <w:rsid w:val="00E63DAA"/>
    <w:rsid w:val="00E65909"/>
    <w:rsid w:val="00E66507"/>
    <w:rsid w:val="00E66C25"/>
    <w:rsid w:val="00E66DA0"/>
    <w:rsid w:val="00E713BD"/>
    <w:rsid w:val="00E72389"/>
    <w:rsid w:val="00E73E10"/>
    <w:rsid w:val="00E74EFA"/>
    <w:rsid w:val="00E76964"/>
    <w:rsid w:val="00E80E70"/>
    <w:rsid w:val="00E810FF"/>
    <w:rsid w:val="00E81367"/>
    <w:rsid w:val="00E813DA"/>
    <w:rsid w:val="00E816AF"/>
    <w:rsid w:val="00E81EDB"/>
    <w:rsid w:val="00E82082"/>
    <w:rsid w:val="00E825CC"/>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A06CB"/>
    <w:rsid w:val="00EA0E39"/>
    <w:rsid w:val="00EA0EEB"/>
    <w:rsid w:val="00EA2A9B"/>
    <w:rsid w:val="00EA477E"/>
    <w:rsid w:val="00EA645E"/>
    <w:rsid w:val="00EA6BE2"/>
    <w:rsid w:val="00EA7112"/>
    <w:rsid w:val="00EB0A15"/>
    <w:rsid w:val="00EB1082"/>
    <w:rsid w:val="00EB26FA"/>
    <w:rsid w:val="00EB2B21"/>
    <w:rsid w:val="00EB2D74"/>
    <w:rsid w:val="00EB2ECE"/>
    <w:rsid w:val="00EB3182"/>
    <w:rsid w:val="00EB3B3E"/>
    <w:rsid w:val="00EB3C21"/>
    <w:rsid w:val="00EB3C62"/>
    <w:rsid w:val="00EB502C"/>
    <w:rsid w:val="00EB68A0"/>
    <w:rsid w:val="00EB6BE1"/>
    <w:rsid w:val="00EB7141"/>
    <w:rsid w:val="00EC2044"/>
    <w:rsid w:val="00EC20A8"/>
    <w:rsid w:val="00EC25DE"/>
    <w:rsid w:val="00EC34AD"/>
    <w:rsid w:val="00EC42CF"/>
    <w:rsid w:val="00EC42E3"/>
    <w:rsid w:val="00EC5EF8"/>
    <w:rsid w:val="00EC60E7"/>
    <w:rsid w:val="00EC6950"/>
    <w:rsid w:val="00EC71DE"/>
    <w:rsid w:val="00EC736F"/>
    <w:rsid w:val="00EC7A4B"/>
    <w:rsid w:val="00ED10ED"/>
    <w:rsid w:val="00ED2280"/>
    <w:rsid w:val="00ED2B49"/>
    <w:rsid w:val="00ED369E"/>
    <w:rsid w:val="00ED4306"/>
    <w:rsid w:val="00ED521A"/>
    <w:rsid w:val="00ED5826"/>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3914"/>
    <w:rsid w:val="00EF3D11"/>
    <w:rsid w:val="00EF4836"/>
    <w:rsid w:val="00EF4EEB"/>
    <w:rsid w:val="00EF5908"/>
    <w:rsid w:val="00EF760F"/>
    <w:rsid w:val="00EF7EB8"/>
    <w:rsid w:val="00F03CFE"/>
    <w:rsid w:val="00F0488E"/>
    <w:rsid w:val="00F05BBD"/>
    <w:rsid w:val="00F061DE"/>
    <w:rsid w:val="00F06513"/>
    <w:rsid w:val="00F1175E"/>
    <w:rsid w:val="00F1315E"/>
    <w:rsid w:val="00F134E1"/>
    <w:rsid w:val="00F15551"/>
    <w:rsid w:val="00F15CE4"/>
    <w:rsid w:val="00F177A8"/>
    <w:rsid w:val="00F17FFE"/>
    <w:rsid w:val="00F20C0C"/>
    <w:rsid w:val="00F20FDB"/>
    <w:rsid w:val="00F2211B"/>
    <w:rsid w:val="00F24D1C"/>
    <w:rsid w:val="00F2545D"/>
    <w:rsid w:val="00F274B9"/>
    <w:rsid w:val="00F31048"/>
    <w:rsid w:val="00F320F5"/>
    <w:rsid w:val="00F32DA8"/>
    <w:rsid w:val="00F330FB"/>
    <w:rsid w:val="00F33844"/>
    <w:rsid w:val="00F33987"/>
    <w:rsid w:val="00F33C03"/>
    <w:rsid w:val="00F35403"/>
    <w:rsid w:val="00F3631C"/>
    <w:rsid w:val="00F3652B"/>
    <w:rsid w:val="00F403A4"/>
    <w:rsid w:val="00F418D9"/>
    <w:rsid w:val="00F41C53"/>
    <w:rsid w:val="00F43191"/>
    <w:rsid w:val="00F434A8"/>
    <w:rsid w:val="00F43570"/>
    <w:rsid w:val="00F440ED"/>
    <w:rsid w:val="00F4742C"/>
    <w:rsid w:val="00F501CF"/>
    <w:rsid w:val="00F525A4"/>
    <w:rsid w:val="00F52719"/>
    <w:rsid w:val="00F5592D"/>
    <w:rsid w:val="00F562B5"/>
    <w:rsid w:val="00F568C7"/>
    <w:rsid w:val="00F56EAC"/>
    <w:rsid w:val="00F617DD"/>
    <w:rsid w:val="00F61CF7"/>
    <w:rsid w:val="00F61D69"/>
    <w:rsid w:val="00F61EFF"/>
    <w:rsid w:val="00F62135"/>
    <w:rsid w:val="00F63A04"/>
    <w:rsid w:val="00F63A94"/>
    <w:rsid w:val="00F64B56"/>
    <w:rsid w:val="00F66B82"/>
    <w:rsid w:val="00F66B9E"/>
    <w:rsid w:val="00F66FDA"/>
    <w:rsid w:val="00F70CC5"/>
    <w:rsid w:val="00F70EFF"/>
    <w:rsid w:val="00F71231"/>
    <w:rsid w:val="00F7208E"/>
    <w:rsid w:val="00F7250D"/>
    <w:rsid w:val="00F729F1"/>
    <w:rsid w:val="00F7331C"/>
    <w:rsid w:val="00F74093"/>
    <w:rsid w:val="00F74467"/>
    <w:rsid w:val="00F750EF"/>
    <w:rsid w:val="00F772B3"/>
    <w:rsid w:val="00F806F9"/>
    <w:rsid w:val="00F81F87"/>
    <w:rsid w:val="00F84B7A"/>
    <w:rsid w:val="00F8583D"/>
    <w:rsid w:val="00F85A33"/>
    <w:rsid w:val="00F8627B"/>
    <w:rsid w:val="00F864E4"/>
    <w:rsid w:val="00F871E5"/>
    <w:rsid w:val="00F8738A"/>
    <w:rsid w:val="00F909B4"/>
    <w:rsid w:val="00F9126D"/>
    <w:rsid w:val="00F91A92"/>
    <w:rsid w:val="00F91CCF"/>
    <w:rsid w:val="00F91F49"/>
    <w:rsid w:val="00F921B1"/>
    <w:rsid w:val="00F9257E"/>
    <w:rsid w:val="00F92617"/>
    <w:rsid w:val="00F926CD"/>
    <w:rsid w:val="00F930A0"/>
    <w:rsid w:val="00F93F55"/>
    <w:rsid w:val="00F96118"/>
    <w:rsid w:val="00F97A9D"/>
    <w:rsid w:val="00F97B10"/>
    <w:rsid w:val="00F97F63"/>
    <w:rsid w:val="00FA1F18"/>
    <w:rsid w:val="00FA27E9"/>
    <w:rsid w:val="00FA280F"/>
    <w:rsid w:val="00FA3194"/>
    <w:rsid w:val="00FA31B5"/>
    <w:rsid w:val="00FA548A"/>
    <w:rsid w:val="00FA59B5"/>
    <w:rsid w:val="00FA6160"/>
    <w:rsid w:val="00FA7C38"/>
    <w:rsid w:val="00FB0ABD"/>
    <w:rsid w:val="00FB1954"/>
    <w:rsid w:val="00FB2061"/>
    <w:rsid w:val="00FB2774"/>
    <w:rsid w:val="00FB4997"/>
    <w:rsid w:val="00FB4A34"/>
    <w:rsid w:val="00FB550C"/>
    <w:rsid w:val="00FB62AB"/>
    <w:rsid w:val="00FB6AF3"/>
    <w:rsid w:val="00FB6FBE"/>
    <w:rsid w:val="00FB7EE4"/>
    <w:rsid w:val="00FC040F"/>
    <w:rsid w:val="00FC0705"/>
    <w:rsid w:val="00FC2B9B"/>
    <w:rsid w:val="00FC30A0"/>
    <w:rsid w:val="00FC4CF7"/>
    <w:rsid w:val="00FC5387"/>
    <w:rsid w:val="00FC5483"/>
    <w:rsid w:val="00FC5EF3"/>
    <w:rsid w:val="00FC6481"/>
    <w:rsid w:val="00FD0B6D"/>
    <w:rsid w:val="00FD1673"/>
    <w:rsid w:val="00FD2ED3"/>
    <w:rsid w:val="00FD3540"/>
    <w:rsid w:val="00FD3694"/>
    <w:rsid w:val="00FD6392"/>
    <w:rsid w:val="00FD644C"/>
    <w:rsid w:val="00FD706B"/>
    <w:rsid w:val="00FD7FE9"/>
    <w:rsid w:val="00FE0007"/>
    <w:rsid w:val="00FE0379"/>
    <w:rsid w:val="00FE176A"/>
    <w:rsid w:val="00FE204A"/>
    <w:rsid w:val="00FE204C"/>
    <w:rsid w:val="00FE238D"/>
    <w:rsid w:val="00FE2A23"/>
    <w:rsid w:val="00FE426E"/>
    <w:rsid w:val="00FE4523"/>
    <w:rsid w:val="00FE560E"/>
    <w:rsid w:val="00FE5ACF"/>
    <w:rsid w:val="00FF1936"/>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1"/>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1583643232">
              <w:marLeft w:val="0"/>
              <w:marRight w:val="0"/>
              <w:marTop w:val="0"/>
              <w:marBottom w:val="0"/>
              <w:divBdr>
                <w:top w:val="none" w:sz="0" w:space="0" w:color="auto"/>
                <w:left w:val="none" w:sz="0" w:space="0" w:color="auto"/>
                <w:bottom w:val="none" w:sz="0" w:space="0" w:color="auto"/>
                <w:right w:val="none" w:sz="0" w:space="0" w:color="auto"/>
              </w:divBdr>
            </w:div>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844825304">
          <w:marLeft w:val="0"/>
          <w:marRight w:val="0"/>
          <w:marTop w:val="0"/>
          <w:marBottom w:val="0"/>
          <w:divBdr>
            <w:top w:val="none" w:sz="0" w:space="0" w:color="auto"/>
            <w:left w:val="none" w:sz="0" w:space="0" w:color="auto"/>
            <w:bottom w:val="none" w:sz="0" w:space="0" w:color="auto"/>
            <w:right w:val="none" w:sz="0" w:space="0" w:color="auto"/>
          </w:divBdr>
        </w:div>
        <w:div w:id="343213615">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5696</TotalTime>
  <Pages>36</Pages>
  <Words>12807</Words>
  <Characters>76843</Characters>
  <Application>Microsoft Office Word</Application>
  <DocSecurity>0</DocSecurity>
  <Lines>640</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142</cp:revision>
  <cp:lastPrinted>2023-06-28T07:25:00Z</cp:lastPrinted>
  <dcterms:created xsi:type="dcterms:W3CDTF">2023-06-28T12:28:00Z</dcterms:created>
  <dcterms:modified xsi:type="dcterms:W3CDTF">2024-05-27T11:04:00Z</dcterms:modified>
</cp:coreProperties>
</file>