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1B7E24">
        <w:rPr>
          <w:rFonts w:ascii="Arial" w:hAnsi="Arial" w:cs="Arial"/>
          <w:b w:val="0"/>
          <w:sz w:val="19"/>
          <w:szCs w:val="19"/>
        </w:rPr>
        <w:t>3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</w:t>
      </w:r>
      <w:r w:rsidR="001B7E24">
        <w:rPr>
          <w:rFonts w:ascii="Arial" w:hAnsi="Arial" w:cs="Arial"/>
          <w:b w:val="0"/>
          <w:sz w:val="19"/>
          <w:szCs w:val="19"/>
        </w:rPr>
        <w:t>344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="00FD38E3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FD38E3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FD38E3">
        <w:rPr>
          <w:rFonts w:ascii="Arial" w:hAnsi="Arial" w:cs="Arial"/>
          <w:b w:val="0"/>
          <w:sz w:val="19"/>
          <w:szCs w:val="19"/>
        </w:rPr>
        <w:t>. zm</w:t>
      </w:r>
      <w:r>
        <w:rPr>
          <w:rFonts w:ascii="Arial" w:hAnsi="Arial" w:cs="Arial"/>
          <w:b w:val="0"/>
          <w:sz w:val="19"/>
          <w:szCs w:val="19"/>
        </w:rPr>
        <w:t>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</w:t>
      </w:r>
      <w:r w:rsidR="00E7010F">
        <w:rPr>
          <w:rFonts w:ascii="Arial" w:hAnsi="Arial" w:cs="Arial"/>
          <w:b w:val="0"/>
          <w:bCs w:val="0"/>
          <w:sz w:val="19"/>
          <w:szCs w:val="19"/>
        </w:rPr>
        <w:t xml:space="preserve">wykonujący zadania z zakresu administracji rządowej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podaje do publicznej wiadomości wykaz nieruchomości przeznaczonych </w:t>
      </w:r>
      <w:r w:rsidR="001200B9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 xml:space="preserve">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="006546B6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605079">
        <w:rPr>
          <w:rFonts w:ascii="Arial" w:hAnsi="Arial" w:cs="Arial"/>
          <w:b w:val="0"/>
          <w:bCs w:val="0"/>
          <w:sz w:val="19"/>
          <w:szCs w:val="19"/>
        </w:rPr>
        <w:t>Żorska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6B619F" w:rsidRPr="00EB574E" w:rsidRDefault="0020302B" w:rsidP="00EB574E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EB574E">
        <w:rPr>
          <w:rFonts w:ascii="Arial" w:hAnsi="Arial" w:cs="Arial"/>
          <w:b w:val="0"/>
          <w:sz w:val="19"/>
          <w:szCs w:val="19"/>
        </w:rPr>
        <w:t xml:space="preserve">działka nr </w:t>
      </w:r>
      <w:r w:rsidR="00605079" w:rsidRPr="00EB574E">
        <w:rPr>
          <w:rFonts w:ascii="Arial" w:hAnsi="Arial" w:cs="Arial"/>
          <w:b w:val="0"/>
          <w:sz w:val="19"/>
          <w:szCs w:val="19"/>
        </w:rPr>
        <w:t>404/77</w:t>
      </w:r>
      <w:r w:rsidR="00A24E4C" w:rsidRPr="00EB574E">
        <w:rPr>
          <w:rFonts w:ascii="Arial" w:hAnsi="Arial" w:cs="Arial"/>
          <w:b w:val="0"/>
          <w:sz w:val="19"/>
          <w:szCs w:val="19"/>
        </w:rPr>
        <w:t xml:space="preserve"> </w:t>
      </w:r>
      <w:r w:rsidRPr="00EB574E">
        <w:rPr>
          <w:rFonts w:ascii="Arial" w:hAnsi="Arial" w:cs="Arial"/>
          <w:b w:val="0"/>
          <w:sz w:val="19"/>
          <w:szCs w:val="19"/>
        </w:rPr>
        <w:t xml:space="preserve">o pow. </w:t>
      </w:r>
      <w:r w:rsidR="00605079" w:rsidRPr="00EB574E">
        <w:rPr>
          <w:rFonts w:ascii="Arial" w:hAnsi="Arial" w:cs="Arial"/>
          <w:b w:val="0"/>
          <w:sz w:val="19"/>
          <w:szCs w:val="19"/>
        </w:rPr>
        <w:t>2992</w:t>
      </w:r>
      <w:r w:rsidRPr="00EB574E">
        <w:rPr>
          <w:rFonts w:ascii="Arial" w:hAnsi="Arial" w:cs="Arial"/>
          <w:b w:val="0"/>
          <w:sz w:val="19"/>
          <w:szCs w:val="19"/>
        </w:rPr>
        <w:t xml:space="preserve"> m</w:t>
      </w:r>
      <w:r w:rsidRPr="00EB574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EB574E">
        <w:rPr>
          <w:rFonts w:ascii="Arial" w:hAnsi="Arial" w:cs="Arial"/>
          <w:b w:val="0"/>
          <w:sz w:val="19"/>
          <w:szCs w:val="19"/>
        </w:rPr>
        <w:t xml:space="preserve">, użytek </w:t>
      </w:r>
      <w:r w:rsidR="00951253" w:rsidRPr="00EB574E">
        <w:rPr>
          <w:rFonts w:ascii="Arial" w:hAnsi="Arial" w:cs="Arial"/>
          <w:b w:val="0"/>
          <w:sz w:val="19"/>
          <w:szCs w:val="19"/>
        </w:rPr>
        <w:t>N</w:t>
      </w:r>
      <w:r w:rsidRPr="00EB574E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 w:rsidRPr="00EB574E">
        <w:rPr>
          <w:rFonts w:ascii="Arial" w:hAnsi="Arial" w:cs="Arial"/>
          <w:b w:val="0"/>
          <w:sz w:val="19"/>
          <w:szCs w:val="19"/>
        </w:rPr>
        <w:t xml:space="preserve">obręb </w:t>
      </w:r>
      <w:r w:rsidR="00963143" w:rsidRPr="00EB574E">
        <w:rPr>
          <w:rFonts w:ascii="Arial" w:hAnsi="Arial" w:cs="Arial"/>
          <w:b w:val="0"/>
          <w:sz w:val="19"/>
          <w:szCs w:val="19"/>
        </w:rPr>
        <w:t>Tychy</w:t>
      </w:r>
      <w:r w:rsidR="00743752" w:rsidRPr="00EB574E">
        <w:rPr>
          <w:rFonts w:ascii="Arial" w:hAnsi="Arial" w:cs="Arial"/>
          <w:b w:val="0"/>
          <w:sz w:val="19"/>
          <w:szCs w:val="19"/>
        </w:rPr>
        <w:t xml:space="preserve">, k. m. </w:t>
      </w:r>
      <w:r w:rsidR="00252D24" w:rsidRPr="00EB574E">
        <w:rPr>
          <w:rFonts w:ascii="Arial" w:hAnsi="Arial" w:cs="Arial"/>
          <w:b w:val="0"/>
          <w:sz w:val="19"/>
          <w:szCs w:val="19"/>
        </w:rPr>
        <w:t>1</w:t>
      </w:r>
      <w:r w:rsidR="006B6BEA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6B6BEA">
        <w:rPr>
          <w:rFonts w:ascii="Arial" w:hAnsi="Arial" w:cs="Arial"/>
          <w:b w:val="0"/>
          <w:sz w:val="19"/>
          <w:szCs w:val="19"/>
        </w:rPr>
        <w:br/>
      </w:r>
      <w:r w:rsidR="006B619F" w:rsidRPr="00EB574E">
        <w:rPr>
          <w:rFonts w:ascii="Arial" w:hAnsi="Arial" w:cs="Arial"/>
          <w:b w:val="0"/>
          <w:sz w:val="19"/>
          <w:szCs w:val="19"/>
        </w:rPr>
        <w:t xml:space="preserve">nr  </w:t>
      </w:r>
      <w:r w:rsidR="00EB574E" w:rsidRPr="00EB574E">
        <w:rPr>
          <w:rFonts w:ascii="Arial" w:hAnsi="Arial" w:cs="Arial"/>
          <w:b w:val="0"/>
          <w:sz w:val="19"/>
          <w:szCs w:val="19"/>
        </w:rPr>
        <w:t>247701_1.0001.AR_1.404/77</w:t>
      </w:r>
      <w:r w:rsidR="006B619F" w:rsidRPr="00EB574E">
        <w:rPr>
          <w:rFonts w:ascii="Arial" w:hAnsi="Arial" w:cs="Arial"/>
          <w:b w:val="0"/>
          <w:sz w:val="19"/>
          <w:szCs w:val="19"/>
        </w:rPr>
        <w:t>, księga</w:t>
      </w:r>
      <w:r w:rsidR="00EB574E" w:rsidRPr="00EB574E">
        <w:rPr>
          <w:rFonts w:ascii="Arial" w:hAnsi="Arial" w:cs="Arial"/>
          <w:b w:val="0"/>
          <w:sz w:val="19"/>
          <w:szCs w:val="19"/>
        </w:rPr>
        <w:t xml:space="preserve"> wieczysta prowadzona jest dla 1</w:t>
      </w:r>
      <w:r w:rsidR="006B619F" w:rsidRPr="00EB574E">
        <w:rPr>
          <w:rFonts w:ascii="Arial" w:hAnsi="Arial" w:cs="Arial"/>
          <w:b w:val="0"/>
          <w:sz w:val="19"/>
          <w:szCs w:val="19"/>
        </w:rPr>
        <w:t xml:space="preserve">7 nieruchomości o łącznej powierzchni </w:t>
      </w:r>
      <w:r w:rsidR="00EB574E" w:rsidRPr="00EB574E">
        <w:rPr>
          <w:rFonts w:ascii="Arial" w:hAnsi="Arial" w:cs="Arial"/>
          <w:b w:val="0"/>
          <w:sz w:val="19"/>
          <w:szCs w:val="19"/>
        </w:rPr>
        <w:t>2,5231</w:t>
      </w:r>
      <w:r w:rsidR="006B619F" w:rsidRPr="00EB574E">
        <w:rPr>
          <w:rFonts w:ascii="Arial" w:hAnsi="Arial" w:cs="Arial"/>
          <w:b w:val="0"/>
          <w:sz w:val="19"/>
          <w:szCs w:val="19"/>
        </w:rPr>
        <w:t xml:space="preserve"> ha,</w:t>
      </w:r>
      <w:r w:rsidR="00EB574E" w:rsidRPr="00EB574E">
        <w:rPr>
          <w:rFonts w:ascii="Arial" w:hAnsi="Arial" w:cs="Arial"/>
          <w:b w:val="0"/>
          <w:sz w:val="19"/>
          <w:szCs w:val="19"/>
        </w:rPr>
        <w:t xml:space="preserve"> a działka wpisana jest pod nr 7</w:t>
      </w:r>
      <w:r w:rsidR="006B619F" w:rsidRPr="00EB574E">
        <w:rPr>
          <w:rFonts w:ascii="Arial" w:hAnsi="Arial" w:cs="Arial"/>
          <w:b w:val="0"/>
          <w:sz w:val="19"/>
          <w:szCs w:val="19"/>
        </w:rPr>
        <w:t>.</w:t>
      </w: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5439E4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2</w:t>
      </w:r>
      <w:r w:rsidR="006B6BEA">
        <w:rPr>
          <w:rFonts w:ascii="Arial" w:hAnsi="Arial" w:cs="Arial"/>
          <w:b w:val="0"/>
          <w:sz w:val="19"/>
          <w:szCs w:val="19"/>
        </w:rPr>
        <w:t>8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F37B9C" w:rsidRDefault="00605079" w:rsidP="00605079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</w:t>
      </w:r>
      <w:r w:rsidR="005439E4">
        <w:rPr>
          <w:rFonts w:ascii="Arial" w:hAnsi="Arial" w:cs="Arial"/>
          <w:b w:val="0"/>
          <w:bCs w:val="0"/>
          <w:sz w:val="19"/>
          <w:szCs w:val="19"/>
        </w:rPr>
        <w:t xml:space="preserve">18 grudnia 2002 r. z </w:t>
      </w:r>
      <w:proofErr w:type="spellStart"/>
      <w:r w:rsidR="005439E4">
        <w:rPr>
          <w:rFonts w:ascii="Arial" w:hAnsi="Arial" w:cs="Arial"/>
          <w:b w:val="0"/>
          <w:bCs w:val="0"/>
          <w:sz w:val="19"/>
          <w:szCs w:val="19"/>
        </w:rPr>
        <w:t>późn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</w:p>
    <w:p w:rsidR="00605079" w:rsidRPr="001D27A0" w:rsidRDefault="001D27A0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MW</w:t>
      </w:r>
      <w:r w:rsidR="00605079"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="006B6BEA">
        <w:rPr>
          <w:rFonts w:ascii="Arial" w:hAnsi="Arial" w:cs="Arial"/>
          <w:bCs w:val="0"/>
          <w:sz w:val="19"/>
          <w:szCs w:val="19"/>
        </w:rPr>
        <w:t>-</w:t>
      </w:r>
      <w:r w:rsidR="00605079"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605079"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>
        <w:rPr>
          <w:rFonts w:ascii="Arial" w:hAnsi="Arial" w:cs="Arial"/>
          <w:bCs w:val="0"/>
          <w:sz w:val="19"/>
          <w:szCs w:val="19"/>
        </w:rPr>
        <w:t>zabudowy mieszkaniowej wielorodzinnej</w:t>
      </w:r>
      <w:r w:rsidR="00605079" w:rsidRPr="00126555">
        <w:rPr>
          <w:rFonts w:ascii="Arial" w:hAnsi="Arial" w:cs="Arial"/>
          <w:bCs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1D27A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 kształcie </w:t>
      </w:r>
      <w:r>
        <w:rPr>
          <w:rFonts w:ascii="Arial" w:hAnsi="Arial" w:cs="Arial"/>
          <w:b w:val="0"/>
          <w:bCs w:val="0"/>
          <w:sz w:val="19"/>
          <w:szCs w:val="19"/>
        </w:rPr>
        <w:t>prostokąta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bCs w:val="0"/>
          <w:sz w:val="19"/>
          <w:szCs w:val="19"/>
        </w:rPr>
        <w:t>częściowo 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</w:t>
      </w:r>
      <w:r w:rsidR="00B4620B">
        <w:rPr>
          <w:rFonts w:ascii="Arial" w:hAnsi="Arial" w:cs="Arial"/>
          <w:b w:val="0"/>
          <w:bCs w:val="0"/>
          <w:sz w:val="19"/>
          <w:szCs w:val="19"/>
        </w:rPr>
        <w:t xml:space="preserve"> Przez działkę nr 404/77 przebiega sieć wodociągowa magistralna „Go-Cza I</w:t>
      </w:r>
      <w:r w:rsidR="00B4620B" w:rsidRPr="00B4620B">
        <w:rPr>
          <w:rFonts w:ascii="Arial" w:hAnsi="Arial" w:cs="Arial"/>
          <w:b w:val="0"/>
          <w:bCs w:val="0"/>
          <w:sz w:val="19"/>
          <w:szCs w:val="19"/>
        </w:rPr>
        <w:t xml:space="preserve">” </w:t>
      </w:r>
      <w:r w:rsidR="00B4620B" w:rsidRPr="00B4620B">
        <w:rPr>
          <w:rFonts w:ascii="Arial" w:hAnsi="Arial" w:cs="Arial"/>
          <w:b w:val="0"/>
          <w:bCs w:val="0"/>
          <w:kern w:val="36"/>
          <w:sz w:val="19"/>
          <w:szCs w:val="19"/>
        </w:rPr>
        <w:t>Ø 1200</w:t>
      </w:r>
      <w:r w:rsidR="00B4620B"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ogrodu przydomowego</w:t>
      </w:r>
      <w:r w:rsidR="003E41B6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okres 3 lat</w:t>
      </w:r>
      <w:r w:rsidR="00B4620B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</w:t>
      </w:r>
      <w:r w:rsidR="00412142">
        <w:rPr>
          <w:rFonts w:ascii="Arial" w:hAnsi="Arial" w:cs="Arial"/>
          <w:bCs/>
          <w:sz w:val="19"/>
          <w:szCs w:val="19"/>
        </w:rPr>
        <w:t>e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1500E" w:rsidRPr="00D1500E">
        <w:rPr>
          <w:rFonts w:ascii="Arial" w:hAnsi="Arial" w:cs="Arial"/>
          <w:bCs/>
          <w:sz w:val="19"/>
          <w:szCs w:val="19"/>
        </w:rPr>
        <w:t>ogrodu przydomowego</w:t>
      </w:r>
      <w:r w:rsidR="00D1500E" w:rsidRPr="00B66ED6">
        <w:rPr>
          <w:rFonts w:ascii="Arial" w:hAnsi="Arial" w:cs="Arial"/>
          <w:bCs/>
          <w:sz w:val="19"/>
          <w:szCs w:val="19"/>
        </w:rPr>
        <w:t xml:space="preserve"> </w:t>
      </w:r>
      <w:r w:rsidRPr="00B66ED6">
        <w:rPr>
          <w:rFonts w:ascii="Arial" w:hAnsi="Arial" w:cs="Arial"/>
          <w:bCs/>
          <w:sz w:val="19"/>
          <w:szCs w:val="19"/>
        </w:rPr>
        <w:t xml:space="preserve">wynosi </w:t>
      </w:r>
      <w:r w:rsidR="00D03F96">
        <w:rPr>
          <w:rFonts w:ascii="Arial" w:hAnsi="Arial" w:cs="Arial"/>
          <w:bCs/>
          <w:sz w:val="19"/>
          <w:szCs w:val="19"/>
        </w:rPr>
        <w:t>0,80</w:t>
      </w:r>
      <w:r w:rsidRPr="00B66ED6">
        <w:rPr>
          <w:rFonts w:ascii="Arial" w:hAnsi="Arial" w:cs="Arial"/>
          <w:bCs/>
          <w:sz w:val="19"/>
          <w:szCs w:val="19"/>
        </w:rPr>
        <w:t xml:space="preserve"> zł plus podatek VAT 23% 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235E70" w:rsidRDefault="004029E1" w:rsidP="004029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 w:rsidR="00D87C85">
        <w:rPr>
          <w:rFonts w:ascii="Arial" w:hAnsi="Arial" w:cs="Arial"/>
          <w:bCs/>
          <w:sz w:val="19"/>
          <w:szCs w:val="19"/>
        </w:rPr>
        <w:t>15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 w:rsidR="00D87C85"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 w:rsidR="003B4AF4">
        <w:rPr>
          <w:rFonts w:ascii="Arial" w:hAnsi="Arial" w:cs="Arial"/>
          <w:bCs/>
          <w:sz w:val="19"/>
          <w:szCs w:val="19"/>
        </w:rPr>
        <w:br/>
      </w:r>
      <w:r w:rsidR="00D87C85">
        <w:rPr>
          <w:rFonts w:ascii="Arial" w:hAnsi="Arial" w:cs="Arial"/>
          <w:bCs/>
          <w:sz w:val="19"/>
          <w:szCs w:val="19"/>
        </w:rPr>
        <w:t xml:space="preserve">na prawach powiatu oraz </w:t>
      </w:r>
      <w:r w:rsidRPr="00373532">
        <w:rPr>
          <w:rFonts w:ascii="Arial" w:hAnsi="Arial" w:cs="Arial"/>
          <w:bCs/>
          <w:sz w:val="19"/>
          <w:szCs w:val="19"/>
        </w:rPr>
        <w:t xml:space="preserve">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 xml:space="preserve">owych </w:t>
      </w:r>
      <w:r w:rsidR="00D87C85">
        <w:rPr>
          <w:rFonts w:ascii="Arial" w:hAnsi="Arial" w:cs="Arial"/>
          <w:bCs/>
          <w:sz w:val="19"/>
          <w:szCs w:val="19"/>
        </w:rPr>
        <w:t xml:space="preserve">Skarbu Państwa </w:t>
      </w:r>
      <w:r w:rsidRPr="00373532">
        <w:rPr>
          <w:rFonts w:ascii="Arial" w:hAnsi="Arial" w:cs="Arial"/>
          <w:bCs/>
          <w:sz w:val="19"/>
          <w:szCs w:val="19"/>
        </w:rPr>
        <w:t>bez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584B32">
        <w:rPr>
          <w:rFonts w:ascii="Arial" w:hAnsi="Arial" w:cs="Arial"/>
          <w:bCs/>
          <w:sz w:val="19"/>
          <w:szCs w:val="19"/>
        </w:rPr>
        <w:t>tytułu prawnego.</w:t>
      </w:r>
    </w:p>
    <w:p w:rsidR="006B6BEA" w:rsidRPr="0023646A" w:rsidRDefault="00651B99" w:rsidP="006B6BEA">
      <w:pPr>
        <w:spacing w:before="120"/>
        <w:jc w:val="both"/>
        <w:rPr>
          <w:rFonts w:ascii="Arial" w:hAnsi="Arial" w:cs="Arial"/>
          <w:bCs/>
          <w:sz w:val="18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A3560F" w:rsidRPr="0023646A" w:rsidRDefault="00A3560F" w:rsidP="00A3560F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</w:p>
    <w:p w:rsidR="00A9466A" w:rsidRPr="0023646A" w:rsidRDefault="00A9466A" w:rsidP="00A9466A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bCs/>
          <w:sz w:val="18"/>
          <w:szCs w:val="20"/>
        </w:rPr>
        <w:tab/>
      </w:r>
      <w:r w:rsidRPr="0023646A">
        <w:rPr>
          <w:rFonts w:ascii="Arial" w:hAnsi="Arial" w:cs="Arial"/>
          <w:sz w:val="14"/>
          <w:szCs w:val="16"/>
        </w:rPr>
        <w:t xml:space="preserve">  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</w:t>
      </w:r>
      <w:r w:rsidRPr="0023646A">
        <w:rPr>
          <w:rFonts w:ascii="Arial" w:hAnsi="Arial" w:cs="Arial"/>
          <w:sz w:val="14"/>
          <w:szCs w:val="16"/>
        </w:rPr>
        <w:t xml:space="preserve"> Z up. Prezydenta Miasta</w:t>
      </w:r>
    </w:p>
    <w:p w:rsidR="00A9466A" w:rsidRPr="0023646A" w:rsidRDefault="00A9466A" w:rsidP="00A9466A">
      <w:pPr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23646A">
        <w:rPr>
          <w:rFonts w:ascii="Arial" w:hAnsi="Arial" w:cs="Arial"/>
          <w:sz w:val="14"/>
          <w:szCs w:val="16"/>
        </w:rPr>
        <w:t>Szymkowska</w:t>
      </w:r>
      <w:proofErr w:type="spellEnd"/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   </w:t>
      </w:r>
      <w:r w:rsidRPr="0023646A">
        <w:rPr>
          <w:rFonts w:ascii="Arial" w:hAnsi="Arial" w:cs="Arial"/>
          <w:sz w:val="14"/>
          <w:szCs w:val="16"/>
        </w:rPr>
        <w:t xml:space="preserve">Naczelnik Wydziału Gospodarki </w:t>
      </w:r>
    </w:p>
    <w:p w:rsidR="00A9466A" w:rsidRPr="0023646A" w:rsidRDefault="00A9466A" w:rsidP="00A9466A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  <w:r w:rsidRPr="0023646A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Nieruchomościami</w:t>
      </w:r>
    </w:p>
    <w:p w:rsidR="00A9466A" w:rsidRDefault="00A9466A" w:rsidP="00A9466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A9466A" w:rsidRDefault="00A9466A" w:rsidP="006B619F">
      <w:pPr>
        <w:jc w:val="both"/>
        <w:rPr>
          <w:rFonts w:ascii="Arial" w:hAnsi="Arial" w:cs="Arial"/>
          <w:bCs/>
          <w:sz w:val="18"/>
          <w:szCs w:val="20"/>
        </w:rPr>
      </w:pPr>
    </w:p>
    <w:p w:rsidR="00A9466A" w:rsidRDefault="00A9466A" w:rsidP="006B619F">
      <w:pPr>
        <w:jc w:val="both"/>
        <w:rPr>
          <w:rFonts w:ascii="Arial" w:hAnsi="Arial" w:cs="Arial"/>
          <w:bCs/>
          <w:sz w:val="18"/>
          <w:szCs w:val="20"/>
        </w:rPr>
      </w:pPr>
    </w:p>
    <w:p w:rsidR="006B6BEA" w:rsidRPr="0023646A" w:rsidRDefault="006B6BEA" w:rsidP="006B619F">
      <w:pPr>
        <w:jc w:val="both"/>
        <w:rPr>
          <w:rFonts w:ascii="Arial" w:hAnsi="Arial" w:cs="Arial"/>
          <w:bCs/>
          <w:sz w:val="18"/>
          <w:szCs w:val="20"/>
        </w:rPr>
      </w:pPr>
    </w:p>
    <w:p w:rsidR="006B619F" w:rsidRDefault="006B619F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C35654" w:rsidP="0086219D">
      <w:pPr>
        <w:jc w:val="both"/>
        <w:rPr>
          <w:rFonts w:ascii="Arial" w:hAnsi="Arial" w:cs="Arial"/>
          <w:bCs/>
          <w:sz w:val="14"/>
          <w:szCs w:val="16"/>
        </w:rPr>
      </w:pPr>
      <w:proofErr w:type="spellStart"/>
      <w:r w:rsidRPr="0023646A">
        <w:rPr>
          <w:rFonts w:ascii="Arial" w:hAnsi="Arial" w:cs="Arial"/>
          <w:sz w:val="14"/>
        </w:rPr>
        <w:t>s</w:t>
      </w:r>
      <w:r w:rsidR="00F67305"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23646A">
        <w:rPr>
          <w:rFonts w:ascii="Arial" w:hAnsi="Arial" w:cs="Arial"/>
          <w:bCs/>
          <w:sz w:val="14"/>
          <w:szCs w:val="16"/>
        </w:rPr>
        <w:t xml:space="preserve">. </w:t>
      </w:r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D46AEF" w:rsidRPr="0023646A">
        <w:rPr>
          <w:rFonts w:ascii="Arial" w:hAnsi="Arial" w:cs="Arial"/>
          <w:bCs/>
          <w:sz w:val="14"/>
          <w:szCs w:val="16"/>
        </w:rPr>
        <w:t xml:space="preserve"> </w:t>
      </w:r>
      <w:r w:rsidR="006B6BEA">
        <w:rPr>
          <w:rFonts w:ascii="Arial" w:hAnsi="Arial" w:cs="Arial"/>
          <w:bCs/>
          <w:sz w:val="14"/>
          <w:szCs w:val="16"/>
        </w:rPr>
        <w:t>Szewczyk</w:t>
      </w:r>
    </w:p>
    <w:sectPr w:rsidR="001B2978" w:rsidRPr="0023646A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E3" w:rsidRDefault="00FD38E3" w:rsidP="0098756B">
      <w:r>
        <w:separator/>
      </w:r>
    </w:p>
  </w:endnote>
  <w:endnote w:type="continuationSeparator" w:id="0">
    <w:p w:rsidR="00FD38E3" w:rsidRDefault="00FD38E3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E3" w:rsidRDefault="00FD38E3" w:rsidP="0098756B">
      <w:r>
        <w:separator/>
      </w:r>
    </w:p>
  </w:footnote>
  <w:footnote w:type="continuationSeparator" w:id="0">
    <w:p w:rsidR="00FD38E3" w:rsidRDefault="00FD38E3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5507C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62D0"/>
    <w:rsid w:val="00201E4B"/>
    <w:rsid w:val="0020302B"/>
    <w:rsid w:val="00214565"/>
    <w:rsid w:val="00230A6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5079"/>
    <w:rsid w:val="00606FF3"/>
    <w:rsid w:val="006101FD"/>
    <w:rsid w:val="00612C84"/>
    <w:rsid w:val="00615C10"/>
    <w:rsid w:val="00626774"/>
    <w:rsid w:val="006344E0"/>
    <w:rsid w:val="00635BFA"/>
    <w:rsid w:val="00641707"/>
    <w:rsid w:val="0065147E"/>
    <w:rsid w:val="00651B99"/>
    <w:rsid w:val="006546B6"/>
    <w:rsid w:val="006547FD"/>
    <w:rsid w:val="006548B6"/>
    <w:rsid w:val="00654B8D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B6BEA"/>
    <w:rsid w:val="006C08CF"/>
    <w:rsid w:val="006C13B7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7F4800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BB0"/>
    <w:rsid w:val="00A24D34"/>
    <w:rsid w:val="00A24E4C"/>
    <w:rsid w:val="00A3209A"/>
    <w:rsid w:val="00A3560F"/>
    <w:rsid w:val="00A35BC9"/>
    <w:rsid w:val="00A4244F"/>
    <w:rsid w:val="00A45DB7"/>
    <w:rsid w:val="00A6149E"/>
    <w:rsid w:val="00A814D2"/>
    <w:rsid w:val="00A82C1D"/>
    <w:rsid w:val="00A86332"/>
    <w:rsid w:val="00A9466A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46D99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17FDF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3BC7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B574E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37B9C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EA27-5C75-416E-BC3F-EE64BFC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7</cp:revision>
  <cp:lastPrinted>2023-12-12T14:30:00Z</cp:lastPrinted>
  <dcterms:created xsi:type="dcterms:W3CDTF">2023-12-12T14:27:00Z</dcterms:created>
  <dcterms:modified xsi:type="dcterms:W3CDTF">2023-12-19T08:19:00Z</dcterms:modified>
</cp:coreProperties>
</file>