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C276EE" w:rsidRDefault="00BA16E0" w:rsidP="00DF08D9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</w:t>
      </w:r>
      <w:r w:rsidR="00DF08D9">
        <w:rPr>
          <w:rFonts w:ascii="Arial" w:hAnsi="Arial" w:cs="Arial"/>
          <w:b w:val="0"/>
          <w:bCs w:val="0"/>
          <w:sz w:val="19"/>
          <w:szCs w:val="19"/>
        </w:rPr>
        <w:t xml:space="preserve">. o gospodarce nieruchomościami </w:t>
      </w:r>
      <w:r w:rsidR="007F2EFB" w:rsidRPr="00C276EE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C276EE">
        <w:rPr>
          <w:rFonts w:ascii="Arial" w:hAnsi="Arial" w:cs="Arial"/>
          <w:b w:val="0"/>
          <w:sz w:val="19"/>
          <w:szCs w:val="19"/>
        </w:rPr>
        <w:t>Dz. U. z 20</w:t>
      </w:r>
      <w:r w:rsidR="00493BCA" w:rsidRPr="00C276EE">
        <w:rPr>
          <w:rFonts w:ascii="Arial" w:hAnsi="Arial" w:cs="Arial"/>
          <w:b w:val="0"/>
          <w:sz w:val="19"/>
          <w:szCs w:val="19"/>
        </w:rPr>
        <w:t>23</w:t>
      </w:r>
      <w:r w:rsidR="000F3434" w:rsidRPr="00C276EE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C276EE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C276EE">
        <w:rPr>
          <w:rFonts w:ascii="Arial" w:hAnsi="Arial" w:cs="Arial"/>
          <w:b w:val="0"/>
          <w:sz w:val="19"/>
          <w:szCs w:val="19"/>
        </w:rPr>
        <w:t>344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C276EE">
        <w:rPr>
          <w:rFonts w:ascii="Arial" w:hAnsi="Arial" w:cs="Arial"/>
          <w:b w:val="0"/>
          <w:sz w:val="19"/>
          <w:szCs w:val="19"/>
        </w:rPr>
        <w:t>.</w:t>
      </w:r>
      <w:r w:rsidR="00A814D2" w:rsidRPr="00C276EE">
        <w:rPr>
          <w:rFonts w:ascii="Arial" w:hAnsi="Arial" w:cs="Arial"/>
          <w:b w:val="0"/>
          <w:sz w:val="19"/>
          <w:szCs w:val="19"/>
        </w:rPr>
        <w:t>)</w:t>
      </w:r>
      <w:r w:rsidR="00F2427F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C276EE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C276EE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F08D9" w:rsidRDefault="00386649" w:rsidP="00DF08D9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Położenie nieruchomości</w:t>
      </w:r>
    </w:p>
    <w:p w:rsidR="00DA5925" w:rsidRPr="00C276EE" w:rsidRDefault="00825C32" w:rsidP="00DF08D9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b w:val="0"/>
          <w:sz w:val="19"/>
          <w:szCs w:val="19"/>
        </w:rPr>
        <w:t>T</w:t>
      </w:r>
      <w:r w:rsidR="0052613C" w:rsidRPr="00C276EE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0575B6">
        <w:rPr>
          <w:rFonts w:ascii="Arial" w:hAnsi="Arial" w:cs="Arial"/>
          <w:b w:val="0"/>
          <w:bCs w:val="0"/>
          <w:sz w:val="19"/>
          <w:szCs w:val="19"/>
        </w:rPr>
        <w:t>Konecznego</w:t>
      </w:r>
    </w:p>
    <w:p w:rsidR="00DA5925" w:rsidRPr="00C276EE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C276EE" w:rsidRDefault="00825C32" w:rsidP="00DF08D9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C276EE">
        <w:rPr>
          <w:rFonts w:ascii="Arial" w:hAnsi="Arial" w:cs="Arial"/>
          <w:sz w:val="19"/>
          <w:szCs w:val="19"/>
        </w:rPr>
        <w:t>wg księgi</w:t>
      </w:r>
      <w:r w:rsidR="00386649" w:rsidRPr="00C276EE">
        <w:rPr>
          <w:rFonts w:ascii="Arial" w:hAnsi="Arial" w:cs="Arial"/>
          <w:sz w:val="19"/>
          <w:szCs w:val="19"/>
        </w:rPr>
        <w:t xml:space="preserve"> wieczystej i ewidencji gruntów</w:t>
      </w:r>
    </w:p>
    <w:p w:rsidR="002506BA" w:rsidRDefault="001D3A2B" w:rsidP="00DF08D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D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ziałka nr </w:t>
      </w:r>
      <w:r w:rsidR="000575B6">
        <w:rPr>
          <w:rFonts w:ascii="Arial" w:hAnsi="Arial" w:cs="Arial"/>
          <w:b w:val="0"/>
          <w:sz w:val="19"/>
          <w:szCs w:val="19"/>
        </w:rPr>
        <w:t>3147/50</w:t>
      </w:r>
      <w:r w:rsidR="004331D4">
        <w:rPr>
          <w:rFonts w:ascii="Arial" w:hAnsi="Arial" w:cs="Arial"/>
          <w:b w:val="0"/>
          <w:sz w:val="19"/>
          <w:szCs w:val="19"/>
        </w:rPr>
        <w:t xml:space="preserve">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o pow. </w:t>
      </w:r>
      <w:r w:rsidR="000575B6">
        <w:rPr>
          <w:rFonts w:ascii="Arial" w:hAnsi="Arial" w:cs="Arial"/>
          <w:b w:val="0"/>
          <w:sz w:val="19"/>
          <w:szCs w:val="19"/>
        </w:rPr>
        <w:t>147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 m</w:t>
      </w:r>
      <w:r w:rsidR="0097350C" w:rsidRPr="00C276E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5D5B2F" w:rsidRPr="00C276EE">
        <w:rPr>
          <w:rFonts w:ascii="Arial" w:hAnsi="Arial" w:cs="Arial"/>
          <w:b w:val="0"/>
          <w:sz w:val="19"/>
          <w:szCs w:val="19"/>
        </w:rPr>
        <w:t xml:space="preserve">użytek </w:t>
      </w:r>
      <w:r w:rsidR="002506BA">
        <w:rPr>
          <w:rFonts w:ascii="Arial" w:hAnsi="Arial" w:cs="Arial"/>
          <w:b w:val="0"/>
          <w:sz w:val="19"/>
          <w:szCs w:val="19"/>
        </w:rPr>
        <w:t>Bi</w:t>
      </w:r>
      <w:r w:rsidR="000575B6">
        <w:rPr>
          <w:rFonts w:ascii="Arial" w:hAnsi="Arial" w:cs="Arial"/>
          <w:b w:val="0"/>
          <w:sz w:val="19"/>
          <w:szCs w:val="19"/>
        </w:rPr>
        <w:t xml:space="preserve">,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obręb </w:t>
      </w:r>
      <w:r w:rsidR="002506BA">
        <w:rPr>
          <w:rFonts w:ascii="Arial" w:hAnsi="Arial" w:cs="Arial"/>
          <w:b w:val="0"/>
          <w:sz w:val="19"/>
          <w:szCs w:val="19"/>
        </w:rPr>
        <w:t>Tychy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, k. m. </w:t>
      </w:r>
      <w:r w:rsidR="007D77A2">
        <w:rPr>
          <w:rFonts w:ascii="Arial" w:hAnsi="Arial" w:cs="Arial"/>
          <w:b w:val="0"/>
          <w:sz w:val="19"/>
          <w:szCs w:val="19"/>
        </w:rPr>
        <w:t>2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DF08D9">
        <w:rPr>
          <w:rFonts w:ascii="Arial" w:hAnsi="Arial" w:cs="Arial"/>
          <w:b w:val="0"/>
          <w:sz w:val="19"/>
          <w:szCs w:val="19"/>
        </w:rPr>
        <w:br/>
      </w:r>
      <w:r w:rsidR="00C276EE" w:rsidRPr="00C276EE">
        <w:rPr>
          <w:rFonts w:ascii="Arial" w:hAnsi="Arial" w:cs="Arial"/>
          <w:b w:val="0"/>
          <w:sz w:val="19"/>
          <w:szCs w:val="19"/>
        </w:rPr>
        <w:t>nr</w:t>
      </w:r>
      <w:r w:rsidR="000575B6">
        <w:rPr>
          <w:rFonts w:ascii="Arial" w:hAnsi="Arial" w:cs="Arial"/>
          <w:b w:val="0"/>
          <w:sz w:val="19"/>
          <w:szCs w:val="19"/>
        </w:rPr>
        <w:t xml:space="preserve"> </w:t>
      </w:r>
      <w:r w:rsidR="000575B6" w:rsidRPr="000575B6">
        <w:rPr>
          <w:rFonts w:ascii="Arial" w:hAnsi="Arial" w:cs="Arial"/>
          <w:b w:val="0"/>
          <w:sz w:val="19"/>
          <w:szCs w:val="19"/>
        </w:rPr>
        <w:t>247701_1.0001.AR_2.3147/50</w:t>
      </w:r>
      <w:r w:rsidR="002506BA">
        <w:rPr>
          <w:rFonts w:ascii="Arial" w:hAnsi="Arial" w:cs="Arial"/>
          <w:b w:val="0"/>
          <w:sz w:val="19"/>
          <w:szCs w:val="19"/>
        </w:rPr>
        <w:t>,</w:t>
      </w:r>
      <w:r w:rsidR="00C276EE" w:rsidRPr="00C276EE"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księga wieczysta prowadzona jest dla </w:t>
      </w:r>
      <w:r w:rsidR="006E3CD7">
        <w:rPr>
          <w:rFonts w:ascii="Arial" w:hAnsi="Arial" w:cs="Arial"/>
          <w:b w:val="0"/>
          <w:sz w:val="19"/>
          <w:szCs w:val="19"/>
        </w:rPr>
        <w:t>1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nieruchomości o powierzchni </w:t>
      </w:r>
      <w:r w:rsidR="003C691F">
        <w:rPr>
          <w:rFonts w:ascii="Arial" w:hAnsi="Arial" w:cs="Arial"/>
          <w:b w:val="0"/>
          <w:sz w:val="19"/>
          <w:szCs w:val="19"/>
        </w:rPr>
        <w:t>0</w:t>
      </w:r>
      <w:r w:rsidR="00370CE1">
        <w:rPr>
          <w:rFonts w:ascii="Arial" w:hAnsi="Arial" w:cs="Arial"/>
          <w:b w:val="0"/>
          <w:sz w:val="19"/>
          <w:szCs w:val="19"/>
        </w:rPr>
        <w:t>,</w:t>
      </w:r>
      <w:r w:rsidR="006E3CD7">
        <w:rPr>
          <w:rFonts w:ascii="Arial" w:hAnsi="Arial" w:cs="Arial"/>
          <w:b w:val="0"/>
          <w:sz w:val="19"/>
          <w:szCs w:val="19"/>
        </w:rPr>
        <w:t>0147</w:t>
      </w:r>
      <w:r w:rsidR="00885394">
        <w:rPr>
          <w:rFonts w:ascii="Arial" w:hAnsi="Arial" w:cs="Arial"/>
          <w:b w:val="0"/>
          <w:sz w:val="19"/>
          <w:szCs w:val="19"/>
        </w:rPr>
        <w:t xml:space="preserve"> ha.</w:t>
      </w:r>
    </w:p>
    <w:p w:rsidR="0097350C" w:rsidRPr="00C276EE" w:rsidRDefault="0097350C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DF08D9" w:rsidRDefault="00BA16E0" w:rsidP="00444B5F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Powierzchnia n</w:t>
      </w:r>
      <w:r w:rsidR="00386649" w:rsidRPr="00C276EE">
        <w:rPr>
          <w:rFonts w:ascii="Arial" w:hAnsi="Arial" w:cs="Arial"/>
          <w:sz w:val="19"/>
          <w:szCs w:val="19"/>
        </w:rPr>
        <w:t>ieruchomości do wydzierżawienia</w:t>
      </w:r>
    </w:p>
    <w:p w:rsidR="00BA16E0" w:rsidRPr="00C276EE" w:rsidRDefault="006E3CD7" w:rsidP="00444B5F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147</w:t>
      </w:r>
      <w:r w:rsidR="00BA16E0" w:rsidRPr="00C276EE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BA16E0" w:rsidRPr="00C276EE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DF08D9" w:rsidRDefault="00386649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Właścicie</w:t>
      </w:r>
      <w:r w:rsidR="00444B5F" w:rsidRPr="00C276EE">
        <w:rPr>
          <w:rFonts w:ascii="Arial" w:hAnsi="Arial" w:cs="Arial"/>
          <w:sz w:val="19"/>
          <w:szCs w:val="19"/>
        </w:rPr>
        <w:t>l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2229C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Przeznaczenie nierucho</w:t>
      </w:r>
      <w:r w:rsidR="00386649" w:rsidRPr="00C276EE">
        <w:rPr>
          <w:rFonts w:ascii="Arial" w:hAnsi="Arial" w:cs="Arial"/>
          <w:sz w:val="19"/>
          <w:szCs w:val="19"/>
        </w:rPr>
        <w:t>mości i sposób zagospodarowania</w:t>
      </w:r>
    </w:p>
    <w:p w:rsidR="0012229C" w:rsidRDefault="00C83776" w:rsidP="0012229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FA4E38">
        <w:rPr>
          <w:rFonts w:ascii="Arial" w:hAnsi="Arial" w:cs="Arial"/>
          <w:b w:val="0"/>
          <w:sz w:val="18"/>
          <w:szCs w:val="18"/>
        </w:rPr>
        <w:t>Wskazany grunt położony jest na obszarze, dla którego nie obowiązuje miejscowy plan zagospodarowania przestrzennego</w:t>
      </w:r>
      <w:r>
        <w:rPr>
          <w:rFonts w:ascii="Arial" w:hAnsi="Arial" w:cs="Arial"/>
          <w:b w:val="0"/>
          <w:sz w:val="18"/>
          <w:szCs w:val="18"/>
        </w:rPr>
        <w:t>.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W Studium uwarunkowań i kierunków zagospodarowania przestrzennego miasta Tychy, zatwierdzonym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 xml:space="preserve">Uchwałą Nr 0150/III/40/2002 Rady Miasta Tychy z </w:t>
      </w:r>
      <w:r w:rsidR="0012229C">
        <w:rPr>
          <w:rFonts w:ascii="Arial" w:hAnsi="Arial" w:cs="Arial"/>
          <w:b w:val="0"/>
          <w:bCs w:val="0"/>
          <w:sz w:val="19"/>
          <w:szCs w:val="19"/>
        </w:rPr>
        <w:t xml:space="preserve">dnia 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18 grudnia 2002 r</w:t>
      </w:r>
      <w:r w:rsidR="0012229C">
        <w:rPr>
          <w:rFonts w:ascii="Arial" w:hAnsi="Arial" w:cs="Arial"/>
          <w:b w:val="0"/>
          <w:bCs w:val="0"/>
          <w:sz w:val="19"/>
          <w:szCs w:val="19"/>
        </w:rPr>
        <w:t>oku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br/>
      </w:r>
      <w:r w:rsidR="00CC4F79">
        <w:rPr>
          <w:rFonts w:ascii="Arial" w:hAnsi="Arial" w:cs="Arial"/>
          <w:b w:val="0"/>
          <w:bCs w:val="0"/>
          <w:sz w:val="19"/>
          <w:szCs w:val="19"/>
        </w:rPr>
        <w:t xml:space="preserve">z </w:t>
      </w:r>
      <w:proofErr w:type="spellStart"/>
      <w:r w:rsidR="00CC4F79">
        <w:rPr>
          <w:rFonts w:ascii="Arial" w:hAnsi="Arial" w:cs="Arial"/>
          <w:b w:val="0"/>
          <w:bCs w:val="0"/>
          <w:sz w:val="19"/>
          <w:szCs w:val="19"/>
        </w:rPr>
        <w:t>późn</w:t>
      </w:r>
      <w:proofErr w:type="spellEnd"/>
      <w:r w:rsidR="0098106D">
        <w:rPr>
          <w:rFonts w:ascii="Arial" w:hAnsi="Arial" w:cs="Arial"/>
          <w:b w:val="0"/>
          <w:bCs w:val="0"/>
          <w:sz w:val="19"/>
          <w:szCs w:val="19"/>
        </w:rPr>
        <w:t>. zm.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,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12229C">
        <w:rPr>
          <w:rFonts w:ascii="Arial" w:hAnsi="Arial" w:cs="Arial"/>
          <w:b w:val="0"/>
          <w:bCs w:val="0"/>
          <w:sz w:val="19"/>
          <w:szCs w:val="19"/>
        </w:rPr>
        <w:t xml:space="preserve">wskazany 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grunt oznaczony jest</w:t>
      </w:r>
      <w:r w:rsidR="0012229C">
        <w:rPr>
          <w:rFonts w:ascii="Arial" w:hAnsi="Arial" w:cs="Arial"/>
          <w:b w:val="0"/>
          <w:bCs w:val="0"/>
          <w:sz w:val="19"/>
          <w:szCs w:val="19"/>
        </w:rPr>
        <w:t xml:space="preserve"> symbolem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:</w:t>
      </w:r>
      <w:r w:rsidR="0012229C">
        <w:rPr>
          <w:rFonts w:ascii="Arial" w:hAnsi="Arial" w:cs="Arial"/>
          <w:bCs w:val="0"/>
          <w:sz w:val="19"/>
          <w:szCs w:val="19"/>
        </w:rPr>
        <w:t xml:space="preserve"> </w:t>
      </w:r>
      <w:r w:rsidR="006E3CD7">
        <w:rPr>
          <w:rFonts w:ascii="Arial" w:hAnsi="Arial" w:cs="Arial"/>
          <w:bCs w:val="0"/>
          <w:sz w:val="19"/>
          <w:szCs w:val="19"/>
        </w:rPr>
        <w:t>MW</w:t>
      </w:r>
      <w:r w:rsidR="0012229C">
        <w:rPr>
          <w:rFonts w:ascii="Arial" w:hAnsi="Arial" w:cs="Arial"/>
          <w:bCs w:val="0"/>
          <w:sz w:val="19"/>
          <w:szCs w:val="19"/>
        </w:rPr>
        <w:t xml:space="preserve"> - obszary </w:t>
      </w:r>
      <w:r w:rsidR="00C8436A">
        <w:rPr>
          <w:rFonts w:ascii="Arial" w:hAnsi="Arial" w:cs="Arial"/>
          <w:bCs w:val="0"/>
          <w:sz w:val="19"/>
          <w:szCs w:val="19"/>
        </w:rPr>
        <w:t xml:space="preserve">zabudowy </w:t>
      </w:r>
      <w:r w:rsidR="006E3CD7">
        <w:rPr>
          <w:rFonts w:ascii="Arial" w:hAnsi="Arial" w:cs="Arial"/>
          <w:bCs w:val="0"/>
          <w:sz w:val="19"/>
          <w:szCs w:val="19"/>
        </w:rPr>
        <w:t>mieszkaniowej wielorodzinnej</w:t>
      </w:r>
      <w:r w:rsidR="00885394">
        <w:rPr>
          <w:rFonts w:ascii="Arial" w:hAnsi="Arial" w:cs="Arial"/>
          <w:bCs w:val="0"/>
          <w:sz w:val="19"/>
          <w:szCs w:val="19"/>
        </w:rPr>
        <w:t>.</w:t>
      </w:r>
    </w:p>
    <w:p w:rsidR="00A42FBE" w:rsidRPr="00A42FBE" w:rsidRDefault="00A42FBE" w:rsidP="0012229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A42FBE">
        <w:rPr>
          <w:rFonts w:ascii="Arial" w:hAnsi="Arial" w:cs="Arial"/>
          <w:b w:val="0"/>
          <w:bCs w:val="0"/>
          <w:sz w:val="19"/>
          <w:szCs w:val="19"/>
        </w:rPr>
        <w:t xml:space="preserve">Działka znajduje się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na terenie obowiązywania Uchwały nr XXXVIII/729/22 Rady Miasta Tychy </w:t>
      </w:r>
      <w:r w:rsidR="001D3C9D">
        <w:rPr>
          <w:rFonts w:ascii="Arial" w:hAnsi="Arial" w:cs="Arial"/>
          <w:b w:val="0"/>
          <w:bCs w:val="0"/>
          <w:sz w:val="19"/>
          <w:szCs w:val="19"/>
        </w:rPr>
        <w:t xml:space="preserve">z dnia </w:t>
      </w:r>
      <w:r w:rsidR="001D3C9D">
        <w:rPr>
          <w:rFonts w:ascii="Arial" w:hAnsi="Arial" w:cs="Arial"/>
          <w:b w:val="0"/>
          <w:bCs w:val="0"/>
          <w:sz w:val="19"/>
          <w:szCs w:val="19"/>
        </w:rPr>
        <w:br/>
        <w:t xml:space="preserve">28 kwietnia 2022 roku w sprawie przystąpienia do sporządzenia miejscowego planu </w:t>
      </w:r>
      <w:r w:rsidR="001D3C9D" w:rsidRPr="00373532">
        <w:rPr>
          <w:rFonts w:ascii="Arial" w:hAnsi="Arial" w:cs="Arial"/>
          <w:b w:val="0"/>
          <w:bCs w:val="0"/>
          <w:sz w:val="19"/>
          <w:szCs w:val="19"/>
        </w:rPr>
        <w:t>zagospodarowania przestrzennego</w:t>
      </w:r>
      <w:r w:rsidR="001D3C9D">
        <w:rPr>
          <w:rFonts w:ascii="Arial" w:hAnsi="Arial" w:cs="Arial"/>
          <w:b w:val="0"/>
          <w:bCs w:val="0"/>
          <w:sz w:val="19"/>
          <w:szCs w:val="19"/>
        </w:rPr>
        <w:t xml:space="preserve"> dla obszaru położonego w rejonie Osiedla K pomiędzy ul Stoczniowców’70, ul. </w:t>
      </w:r>
      <w:proofErr w:type="spellStart"/>
      <w:r w:rsidR="001D3C9D">
        <w:rPr>
          <w:rFonts w:ascii="Arial" w:hAnsi="Arial" w:cs="Arial"/>
          <w:b w:val="0"/>
          <w:bCs w:val="0"/>
          <w:sz w:val="19"/>
          <w:szCs w:val="19"/>
        </w:rPr>
        <w:t>Jaśkowicką</w:t>
      </w:r>
      <w:proofErr w:type="spellEnd"/>
      <w:r w:rsidR="001D3C9D">
        <w:rPr>
          <w:rFonts w:ascii="Arial" w:hAnsi="Arial" w:cs="Arial"/>
          <w:b w:val="0"/>
          <w:bCs w:val="0"/>
          <w:sz w:val="19"/>
          <w:szCs w:val="19"/>
        </w:rPr>
        <w:t xml:space="preserve"> i al. Bielską w Tychach.</w:t>
      </w:r>
    </w:p>
    <w:p w:rsidR="0008092F" w:rsidRPr="00FE187A" w:rsidRDefault="00024146" w:rsidP="00FE187A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ab/>
      </w: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Cs w:val="0"/>
          <w:sz w:val="19"/>
          <w:szCs w:val="19"/>
        </w:rPr>
        <w:t>Opis nieruchomości</w:t>
      </w:r>
    </w:p>
    <w:p w:rsidR="0006111B" w:rsidRPr="00C276EE" w:rsidRDefault="002E5D21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Przeznaczon</w:t>
      </w:r>
      <w:r w:rsidR="00C8436A">
        <w:rPr>
          <w:rFonts w:ascii="Arial" w:hAnsi="Arial" w:cs="Arial"/>
          <w:b w:val="0"/>
          <w:bCs w:val="0"/>
          <w:sz w:val="19"/>
          <w:szCs w:val="19"/>
        </w:rPr>
        <w:t>y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do wydzierżawienia</w:t>
      </w:r>
      <w:r w:rsidR="00C8436A">
        <w:rPr>
          <w:rFonts w:ascii="Arial" w:hAnsi="Arial" w:cs="Arial"/>
          <w:b w:val="0"/>
          <w:bCs w:val="0"/>
          <w:sz w:val="19"/>
          <w:szCs w:val="19"/>
        </w:rPr>
        <w:t xml:space="preserve"> grunt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zabudowan</w:t>
      </w:r>
      <w:r w:rsidR="00C8436A">
        <w:rPr>
          <w:rFonts w:ascii="Arial" w:hAnsi="Arial" w:cs="Arial"/>
          <w:b w:val="0"/>
          <w:bCs w:val="0"/>
          <w:sz w:val="19"/>
          <w:szCs w:val="19"/>
        </w:rPr>
        <w:t>y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jest </w:t>
      </w:r>
      <w:r w:rsidR="006E3CD7">
        <w:rPr>
          <w:rFonts w:ascii="Arial" w:hAnsi="Arial" w:cs="Arial"/>
          <w:b w:val="0"/>
          <w:bCs w:val="0"/>
          <w:sz w:val="19"/>
          <w:szCs w:val="19"/>
        </w:rPr>
        <w:t>trzema kioskami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8C3662">
        <w:rPr>
          <w:rFonts w:ascii="Arial" w:hAnsi="Arial" w:cs="Arial"/>
          <w:b w:val="0"/>
          <w:bCs w:val="0"/>
          <w:sz w:val="19"/>
          <w:szCs w:val="19"/>
        </w:rPr>
        <w:t>w zwartej zabudowie,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503369">
        <w:rPr>
          <w:rFonts w:ascii="Arial" w:hAnsi="Arial" w:cs="Arial"/>
          <w:b w:val="0"/>
          <w:bCs w:val="0"/>
          <w:sz w:val="19"/>
          <w:szCs w:val="19"/>
        </w:rPr>
        <w:br/>
      </w:r>
      <w:r w:rsidR="0033771C">
        <w:rPr>
          <w:rFonts w:ascii="Arial" w:hAnsi="Arial" w:cs="Arial"/>
          <w:b w:val="0"/>
          <w:bCs w:val="0"/>
          <w:sz w:val="19"/>
          <w:szCs w:val="19"/>
        </w:rPr>
        <w:t xml:space="preserve">z ogródkiem letnim, </w:t>
      </w:r>
      <w:r w:rsidR="006E3CD7">
        <w:rPr>
          <w:rFonts w:ascii="Arial" w:hAnsi="Arial" w:cs="Arial"/>
          <w:b w:val="0"/>
          <w:bCs w:val="0"/>
          <w:sz w:val="19"/>
          <w:szCs w:val="19"/>
        </w:rPr>
        <w:t>pozostały grun</w:t>
      </w:r>
      <w:r w:rsidR="008C3662">
        <w:rPr>
          <w:rFonts w:ascii="Arial" w:hAnsi="Arial" w:cs="Arial"/>
          <w:b w:val="0"/>
          <w:bCs w:val="0"/>
          <w:sz w:val="19"/>
          <w:szCs w:val="19"/>
        </w:rPr>
        <w:t xml:space="preserve">t częściowo utwardzony kostką, a częściowo </w:t>
      </w:r>
      <w:r w:rsidR="006E3CD7">
        <w:rPr>
          <w:rFonts w:ascii="Arial" w:hAnsi="Arial" w:cs="Arial"/>
          <w:b w:val="0"/>
          <w:bCs w:val="0"/>
          <w:sz w:val="19"/>
          <w:szCs w:val="19"/>
        </w:rPr>
        <w:t>zagospodarowany zielenią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r w:rsidR="000B6875" w:rsidRPr="00FA4E38">
        <w:rPr>
          <w:rFonts w:ascii="Arial" w:hAnsi="Arial" w:cs="Arial"/>
          <w:b w:val="0"/>
          <w:bCs w:val="0"/>
          <w:sz w:val="18"/>
          <w:szCs w:val="18"/>
        </w:rPr>
        <w:t>Nakłady na gruncie poniesione zostały przez dzierżawcę</w:t>
      </w:r>
      <w:r w:rsidR="000B6875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11382C" w:rsidRPr="00C276EE" w:rsidRDefault="00BA16E0" w:rsidP="00E05562">
      <w:pPr>
        <w:pStyle w:val="Tytu"/>
        <w:spacing w:before="12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Forma </w:t>
      </w:r>
      <w:r w:rsidR="001F62D0" w:rsidRPr="00C276EE">
        <w:rPr>
          <w:rFonts w:ascii="Arial" w:hAnsi="Arial" w:cs="Arial"/>
          <w:sz w:val="19"/>
          <w:szCs w:val="19"/>
        </w:rPr>
        <w:t xml:space="preserve">i cel </w:t>
      </w:r>
      <w:r w:rsidR="00386649" w:rsidRPr="00C276EE">
        <w:rPr>
          <w:rFonts w:ascii="Arial" w:hAnsi="Arial" w:cs="Arial"/>
          <w:sz w:val="19"/>
          <w:szCs w:val="19"/>
        </w:rPr>
        <w:t>udostępnienia</w:t>
      </w:r>
    </w:p>
    <w:p w:rsidR="00204EA3" w:rsidRPr="00C276EE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C276EE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C276EE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C276EE">
        <w:rPr>
          <w:rFonts w:ascii="Arial" w:hAnsi="Arial" w:cs="Arial"/>
          <w:sz w:val="19"/>
          <w:szCs w:val="19"/>
        </w:rPr>
        <w:t xml:space="preserve">na </w:t>
      </w:r>
      <w:r w:rsidR="0008092F" w:rsidRPr="00C276EE">
        <w:rPr>
          <w:rFonts w:ascii="Arial" w:hAnsi="Arial" w:cs="Arial"/>
          <w:sz w:val="19"/>
          <w:szCs w:val="19"/>
        </w:rPr>
        <w:t>cele</w:t>
      </w:r>
      <w:r w:rsidR="0033771C">
        <w:rPr>
          <w:rFonts w:ascii="Arial" w:hAnsi="Arial" w:cs="Arial"/>
          <w:sz w:val="19"/>
          <w:szCs w:val="19"/>
        </w:rPr>
        <w:t>:</w:t>
      </w:r>
      <w:r w:rsidR="0008092F" w:rsidRPr="00C276EE">
        <w:rPr>
          <w:rFonts w:ascii="Arial" w:hAnsi="Arial" w:cs="Arial"/>
          <w:sz w:val="19"/>
          <w:szCs w:val="19"/>
        </w:rPr>
        <w:t xml:space="preserve"> </w:t>
      </w:r>
      <w:r w:rsidR="00BA4A8B">
        <w:rPr>
          <w:rFonts w:ascii="Arial" w:hAnsi="Arial" w:cs="Arial"/>
          <w:sz w:val="19"/>
          <w:szCs w:val="19"/>
        </w:rPr>
        <w:t xml:space="preserve">handlowe, usługowe </w:t>
      </w:r>
      <w:r w:rsidR="006E3CD7">
        <w:rPr>
          <w:rFonts w:ascii="Arial" w:hAnsi="Arial" w:cs="Arial"/>
          <w:sz w:val="19"/>
          <w:szCs w:val="19"/>
        </w:rPr>
        <w:t>60</w:t>
      </w:r>
      <w:r w:rsidR="00C8436A">
        <w:rPr>
          <w:rFonts w:ascii="Arial" w:hAnsi="Arial" w:cs="Arial"/>
          <w:sz w:val="19"/>
          <w:szCs w:val="19"/>
        </w:rPr>
        <w:t xml:space="preserve"> </w:t>
      </w:r>
      <w:r w:rsidR="00230BBA">
        <w:rPr>
          <w:rFonts w:ascii="Arial" w:hAnsi="Arial" w:cs="Arial"/>
          <w:sz w:val="19"/>
          <w:szCs w:val="19"/>
        </w:rPr>
        <w:t>m</w:t>
      </w:r>
      <w:r w:rsidR="00230BBA" w:rsidRPr="00230BBA">
        <w:rPr>
          <w:rFonts w:ascii="Arial" w:hAnsi="Arial" w:cs="Arial"/>
          <w:sz w:val="19"/>
          <w:szCs w:val="19"/>
          <w:vertAlign w:val="superscript"/>
        </w:rPr>
        <w:t>2</w:t>
      </w:r>
      <w:r w:rsidR="00230BBA">
        <w:rPr>
          <w:rFonts w:ascii="Arial" w:hAnsi="Arial" w:cs="Arial"/>
          <w:sz w:val="19"/>
          <w:szCs w:val="19"/>
        </w:rPr>
        <w:t xml:space="preserve">, </w:t>
      </w:r>
      <w:r w:rsidR="0033771C">
        <w:rPr>
          <w:rFonts w:ascii="Arial" w:hAnsi="Arial" w:cs="Arial"/>
          <w:sz w:val="19"/>
          <w:szCs w:val="19"/>
        </w:rPr>
        <w:t>ogródek letn</w:t>
      </w:r>
      <w:r w:rsidR="00BA4A8B">
        <w:rPr>
          <w:rFonts w:ascii="Arial" w:hAnsi="Arial" w:cs="Arial"/>
          <w:sz w:val="19"/>
          <w:szCs w:val="19"/>
        </w:rPr>
        <w:t>i</w:t>
      </w:r>
      <w:r w:rsidR="0033771C">
        <w:rPr>
          <w:rFonts w:ascii="Arial" w:hAnsi="Arial" w:cs="Arial"/>
          <w:sz w:val="19"/>
          <w:szCs w:val="19"/>
        </w:rPr>
        <w:t xml:space="preserve"> </w:t>
      </w:r>
      <w:r w:rsidR="006E3CD7">
        <w:rPr>
          <w:rFonts w:ascii="Arial" w:hAnsi="Arial" w:cs="Arial"/>
          <w:sz w:val="19"/>
          <w:szCs w:val="19"/>
        </w:rPr>
        <w:t>43</w:t>
      </w:r>
      <w:r w:rsidR="0033771C">
        <w:rPr>
          <w:rFonts w:ascii="Arial" w:hAnsi="Arial" w:cs="Arial"/>
          <w:sz w:val="19"/>
          <w:szCs w:val="19"/>
        </w:rPr>
        <w:t xml:space="preserve"> m</w:t>
      </w:r>
      <w:r w:rsidR="0033771C" w:rsidRPr="0033771C">
        <w:rPr>
          <w:rFonts w:ascii="Arial" w:hAnsi="Arial" w:cs="Arial"/>
          <w:sz w:val="19"/>
          <w:szCs w:val="19"/>
          <w:vertAlign w:val="superscript"/>
        </w:rPr>
        <w:t>2</w:t>
      </w:r>
      <w:r w:rsidR="00BA4A8B">
        <w:rPr>
          <w:rFonts w:ascii="Arial" w:hAnsi="Arial" w:cs="Arial"/>
          <w:sz w:val="19"/>
          <w:szCs w:val="19"/>
        </w:rPr>
        <w:t xml:space="preserve">, </w:t>
      </w:r>
      <w:r w:rsidR="006E3CD7">
        <w:rPr>
          <w:rFonts w:ascii="Arial" w:hAnsi="Arial" w:cs="Arial"/>
          <w:sz w:val="19"/>
          <w:szCs w:val="19"/>
        </w:rPr>
        <w:t>dojście i zieleń 44</w:t>
      </w:r>
      <w:r w:rsidR="00BA4A8B">
        <w:rPr>
          <w:rFonts w:ascii="Arial" w:hAnsi="Arial" w:cs="Arial"/>
          <w:sz w:val="19"/>
          <w:szCs w:val="19"/>
        </w:rPr>
        <w:t xml:space="preserve"> m</w:t>
      </w:r>
      <w:r w:rsidR="00BA4A8B" w:rsidRPr="00BA4A8B">
        <w:rPr>
          <w:rFonts w:ascii="Arial" w:hAnsi="Arial" w:cs="Arial"/>
          <w:sz w:val="19"/>
          <w:szCs w:val="19"/>
          <w:vertAlign w:val="superscript"/>
        </w:rPr>
        <w:t>2</w:t>
      </w:r>
      <w:r w:rsidR="00BA4A8B">
        <w:rPr>
          <w:rFonts w:ascii="Arial" w:hAnsi="Arial" w:cs="Arial"/>
          <w:sz w:val="19"/>
          <w:szCs w:val="19"/>
        </w:rPr>
        <w:t xml:space="preserve">, </w:t>
      </w:r>
      <w:r w:rsidR="00204EA3" w:rsidRPr="00C276EE">
        <w:rPr>
          <w:rFonts w:ascii="Arial" w:hAnsi="Arial" w:cs="Arial"/>
          <w:sz w:val="19"/>
          <w:szCs w:val="19"/>
        </w:rPr>
        <w:t xml:space="preserve">na </w:t>
      </w:r>
      <w:r w:rsidR="00701E31" w:rsidRPr="00C276EE">
        <w:rPr>
          <w:rFonts w:ascii="Arial" w:hAnsi="Arial" w:cs="Arial"/>
          <w:sz w:val="19"/>
          <w:szCs w:val="19"/>
        </w:rPr>
        <w:t>czas nieoznaczony</w:t>
      </w:r>
      <w:r w:rsidR="0038418B">
        <w:rPr>
          <w:rFonts w:ascii="Arial" w:hAnsi="Arial" w:cs="Arial"/>
          <w:sz w:val="19"/>
          <w:szCs w:val="19"/>
        </w:rPr>
        <w:t>,</w:t>
      </w:r>
      <w:r w:rsidR="0038418B" w:rsidRPr="0038418B">
        <w:rPr>
          <w:rFonts w:ascii="Arial" w:hAnsi="Arial" w:cs="Arial"/>
          <w:sz w:val="19"/>
          <w:szCs w:val="19"/>
        </w:rPr>
        <w:t xml:space="preserve"> </w:t>
      </w:r>
      <w:r w:rsidR="0038418B" w:rsidRPr="00D81942">
        <w:rPr>
          <w:rFonts w:ascii="Arial" w:hAnsi="Arial" w:cs="Arial"/>
          <w:sz w:val="19"/>
          <w:szCs w:val="19"/>
        </w:rPr>
        <w:t>na rzecz dotychczasowego dzierżawcy gruntu</w:t>
      </w:r>
      <w:r w:rsidR="0008092F" w:rsidRPr="00C276EE">
        <w:rPr>
          <w:rFonts w:ascii="Arial" w:hAnsi="Arial" w:cs="Arial"/>
          <w:sz w:val="19"/>
          <w:szCs w:val="19"/>
        </w:rPr>
        <w:t>.</w:t>
      </w:r>
    </w:p>
    <w:p w:rsidR="00204EA3" w:rsidRPr="00C276EE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FE187A" w:rsidRDefault="00BA16E0" w:rsidP="00FE187A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Wysokość opłat z tytułu dzier</w:t>
      </w:r>
      <w:r w:rsidR="00386649" w:rsidRPr="00C276EE">
        <w:rPr>
          <w:rFonts w:ascii="Arial" w:hAnsi="Arial" w:cs="Arial"/>
          <w:sz w:val="19"/>
          <w:szCs w:val="19"/>
        </w:rPr>
        <w:t>żawy i termin wnoszenia czynszu</w:t>
      </w:r>
    </w:p>
    <w:p w:rsidR="00BA4A8B" w:rsidRDefault="00FE187A" w:rsidP="00FE187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FE187A">
        <w:rPr>
          <w:rFonts w:ascii="Arial" w:hAnsi="Arial" w:cs="Arial"/>
          <w:b w:val="0"/>
          <w:sz w:val="19"/>
          <w:szCs w:val="19"/>
        </w:rPr>
        <w:t>Stawka czynszu dzierżawnego za 1 m</w:t>
      </w:r>
      <w:r w:rsidRPr="00FE187A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FE187A">
        <w:rPr>
          <w:rFonts w:ascii="Arial" w:hAnsi="Arial" w:cs="Arial"/>
          <w:b w:val="0"/>
          <w:sz w:val="19"/>
          <w:szCs w:val="19"/>
        </w:rPr>
        <w:t xml:space="preserve"> grunt</w:t>
      </w:r>
      <w:r w:rsidR="00C8436A">
        <w:rPr>
          <w:rFonts w:ascii="Arial" w:hAnsi="Arial" w:cs="Arial"/>
          <w:b w:val="0"/>
          <w:sz w:val="19"/>
          <w:szCs w:val="19"/>
        </w:rPr>
        <w:t xml:space="preserve">u </w:t>
      </w:r>
      <w:r w:rsidR="00BA4A8B">
        <w:rPr>
          <w:rFonts w:ascii="Arial" w:hAnsi="Arial" w:cs="Arial"/>
          <w:b w:val="0"/>
          <w:sz w:val="19"/>
          <w:szCs w:val="19"/>
        </w:rPr>
        <w:t>wynosi:</w:t>
      </w:r>
    </w:p>
    <w:p w:rsidR="00FE187A" w:rsidRDefault="00BA4A8B" w:rsidP="00FE187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-</w:t>
      </w:r>
      <w:r w:rsidR="006D7AFB">
        <w:rPr>
          <w:rFonts w:ascii="Arial" w:hAnsi="Arial" w:cs="Arial"/>
          <w:b w:val="0"/>
          <w:sz w:val="19"/>
          <w:szCs w:val="19"/>
        </w:rPr>
        <w:t xml:space="preserve"> </w:t>
      </w:r>
      <w:r w:rsidR="00C8436A">
        <w:rPr>
          <w:rFonts w:ascii="Arial" w:hAnsi="Arial" w:cs="Arial"/>
          <w:b w:val="0"/>
          <w:sz w:val="19"/>
          <w:szCs w:val="19"/>
        </w:rPr>
        <w:t>na cele handlowe, usługowe (I</w:t>
      </w:r>
      <w:r w:rsidR="00004D6D">
        <w:rPr>
          <w:rFonts w:ascii="Arial" w:hAnsi="Arial" w:cs="Arial"/>
          <w:b w:val="0"/>
          <w:sz w:val="19"/>
          <w:szCs w:val="19"/>
        </w:rPr>
        <w:t>I</w:t>
      </w:r>
      <w:r w:rsidR="00FE187A" w:rsidRPr="00FE187A">
        <w:rPr>
          <w:rFonts w:ascii="Arial" w:hAnsi="Arial" w:cs="Arial"/>
          <w:b w:val="0"/>
          <w:sz w:val="19"/>
          <w:szCs w:val="19"/>
        </w:rPr>
        <w:t xml:space="preserve"> strefa opłat) wynosi </w:t>
      </w:r>
      <w:r w:rsidR="00004D6D">
        <w:rPr>
          <w:rFonts w:ascii="Arial" w:hAnsi="Arial" w:cs="Arial"/>
          <w:b w:val="0"/>
          <w:sz w:val="19"/>
          <w:szCs w:val="19"/>
        </w:rPr>
        <w:t>7,00</w:t>
      </w:r>
      <w:r w:rsidR="00FE187A" w:rsidRPr="00FE187A">
        <w:rPr>
          <w:rFonts w:ascii="Arial" w:hAnsi="Arial" w:cs="Arial"/>
          <w:b w:val="0"/>
          <w:sz w:val="19"/>
          <w:szCs w:val="19"/>
        </w:rPr>
        <w:t xml:space="preserve"> zł plus podatek VAT 23% w stosunku miesięcznym. Czynsz płatny jest kwartalnie z góry do dnia 20 każdego mi</w:t>
      </w:r>
      <w:r w:rsidR="006D7AFB">
        <w:rPr>
          <w:rFonts w:ascii="Arial" w:hAnsi="Arial" w:cs="Arial"/>
          <w:b w:val="0"/>
          <w:sz w:val="19"/>
          <w:szCs w:val="19"/>
        </w:rPr>
        <w:t>esiąca rozpoczynającego kwartał,</w:t>
      </w:r>
      <w:r w:rsidR="00FE187A" w:rsidRPr="00FE187A">
        <w:rPr>
          <w:rFonts w:ascii="Arial" w:hAnsi="Arial" w:cs="Arial"/>
          <w:b w:val="0"/>
          <w:sz w:val="19"/>
          <w:szCs w:val="19"/>
        </w:rPr>
        <w:t xml:space="preserve"> </w:t>
      </w:r>
    </w:p>
    <w:p w:rsidR="00BA4A8B" w:rsidRDefault="00BA4A8B" w:rsidP="00BA4A8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-</w:t>
      </w:r>
      <w:r w:rsidRPr="00BA4A8B">
        <w:rPr>
          <w:rFonts w:ascii="Arial" w:hAnsi="Arial" w:cs="Arial"/>
          <w:b w:val="0"/>
          <w:sz w:val="19"/>
          <w:szCs w:val="19"/>
        </w:rPr>
        <w:t xml:space="preserve"> na cele ogródka letniego (I</w:t>
      </w:r>
      <w:r w:rsidR="00004D6D">
        <w:rPr>
          <w:rFonts w:ascii="Arial" w:hAnsi="Arial" w:cs="Arial"/>
          <w:b w:val="0"/>
          <w:sz w:val="19"/>
          <w:szCs w:val="19"/>
        </w:rPr>
        <w:t>I</w:t>
      </w:r>
      <w:r w:rsidRPr="00BA4A8B">
        <w:rPr>
          <w:rFonts w:ascii="Arial" w:hAnsi="Arial" w:cs="Arial"/>
          <w:b w:val="0"/>
          <w:sz w:val="19"/>
          <w:szCs w:val="19"/>
        </w:rPr>
        <w:t xml:space="preserve"> strefa opłat) wynosi </w:t>
      </w:r>
      <w:r w:rsidR="00004D6D">
        <w:rPr>
          <w:rFonts w:ascii="Arial" w:hAnsi="Arial" w:cs="Arial"/>
          <w:b w:val="0"/>
          <w:sz w:val="19"/>
          <w:szCs w:val="19"/>
        </w:rPr>
        <w:t>7,5</w:t>
      </w:r>
      <w:r w:rsidRPr="00BA4A8B">
        <w:rPr>
          <w:rFonts w:ascii="Arial" w:hAnsi="Arial" w:cs="Arial"/>
          <w:b w:val="0"/>
          <w:sz w:val="19"/>
          <w:szCs w:val="19"/>
        </w:rPr>
        <w:t>0 zł plus podatek VAT 23% w stosunku miesięcznym. Czynsz płatny jest kwartalnie do 20 dnia każdego mie</w:t>
      </w:r>
      <w:r w:rsidR="006D7AFB">
        <w:rPr>
          <w:rFonts w:ascii="Arial" w:hAnsi="Arial" w:cs="Arial"/>
          <w:b w:val="0"/>
          <w:sz w:val="19"/>
          <w:szCs w:val="19"/>
        </w:rPr>
        <w:t xml:space="preserve">siąca rozpoczynającego kwartał. </w:t>
      </w:r>
      <w:r w:rsidRPr="00BA4A8B">
        <w:rPr>
          <w:rFonts w:ascii="Arial" w:hAnsi="Arial" w:cs="Arial"/>
          <w:b w:val="0"/>
          <w:sz w:val="19"/>
          <w:szCs w:val="19"/>
        </w:rPr>
        <w:t xml:space="preserve">Czynsz naliczany jest w okresie od 15 kwietnia </w:t>
      </w:r>
      <w:r w:rsidR="006D7AFB">
        <w:rPr>
          <w:rFonts w:ascii="Arial" w:hAnsi="Arial" w:cs="Arial"/>
          <w:b w:val="0"/>
          <w:sz w:val="19"/>
          <w:szCs w:val="19"/>
        </w:rPr>
        <w:t>do 15 października każdego roku,</w:t>
      </w:r>
    </w:p>
    <w:p w:rsidR="00FE187A" w:rsidRPr="006D7AFB" w:rsidRDefault="006D7AFB" w:rsidP="006D7AF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-</w:t>
      </w:r>
      <w:r w:rsidR="00FE187A" w:rsidRPr="00FE187A">
        <w:rPr>
          <w:rFonts w:ascii="Arial" w:hAnsi="Arial" w:cs="Arial"/>
          <w:sz w:val="19"/>
          <w:szCs w:val="19"/>
        </w:rPr>
        <w:t xml:space="preserve"> </w:t>
      </w:r>
      <w:r w:rsidR="00FE187A" w:rsidRPr="006D7AFB">
        <w:rPr>
          <w:rFonts w:ascii="Arial" w:hAnsi="Arial" w:cs="Arial"/>
          <w:b w:val="0"/>
          <w:sz w:val="19"/>
          <w:szCs w:val="19"/>
        </w:rPr>
        <w:t xml:space="preserve">na cele </w:t>
      </w:r>
      <w:r w:rsidR="00004D6D">
        <w:rPr>
          <w:rFonts w:ascii="Arial" w:hAnsi="Arial" w:cs="Arial"/>
          <w:b w:val="0"/>
          <w:sz w:val="19"/>
          <w:szCs w:val="19"/>
        </w:rPr>
        <w:t>dojścia i zieleni</w:t>
      </w:r>
      <w:r w:rsidR="000B6875">
        <w:rPr>
          <w:rFonts w:ascii="Arial" w:hAnsi="Arial" w:cs="Arial"/>
          <w:b w:val="0"/>
          <w:sz w:val="19"/>
          <w:szCs w:val="19"/>
        </w:rPr>
        <w:t xml:space="preserve"> </w:t>
      </w:r>
      <w:r w:rsidR="00FE187A" w:rsidRPr="006D7AFB">
        <w:rPr>
          <w:rFonts w:ascii="Arial" w:hAnsi="Arial" w:cs="Arial"/>
          <w:b w:val="0"/>
          <w:sz w:val="19"/>
          <w:szCs w:val="19"/>
        </w:rPr>
        <w:t xml:space="preserve">wynosi 3,00 zł plus podatek VAT 23% w stosunku rocznym. Czynsz płatny </w:t>
      </w:r>
      <w:r w:rsidR="00884349">
        <w:rPr>
          <w:rFonts w:ascii="Arial" w:hAnsi="Arial" w:cs="Arial"/>
          <w:b w:val="0"/>
          <w:sz w:val="19"/>
          <w:szCs w:val="19"/>
        </w:rPr>
        <w:br/>
      </w:r>
      <w:r w:rsidR="00FE187A" w:rsidRPr="006D7AFB">
        <w:rPr>
          <w:rFonts w:ascii="Arial" w:hAnsi="Arial" w:cs="Arial"/>
          <w:b w:val="0"/>
          <w:sz w:val="19"/>
          <w:szCs w:val="19"/>
        </w:rPr>
        <w:t>do 30 kwietnia każdego roku.</w:t>
      </w:r>
    </w:p>
    <w:p w:rsidR="00EB1E75" w:rsidRPr="00C276EE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</w:t>
      </w:r>
      <w:r w:rsidR="00EB1E75" w:rsidRPr="00C276EE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C276EE">
        <w:rPr>
          <w:rFonts w:ascii="Arial" w:hAnsi="Arial" w:cs="Arial"/>
          <w:sz w:val="19"/>
          <w:szCs w:val="19"/>
        </w:rPr>
        <w:t xml:space="preserve">nieruchomości </w:t>
      </w:r>
      <w:r w:rsidR="00EB1E75" w:rsidRPr="00C276EE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C276EE">
        <w:rPr>
          <w:rFonts w:ascii="Arial" w:hAnsi="Arial" w:cs="Arial"/>
          <w:sz w:val="19"/>
          <w:szCs w:val="19"/>
        </w:rPr>
        <w:t>5</w:t>
      </w:r>
      <w:r w:rsidR="00EB1E75" w:rsidRPr="00C276EE">
        <w:rPr>
          <w:rFonts w:ascii="Arial" w:hAnsi="Arial" w:cs="Arial"/>
          <w:sz w:val="19"/>
          <w:szCs w:val="19"/>
        </w:rPr>
        <w:t>0%.</w:t>
      </w:r>
    </w:p>
    <w:p w:rsidR="0011382C" w:rsidRPr="00C276EE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C276EE">
        <w:rPr>
          <w:rFonts w:ascii="Arial" w:hAnsi="Arial" w:cs="Arial"/>
          <w:bCs/>
          <w:sz w:val="19"/>
          <w:szCs w:val="19"/>
        </w:rPr>
        <w:t>erżawy nie może być niższa niż 5</w:t>
      </w:r>
      <w:r w:rsidRPr="00C276EE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C276EE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C276EE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C276EE">
        <w:rPr>
          <w:rFonts w:ascii="Arial" w:hAnsi="Arial" w:cs="Arial"/>
          <w:bCs/>
          <w:sz w:val="19"/>
          <w:szCs w:val="19"/>
        </w:rPr>
        <w:t>414/21</w:t>
      </w:r>
      <w:r w:rsidRPr="00C276EE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C276EE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C276EE">
        <w:rPr>
          <w:rFonts w:ascii="Arial" w:hAnsi="Arial" w:cs="Arial"/>
          <w:bCs/>
          <w:sz w:val="19"/>
          <w:szCs w:val="19"/>
        </w:rPr>
        <w:t>10 listopada 2021</w:t>
      </w:r>
      <w:r w:rsidRPr="00C276EE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C276EE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C276EE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C276EE">
        <w:rPr>
          <w:rFonts w:ascii="Arial" w:hAnsi="Arial" w:cs="Arial"/>
          <w:sz w:val="19"/>
          <w:szCs w:val="19"/>
        </w:rPr>
        <w:t xml:space="preserve"> Gminy Miasta </w:t>
      </w:r>
      <w:r w:rsidR="0015493D" w:rsidRPr="00C276EE">
        <w:rPr>
          <w:rFonts w:ascii="Arial" w:hAnsi="Arial" w:cs="Arial"/>
          <w:sz w:val="19"/>
          <w:szCs w:val="19"/>
        </w:rPr>
        <w:t xml:space="preserve">Tychy </w:t>
      </w:r>
      <w:r w:rsidR="00DB579E" w:rsidRPr="00C276EE">
        <w:rPr>
          <w:rFonts w:ascii="Arial" w:hAnsi="Arial" w:cs="Arial"/>
          <w:sz w:val="19"/>
          <w:szCs w:val="19"/>
        </w:rPr>
        <w:br/>
      </w:r>
      <w:r w:rsidR="0015493D" w:rsidRPr="00C276EE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C276EE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C276EE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C276EE">
        <w:rPr>
          <w:rFonts w:ascii="Arial" w:hAnsi="Arial" w:cs="Arial"/>
          <w:bCs/>
          <w:sz w:val="19"/>
          <w:szCs w:val="19"/>
        </w:rPr>
        <w:br/>
      </w:r>
      <w:r w:rsidRPr="00C276EE">
        <w:rPr>
          <w:rFonts w:ascii="Arial" w:hAnsi="Arial" w:cs="Arial"/>
          <w:bCs/>
          <w:sz w:val="19"/>
          <w:szCs w:val="19"/>
        </w:rPr>
        <w:t>wraz z załącznikami</w:t>
      </w:r>
      <w:r w:rsidR="00FF6959" w:rsidRPr="00C276EE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C276EE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C276EE">
        <w:rPr>
          <w:rFonts w:ascii="Arial" w:hAnsi="Arial" w:cs="Arial"/>
          <w:bCs/>
          <w:sz w:val="19"/>
          <w:szCs w:val="19"/>
        </w:rPr>
        <w:t>. zm.).</w:t>
      </w:r>
    </w:p>
    <w:p w:rsidR="0011382C" w:rsidRPr="00C276EE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503369" w:rsidRDefault="0011382C" w:rsidP="001C5977">
      <w:pPr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C276EE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7841E7" w:rsidRPr="007841E7" w:rsidRDefault="007841E7" w:rsidP="007841E7">
      <w:pPr>
        <w:jc w:val="both"/>
        <w:rPr>
          <w:rFonts w:ascii="Arial" w:hAnsi="Arial" w:cs="Arial"/>
          <w:sz w:val="18"/>
          <w:szCs w:val="18"/>
        </w:rPr>
      </w:pPr>
      <w:r w:rsidRPr="007841E7">
        <w:rPr>
          <w:rFonts w:ascii="Arial" w:hAnsi="Arial" w:cs="Arial"/>
          <w:sz w:val="19"/>
          <w:szCs w:val="19"/>
        </w:rPr>
        <w:t xml:space="preserve">    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</w:t>
      </w:r>
      <w:bookmarkStart w:id="0" w:name="_GoBack"/>
      <w:bookmarkEnd w:id="0"/>
      <w:r w:rsidRPr="007841E7">
        <w:rPr>
          <w:rFonts w:ascii="Arial" w:hAnsi="Arial" w:cs="Arial"/>
          <w:sz w:val="18"/>
          <w:szCs w:val="18"/>
        </w:rPr>
        <w:t xml:space="preserve"> Z up. Prezydenta Miasta</w:t>
      </w:r>
    </w:p>
    <w:p w:rsidR="007841E7" w:rsidRPr="007841E7" w:rsidRDefault="007841E7" w:rsidP="007841E7">
      <w:pPr>
        <w:jc w:val="both"/>
        <w:rPr>
          <w:rFonts w:ascii="Arial" w:hAnsi="Arial" w:cs="Arial"/>
          <w:sz w:val="18"/>
          <w:szCs w:val="18"/>
        </w:rPr>
      </w:pPr>
    </w:p>
    <w:p w:rsidR="007841E7" w:rsidRPr="007841E7" w:rsidRDefault="007841E7" w:rsidP="007841E7">
      <w:pPr>
        <w:jc w:val="both"/>
        <w:rPr>
          <w:rFonts w:ascii="Arial" w:hAnsi="Arial" w:cs="Arial"/>
          <w:sz w:val="18"/>
          <w:szCs w:val="18"/>
        </w:rPr>
      </w:pP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  <w:t xml:space="preserve">/-/ mgr Katarzyna </w:t>
      </w:r>
      <w:proofErr w:type="spellStart"/>
      <w:r w:rsidRPr="007841E7">
        <w:rPr>
          <w:rFonts w:ascii="Arial" w:hAnsi="Arial" w:cs="Arial"/>
          <w:sz w:val="18"/>
          <w:szCs w:val="18"/>
        </w:rPr>
        <w:t>Szymkowska</w:t>
      </w:r>
      <w:proofErr w:type="spellEnd"/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  <w:t xml:space="preserve">Naczelnik Wydziału Gospodarki </w:t>
      </w:r>
    </w:p>
    <w:p w:rsidR="007841E7" w:rsidRPr="007841E7" w:rsidRDefault="007841E7" w:rsidP="00347A09">
      <w:pPr>
        <w:jc w:val="both"/>
        <w:rPr>
          <w:rFonts w:ascii="Arial" w:hAnsi="Arial" w:cs="Arial"/>
          <w:sz w:val="18"/>
          <w:szCs w:val="18"/>
        </w:rPr>
      </w:pPr>
      <w:r w:rsidRPr="007841E7">
        <w:rPr>
          <w:rFonts w:ascii="Arial" w:hAnsi="Arial" w:cs="Arial"/>
          <w:sz w:val="18"/>
          <w:szCs w:val="18"/>
        </w:rPr>
        <w:t xml:space="preserve">          </w:t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r w:rsidRPr="007841E7">
        <w:rPr>
          <w:rFonts w:ascii="Arial" w:hAnsi="Arial" w:cs="Arial"/>
          <w:sz w:val="18"/>
          <w:szCs w:val="18"/>
        </w:rPr>
        <w:tab/>
      </w:r>
      <w:proofErr w:type="spellStart"/>
      <w:r w:rsidRPr="007841E7">
        <w:rPr>
          <w:rFonts w:ascii="Arial" w:hAnsi="Arial" w:cs="Arial"/>
          <w:sz w:val="18"/>
          <w:szCs w:val="18"/>
        </w:rPr>
        <w:t>Nieruchomościami</w:t>
      </w:r>
      <w:proofErr w:type="spellEnd"/>
    </w:p>
    <w:p w:rsidR="001C5977" w:rsidRPr="007841E7" w:rsidRDefault="00347A09" w:rsidP="00347A09">
      <w:pPr>
        <w:jc w:val="both"/>
        <w:rPr>
          <w:rFonts w:ascii="Arial" w:hAnsi="Arial" w:cs="Arial"/>
          <w:sz w:val="19"/>
          <w:szCs w:val="19"/>
        </w:rPr>
      </w:pPr>
      <w:proofErr w:type="spellStart"/>
      <w:r w:rsidRPr="008575B5">
        <w:rPr>
          <w:rFonts w:ascii="Arial" w:hAnsi="Arial" w:cs="Arial"/>
          <w:sz w:val="16"/>
          <w:szCs w:val="16"/>
        </w:rPr>
        <w:t>s</w:t>
      </w:r>
      <w:r w:rsidR="00D92FC5" w:rsidRPr="008575B5">
        <w:rPr>
          <w:rFonts w:ascii="Arial" w:hAnsi="Arial" w:cs="Arial"/>
          <w:bCs/>
          <w:sz w:val="16"/>
          <w:szCs w:val="16"/>
        </w:rPr>
        <w:t>porz</w:t>
      </w:r>
      <w:proofErr w:type="spellEnd"/>
      <w:r w:rsidR="00D92FC5" w:rsidRPr="008575B5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D92FC5" w:rsidRPr="008575B5">
        <w:rPr>
          <w:rFonts w:ascii="Arial" w:hAnsi="Arial" w:cs="Arial"/>
          <w:bCs/>
          <w:sz w:val="16"/>
          <w:szCs w:val="16"/>
        </w:rPr>
        <w:t>M</w:t>
      </w:r>
      <w:r w:rsidR="0013320C" w:rsidRPr="008575B5">
        <w:rPr>
          <w:rFonts w:ascii="Arial" w:hAnsi="Arial" w:cs="Arial"/>
          <w:bCs/>
          <w:sz w:val="16"/>
          <w:szCs w:val="16"/>
        </w:rPr>
        <w:t>.</w:t>
      </w:r>
      <w:r w:rsidR="00DF08D9">
        <w:rPr>
          <w:rFonts w:ascii="Arial" w:hAnsi="Arial" w:cs="Arial"/>
          <w:bCs/>
          <w:sz w:val="16"/>
          <w:szCs w:val="16"/>
        </w:rPr>
        <w:t>Rzemińska</w:t>
      </w:r>
      <w:proofErr w:type="spellEnd"/>
    </w:p>
    <w:sectPr w:rsidR="001C5977" w:rsidRPr="007841E7" w:rsidSect="00B617A5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04D6D"/>
    <w:rsid w:val="000205AB"/>
    <w:rsid w:val="00024146"/>
    <w:rsid w:val="00025918"/>
    <w:rsid w:val="000279B0"/>
    <w:rsid w:val="00027F93"/>
    <w:rsid w:val="000419FA"/>
    <w:rsid w:val="00043E19"/>
    <w:rsid w:val="000447F0"/>
    <w:rsid w:val="00045CB5"/>
    <w:rsid w:val="000575B6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B5B09"/>
    <w:rsid w:val="000B6875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229C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D3A2B"/>
    <w:rsid w:val="001D3C9D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0BBA"/>
    <w:rsid w:val="00232264"/>
    <w:rsid w:val="0023698A"/>
    <w:rsid w:val="002416FA"/>
    <w:rsid w:val="00242803"/>
    <w:rsid w:val="002437FD"/>
    <w:rsid w:val="00243BED"/>
    <w:rsid w:val="00247F22"/>
    <w:rsid w:val="002506BA"/>
    <w:rsid w:val="002531E5"/>
    <w:rsid w:val="00255545"/>
    <w:rsid w:val="002601F9"/>
    <w:rsid w:val="002609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5D21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3771C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0CE1"/>
    <w:rsid w:val="00372925"/>
    <w:rsid w:val="00373532"/>
    <w:rsid w:val="00374719"/>
    <w:rsid w:val="003776CC"/>
    <w:rsid w:val="00381AD1"/>
    <w:rsid w:val="0038418B"/>
    <w:rsid w:val="00386649"/>
    <w:rsid w:val="0039676A"/>
    <w:rsid w:val="003A0BF0"/>
    <w:rsid w:val="003A276F"/>
    <w:rsid w:val="003A3E50"/>
    <w:rsid w:val="003B1D5E"/>
    <w:rsid w:val="003B28CF"/>
    <w:rsid w:val="003B63F7"/>
    <w:rsid w:val="003C691F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31D4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369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D7AFB"/>
    <w:rsid w:val="006E2C0D"/>
    <w:rsid w:val="006E3CD7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841E7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D77A2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575B5"/>
    <w:rsid w:val="0086219D"/>
    <w:rsid w:val="00863F28"/>
    <w:rsid w:val="00864803"/>
    <w:rsid w:val="00875D69"/>
    <w:rsid w:val="00877BDE"/>
    <w:rsid w:val="008832CA"/>
    <w:rsid w:val="00884349"/>
    <w:rsid w:val="00885394"/>
    <w:rsid w:val="00890DF2"/>
    <w:rsid w:val="00891AA3"/>
    <w:rsid w:val="00893F40"/>
    <w:rsid w:val="008952C8"/>
    <w:rsid w:val="008A3952"/>
    <w:rsid w:val="008C041F"/>
    <w:rsid w:val="008C3662"/>
    <w:rsid w:val="008D2FDB"/>
    <w:rsid w:val="008E3180"/>
    <w:rsid w:val="008E62CC"/>
    <w:rsid w:val="008F15B6"/>
    <w:rsid w:val="008F5971"/>
    <w:rsid w:val="009001A3"/>
    <w:rsid w:val="00901F95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106D"/>
    <w:rsid w:val="00983972"/>
    <w:rsid w:val="00983D87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9F5FC9"/>
    <w:rsid w:val="00A024FF"/>
    <w:rsid w:val="00A02861"/>
    <w:rsid w:val="00A3209A"/>
    <w:rsid w:val="00A35BC9"/>
    <w:rsid w:val="00A4244F"/>
    <w:rsid w:val="00A42FBE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17A5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A4A8B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276EE"/>
    <w:rsid w:val="00C42EF1"/>
    <w:rsid w:val="00C44C9D"/>
    <w:rsid w:val="00C55264"/>
    <w:rsid w:val="00C55A6A"/>
    <w:rsid w:val="00C64D54"/>
    <w:rsid w:val="00C64FBE"/>
    <w:rsid w:val="00C7026B"/>
    <w:rsid w:val="00C72104"/>
    <w:rsid w:val="00C72EDB"/>
    <w:rsid w:val="00C72F9C"/>
    <w:rsid w:val="00C765D0"/>
    <w:rsid w:val="00C83776"/>
    <w:rsid w:val="00C8436A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C4F79"/>
    <w:rsid w:val="00CD23BF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1EE1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08D9"/>
    <w:rsid w:val="00DF1846"/>
    <w:rsid w:val="00E010A7"/>
    <w:rsid w:val="00E01B15"/>
    <w:rsid w:val="00E042DD"/>
    <w:rsid w:val="00E05562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A682B"/>
    <w:rsid w:val="00EB1E75"/>
    <w:rsid w:val="00EB3C92"/>
    <w:rsid w:val="00EB4AF0"/>
    <w:rsid w:val="00ED2596"/>
    <w:rsid w:val="00ED38DF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87A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F9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2F9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95A3-AEE1-44DB-8275-D29B5846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527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Rzemińska</dc:creator>
  <cp:lastModifiedBy>Martyna Rzemińska</cp:lastModifiedBy>
  <cp:revision>29</cp:revision>
  <cp:lastPrinted>2023-11-06T08:30:00Z</cp:lastPrinted>
  <dcterms:created xsi:type="dcterms:W3CDTF">2023-09-20T06:47:00Z</dcterms:created>
  <dcterms:modified xsi:type="dcterms:W3CDTF">2023-11-07T08:12:00Z</dcterms:modified>
</cp:coreProperties>
</file>