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DFB5" w14:textId="77777777" w:rsidR="00C33C8D" w:rsidRPr="000644FC" w:rsidRDefault="00C33C8D" w:rsidP="00C33C8D">
      <w:pPr>
        <w:pStyle w:val="Tekstpodstawowyzwciciem2"/>
        <w:spacing w:after="0" w:line="276" w:lineRule="auto"/>
        <w:ind w:left="6804"/>
        <w:rPr>
          <w:rFonts w:ascii="Arial" w:hAnsi="Arial" w:cs="Arial"/>
          <w:sz w:val="22"/>
          <w:szCs w:val="22"/>
        </w:rPr>
      </w:pPr>
    </w:p>
    <w:p w14:paraId="60750A9A" w14:textId="77777777" w:rsidR="00F122F0" w:rsidRDefault="00F122F0" w:rsidP="00F122F0">
      <w:pPr>
        <w:spacing w:after="0" w:line="240" w:lineRule="auto"/>
        <w:jc w:val="center"/>
        <w:rPr>
          <w:rFonts w:ascii="Arial" w:hAnsi="Arial" w:cs="Arial"/>
          <w:b/>
        </w:rPr>
      </w:pPr>
    </w:p>
    <w:p w14:paraId="0524ACDC" w14:textId="77777777" w:rsidR="00F122F0" w:rsidRDefault="00F122F0" w:rsidP="00F122F0">
      <w:pPr>
        <w:spacing w:after="0" w:line="240" w:lineRule="auto"/>
        <w:jc w:val="center"/>
        <w:rPr>
          <w:rFonts w:ascii="Arial" w:hAnsi="Arial" w:cs="Arial"/>
          <w:b/>
        </w:rPr>
      </w:pPr>
    </w:p>
    <w:p w14:paraId="6B083183" w14:textId="77777777" w:rsidR="00F122F0" w:rsidRDefault="00F122F0" w:rsidP="00F122F0">
      <w:pPr>
        <w:spacing w:after="0" w:line="240" w:lineRule="auto"/>
        <w:jc w:val="center"/>
        <w:rPr>
          <w:rFonts w:ascii="Arial" w:hAnsi="Arial" w:cs="Arial"/>
          <w:b/>
        </w:rPr>
      </w:pPr>
      <w:r w:rsidRPr="0029017D">
        <w:rPr>
          <w:rFonts w:ascii="Arial" w:hAnsi="Arial" w:cs="Arial"/>
          <w:b/>
        </w:rPr>
        <w:t>Ogłoszenie o przeprowadzeniu konsultacji</w:t>
      </w:r>
    </w:p>
    <w:p w14:paraId="5404C68B" w14:textId="77777777" w:rsidR="0066290E" w:rsidRDefault="0066290E" w:rsidP="00F122F0">
      <w:pPr>
        <w:spacing w:after="0" w:line="240" w:lineRule="auto"/>
        <w:jc w:val="center"/>
        <w:rPr>
          <w:rFonts w:ascii="Arial" w:hAnsi="Arial" w:cs="Arial"/>
          <w:b/>
        </w:rPr>
      </w:pPr>
    </w:p>
    <w:p w14:paraId="2C96323F" w14:textId="77777777" w:rsidR="0066290E" w:rsidRPr="0029017D" w:rsidRDefault="0066290E" w:rsidP="00F122F0">
      <w:pPr>
        <w:spacing w:after="0" w:line="240" w:lineRule="auto"/>
        <w:jc w:val="center"/>
        <w:rPr>
          <w:rFonts w:ascii="Arial" w:hAnsi="Arial" w:cs="Arial"/>
          <w:b/>
        </w:rPr>
      </w:pPr>
    </w:p>
    <w:p w14:paraId="34605445" w14:textId="77777777" w:rsidR="00F122F0" w:rsidRPr="0029017D" w:rsidRDefault="00F122F0" w:rsidP="00F122F0">
      <w:pPr>
        <w:spacing w:after="0" w:line="240" w:lineRule="auto"/>
        <w:jc w:val="both"/>
        <w:rPr>
          <w:rFonts w:ascii="Arial" w:hAnsi="Arial" w:cs="Arial"/>
        </w:rPr>
      </w:pPr>
    </w:p>
    <w:p w14:paraId="6E8DA146" w14:textId="77777777" w:rsidR="00F122F0" w:rsidRPr="00AC5596" w:rsidRDefault="00F122F0" w:rsidP="00AC5596">
      <w:pPr>
        <w:spacing w:after="120"/>
        <w:ind w:left="68"/>
        <w:jc w:val="both"/>
        <w:rPr>
          <w:rFonts w:cstheme="minorHAnsi"/>
          <w:b/>
        </w:rPr>
      </w:pPr>
      <w:r w:rsidRPr="00AC5596">
        <w:rPr>
          <w:rFonts w:cstheme="minorHAnsi"/>
          <w:b/>
        </w:rPr>
        <w:t>Przedmiot konsultacji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F122F0" w14:paraId="66AE7FAD" w14:textId="77777777" w:rsidTr="001A45BA">
        <w:trPr>
          <w:trHeight w:val="595"/>
        </w:trPr>
        <w:tc>
          <w:tcPr>
            <w:tcW w:w="5000" w:type="pct"/>
          </w:tcPr>
          <w:p w14:paraId="35DE3ED8" w14:textId="77777777" w:rsidR="001A45BA" w:rsidRDefault="001A45BA" w:rsidP="00F122F0">
            <w:pPr>
              <w:pStyle w:val="Akapitzlist"/>
              <w:autoSpaceDE/>
              <w:autoSpaceDN/>
              <w:adjustRightInd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FF5A712" w14:textId="0FF48A65" w:rsidR="00F122F0" w:rsidRDefault="00E62241" w:rsidP="00F122F0">
            <w:pPr>
              <w:pStyle w:val="Akapitzlist"/>
              <w:autoSpaceDE/>
              <w:autoSpaceDN/>
              <w:adjustRightInd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Projekt uchwał</w:t>
            </w:r>
            <w:r w:rsidR="00D403E6">
              <w:rPr>
                <w:rFonts w:ascii="Calibri" w:hAnsi="Calibri" w:cs="Calibri"/>
                <w:sz w:val="22"/>
                <w:szCs w:val="22"/>
              </w:rPr>
              <w:t>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 sprawie Statutu Osiedla „Zet”</w:t>
            </w:r>
          </w:p>
          <w:p w14:paraId="4A70DBD6" w14:textId="18BD6BD3" w:rsidR="001A45BA" w:rsidRDefault="001A45BA" w:rsidP="00F122F0">
            <w:pPr>
              <w:pStyle w:val="Akapitzlist"/>
              <w:autoSpaceDE/>
              <w:autoSpaceDN/>
              <w:adjustRightInd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64EF02" w14:textId="77777777" w:rsidR="00F122F0" w:rsidRPr="00F122F0" w:rsidRDefault="00F122F0" w:rsidP="00F122F0">
      <w:pPr>
        <w:pStyle w:val="Akapitzlist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14:paraId="6E31ED6D" w14:textId="77777777" w:rsidR="00F122F0" w:rsidRPr="00AC5596" w:rsidRDefault="00F122F0" w:rsidP="00AC5596">
      <w:pPr>
        <w:spacing w:after="120"/>
        <w:ind w:left="68"/>
        <w:jc w:val="both"/>
        <w:rPr>
          <w:rFonts w:cstheme="minorHAnsi"/>
          <w:b/>
        </w:rPr>
      </w:pPr>
      <w:r w:rsidRPr="00AC5596">
        <w:rPr>
          <w:rFonts w:cstheme="minorHAnsi"/>
          <w:b/>
        </w:rPr>
        <w:t>Zasięg konsultacji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F122F0" w14:paraId="7FF18A6E" w14:textId="77777777" w:rsidTr="001A45BA">
        <w:trPr>
          <w:trHeight w:val="1549"/>
        </w:trPr>
        <w:tc>
          <w:tcPr>
            <w:tcW w:w="5000" w:type="pct"/>
          </w:tcPr>
          <w:p w14:paraId="7E9CD469" w14:textId="77777777" w:rsidR="001A45BA" w:rsidRDefault="001A45BA" w:rsidP="00F122F0">
            <w:pPr>
              <w:pStyle w:val="Akapitzlist"/>
              <w:autoSpaceDE/>
              <w:autoSpaceDN/>
              <w:adjustRightInd/>
              <w:ind w:left="0"/>
              <w:jc w:val="both"/>
              <w:rPr>
                <w:rStyle w:val="Pogrubienie"/>
                <w:rFonts w:asciiTheme="minorHAnsi" w:eastAsiaTheme="minorEastAsia" w:hAnsiTheme="minorHAnsi" w:cstheme="minorHAnsi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</w:pPr>
          </w:p>
          <w:p w14:paraId="170D3D04" w14:textId="721560DC" w:rsidR="00F122F0" w:rsidRDefault="0066290E" w:rsidP="00F122F0">
            <w:pPr>
              <w:pStyle w:val="Akapitzlist"/>
              <w:autoSpaceDE/>
              <w:autoSpaceDN/>
              <w:adjustRightInd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290E">
              <w:rPr>
                <w:rStyle w:val="Pogrubienie"/>
                <w:rFonts w:asciiTheme="minorHAnsi" w:eastAsiaTheme="minorEastAsia" w:hAnsiTheme="minorHAnsi" w:cstheme="minorHAnsi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Lokalny </w:t>
            </w:r>
            <w:r w:rsidRPr="0066290E">
              <w:rPr>
                <w:rStyle w:val="Pogrubienie"/>
                <w:rFonts w:asciiTheme="minorHAnsi" w:eastAsiaTheme="minorEastAsia" w:hAnsiTheme="minorHAnsi" w:cstheme="minorHAnsi"/>
                <w:color w:val="333333"/>
                <w:sz w:val="22"/>
                <w:szCs w:val="22"/>
                <w:shd w:val="clear" w:color="auto" w:fill="FFFFFF"/>
              </w:rPr>
              <w:t xml:space="preserve">- </w:t>
            </w:r>
            <w:r w:rsidRPr="0066290E">
              <w:rPr>
                <w:rStyle w:val="Pogrubienie"/>
                <w:rFonts w:asciiTheme="minorHAnsi" w:eastAsiaTheme="minorEastAsia" w:hAnsiTheme="minorHAnsi" w:cstheme="minorHAnsi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k</w:t>
            </w:r>
            <w:r w:rsidRPr="0066290E">
              <w:rPr>
                <w:rFonts w:asciiTheme="minorHAnsi" w:hAnsiTheme="minorHAnsi" w:cstheme="minorHAnsi"/>
                <w:sz w:val="22"/>
                <w:szCs w:val="22"/>
              </w:rPr>
              <w:t>onsultacje skierowane są do mieszkańców Tychów, w szczególności zamieszkujących tereny utworzonej jednostki pomocniczej obejmujące ulice: Aleksandra Zelwerowicza, Alfonsa Zgrzebnioka, Gabrieli Zapolskiej, Jana Targiela nieparzyste 3 – 79 (w tym 11a, 21a, 55a, 55b, 55c, 67a, 69a) i parzyste 2 – 72</w:t>
            </w:r>
            <w:r w:rsidRPr="00662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66290E">
              <w:rPr>
                <w:rFonts w:asciiTheme="minorHAnsi" w:hAnsiTheme="minorHAnsi" w:cstheme="minorHAnsi"/>
                <w:sz w:val="22"/>
                <w:szCs w:val="22"/>
              </w:rPr>
              <w:t>(w tym 52a, 72a i 72b)</w:t>
            </w:r>
            <w:r w:rsidRPr="0066290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66290E">
              <w:rPr>
                <w:rFonts w:asciiTheme="minorHAnsi" w:hAnsiTheme="minorHAnsi" w:cstheme="minorHAnsi"/>
                <w:sz w:val="22"/>
                <w:szCs w:val="22"/>
              </w:rPr>
              <w:t>Parkowa nieparzyste 5 – 13 (w tym 7a i 7b), Rudolfa Zaręby, Stanisława Żółkiewskiego, Władysława Sikorskiego nieparzyste 121-193 i parzyste – 100, Złota 2 – 7, Zygmunta oraz plac Generała Jerzego Ziętka</w:t>
            </w:r>
          </w:p>
          <w:p w14:paraId="0C6E564D" w14:textId="1E174AC9" w:rsidR="001A45BA" w:rsidRPr="0066290E" w:rsidRDefault="001A45BA" w:rsidP="00F122F0">
            <w:pPr>
              <w:pStyle w:val="Akapitzlist"/>
              <w:autoSpaceDE/>
              <w:autoSpaceDN/>
              <w:adjustRightInd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58A295" w14:textId="77777777" w:rsidR="00F122F0" w:rsidRPr="00F122F0" w:rsidRDefault="00F122F0" w:rsidP="00F122F0">
      <w:pPr>
        <w:pStyle w:val="Akapitzlist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14:paraId="13621B74" w14:textId="77777777" w:rsidR="00F122F0" w:rsidRPr="00AC5596" w:rsidRDefault="00F122F0" w:rsidP="00AC5596">
      <w:pPr>
        <w:spacing w:after="120"/>
        <w:ind w:left="68"/>
        <w:rPr>
          <w:rFonts w:cstheme="minorHAnsi"/>
          <w:b/>
        </w:rPr>
      </w:pPr>
      <w:r w:rsidRPr="00AC5596">
        <w:rPr>
          <w:rFonts w:cstheme="minorHAnsi"/>
          <w:b/>
        </w:rPr>
        <w:t xml:space="preserve">Termin rozpoczęcia i zakończenia konsultacji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F122F0" w14:paraId="373D5209" w14:textId="77777777" w:rsidTr="001A45BA">
        <w:trPr>
          <w:trHeight w:val="433"/>
        </w:trPr>
        <w:tc>
          <w:tcPr>
            <w:tcW w:w="5000" w:type="pct"/>
          </w:tcPr>
          <w:p w14:paraId="49E92693" w14:textId="77777777" w:rsidR="001A45BA" w:rsidRDefault="001A45BA" w:rsidP="00F122F0">
            <w:pPr>
              <w:pStyle w:val="Akapitzlist"/>
              <w:autoSpaceDE/>
              <w:autoSpaceDN/>
              <w:adjustRightInd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4D7A52" w14:textId="77777777" w:rsidR="00F122F0" w:rsidRDefault="00195A9F" w:rsidP="00F122F0">
            <w:pPr>
              <w:pStyle w:val="Akapitzlist"/>
              <w:autoSpaceDE/>
              <w:autoSpaceDN/>
              <w:adjustRightInd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 </w:t>
            </w:r>
            <w:r w:rsidR="004C4F64">
              <w:rPr>
                <w:rFonts w:asciiTheme="minorHAnsi" w:hAnsiTheme="minorHAnsi" w:cstheme="minorHAnsi"/>
                <w:sz w:val="22"/>
                <w:szCs w:val="22"/>
              </w:rPr>
              <w:t>listopada</w:t>
            </w:r>
            <w:r w:rsidR="00E62241" w:rsidRPr="00E62241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21 </w:t>
            </w:r>
            <w:r w:rsidR="00E62241" w:rsidRPr="00E62241">
              <w:rPr>
                <w:rFonts w:asciiTheme="minorHAnsi" w:hAnsiTheme="minorHAnsi" w:cstheme="minorHAnsi"/>
                <w:sz w:val="22"/>
                <w:szCs w:val="22"/>
              </w:rPr>
              <w:t>listopada 2023 r.</w:t>
            </w:r>
          </w:p>
          <w:p w14:paraId="35C3E537" w14:textId="71EA7075" w:rsidR="001A45BA" w:rsidRPr="00E62241" w:rsidRDefault="001A45BA" w:rsidP="00F122F0">
            <w:pPr>
              <w:pStyle w:val="Akapitzlist"/>
              <w:autoSpaceDE/>
              <w:autoSpaceDN/>
              <w:adjustRightInd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81020E" w14:textId="77777777" w:rsidR="00F122F0" w:rsidRPr="00F122F0" w:rsidRDefault="00F122F0" w:rsidP="00F122F0">
      <w:pPr>
        <w:pStyle w:val="Akapitzlist"/>
        <w:autoSpaceDE/>
        <w:autoSpaceDN/>
        <w:adjustRightInd/>
        <w:ind w:left="426"/>
        <w:rPr>
          <w:rFonts w:ascii="Arial" w:hAnsi="Arial" w:cs="Arial"/>
          <w:sz w:val="22"/>
          <w:szCs w:val="22"/>
        </w:rPr>
      </w:pPr>
    </w:p>
    <w:p w14:paraId="5E38A44F" w14:textId="77777777" w:rsidR="00F122F0" w:rsidRPr="00AC5596" w:rsidRDefault="00F122F0" w:rsidP="00AC5596">
      <w:pPr>
        <w:spacing w:after="120"/>
        <w:ind w:left="68"/>
        <w:jc w:val="both"/>
        <w:rPr>
          <w:rFonts w:cstheme="minorHAnsi"/>
          <w:b/>
        </w:rPr>
      </w:pPr>
      <w:r w:rsidRPr="00AC5596">
        <w:rPr>
          <w:rFonts w:cstheme="minorHAnsi"/>
          <w:b/>
        </w:rPr>
        <w:t>Formy konsultacji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F122F0" w14:paraId="4430BA88" w14:textId="77777777" w:rsidTr="001A45BA">
        <w:trPr>
          <w:trHeight w:val="2009"/>
        </w:trPr>
        <w:tc>
          <w:tcPr>
            <w:tcW w:w="5000" w:type="pct"/>
          </w:tcPr>
          <w:p w14:paraId="75ED265F" w14:textId="77777777" w:rsidR="001A45BA" w:rsidRDefault="001A45BA" w:rsidP="001A45BA">
            <w:pPr>
              <w:pStyle w:val="Akapitzlist"/>
              <w:autoSpaceDE/>
              <w:adjustRightInd/>
              <w:spacing w:line="276" w:lineRule="auto"/>
              <w:ind w:left="108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EC05F00" w14:textId="055A57F6" w:rsidR="00E62241" w:rsidRDefault="00E62241" w:rsidP="001A45BA">
            <w:pPr>
              <w:pStyle w:val="Akapitzlist"/>
              <w:numPr>
                <w:ilvl w:val="0"/>
                <w:numId w:val="9"/>
              </w:numPr>
              <w:autoSpaceDE/>
              <w:adjustRightInd/>
              <w:spacing w:line="276" w:lineRule="auto"/>
              <w:ind w:left="306" w:hanging="284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zbieranie uwag w formie pisemnej i elektronicznej przez stronę </w:t>
            </w:r>
            <w:hyperlink r:id="rId8" w:history="1">
              <w:r>
                <w:rPr>
                  <w:rStyle w:val="Hipercze"/>
                  <w:rFonts w:ascii="Calibri" w:hAnsi="Calibri" w:cs="Calibri"/>
                  <w:sz w:val="22"/>
                  <w:szCs w:val="22"/>
                </w:rPr>
                <w:t>www.razemtychy.pl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170B143" w14:textId="680B2A8E" w:rsidR="00E62241" w:rsidRDefault="00E62241" w:rsidP="001A45BA">
            <w:pPr>
              <w:pStyle w:val="Akapitzlist"/>
              <w:numPr>
                <w:ilvl w:val="0"/>
                <w:numId w:val="9"/>
              </w:numPr>
              <w:autoSpaceDE/>
              <w:adjustRightInd/>
              <w:spacing w:line="276" w:lineRule="auto"/>
              <w:ind w:left="306" w:hanging="2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dyżur merytorycznego pracownika Wydziału Obsługi Rady Miasta w dniu </w:t>
            </w:r>
            <w:r w:rsidR="004C4F64">
              <w:rPr>
                <w:rFonts w:ascii="Calibri" w:hAnsi="Calibri" w:cs="Calibri"/>
                <w:sz w:val="22"/>
                <w:szCs w:val="22"/>
              </w:rPr>
              <w:t xml:space="preserve">16 </w:t>
            </w:r>
            <w:r>
              <w:rPr>
                <w:rFonts w:ascii="Calibri" w:hAnsi="Calibri" w:cs="Calibri"/>
                <w:sz w:val="22"/>
                <w:szCs w:val="22"/>
              </w:rPr>
              <w:t>listopada 2023 r. (czwartek) w godzinach od 15.00÷17.00 w budynku Urzędu Miasta Tychy, al. Niepodległości 49, (III piętro, pokój 304)</w:t>
            </w:r>
          </w:p>
          <w:p w14:paraId="027E3F87" w14:textId="77777777" w:rsidR="00F122F0" w:rsidRPr="001A45BA" w:rsidRDefault="00E62241" w:rsidP="001A45BA">
            <w:pPr>
              <w:pStyle w:val="Akapitzlist"/>
              <w:numPr>
                <w:ilvl w:val="0"/>
                <w:numId w:val="9"/>
              </w:numPr>
              <w:autoSpaceDE/>
              <w:adjustRightInd/>
              <w:spacing w:line="276" w:lineRule="auto"/>
              <w:ind w:left="306" w:hanging="284"/>
              <w:rPr>
                <w:sz w:val="22"/>
                <w:szCs w:val="22"/>
              </w:rPr>
            </w:pPr>
            <w:r w:rsidRPr="00E62241">
              <w:rPr>
                <w:rFonts w:ascii="Calibri" w:hAnsi="Calibri" w:cs="Calibri"/>
                <w:sz w:val="22"/>
                <w:szCs w:val="22"/>
              </w:rPr>
              <w:t>udostępniania niezbędnej dokumentacji sprawy w miejscu, w którym jest ona wyłożona do wglądu i</w:t>
            </w:r>
            <w:r w:rsidR="00407DF4">
              <w:rPr>
                <w:rFonts w:ascii="Calibri" w:hAnsi="Calibri" w:cs="Calibri"/>
                <w:sz w:val="22"/>
                <w:szCs w:val="22"/>
              </w:rPr>
              <w:t> </w:t>
            </w:r>
            <w:r w:rsidRPr="00E62241">
              <w:rPr>
                <w:rFonts w:ascii="Calibri" w:hAnsi="Calibri" w:cs="Calibri"/>
                <w:sz w:val="22"/>
                <w:szCs w:val="22"/>
              </w:rPr>
              <w:t>przyjmowanie opinii w formie papierowej, elektronicznej, ustnej</w:t>
            </w:r>
          </w:p>
          <w:p w14:paraId="3E0440A4" w14:textId="12A7B421" w:rsidR="001A45BA" w:rsidRPr="00195A9F" w:rsidRDefault="001A45BA" w:rsidP="001A45BA">
            <w:pPr>
              <w:pStyle w:val="Akapitzlist"/>
              <w:autoSpaceDE/>
              <w:adjustRightInd/>
              <w:spacing w:line="276" w:lineRule="auto"/>
              <w:ind w:left="1080"/>
              <w:rPr>
                <w:sz w:val="22"/>
                <w:szCs w:val="22"/>
              </w:rPr>
            </w:pPr>
          </w:p>
        </w:tc>
      </w:tr>
    </w:tbl>
    <w:p w14:paraId="1C70BCEA" w14:textId="77777777" w:rsidR="00F122F0" w:rsidRPr="00F122F0" w:rsidRDefault="00F122F0" w:rsidP="00F122F0">
      <w:pPr>
        <w:pStyle w:val="Akapitzlist"/>
        <w:autoSpaceDE/>
        <w:autoSpaceDN/>
        <w:adjustRightInd/>
        <w:ind w:left="426"/>
        <w:jc w:val="both"/>
        <w:rPr>
          <w:rFonts w:ascii="Arial" w:hAnsi="Arial" w:cs="Arial"/>
          <w:sz w:val="22"/>
          <w:szCs w:val="22"/>
        </w:rPr>
      </w:pPr>
    </w:p>
    <w:p w14:paraId="2C0C17C1" w14:textId="77777777" w:rsidR="00F122F0" w:rsidRPr="00AC5596" w:rsidRDefault="00F122F0" w:rsidP="00AC5596">
      <w:pPr>
        <w:spacing w:after="120"/>
        <w:ind w:left="68"/>
        <w:jc w:val="both"/>
        <w:rPr>
          <w:rFonts w:cstheme="minorHAnsi"/>
          <w:b/>
        </w:rPr>
      </w:pPr>
      <w:r w:rsidRPr="00AC5596">
        <w:rPr>
          <w:rFonts w:cstheme="minorHAnsi"/>
          <w:b/>
        </w:rPr>
        <w:t>Nazwa i adres właściwej jednostki organizacyjnej odpowiedzialnej za konsultacje wraz z danymi kontaktowymi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F122F0" w14:paraId="54AB29A0" w14:textId="77777777" w:rsidTr="00AC5596">
        <w:trPr>
          <w:trHeight w:val="1020"/>
        </w:trPr>
        <w:tc>
          <w:tcPr>
            <w:tcW w:w="5000" w:type="pct"/>
          </w:tcPr>
          <w:p w14:paraId="05020200" w14:textId="77777777" w:rsidR="001A45BA" w:rsidRDefault="001A45BA" w:rsidP="00E62241">
            <w:pPr>
              <w:ind w:left="720"/>
              <w:rPr>
                <w:rFonts w:cs="Calibri"/>
                <w:color w:val="000000"/>
              </w:rPr>
            </w:pPr>
          </w:p>
          <w:p w14:paraId="44FB962D" w14:textId="4057D7E3" w:rsidR="00E62241" w:rsidRDefault="00E62241" w:rsidP="001A45BA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Wydział Obsługi Rady Miasta</w:t>
            </w:r>
            <w:r>
              <w:rPr>
                <w:rFonts w:cs="Calibri"/>
                <w:color w:val="000000"/>
              </w:rPr>
              <w:br/>
              <w:t>al. Niepodległości 49</w:t>
            </w:r>
          </w:p>
          <w:p w14:paraId="02BD1EF5" w14:textId="77777777" w:rsidR="00E62241" w:rsidRDefault="00E62241" w:rsidP="001A45BA">
            <w:pPr>
              <w:ind w:left="22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43-100 Tychy</w:t>
            </w:r>
            <w:r>
              <w:rPr>
                <w:rFonts w:cs="Calibri"/>
                <w:color w:val="000000"/>
              </w:rPr>
              <w:br/>
              <w:t>tel.: 32 776 33 04</w:t>
            </w:r>
            <w:r>
              <w:rPr>
                <w:rFonts w:cs="Calibri"/>
                <w:color w:val="000000"/>
              </w:rPr>
              <w:br/>
              <w:t xml:space="preserve">e-mail: </w:t>
            </w:r>
            <w:hyperlink r:id="rId9" w:history="1">
              <w:r>
                <w:rPr>
                  <w:rStyle w:val="Hipercze"/>
                  <w:rFonts w:cs="Calibri"/>
                </w:rPr>
                <w:t>iwona.roztropowicz@umtychy.pl</w:t>
              </w:r>
            </w:hyperlink>
          </w:p>
          <w:p w14:paraId="66F80A2C" w14:textId="77777777" w:rsidR="00F122F0" w:rsidRDefault="00F122F0" w:rsidP="00F122F0">
            <w:pPr>
              <w:pStyle w:val="Akapitzlist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68D1B1" w14:textId="77777777" w:rsidR="00F122F0" w:rsidRPr="0029017D" w:rsidRDefault="00F122F0" w:rsidP="00E62F0F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14:paraId="614142B9" w14:textId="77777777" w:rsidR="00F122F0" w:rsidRPr="0029017D" w:rsidRDefault="00F122F0" w:rsidP="00E62F0F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1FA9A1BB" w14:textId="77777777" w:rsidR="00F122F0" w:rsidRPr="0029017D" w:rsidRDefault="00F122F0" w:rsidP="00E62F0F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4066694B" w14:textId="77777777" w:rsidR="00E62F0F" w:rsidRDefault="00E62F0F" w:rsidP="00E62F0F">
      <w:pPr>
        <w:spacing w:after="0"/>
        <w:ind w:firstLine="4820"/>
        <w:jc w:val="center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z up. </w:t>
      </w:r>
      <w:r>
        <w:rPr>
          <w:rFonts w:ascii="Arial" w:hAnsi="Arial" w:cs="Arial"/>
          <w:bCs/>
          <w:sz w:val="23"/>
          <w:szCs w:val="23"/>
        </w:rPr>
        <w:t>PREZYDENT</w:t>
      </w:r>
      <w:r>
        <w:rPr>
          <w:rFonts w:ascii="Arial" w:hAnsi="Arial" w:cs="Arial"/>
          <w:bCs/>
          <w:sz w:val="23"/>
          <w:szCs w:val="23"/>
        </w:rPr>
        <w:t>A</w:t>
      </w:r>
      <w:r>
        <w:rPr>
          <w:rFonts w:ascii="Arial" w:hAnsi="Arial" w:cs="Arial"/>
          <w:bCs/>
          <w:sz w:val="23"/>
          <w:szCs w:val="23"/>
        </w:rPr>
        <w:t xml:space="preserve"> MIASTA</w:t>
      </w:r>
    </w:p>
    <w:p w14:paraId="3E199DB4" w14:textId="6934670D" w:rsidR="00E62F0F" w:rsidRDefault="00E62F0F" w:rsidP="00E62F0F">
      <w:pPr>
        <w:spacing w:after="0"/>
        <w:ind w:firstLine="4820"/>
        <w:jc w:val="center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mgr </w:t>
      </w:r>
      <w:r>
        <w:rPr>
          <w:rFonts w:ascii="Arial" w:hAnsi="Arial" w:cs="Arial"/>
          <w:bCs/>
          <w:sz w:val="23"/>
          <w:szCs w:val="23"/>
        </w:rPr>
        <w:t xml:space="preserve">Aneta Luboń – </w:t>
      </w:r>
      <w:proofErr w:type="spellStart"/>
      <w:r>
        <w:rPr>
          <w:rFonts w:ascii="Arial" w:hAnsi="Arial" w:cs="Arial"/>
          <w:bCs/>
          <w:sz w:val="23"/>
          <w:szCs w:val="23"/>
        </w:rPr>
        <w:t>Stysiak</w:t>
      </w:r>
      <w:proofErr w:type="spellEnd"/>
      <w:r>
        <w:rPr>
          <w:rFonts w:ascii="Arial" w:hAnsi="Arial" w:cs="Arial"/>
          <w:bCs/>
          <w:sz w:val="23"/>
          <w:szCs w:val="23"/>
        </w:rPr>
        <w:t xml:space="preserve"> </w:t>
      </w:r>
    </w:p>
    <w:p w14:paraId="4AF95BED" w14:textId="77777777" w:rsidR="00E62F0F" w:rsidRDefault="00E62F0F" w:rsidP="00E62F0F">
      <w:pPr>
        <w:spacing w:after="0"/>
        <w:ind w:firstLine="4820"/>
        <w:jc w:val="center"/>
        <w:rPr>
          <w:rFonts w:ascii="Arial" w:hAnsi="Arial" w:cs="Arial"/>
          <w:bCs/>
          <w:sz w:val="23"/>
          <w:szCs w:val="23"/>
        </w:rPr>
      </w:pPr>
    </w:p>
    <w:p w14:paraId="212A6AEE" w14:textId="3A934BBE" w:rsidR="00E62F0F" w:rsidRDefault="00E62F0F" w:rsidP="00E62F0F">
      <w:pPr>
        <w:spacing w:after="0"/>
        <w:ind w:firstLine="482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3"/>
          <w:szCs w:val="23"/>
        </w:rPr>
        <w:t xml:space="preserve">Sekretarz Miasta </w:t>
      </w:r>
    </w:p>
    <w:p w14:paraId="1E687B57" w14:textId="77777777" w:rsidR="00F122F0" w:rsidRPr="0029017D" w:rsidRDefault="00F122F0" w:rsidP="00E62F0F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sectPr w:rsidR="00F122F0" w:rsidRPr="0029017D" w:rsidSect="00D115A9">
      <w:headerReference w:type="default" r:id="rId10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8563" w14:textId="77777777" w:rsidR="00253AA6" w:rsidRDefault="00253AA6" w:rsidP="00253AA6">
      <w:pPr>
        <w:spacing w:after="0" w:line="240" w:lineRule="auto"/>
      </w:pPr>
      <w:r>
        <w:separator/>
      </w:r>
    </w:p>
  </w:endnote>
  <w:endnote w:type="continuationSeparator" w:id="0">
    <w:p w14:paraId="6ECE07B7" w14:textId="77777777" w:rsidR="00253AA6" w:rsidRDefault="00253AA6" w:rsidP="0025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2592C" w14:textId="77777777" w:rsidR="00253AA6" w:rsidRDefault="00253AA6" w:rsidP="00253AA6">
      <w:pPr>
        <w:spacing w:after="0" w:line="240" w:lineRule="auto"/>
      </w:pPr>
      <w:r>
        <w:separator/>
      </w:r>
    </w:p>
  </w:footnote>
  <w:footnote w:type="continuationSeparator" w:id="0">
    <w:p w14:paraId="608C7E74" w14:textId="77777777" w:rsidR="00253AA6" w:rsidRDefault="00253AA6" w:rsidP="00253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99BD" w14:textId="77777777" w:rsidR="00C33C8D" w:rsidRDefault="00C33C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4C0"/>
    <w:multiLevelType w:val="hybridMultilevel"/>
    <w:tmpl w:val="FBFE0B0A"/>
    <w:lvl w:ilvl="0" w:tplc="EBAA7BF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D031F"/>
    <w:multiLevelType w:val="hybridMultilevel"/>
    <w:tmpl w:val="F6D029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484267"/>
    <w:multiLevelType w:val="hybridMultilevel"/>
    <w:tmpl w:val="0AD6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3241D"/>
    <w:multiLevelType w:val="hybridMultilevel"/>
    <w:tmpl w:val="60FE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641FD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75FB6"/>
    <w:multiLevelType w:val="hybridMultilevel"/>
    <w:tmpl w:val="4CEEB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AA0052"/>
    <w:multiLevelType w:val="hybridMultilevel"/>
    <w:tmpl w:val="6600A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26474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7793895">
    <w:abstractNumId w:val="5"/>
  </w:num>
  <w:num w:numId="3" w16cid:durableId="947396573">
    <w:abstractNumId w:val="3"/>
  </w:num>
  <w:num w:numId="4" w16cid:durableId="467553713">
    <w:abstractNumId w:val="6"/>
  </w:num>
  <w:num w:numId="5" w16cid:durableId="86730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8064196">
    <w:abstractNumId w:val="0"/>
  </w:num>
  <w:num w:numId="7" w16cid:durableId="944655213">
    <w:abstractNumId w:val="4"/>
  </w:num>
  <w:num w:numId="8" w16cid:durableId="1631588642">
    <w:abstractNumId w:val="2"/>
  </w:num>
  <w:num w:numId="9" w16cid:durableId="784693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26"/>
    <w:rsid w:val="00195A9F"/>
    <w:rsid w:val="001A45BA"/>
    <w:rsid w:val="00204EAA"/>
    <w:rsid w:val="00242126"/>
    <w:rsid w:val="00253AA6"/>
    <w:rsid w:val="0028776F"/>
    <w:rsid w:val="002F32CB"/>
    <w:rsid w:val="0031467E"/>
    <w:rsid w:val="003310B6"/>
    <w:rsid w:val="003C6E9D"/>
    <w:rsid w:val="003D6B0A"/>
    <w:rsid w:val="003E75A9"/>
    <w:rsid w:val="00407DF4"/>
    <w:rsid w:val="00432FE7"/>
    <w:rsid w:val="004C4F64"/>
    <w:rsid w:val="0061026D"/>
    <w:rsid w:val="006167BC"/>
    <w:rsid w:val="0066290E"/>
    <w:rsid w:val="006E1236"/>
    <w:rsid w:val="007768BF"/>
    <w:rsid w:val="00840DA6"/>
    <w:rsid w:val="008E5F53"/>
    <w:rsid w:val="009B36DF"/>
    <w:rsid w:val="00A1626A"/>
    <w:rsid w:val="00AC5596"/>
    <w:rsid w:val="00B74623"/>
    <w:rsid w:val="00C33C8D"/>
    <w:rsid w:val="00C93EAD"/>
    <w:rsid w:val="00D115A9"/>
    <w:rsid w:val="00D403E6"/>
    <w:rsid w:val="00E03322"/>
    <w:rsid w:val="00E62241"/>
    <w:rsid w:val="00E62F0F"/>
    <w:rsid w:val="00EF6F26"/>
    <w:rsid w:val="00F122F0"/>
    <w:rsid w:val="00F5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452031A"/>
  <w15:docId w15:val="{37AB941D-F952-4C0D-9A87-B52D4433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F2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6F2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6F26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EF6F26"/>
    <w:pPr>
      <w:autoSpaceDE w:val="0"/>
      <w:autoSpaceDN w:val="0"/>
      <w:adjustRightInd w:val="0"/>
      <w:spacing w:line="240" w:lineRule="auto"/>
      <w:ind w:firstLine="210"/>
    </w:pPr>
    <w:rPr>
      <w:rFonts w:ascii="Trebuchet MS" w:eastAsia="Times New Roman" w:hAnsi="Trebuchet MS" w:cs="Trebuchet MS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F6F26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6F26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</w:rPr>
  </w:style>
  <w:style w:type="table" w:styleId="Tabela-Siatka">
    <w:name w:val="Table Grid"/>
    <w:basedOn w:val="Standardowy"/>
    <w:uiPriority w:val="59"/>
    <w:rsid w:val="00EF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AA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3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AA6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AA6"/>
    <w:rPr>
      <w:rFonts w:ascii="Tahoma" w:eastAsiaTheme="minorEastAsia" w:hAnsi="Tahoma" w:cs="Tahoma"/>
      <w:sz w:val="16"/>
      <w:szCs w:val="16"/>
      <w:lang w:eastAsia="pl-PL"/>
    </w:rPr>
  </w:style>
  <w:style w:type="paragraph" w:styleId="Lista">
    <w:name w:val="List"/>
    <w:basedOn w:val="Normalny"/>
    <w:unhideWhenUsed/>
    <w:rsid w:val="007768BF"/>
    <w:pPr>
      <w:autoSpaceDE w:val="0"/>
      <w:autoSpaceDN w:val="0"/>
      <w:adjustRightInd w:val="0"/>
      <w:spacing w:after="0" w:line="240" w:lineRule="auto"/>
      <w:ind w:left="283" w:hanging="283"/>
      <w:contextualSpacing/>
    </w:pPr>
    <w:rPr>
      <w:rFonts w:ascii="Trebuchet MS" w:eastAsia="Times New Roman" w:hAnsi="Trebuchet MS" w:cs="Trebuchet MS"/>
      <w:sz w:val="24"/>
      <w:szCs w:val="24"/>
    </w:rPr>
  </w:style>
  <w:style w:type="paragraph" w:customStyle="1" w:styleId="Default">
    <w:name w:val="Default"/>
    <w:rsid w:val="00E622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622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629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emtych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wona.roztropowicz@umtych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7C49-F0FC-4EED-BF80-EBEB23A0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akrynska</dc:creator>
  <cp:lastModifiedBy>Iwona Roztropowicz</cp:lastModifiedBy>
  <cp:revision>9</cp:revision>
  <cp:lastPrinted>2023-11-06T10:13:00Z</cp:lastPrinted>
  <dcterms:created xsi:type="dcterms:W3CDTF">2023-10-13T08:25:00Z</dcterms:created>
  <dcterms:modified xsi:type="dcterms:W3CDTF">2023-11-06T13:33:00Z</dcterms:modified>
</cp:coreProperties>
</file>