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DE" w:rsidRPr="001C5B71" w:rsidRDefault="00AA48DE" w:rsidP="00AA48DE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>
        <w:rPr>
          <w:rFonts w:ascii="Arial" w:hAnsi="Arial" w:cs="Arial"/>
          <w:b/>
          <w:sz w:val="20"/>
        </w:rPr>
        <w:t>47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23</w:t>
      </w:r>
    </w:p>
    <w:p w:rsidR="00AA48DE" w:rsidRPr="001C5B71" w:rsidRDefault="00AA48DE" w:rsidP="00AA48DE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AA48DE" w:rsidRPr="001C5B71" w:rsidRDefault="00AA48DE" w:rsidP="00AA48DE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13 października 2023</w:t>
      </w:r>
      <w:r w:rsidRPr="001C5B71">
        <w:rPr>
          <w:rFonts w:ascii="Arial" w:hAnsi="Arial" w:cs="Arial"/>
          <w:b/>
        </w:rPr>
        <w:t xml:space="preserve"> roku</w:t>
      </w:r>
    </w:p>
    <w:p w:rsidR="00AA48DE" w:rsidRPr="00185656" w:rsidRDefault="00AA48DE" w:rsidP="00AA48DE">
      <w:pPr>
        <w:spacing w:line="360" w:lineRule="auto"/>
        <w:rPr>
          <w:rFonts w:ascii="Arial" w:hAnsi="Arial" w:cs="Arial"/>
          <w:b/>
          <w:sz w:val="16"/>
        </w:rPr>
      </w:pPr>
    </w:p>
    <w:p w:rsidR="00AA48DE" w:rsidRPr="001C5B71" w:rsidRDefault="00AA48DE" w:rsidP="00AA48DE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AA48DE" w:rsidRPr="001C5B71" w:rsidRDefault="00AA48DE" w:rsidP="00AA48DE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Zamówień Publicznych</w:t>
      </w:r>
    </w:p>
    <w:p w:rsidR="00AA48DE" w:rsidRPr="00185656" w:rsidRDefault="00AA48DE" w:rsidP="00AA48DE">
      <w:pPr>
        <w:spacing w:line="360" w:lineRule="auto"/>
        <w:jc w:val="both"/>
        <w:rPr>
          <w:rFonts w:ascii="Arial" w:hAnsi="Arial" w:cs="Arial"/>
          <w:sz w:val="16"/>
        </w:rPr>
      </w:pPr>
    </w:p>
    <w:p w:rsidR="00AA48DE" w:rsidRPr="001C5B71" w:rsidRDefault="00AA48DE" w:rsidP="00AA48DE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AA48DE" w:rsidRPr="00185656" w:rsidRDefault="00AA48DE" w:rsidP="00AA48DE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AA48DE" w:rsidRPr="001C5B71" w:rsidRDefault="00AA48DE" w:rsidP="00AA48D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AA48DE" w:rsidRPr="00185656" w:rsidRDefault="00AA48DE" w:rsidP="00AA48DE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AA48DE" w:rsidRPr="00C77EC1" w:rsidRDefault="00AA48DE" w:rsidP="00AA48DE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AA48DE" w:rsidRDefault="00AA48DE" w:rsidP="00AA48DE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/25/19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28 marca 2019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>Wydziału Zamówień Publicznych § 3</w:t>
      </w:r>
      <w:r w:rsidRPr="00457312">
        <w:rPr>
          <w:rFonts w:ascii="Arial" w:hAnsi="Arial" w:cs="Arial"/>
        </w:rPr>
        <w:t xml:space="preserve"> otrzymuje brzmienie:</w:t>
      </w:r>
    </w:p>
    <w:p w:rsidR="00AA48DE" w:rsidRDefault="00AA48DE" w:rsidP="00AA48DE">
      <w:pPr>
        <w:spacing w:line="360" w:lineRule="auto"/>
        <w:jc w:val="both"/>
        <w:rPr>
          <w:rFonts w:ascii="Arial" w:hAnsi="Arial" w:cs="Arial"/>
        </w:rPr>
      </w:pPr>
    </w:p>
    <w:p w:rsidR="00AA48DE" w:rsidRDefault="00AA48DE" w:rsidP="00AA48D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„§3 1. Wydział Zamówień Publicznych podlega Prezydentowi Miasta i posługuje się skrótem </w:t>
      </w:r>
      <w:r>
        <w:rPr>
          <w:rFonts w:ascii="Arial" w:hAnsi="Arial" w:cs="Arial"/>
        </w:rPr>
        <w:br/>
        <w:t xml:space="preserve"> organizacyjnym (symbol akt) „PZP”.</w:t>
      </w:r>
    </w:p>
    <w:p w:rsidR="00AA48DE" w:rsidRDefault="00AA48DE" w:rsidP="00AA48D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2. Wydział Zamówień Publicznych współpracuje z Dyrektorem Biura ds. Zrównoważonego Rozwoju Miasta w sprawach dotyczących zakresu zadań Wydziału.”</w:t>
      </w:r>
    </w:p>
    <w:p w:rsidR="00AA48DE" w:rsidRDefault="00AA48DE" w:rsidP="00AA48DE">
      <w:pPr>
        <w:spacing w:line="360" w:lineRule="auto"/>
        <w:jc w:val="both"/>
        <w:rPr>
          <w:rFonts w:ascii="Arial" w:hAnsi="Arial" w:cs="Arial"/>
        </w:rPr>
      </w:pPr>
    </w:p>
    <w:p w:rsidR="00AA48DE" w:rsidRPr="00C77EC1" w:rsidRDefault="00AA48DE" w:rsidP="00AA48D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AA48DE" w:rsidRDefault="00AA48DE" w:rsidP="00AA48DE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Zamówień Publicznych.</w:t>
      </w:r>
    </w:p>
    <w:p w:rsidR="00AA48DE" w:rsidRPr="00D0487A" w:rsidRDefault="00AA48DE" w:rsidP="00AA48DE">
      <w:pPr>
        <w:spacing w:line="360" w:lineRule="auto"/>
        <w:jc w:val="both"/>
        <w:rPr>
          <w:rFonts w:ascii="Arial" w:hAnsi="Arial" w:cs="Arial"/>
        </w:rPr>
      </w:pPr>
    </w:p>
    <w:p w:rsidR="00AA48DE" w:rsidRPr="00C77EC1" w:rsidRDefault="00AA48DE" w:rsidP="00AA48D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AA48DE" w:rsidRDefault="00AA48DE" w:rsidP="00AA48DE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>16 października 2023 r.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AA48DE" w:rsidRDefault="00AA48DE" w:rsidP="00AA48DE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AA48DE" w:rsidRDefault="00AA48DE" w:rsidP="00AA48DE">
      <w:pPr>
        <w:pStyle w:val="Tekstpodstawowy"/>
        <w:spacing w:line="360" w:lineRule="auto"/>
        <w:jc w:val="right"/>
        <w:rPr>
          <w:rFonts w:ascii="Arial" w:hAnsi="Arial" w:cs="Arial"/>
          <w:sz w:val="20"/>
        </w:rPr>
      </w:pPr>
    </w:p>
    <w:p w:rsidR="00AA48DE" w:rsidRDefault="00AA48DE" w:rsidP="00AA48DE">
      <w:pPr>
        <w:spacing w:line="360" w:lineRule="auto"/>
        <w:jc w:val="right"/>
        <w:rPr>
          <w:rFonts w:ascii="Arial" w:hAnsi="Arial" w:cs="Arial"/>
        </w:rPr>
      </w:pPr>
    </w:p>
    <w:p w:rsidR="00AA48DE" w:rsidRDefault="00AA48DE" w:rsidP="00AA48DE">
      <w:pPr>
        <w:spacing w:line="360" w:lineRule="auto"/>
        <w:jc w:val="right"/>
        <w:rPr>
          <w:rFonts w:ascii="Arial" w:hAnsi="Arial" w:cs="Arial"/>
        </w:rPr>
      </w:pPr>
    </w:p>
    <w:p w:rsidR="00AA48DE" w:rsidRDefault="00AA48DE" w:rsidP="00AA48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AA48DE" w:rsidRDefault="00AA48DE" w:rsidP="00AA48DE">
      <w:pPr>
        <w:jc w:val="right"/>
        <w:rPr>
          <w:rFonts w:ascii="Arial" w:hAnsi="Arial" w:cs="Arial"/>
        </w:rPr>
      </w:pPr>
    </w:p>
    <w:p w:rsidR="00AA48DE" w:rsidRDefault="00AA48DE" w:rsidP="00AA48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AA48DE" w:rsidRDefault="00AA48DE" w:rsidP="00AA48DE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A48DE" w:rsidRDefault="00AA48DE" w:rsidP="00AA48DE">
      <w:pPr>
        <w:spacing w:line="360" w:lineRule="auto"/>
        <w:jc w:val="right"/>
        <w:rPr>
          <w:rFonts w:ascii="Arial" w:hAnsi="Arial" w:cs="Arial"/>
        </w:rPr>
      </w:pPr>
    </w:p>
    <w:p w:rsidR="00AA48DE" w:rsidRDefault="00AA48DE" w:rsidP="00AA48DE">
      <w:pPr>
        <w:spacing w:line="360" w:lineRule="auto"/>
        <w:jc w:val="right"/>
        <w:rPr>
          <w:rFonts w:ascii="Arial" w:hAnsi="Arial" w:cs="Arial"/>
        </w:rPr>
      </w:pPr>
    </w:p>
    <w:p w:rsidR="00AA48DE" w:rsidRDefault="00AA48DE" w:rsidP="00AA48DE">
      <w:pPr>
        <w:rPr>
          <w:rFonts w:ascii="Arial" w:hAnsi="Arial" w:cs="Arial"/>
        </w:rPr>
      </w:pPr>
    </w:p>
    <w:p w:rsidR="00AA48DE" w:rsidRDefault="00AA48DE" w:rsidP="00AA48DE">
      <w:pPr>
        <w:rPr>
          <w:rFonts w:ascii="Arial" w:hAnsi="Arial" w:cs="Arial"/>
        </w:rPr>
      </w:pPr>
    </w:p>
    <w:p w:rsidR="00C326A0" w:rsidRDefault="00C326A0"/>
    <w:sectPr w:rsidR="00C326A0" w:rsidSect="00B4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48DE"/>
    <w:rsid w:val="00042FB4"/>
    <w:rsid w:val="008C4E4E"/>
    <w:rsid w:val="00AA48DE"/>
    <w:rsid w:val="00B44952"/>
    <w:rsid w:val="00C3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D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A48DE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A48DE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A48DE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A48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AA48DE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ilukaszek</dc:creator>
  <cp:lastModifiedBy>ilukaszek</cp:lastModifiedBy>
  <cp:revision>2</cp:revision>
  <dcterms:created xsi:type="dcterms:W3CDTF">2023-10-18T08:33:00Z</dcterms:created>
  <dcterms:modified xsi:type="dcterms:W3CDTF">2023-10-18T08:33:00Z</dcterms:modified>
</cp:coreProperties>
</file>