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D435" w14:textId="77777777" w:rsidR="00AC5596" w:rsidRPr="0029017D" w:rsidRDefault="00AC5596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19EB73EC" w14:textId="77777777" w:rsidR="0073239E" w:rsidRDefault="0073239E" w:rsidP="00AC5596">
      <w:pPr>
        <w:spacing w:after="0" w:line="240" w:lineRule="auto"/>
        <w:jc w:val="center"/>
        <w:rPr>
          <w:rFonts w:ascii="Arial" w:hAnsi="Arial" w:cs="Arial"/>
          <w:b/>
        </w:rPr>
      </w:pPr>
    </w:p>
    <w:p w14:paraId="61EDC0EE" w14:textId="1B189A7D" w:rsidR="00AC5596" w:rsidRDefault="00AC5596" w:rsidP="00AC5596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Raport z przeprowadzenia konsultacji</w:t>
      </w:r>
    </w:p>
    <w:p w14:paraId="18654656" w14:textId="77777777" w:rsidR="0073239E" w:rsidRPr="0029017D" w:rsidRDefault="0073239E" w:rsidP="00AC5596">
      <w:pPr>
        <w:spacing w:after="0" w:line="240" w:lineRule="auto"/>
        <w:jc w:val="center"/>
        <w:rPr>
          <w:rFonts w:ascii="Arial" w:hAnsi="Arial" w:cs="Arial"/>
          <w:b/>
        </w:rPr>
      </w:pPr>
    </w:p>
    <w:p w14:paraId="790F55D4" w14:textId="77777777" w:rsidR="00AC5596" w:rsidRPr="0029017D" w:rsidRDefault="00AC5596" w:rsidP="00AC5596">
      <w:pPr>
        <w:spacing w:after="0" w:line="240" w:lineRule="auto"/>
        <w:jc w:val="both"/>
        <w:rPr>
          <w:rFonts w:ascii="Arial" w:hAnsi="Arial" w:cs="Arial"/>
        </w:rPr>
      </w:pPr>
    </w:p>
    <w:p w14:paraId="5C5CB161" w14:textId="77777777" w:rsidR="00AC5596" w:rsidRPr="00242126" w:rsidRDefault="00AC5596" w:rsidP="0073239E">
      <w:pPr>
        <w:spacing w:after="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Przedmiot konsultacji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0390"/>
      </w:tblGrid>
      <w:tr w:rsidR="00242126" w14:paraId="0C0E088E" w14:textId="77777777" w:rsidTr="006167BC">
        <w:trPr>
          <w:trHeight w:val="1020"/>
        </w:trPr>
        <w:tc>
          <w:tcPr>
            <w:tcW w:w="10606" w:type="dxa"/>
          </w:tcPr>
          <w:p w14:paraId="45CEC42D" w14:textId="77777777" w:rsidR="00636F4E" w:rsidRDefault="00636F4E" w:rsidP="00636F4E">
            <w:pPr>
              <w:pStyle w:val="Default"/>
              <w:ind w:left="14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Projekty uchwał w sprawie:</w:t>
            </w:r>
          </w:p>
          <w:p w14:paraId="2848BB7B" w14:textId="77777777" w:rsidR="00636F4E" w:rsidRDefault="00636F4E" w:rsidP="00636F4E">
            <w:pPr>
              <w:pStyle w:val="Default"/>
              <w:ind w:left="142" w:hanging="142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082ADC7A" w14:textId="77777777" w:rsidR="00D9231C" w:rsidRDefault="00636F4E" w:rsidP="00D9231C">
            <w:pPr>
              <w:pStyle w:val="Default"/>
              <w:numPr>
                <w:ilvl w:val="0"/>
                <w:numId w:val="10"/>
              </w:numPr>
              <w:spacing w:line="276" w:lineRule="auto"/>
              <w:ind w:left="24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VII/120/19 Rady Miasta Tychy z dnia 25 kwietnia 2019 r. w sprawie Statutu Osiedla „Anna”</w:t>
            </w:r>
          </w:p>
          <w:p w14:paraId="0ABF5675" w14:textId="77777777" w:rsidR="00D9231C" w:rsidRDefault="00636F4E" w:rsidP="00D9231C">
            <w:pPr>
              <w:pStyle w:val="Default"/>
              <w:numPr>
                <w:ilvl w:val="0"/>
                <w:numId w:val="10"/>
              </w:numPr>
              <w:ind w:left="24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231C">
              <w:rPr>
                <w:rFonts w:ascii="Calibri" w:hAnsi="Calibri" w:cs="Calibri"/>
                <w:sz w:val="22"/>
                <w:szCs w:val="22"/>
              </w:rPr>
              <w:t>zmiany uchwały Nr 0150/XLI/916/10 Rady Miasta Tychy z dnia 25 marca 2010 r. w sprawie Statutu Osiedla „</w:t>
            </w:r>
            <w:proofErr w:type="spellStart"/>
            <w:r w:rsidRPr="00D9231C">
              <w:rPr>
                <w:rFonts w:ascii="Calibri" w:hAnsi="Calibri" w:cs="Calibri"/>
                <w:sz w:val="22"/>
                <w:szCs w:val="22"/>
              </w:rPr>
              <w:t>Cielmice</w:t>
            </w:r>
            <w:proofErr w:type="spellEnd"/>
            <w:r w:rsidRPr="00D9231C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79223B96" w14:textId="4C0D00D2" w:rsidR="00636F4E" w:rsidRPr="00D9231C" w:rsidRDefault="00636F4E" w:rsidP="00D9231C">
            <w:pPr>
              <w:pStyle w:val="Default"/>
              <w:numPr>
                <w:ilvl w:val="0"/>
                <w:numId w:val="10"/>
              </w:numPr>
              <w:ind w:left="24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231C">
              <w:rPr>
                <w:rFonts w:ascii="Calibri" w:hAnsi="Calibri" w:cs="Calibri"/>
                <w:sz w:val="22"/>
                <w:szCs w:val="22"/>
              </w:rPr>
              <w:t xml:space="preserve">zmiany uchwały Nr 0150/XLI/918/10 Rady Miasta Tychy z dnia 25 marca 2010 r. w sprawie Statutu Osiedla </w:t>
            </w:r>
            <w:r w:rsidR="00D9231C">
              <w:rPr>
                <w:rFonts w:ascii="Calibri" w:hAnsi="Calibri" w:cs="Calibri"/>
                <w:sz w:val="22"/>
                <w:szCs w:val="22"/>
              </w:rPr>
              <w:br/>
            </w:r>
            <w:r w:rsidRPr="00D9231C">
              <w:rPr>
                <w:rFonts w:ascii="Calibri" w:hAnsi="Calibri" w:cs="Calibri"/>
                <w:sz w:val="22"/>
                <w:szCs w:val="22"/>
              </w:rPr>
              <w:t>„F-6”</w:t>
            </w:r>
          </w:p>
          <w:p w14:paraId="3154D2C5" w14:textId="77777777" w:rsidR="00636F4E" w:rsidRDefault="00636F4E" w:rsidP="00636F4E">
            <w:pPr>
              <w:pStyle w:val="Default"/>
              <w:ind w:left="284"/>
              <w:rPr>
                <w:rFonts w:ascii="Calibri" w:hAnsi="Calibri" w:cs="Calibri"/>
                <w:sz w:val="4"/>
                <w:szCs w:val="4"/>
              </w:rPr>
            </w:pPr>
          </w:p>
          <w:p w14:paraId="1E268AFD" w14:textId="29E554E7" w:rsidR="00636F4E" w:rsidRDefault="00636F4E" w:rsidP="00D9231C">
            <w:pPr>
              <w:pStyle w:val="Default"/>
              <w:numPr>
                <w:ilvl w:val="0"/>
                <w:numId w:val="10"/>
              </w:numPr>
              <w:ind w:left="24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zmiany uchwały Nr VII/122/19 Rady Miasta Tychy z dnia 25 kwietnia 2019 r. w sprawie Statutu Osiedla </w:t>
            </w:r>
            <w:r w:rsidR="00D9231C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„Glinka 1”</w:t>
            </w:r>
          </w:p>
          <w:p w14:paraId="47AEC0F6" w14:textId="77777777" w:rsidR="00636F4E" w:rsidRDefault="00636F4E" w:rsidP="00636F4E">
            <w:pPr>
              <w:pStyle w:val="Default"/>
              <w:rPr>
                <w:rFonts w:ascii="Calibri" w:hAnsi="Calibri" w:cs="Calibri"/>
                <w:sz w:val="4"/>
                <w:szCs w:val="4"/>
              </w:rPr>
            </w:pPr>
          </w:p>
          <w:p w14:paraId="162D67EC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0150/XLI/920/10 Rady Miasta Tychy z dnia 25 marca 2010 r. w sprawie Statutu Osiedla Jaroszowice-Urbanowice-Wygorzele”</w:t>
            </w:r>
          </w:p>
          <w:p w14:paraId="66F8984E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69F7E4CA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0150/XLII/961/10 Rady Miasta Tychy z dnia 29 kwietnia 2010 r. w sprawie Statutu Osiedla „Ogrodnik”</w:t>
            </w:r>
          </w:p>
          <w:p w14:paraId="66110E45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375D54B1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0150/XLI/923/10 Rady Miasta Tychy z dnia 25 marca 2010 r. w sprawie Statutu Osiedla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Paprocany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1286EC29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5D1E9CE9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0150/XLI/924/10 Rady Miasta Tychy z dnia 25 marca 2010 r. w sprawie Statutu Osiedla „Paprotka”</w:t>
            </w:r>
          </w:p>
          <w:p w14:paraId="7A768370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2F9D5600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zmiany uchwały Nr 0150/XLII/962/10 Rady Miasta Tychy z dnia 29 kwietnia 2010 r. w sprawie Statutu Osiedla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„R-2”</w:t>
            </w:r>
          </w:p>
          <w:p w14:paraId="41F910A5" w14:textId="77777777" w:rsidR="00636F4E" w:rsidRDefault="00636F4E" w:rsidP="00636F4E">
            <w:pPr>
              <w:pStyle w:val="Default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0B007132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VII/124/19 Rady Miasta Tychy z dnia 25 kwietnia 2019 r. w sprawie Statutu Osiedla „Stare Tychy”</w:t>
            </w:r>
          </w:p>
          <w:p w14:paraId="2B034A2E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38419756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0150/XLI/928/10 Rady Miasta Tychy z dnia 25 marca 2010 r. w sprawie Statutu Osiedla „Wartogłowiec”</w:t>
            </w:r>
          </w:p>
          <w:p w14:paraId="475782CD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0341D409" w14:textId="77777777" w:rsidR="00636F4E" w:rsidRDefault="00636F4E" w:rsidP="00636F4E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zmiany uchwały Nr 0150/XLI/929/10 Rady Miasta Tychy z dnia 25 marca 2010 r. w sprawie Statutu Osiedla „Wilkowyje”</w:t>
            </w:r>
          </w:p>
          <w:p w14:paraId="0F6FFD6B" w14:textId="77777777" w:rsidR="00636F4E" w:rsidRDefault="00636F4E" w:rsidP="00636F4E">
            <w:pPr>
              <w:pStyle w:val="Akapitzlist"/>
              <w:rPr>
                <w:rFonts w:ascii="Calibri" w:hAnsi="Calibri" w:cs="Calibri"/>
                <w:sz w:val="4"/>
                <w:szCs w:val="4"/>
              </w:rPr>
            </w:pPr>
          </w:p>
          <w:p w14:paraId="4A0735C3" w14:textId="5DF6E8E0" w:rsidR="0073239E" w:rsidRDefault="00636F4E" w:rsidP="00636F4E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zmiany uchwały Nr 0150/XLI/930/10 Rady Miasta Tychy z dnia 25 marca 2010 r. w sprawie Statutu Osiedla </w:t>
            </w:r>
            <w:r w:rsidR="00D9231C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„Z-1”</w:t>
            </w:r>
          </w:p>
          <w:p w14:paraId="6B0DD0BE" w14:textId="44BE0D0B" w:rsidR="00242126" w:rsidRPr="0073239E" w:rsidRDefault="00636F4E" w:rsidP="0073239E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zmiany uchwały Nr VII/126/19 Rady Miasta Tychy z dnia 25 kwietnia 2019 r. w sprawie Statutu Osiedla „Żwaków”</w:t>
            </w:r>
          </w:p>
        </w:tc>
      </w:tr>
    </w:tbl>
    <w:p w14:paraId="116AE90F" w14:textId="77777777" w:rsidR="00242126" w:rsidRPr="0029017D" w:rsidRDefault="00242126" w:rsidP="0073239E">
      <w:pPr>
        <w:spacing w:after="0" w:line="240" w:lineRule="auto"/>
        <w:ind w:left="68"/>
        <w:jc w:val="both"/>
        <w:rPr>
          <w:rFonts w:ascii="Arial" w:hAnsi="Arial" w:cs="Arial"/>
        </w:rPr>
      </w:pPr>
    </w:p>
    <w:p w14:paraId="4D7BA423" w14:textId="77777777" w:rsidR="00AC5596" w:rsidRPr="00242126" w:rsidRDefault="00AC5596" w:rsidP="0073239E">
      <w:pPr>
        <w:spacing w:after="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Zasięg konsultacji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0390"/>
      </w:tblGrid>
      <w:tr w:rsidR="00242126" w14:paraId="1CB13B23" w14:textId="77777777" w:rsidTr="006167BC">
        <w:trPr>
          <w:trHeight w:val="1020"/>
        </w:trPr>
        <w:tc>
          <w:tcPr>
            <w:tcW w:w="10606" w:type="dxa"/>
          </w:tcPr>
          <w:p w14:paraId="1B54BBB1" w14:textId="5D6B4237" w:rsidR="00242126" w:rsidRPr="00C46BEA" w:rsidRDefault="00C46BEA" w:rsidP="0073239E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C46BEA">
              <w:rPr>
                <w:rStyle w:val="Pogrubienie"/>
                <w:rFonts w:cstheme="minorHAnsi"/>
                <w:b w:val="0"/>
                <w:bCs w:val="0"/>
                <w:color w:val="333333"/>
                <w:shd w:val="clear" w:color="auto" w:fill="FFFFFF"/>
              </w:rPr>
              <w:t>ogólnomiejski</w:t>
            </w:r>
            <w:proofErr w:type="spellEnd"/>
          </w:p>
        </w:tc>
      </w:tr>
    </w:tbl>
    <w:p w14:paraId="56366C47" w14:textId="77777777" w:rsidR="00242126" w:rsidRPr="00242126" w:rsidRDefault="00242126" w:rsidP="0073239E">
      <w:pPr>
        <w:spacing w:after="0" w:line="240" w:lineRule="auto"/>
        <w:ind w:left="68"/>
        <w:jc w:val="both"/>
        <w:rPr>
          <w:rFonts w:ascii="Arial" w:hAnsi="Arial" w:cs="Arial"/>
        </w:rPr>
      </w:pPr>
    </w:p>
    <w:p w14:paraId="00E4D356" w14:textId="77777777" w:rsidR="00AC5596" w:rsidRPr="00242126" w:rsidRDefault="00242126" w:rsidP="0073239E">
      <w:pPr>
        <w:spacing w:after="0"/>
        <w:rPr>
          <w:rFonts w:cstheme="minorHAnsi"/>
          <w:b/>
        </w:rPr>
      </w:pPr>
      <w:r w:rsidRPr="00242126">
        <w:rPr>
          <w:rFonts w:cstheme="minorHAnsi"/>
          <w:b/>
        </w:rPr>
        <w:t>Termin r</w:t>
      </w:r>
      <w:r w:rsidR="00AC5596" w:rsidRPr="00242126">
        <w:rPr>
          <w:rFonts w:cstheme="minorHAnsi"/>
          <w:b/>
        </w:rPr>
        <w:t xml:space="preserve">ozpoczęcia i zakończenia konsultacji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126" w14:paraId="50ACC791" w14:textId="77777777" w:rsidTr="006167BC">
        <w:trPr>
          <w:trHeight w:val="1020"/>
        </w:trPr>
        <w:tc>
          <w:tcPr>
            <w:tcW w:w="10606" w:type="dxa"/>
          </w:tcPr>
          <w:p w14:paraId="57B61247" w14:textId="77777777" w:rsidR="00636F4E" w:rsidRDefault="00636F4E" w:rsidP="0073239E">
            <w:pPr>
              <w:spacing w:before="240"/>
              <w:jc w:val="both"/>
              <w:rPr>
                <w:rFonts w:eastAsia="Times New Roman" w:cs="Calibri"/>
                <w:b/>
              </w:rPr>
            </w:pPr>
            <w:r>
              <w:rPr>
                <w:rFonts w:cs="Calibri"/>
              </w:rPr>
              <w:t>20 czerwca – 11 lipca 2023 r.</w:t>
            </w:r>
          </w:p>
          <w:p w14:paraId="658C412A" w14:textId="00C7788E" w:rsidR="00242126" w:rsidRPr="00C46BEA" w:rsidRDefault="00242126" w:rsidP="0073239E">
            <w:pPr>
              <w:rPr>
                <w:rFonts w:cstheme="minorHAnsi"/>
              </w:rPr>
            </w:pPr>
          </w:p>
        </w:tc>
      </w:tr>
    </w:tbl>
    <w:p w14:paraId="0F70ECC8" w14:textId="77777777" w:rsidR="00242126" w:rsidRPr="00242126" w:rsidRDefault="00242126" w:rsidP="0073239E">
      <w:pPr>
        <w:spacing w:after="0" w:line="240" w:lineRule="auto"/>
        <w:rPr>
          <w:rFonts w:ascii="Arial" w:hAnsi="Arial" w:cs="Arial"/>
        </w:rPr>
      </w:pPr>
    </w:p>
    <w:p w14:paraId="7A3865BB" w14:textId="77777777" w:rsidR="00AC5596" w:rsidRPr="00242126" w:rsidRDefault="00AC5596" w:rsidP="0073239E">
      <w:pPr>
        <w:spacing w:after="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Formy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126" w14:paraId="03902D39" w14:textId="77777777" w:rsidTr="006167BC">
        <w:trPr>
          <w:trHeight w:val="1020"/>
        </w:trPr>
        <w:tc>
          <w:tcPr>
            <w:tcW w:w="10606" w:type="dxa"/>
          </w:tcPr>
          <w:p w14:paraId="002003D0" w14:textId="77777777" w:rsidR="00636F4E" w:rsidRDefault="00636F4E" w:rsidP="00636F4E">
            <w:pPr>
              <w:pStyle w:val="Akapitzlist"/>
              <w:numPr>
                <w:ilvl w:val="0"/>
                <w:numId w:val="11"/>
              </w:numPr>
              <w:autoSpaceDE/>
              <w:adjustRightInd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zbieranie uwag w formie pisemnej i elektronicznej przez stronę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2"/>
                  <w:szCs w:val="22"/>
                </w:rPr>
                <w:t>www.razemtychy.pl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3EFBE1" w14:textId="77777777" w:rsidR="00636F4E" w:rsidRDefault="00636F4E" w:rsidP="00636F4E">
            <w:pPr>
              <w:pStyle w:val="Akapitzlist"/>
              <w:numPr>
                <w:ilvl w:val="0"/>
                <w:numId w:val="11"/>
              </w:numPr>
              <w:autoSpaceDE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dyżur merytorycznego pracownika Wydziału Obsługi Rady Miasta w dniu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29 czerwca 2023 r. (czwartek) w godzinach od 15.00÷17.00 w budynku Urzędu Miasta Tychy, al. Niepodległości 49, (III piętro, pokój 304)</w:t>
            </w:r>
          </w:p>
          <w:p w14:paraId="60A3B629" w14:textId="216A26C5" w:rsidR="00242126" w:rsidRPr="00636F4E" w:rsidRDefault="00636F4E" w:rsidP="00636F4E">
            <w:pPr>
              <w:pStyle w:val="Akapitzlist"/>
              <w:numPr>
                <w:ilvl w:val="0"/>
                <w:numId w:val="11"/>
              </w:numPr>
              <w:autoSpaceDE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udostępniania niezbędnej dokumentacji sprawy w miejscu, w którym jest ona wyłożona do wglądu i przyjmowanie opinii w formie papierowej, elektronicznej, ustnej</w:t>
            </w:r>
          </w:p>
        </w:tc>
      </w:tr>
    </w:tbl>
    <w:p w14:paraId="4D238D84" w14:textId="77777777" w:rsidR="00242126" w:rsidRPr="0029017D" w:rsidRDefault="00242126" w:rsidP="006167BC">
      <w:pPr>
        <w:spacing w:after="120" w:line="240" w:lineRule="auto"/>
        <w:jc w:val="both"/>
        <w:rPr>
          <w:rFonts w:ascii="Arial" w:hAnsi="Arial" w:cs="Arial"/>
        </w:rPr>
      </w:pPr>
    </w:p>
    <w:p w14:paraId="67F8E86D" w14:textId="77777777" w:rsidR="00AC5596" w:rsidRPr="00242126" w:rsidRDefault="00AC5596" w:rsidP="0073239E">
      <w:pPr>
        <w:spacing w:after="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126" w14:paraId="4C447D5C" w14:textId="77777777" w:rsidTr="006167BC">
        <w:trPr>
          <w:trHeight w:val="1020"/>
        </w:trPr>
        <w:tc>
          <w:tcPr>
            <w:tcW w:w="10606" w:type="dxa"/>
          </w:tcPr>
          <w:p w14:paraId="497D7352" w14:textId="77777777" w:rsidR="00636F4E" w:rsidRDefault="00636F4E" w:rsidP="00636F4E">
            <w:pPr>
              <w:ind w:left="720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Wydział Obsługi Rady Miasta</w:t>
            </w:r>
            <w:r>
              <w:rPr>
                <w:rFonts w:cs="Calibri"/>
                <w:color w:val="000000"/>
              </w:rPr>
              <w:br/>
              <w:t>al. Niepodległości 49</w:t>
            </w:r>
          </w:p>
          <w:p w14:paraId="6CBDF62A" w14:textId="77777777" w:rsidR="00636F4E" w:rsidRDefault="00636F4E" w:rsidP="00636F4E">
            <w:pPr>
              <w:ind w:left="7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43-100 Tychy</w:t>
            </w:r>
            <w:r>
              <w:rPr>
                <w:rFonts w:cs="Calibri"/>
                <w:color w:val="000000"/>
              </w:rPr>
              <w:br/>
              <w:t>tel.: 32 776 33 04</w:t>
            </w:r>
            <w:r>
              <w:rPr>
                <w:rFonts w:cs="Calibri"/>
                <w:color w:val="000000"/>
              </w:rPr>
              <w:br/>
              <w:t xml:space="preserve">e-mail: </w:t>
            </w:r>
            <w:hyperlink r:id="rId9" w:history="1">
              <w:r>
                <w:rPr>
                  <w:rStyle w:val="Hipercze"/>
                  <w:rFonts w:cs="Calibri"/>
                </w:rPr>
                <w:t>iwona.roztropowicz@umtychy.pl</w:t>
              </w:r>
            </w:hyperlink>
          </w:p>
          <w:p w14:paraId="52F997E1" w14:textId="0C73973B" w:rsidR="00242126" w:rsidRPr="00C46BEA" w:rsidRDefault="00242126" w:rsidP="00242126">
            <w:pPr>
              <w:jc w:val="both"/>
              <w:rPr>
                <w:rFonts w:cstheme="minorHAnsi"/>
              </w:rPr>
            </w:pPr>
          </w:p>
        </w:tc>
      </w:tr>
    </w:tbl>
    <w:p w14:paraId="7A8A1E77" w14:textId="77777777" w:rsidR="006167BC" w:rsidRDefault="006167BC" w:rsidP="0073239E">
      <w:pPr>
        <w:spacing w:after="0" w:line="240" w:lineRule="auto"/>
        <w:jc w:val="both"/>
        <w:rPr>
          <w:rFonts w:cstheme="minorHAnsi"/>
          <w:b/>
        </w:rPr>
      </w:pPr>
    </w:p>
    <w:p w14:paraId="1FBFB896" w14:textId="77777777" w:rsidR="00AC5596" w:rsidRPr="00242126" w:rsidRDefault="00AC5596" w:rsidP="0073239E">
      <w:pPr>
        <w:spacing w:after="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Informacje o zebranych propozycjach</w:t>
      </w:r>
      <w:r w:rsidR="00242126" w:rsidRPr="00242126">
        <w:rPr>
          <w:rFonts w:cstheme="minorHAnsi"/>
          <w:b/>
        </w:rPr>
        <w:t xml:space="preserve"> </w:t>
      </w:r>
      <w:r w:rsidRPr="00242126">
        <w:rPr>
          <w:rFonts w:cstheme="minorHAnsi"/>
          <w:b/>
        </w:rPr>
        <w:t xml:space="preserve">mieszkańców oraz odpowiedzi </w:t>
      </w:r>
      <w:r w:rsidR="0031467E">
        <w:rPr>
          <w:rFonts w:cstheme="minorHAnsi"/>
          <w:b/>
        </w:rPr>
        <w:t>Prezydenta wraz z uzasadnieniem</w:t>
      </w:r>
      <w:r w:rsidR="0031467E">
        <w:rPr>
          <w:rFonts w:cstheme="minorHAnsi"/>
          <w:b/>
        </w:rPr>
        <w:br/>
      </w:r>
      <w:r w:rsidRPr="00242126">
        <w:rPr>
          <w:rFonts w:cstheme="minorHAnsi"/>
          <w:b/>
        </w:rPr>
        <w:t>w przypadku propozycji odrzuconych</w:t>
      </w:r>
    </w:p>
    <w:tbl>
      <w:tblPr>
        <w:tblStyle w:val="Tabela-Siatka"/>
        <w:tblW w:w="4946" w:type="pct"/>
        <w:tblLook w:val="04A0" w:firstRow="1" w:lastRow="0" w:firstColumn="1" w:lastColumn="0" w:noHBand="0" w:noVBand="1"/>
      </w:tblPr>
      <w:tblGrid>
        <w:gridCol w:w="480"/>
        <w:gridCol w:w="4050"/>
        <w:gridCol w:w="5813"/>
      </w:tblGrid>
      <w:tr w:rsidR="00362765" w:rsidRPr="0073239E" w14:paraId="5419AD03" w14:textId="77777777" w:rsidTr="00362765">
        <w:trPr>
          <w:trHeight w:val="3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7FD" w14:textId="77777777" w:rsidR="00362765" w:rsidRPr="0073239E" w:rsidRDefault="00362765" w:rsidP="0073239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593" w14:textId="77777777" w:rsidR="00362765" w:rsidRPr="0073239E" w:rsidRDefault="00362765" w:rsidP="0073239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Propozycja mieszkańca/ów dotycząca przedmiotu konsultacji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78F" w14:textId="557ADAD0" w:rsidR="00362765" w:rsidRPr="0073239E" w:rsidRDefault="00362765" w:rsidP="0073239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Odpowiedzi Prezydenta do propozycji mieszkańców wraz z</w:t>
            </w:r>
            <w:r w:rsidR="0073239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uzasadnieniem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br/>
              <w:t>w przypadku propozycji odrzuconych</w:t>
            </w:r>
          </w:p>
        </w:tc>
      </w:tr>
      <w:tr w:rsidR="00362765" w:rsidRPr="0073239E" w14:paraId="12946282" w14:textId="77777777" w:rsidTr="00362765">
        <w:trPr>
          <w:trHeight w:val="6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33DD" w14:textId="571A0D99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B97" w14:textId="5D3FD915" w:rsidR="00362765" w:rsidRPr="0073239E" w:rsidRDefault="00362765" w:rsidP="0073239E">
            <w:pPr>
              <w:jc w:val="both"/>
              <w:rPr>
                <w:rFonts w:eastAsia="Times New Roman" w:cstheme="minorHAnsi"/>
              </w:rPr>
            </w:pPr>
            <w:r w:rsidRPr="0073239E">
              <w:rPr>
                <w:rFonts w:eastAsia="Times New Roman" w:cstheme="minorHAnsi"/>
              </w:rPr>
              <w:t>Likwidacja progu frekwencyjnego wymaganego do powołania Rady Osiedla</w:t>
            </w:r>
            <w:r w:rsidR="0073239E">
              <w:rPr>
                <w:rFonts w:eastAsia="Times New Roman" w:cstheme="minorHAnsi"/>
              </w:rPr>
              <w:t>.</w:t>
            </w:r>
          </w:p>
          <w:p w14:paraId="59C49DA5" w14:textId="77777777" w:rsidR="00362765" w:rsidRPr="0073239E" w:rsidRDefault="00362765" w:rsidP="00130C11">
            <w:pPr>
              <w:rPr>
                <w:rFonts w:eastAsia="Times New Roman" w:cstheme="minorHAnsi"/>
              </w:rPr>
            </w:pPr>
          </w:p>
          <w:p w14:paraId="5A74FA67" w14:textId="77777777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DCF" w14:textId="5C7C9FF3" w:rsidR="00362765" w:rsidRPr="0073239E" w:rsidRDefault="00362765" w:rsidP="00362765">
            <w:pPr>
              <w:jc w:val="both"/>
              <w:rPr>
                <w:rFonts w:cstheme="minorHAnsi"/>
              </w:rPr>
            </w:pPr>
            <w:r w:rsidRPr="0073239E">
              <w:rPr>
                <w:rFonts w:cstheme="minorHAnsi"/>
              </w:rPr>
              <w:t>odrzucono - progi wyborcze zostały wprowadzone, aby zwiększyć reprezentatywność w Radzie Osiedla. Spełniają zadanie, dla którego zostały wprowadzone.</w:t>
            </w:r>
          </w:p>
          <w:p w14:paraId="54B72F0A" w14:textId="6E4E6C8F" w:rsidR="00362765" w:rsidRPr="0073239E" w:rsidRDefault="00362765" w:rsidP="0073239E">
            <w:pPr>
              <w:pStyle w:val="Teksttreci20"/>
              <w:tabs>
                <w:tab w:val="left" w:pos="801"/>
              </w:tabs>
              <w:spacing w:after="0" w:line="240" w:lineRule="auto"/>
              <w:ind w:left="200" w:firstLine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62765" w:rsidRPr="0073239E" w14:paraId="668A85F6" w14:textId="77777777" w:rsidTr="00362765">
        <w:trPr>
          <w:trHeight w:val="6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E0D4" w14:textId="1D8894E1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73D" w14:textId="0CA97D7D" w:rsidR="00362765" w:rsidRPr="0073239E" w:rsidRDefault="00362765" w:rsidP="0073239E">
            <w:pPr>
              <w:jc w:val="both"/>
              <w:rPr>
                <w:rFonts w:eastAsia="Times New Roman" w:cstheme="minorHAnsi"/>
              </w:rPr>
            </w:pPr>
            <w:r w:rsidRPr="0073239E">
              <w:rPr>
                <w:rFonts w:eastAsia="Times New Roman" w:cstheme="minorHAnsi"/>
              </w:rPr>
              <w:t>Podwyższenie rocznej kwoty na działalność Rady Osiedla oraz coroczna waloryzacja</w:t>
            </w:r>
            <w:r w:rsidR="0073239E">
              <w:rPr>
                <w:rFonts w:eastAsia="Times New Roman" w:cstheme="minorHAnsi"/>
              </w:rPr>
              <w:t>.</w:t>
            </w:r>
          </w:p>
          <w:p w14:paraId="04E73700" w14:textId="3C27E37B" w:rsidR="00362765" w:rsidRPr="0073239E" w:rsidRDefault="00362765" w:rsidP="003E7388">
            <w:pPr>
              <w:pStyle w:val="NormalnyWeb"/>
              <w:spacing w:before="0" w:beforeAutospacing="0" w:after="126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2EA" w14:textId="7A72CE40" w:rsidR="00362765" w:rsidRPr="0073239E" w:rsidRDefault="00362765" w:rsidP="00362765">
            <w:pPr>
              <w:jc w:val="both"/>
              <w:rPr>
                <w:rFonts w:cstheme="minorHAnsi"/>
              </w:rPr>
            </w:pPr>
            <w:r w:rsidRPr="0073239E">
              <w:rPr>
                <w:rFonts w:cstheme="minorHAnsi"/>
                <w:color w:val="000000"/>
              </w:rPr>
              <w:t>odrzucono - reguluje odrębna uchwała Rady Miasta Tychy w</w:t>
            </w:r>
            <w:r w:rsidR="0073239E">
              <w:rPr>
                <w:rFonts w:cstheme="minorHAnsi"/>
                <w:color w:val="000000"/>
              </w:rPr>
              <w:t> </w:t>
            </w:r>
            <w:r w:rsidRPr="0073239E">
              <w:rPr>
                <w:rFonts w:cstheme="minorHAnsi"/>
                <w:color w:val="000000"/>
              </w:rPr>
              <w:t xml:space="preserve">sprawie </w:t>
            </w:r>
            <w:r w:rsidRPr="0073239E">
              <w:rPr>
                <w:rFonts w:cstheme="minorHAnsi"/>
              </w:rPr>
              <w:t>zasad podziału środków budżetowych dla jednostek pomocniczych miasta Tychy oraz wysokości środków budżetowych dla jednostek pomocniczych.</w:t>
            </w:r>
          </w:p>
          <w:p w14:paraId="3535A869" w14:textId="68A86F6F" w:rsidR="00362765" w:rsidRPr="0073239E" w:rsidRDefault="00362765" w:rsidP="00362765">
            <w:pPr>
              <w:pStyle w:val="Akapitzlist"/>
              <w:ind w:left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765" w:rsidRPr="0073239E" w14:paraId="0618A2E8" w14:textId="77777777" w:rsidTr="00362765">
        <w:trPr>
          <w:trHeight w:val="6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29A9" w14:textId="1BC43D9A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F7B" w14:textId="72ADB299" w:rsidR="00362765" w:rsidRPr="0073239E" w:rsidRDefault="00362765" w:rsidP="00C364E9">
            <w:pPr>
              <w:pStyle w:val="NormalnyWeb"/>
              <w:spacing w:before="0" w:beforeAutospacing="0" w:after="126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Dostosowanie kadencji Rady Osiedla do długości kadencji Rady Miasta tj. 5 lat</w:t>
            </w:r>
            <w:r w:rsid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</w:t>
            </w:r>
          </w:p>
          <w:p w14:paraId="4B155FE2" w14:textId="77777777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124" w14:textId="3BD2EBDF" w:rsidR="00362765" w:rsidRPr="0073239E" w:rsidRDefault="00362765" w:rsidP="00B2235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 xml:space="preserve">Odrzucono – dzięki 4 letniej kadencji nie nakładają się wybory samorządowe z wyborami do </w:t>
            </w:r>
            <w:r w:rsidR="0073239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  <w:r w:rsidR="0073239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siedli, 4 letnia kadencja sprawdziła się.</w:t>
            </w:r>
          </w:p>
          <w:p w14:paraId="0E0C39F8" w14:textId="4188F1F5" w:rsidR="00362765" w:rsidRPr="0073239E" w:rsidRDefault="00362765" w:rsidP="00636F4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62765" w:rsidRPr="0073239E" w14:paraId="225AF73E" w14:textId="77777777" w:rsidTr="00362765">
        <w:trPr>
          <w:trHeight w:val="6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2AF" w14:textId="16CBD46D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900" w14:textId="36CD07B6" w:rsidR="00362765" w:rsidRPr="0073239E" w:rsidRDefault="00362765" w:rsidP="00362765">
            <w:pPr>
              <w:pStyle w:val="NormalnyWeb"/>
              <w:spacing w:before="0" w:beforeAutospacing="0" w:after="126" w:afterAutospacing="0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Wybór Rady Osiedla na okres od jej wyboru do wyboru kolejnej Rady. Obecnie Rada wybierana jest na okres 4 lat, a do wyboru kolejnej Rady działa tylko sam Zarząd</w:t>
            </w:r>
            <w:r w:rsid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C0A" w14:textId="03FD7DC0" w:rsidR="00362765" w:rsidRPr="0073239E" w:rsidRDefault="00362765" w:rsidP="007323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 xml:space="preserve">Odrzucono – wynika z ustawy o samorządzie gminnym: </w:t>
            </w:r>
            <w:r w:rsidRPr="0073239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 upływie kadencji wójta pełni on swoją funkcję do czasu objęcia, obowiązków przez nowo wybranego wójta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. Natomiast Rada jest organem kadencyjnym.</w:t>
            </w:r>
          </w:p>
        </w:tc>
      </w:tr>
      <w:tr w:rsidR="00362765" w:rsidRPr="0073239E" w14:paraId="2EB8D5FC" w14:textId="77777777" w:rsidTr="00362765">
        <w:trPr>
          <w:trHeight w:val="6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0FE" w14:textId="7E7833ED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21F" w14:textId="1015FE64" w:rsidR="00362765" w:rsidRPr="0073239E" w:rsidRDefault="00362765" w:rsidP="0073239E">
            <w:pPr>
              <w:pStyle w:val="NormalnyWeb"/>
              <w:spacing w:before="0" w:beforeAutospacing="0" w:after="126" w:afterAutospacing="0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Dodanie do statutu zapisu: „Prezydent Miasta na co najmniej 10 dni przed wyborami przeprowadzi w prasie lokalnej akcję informacyjną o wyborach do Rad Osiedli</w:t>
            </w:r>
            <w:r w:rsid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”.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1C9" w14:textId="134C0E48" w:rsidR="00362765" w:rsidRPr="0073239E" w:rsidRDefault="00362765" w:rsidP="00B22357">
            <w:pPr>
              <w:pStyle w:val="Akapitzlist"/>
              <w:ind w:left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Odrzucono – Miejska Komisja Wyborcza decyduje o</w:t>
            </w:r>
            <w:r w:rsidR="0073239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 xml:space="preserve">zamieszczeniu informacji o wyborach w prasie. Na stronie </w:t>
            </w:r>
            <w:r w:rsidR="0073239E" w:rsidRPr="0073239E">
              <w:rPr>
                <w:rFonts w:asciiTheme="minorHAnsi" w:hAnsiTheme="minorHAnsi" w:cstheme="minorHAnsi"/>
                <w:sz w:val="22"/>
                <w:szCs w:val="22"/>
              </w:rPr>
              <w:t>UM Tychy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 xml:space="preserve"> pojawiają się artykuły o wyborach. </w:t>
            </w:r>
          </w:p>
          <w:p w14:paraId="4A68BA1D" w14:textId="6CAB7024" w:rsidR="00362765" w:rsidRPr="0073239E" w:rsidRDefault="00362765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62765" w:rsidRPr="0073239E" w14:paraId="1ADE3745" w14:textId="77777777" w:rsidTr="00362765">
        <w:trPr>
          <w:trHeight w:val="62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F23B" w14:textId="3FF43428" w:rsidR="00362765" w:rsidRPr="0073239E" w:rsidRDefault="00362765" w:rsidP="003E738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F1D" w14:textId="1EE736CC" w:rsidR="00362765" w:rsidRPr="0073239E" w:rsidRDefault="00362765" w:rsidP="003E7388">
            <w:pPr>
              <w:pStyle w:val="NormalnyWeb"/>
              <w:spacing w:before="0" w:beforeAutospacing="0" w:after="126" w:afterAutospacing="0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3239E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 xml:space="preserve">Dodanie do statutu zapisu </w:t>
            </w: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„Siedzibę, obsługę prawną i administracyjną Osiedla zapewnia i finansuje Prezydent Miasta.”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046" w14:textId="443E1A86" w:rsidR="00362765" w:rsidRPr="0073239E" w:rsidRDefault="00362765" w:rsidP="007323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 xml:space="preserve">Odrzucono – zgodnie z odrębną uchwałą Rady Miasta przydzielane są środki na działalność jednostek pomocniczych miasta, które mogą być przeznaczone na wynajem siedziby.  </w:t>
            </w:r>
          </w:p>
        </w:tc>
      </w:tr>
      <w:tr w:rsidR="0073239E" w:rsidRPr="0073239E" w14:paraId="2845BF39" w14:textId="77777777" w:rsidTr="0073239E">
        <w:trPr>
          <w:trHeight w:val="3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3E90" w14:textId="08571E41" w:rsidR="0073239E" w:rsidRPr="0073239E" w:rsidRDefault="0073239E" w:rsidP="003E738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39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6E124" w14:textId="7C21CDC8" w:rsidR="0073239E" w:rsidRPr="0073239E" w:rsidRDefault="0073239E" w:rsidP="0073239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</w:rPr>
            </w:pPr>
            <w:r w:rsidRPr="0073239E">
              <w:rPr>
                <w:rFonts w:eastAsia="Times New Roman" w:cstheme="minorHAnsi"/>
              </w:rPr>
              <w:t>Wprowadzenie diety dla Przewodniczącego Rady Osiedla</w:t>
            </w:r>
            <w:r>
              <w:rPr>
                <w:rFonts w:eastAsia="Times New Roman" w:cstheme="minorHAnsi"/>
              </w:rPr>
              <w:t>.</w:t>
            </w:r>
          </w:p>
          <w:p w14:paraId="54F62512" w14:textId="77777777" w:rsidR="0073239E" w:rsidRPr="0073239E" w:rsidRDefault="0073239E" w:rsidP="0073239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</w:rPr>
            </w:pPr>
          </w:p>
          <w:p w14:paraId="27E7765C" w14:textId="2AA0F69E" w:rsidR="0073239E" w:rsidRPr="0073239E" w:rsidRDefault="0073239E" w:rsidP="0073239E">
            <w:pPr>
              <w:shd w:val="clear" w:color="auto" w:fill="FFFFFF"/>
              <w:spacing w:after="126"/>
              <w:jc w:val="both"/>
              <w:rPr>
                <w:rStyle w:val="Pogrubienie"/>
                <w:rFonts w:eastAsia="Times New Roman" w:cstheme="minorHAnsi"/>
                <w:b w:val="0"/>
                <w:bCs w:val="0"/>
                <w:color w:val="222222"/>
              </w:rPr>
            </w:pPr>
            <w:r w:rsidRPr="0073239E">
              <w:rPr>
                <w:rFonts w:eastAsia="Times New Roman" w:cstheme="minorHAnsi"/>
                <w:color w:val="222222"/>
              </w:rPr>
              <w:t>Zabezpieczenie diet dla Przewodniczących Rad oraz Przewodniczących Zarządów w równej wysokości, jako zwrot kosztów jakie ponoszą w związku z wykonywaniem powierzonej im funkcji, w wysokości 10% diety radnego miejskiego</w:t>
            </w:r>
            <w:r>
              <w:rPr>
                <w:rFonts w:eastAsia="Times New Roman" w:cstheme="minorHAnsi"/>
                <w:color w:val="222222"/>
              </w:rPr>
              <w:t>.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6772" w14:textId="6F066241" w:rsidR="0073239E" w:rsidRPr="0073239E" w:rsidRDefault="0073239E" w:rsidP="0073239E">
            <w:pPr>
              <w:pStyle w:val="Teksttreci20"/>
              <w:spacing w:after="0" w:line="240" w:lineRule="auto"/>
              <w:ind w:left="58" w:firstLine="0"/>
              <w:rPr>
                <w:rFonts w:asciiTheme="minorHAnsi" w:hAnsiTheme="minorHAnsi" w:cstheme="minorHAnsi"/>
              </w:rPr>
            </w:pPr>
            <w:r w:rsidRPr="0073239E">
              <w:rPr>
                <w:rFonts w:asciiTheme="minorHAnsi" w:hAnsiTheme="minorHAnsi" w:cstheme="minorHAnsi"/>
              </w:rPr>
              <w:t>Odrzucono - reguluje ustawa i rozporządzenie wykonawcze o</w:t>
            </w:r>
            <w:r>
              <w:rPr>
                <w:rFonts w:asciiTheme="minorHAnsi" w:hAnsiTheme="minorHAnsi" w:cstheme="minorHAnsi"/>
              </w:rPr>
              <w:t> </w:t>
            </w:r>
            <w:r w:rsidRPr="0073239E">
              <w:rPr>
                <w:rFonts w:asciiTheme="minorHAnsi" w:hAnsiTheme="minorHAnsi" w:cstheme="minorHAnsi"/>
              </w:rPr>
              <w:t>kosztach podróży służbowych oraz uchwała Rady Miasta. Przewodniczący Zarządu Osiedla otrzymują dietę z uwagi na zakres ich zadań jako organu wykonawczego. W</w:t>
            </w:r>
            <w:r>
              <w:rPr>
                <w:rFonts w:asciiTheme="minorHAnsi" w:hAnsiTheme="minorHAnsi" w:cstheme="minorHAnsi"/>
              </w:rPr>
              <w:t> </w:t>
            </w:r>
            <w:r w:rsidRPr="0073239E">
              <w:rPr>
                <w:rFonts w:asciiTheme="minorHAnsi" w:hAnsiTheme="minorHAnsi" w:cstheme="minorHAnsi"/>
              </w:rPr>
              <w:t>przeciwieństwie do Przewodniczącego Rady Osiedla działają aż do wyboru nowej Rady Osiedla.</w:t>
            </w:r>
          </w:p>
          <w:p w14:paraId="75B47DA9" w14:textId="77777777" w:rsidR="0073239E" w:rsidRPr="0073239E" w:rsidRDefault="0073239E" w:rsidP="003E738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6E5BC5" w14:textId="77777777" w:rsidR="00A73405" w:rsidRDefault="00A73405" w:rsidP="00A73405">
      <w:pPr>
        <w:spacing w:after="0"/>
        <w:ind w:firstLine="4820"/>
        <w:jc w:val="center"/>
        <w:rPr>
          <w:rFonts w:ascii="Arial" w:hAnsi="Arial" w:cs="Arial"/>
          <w:bCs/>
          <w:sz w:val="23"/>
          <w:szCs w:val="23"/>
        </w:rPr>
      </w:pPr>
    </w:p>
    <w:p w14:paraId="160A16C7" w14:textId="480C6AEA" w:rsidR="00A73405" w:rsidRDefault="00A73405" w:rsidP="00A73405">
      <w:pPr>
        <w:spacing w:after="0"/>
        <w:ind w:firstLine="4820"/>
        <w:jc w:val="center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PREZYDENT MIASTA TYCHY</w:t>
      </w:r>
    </w:p>
    <w:p w14:paraId="1C1886EB" w14:textId="77777777" w:rsidR="00A73405" w:rsidRDefault="00A73405" w:rsidP="00A73405">
      <w:pPr>
        <w:spacing w:after="0"/>
        <w:ind w:firstLine="48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3"/>
          <w:szCs w:val="23"/>
        </w:rPr>
        <w:t>mgr inż. Andrzej Dziuba</w:t>
      </w:r>
    </w:p>
    <w:sectPr w:rsidR="00A73405" w:rsidSect="00D115A9">
      <w:head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7EF9" w14:textId="77777777" w:rsidR="00253AA6" w:rsidRDefault="00253AA6" w:rsidP="00253AA6">
      <w:pPr>
        <w:spacing w:after="0" w:line="240" w:lineRule="auto"/>
      </w:pPr>
      <w:r>
        <w:separator/>
      </w:r>
    </w:p>
  </w:endnote>
  <w:endnote w:type="continuationSeparator" w:id="0">
    <w:p w14:paraId="47F24E5A" w14:textId="77777777" w:rsidR="00253AA6" w:rsidRDefault="00253AA6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FC34" w14:textId="77777777" w:rsidR="00253AA6" w:rsidRDefault="00253AA6" w:rsidP="00253AA6">
      <w:pPr>
        <w:spacing w:after="0" w:line="240" w:lineRule="auto"/>
      </w:pPr>
      <w:r>
        <w:separator/>
      </w:r>
    </w:p>
  </w:footnote>
  <w:footnote w:type="continuationSeparator" w:id="0">
    <w:p w14:paraId="0C21EA75" w14:textId="77777777" w:rsidR="00253AA6" w:rsidRDefault="00253AA6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6186" w14:textId="77777777" w:rsidR="00C33C8D" w:rsidRDefault="00C33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9AB"/>
    <w:multiLevelType w:val="multilevel"/>
    <w:tmpl w:val="190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4C7A"/>
    <w:multiLevelType w:val="hybridMultilevel"/>
    <w:tmpl w:val="530099C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D031F"/>
    <w:multiLevelType w:val="hybridMultilevel"/>
    <w:tmpl w:val="F6D02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5404"/>
    <w:multiLevelType w:val="hybridMultilevel"/>
    <w:tmpl w:val="C4743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F60F7"/>
    <w:multiLevelType w:val="hybridMultilevel"/>
    <w:tmpl w:val="5E847DD4"/>
    <w:lvl w:ilvl="0" w:tplc="DA406FF4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693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308757">
    <w:abstractNumId w:val="9"/>
  </w:num>
  <w:num w:numId="3" w16cid:durableId="148450018">
    <w:abstractNumId w:val="6"/>
  </w:num>
  <w:num w:numId="4" w16cid:durableId="1031033064">
    <w:abstractNumId w:val="10"/>
  </w:num>
  <w:num w:numId="5" w16cid:durableId="1654063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2420604">
    <w:abstractNumId w:val="2"/>
  </w:num>
  <w:num w:numId="7" w16cid:durableId="546138593">
    <w:abstractNumId w:val="7"/>
  </w:num>
  <w:num w:numId="8" w16cid:durableId="1238176625">
    <w:abstractNumId w:val="4"/>
  </w:num>
  <w:num w:numId="9" w16cid:durableId="1492066487">
    <w:abstractNumId w:val="0"/>
  </w:num>
  <w:num w:numId="10" w16cid:durableId="731466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613640">
    <w:abstractNumId w:val="3"/>
  </w:num>
  <w:num w:numId="12" w16cid:durableId="123353769">
    <w:abstractNumId w:val="5"/>
  </w:num>
  <w:num w:numId="13" w16cid:durableId="74692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26"/>
    <w:rsid w:val="00130C11"/>
    <w:rsid w:val="00203A23"/>
    <w:rsid w:val="00242126"/>
    <w:rsid w:val="00253AA6"/>
    <w:rsid w:val="0028776F"/>
    <w:rsid w:val="0031467E"/>
    <w:rsid w:val="003310B6"/>
    <w:rsid w:val="00362765"/>
    <w:rsid w:val="003C6E9D"/>
    <w:rsid w:val="003D6B0A"/>
    <w:rsid w:val="003E7388"/>
    <w:rsid w:val="003E75A9"/>
    <w:rsid w:val="00432FE7"/>
    <w:rsid w:val="004E73E1"/>
    <w:rsid w:val="005950EF"/>
    <w:rsid w:val="0061026D"/>
    <w:rsid w:val="006167BC"/>
    <w:rsid w:val="00636F4E"/>
    <w:rsid w:val="006E1236"/>
    <w:rsid w:val="0073239E"/>
    <w:rsid w:val="007768BF"/>
    <w:rsid w:val="007B63AE"/>
    <w:rsid w:val="00840DA6"/>
    <w:rsid w:val="008E5F53"/>
    <w:rsid w:val="00924AD7"/>
    <w:rsid w:val="009B36DF"/>
    <w:rsid w:val="00A1626A"/>
    <w:rsid w:val="00A73405"/>
    <w:rsid w:val="00AC5596"/>
    <w:rsid w:val="00B22357"/>
    <w:rsid w:val="00C33C8D"/>
    <w:rsid w:val="00C364E9"/>
    <w:rsid w:val="00C46BEA"/>
    <w:rsid w:val="00C80B40"/>
    <w:rsid w:val="00C93EAD"/>
    <w:rsid w:val="00D115A9"/>
    <w:rsid w:val="00D40CA6"/>
    <w:rsid w:val="00D9231C"/>
    <w:rsid w:val="00E03322"/>
    <w:rsid w:val="00EC22D4"/>
    <w:rsid w:val="00EF6F26"/>
    <w:rsid w:val="00F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7E6243"/>
  <w15:docId w15:val="{6960FC94-B45F-44C7-AE7E-89809B8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customStyle="1" w:styleId="Default">
    <w:name w:val="Default"/>
    <w:rsid w:val="00C46B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46BEA"/>
  </w:style>
  <w:style w:type="character" w:styleId="Pogrubienie">
    <w:name w:val="Strong"/>
    <w:basedOn w:val="Domylnaczcionkaakapitu"/>
    <w:uiPriority w:val="22"/>
    <w:qFormat/>
    <w:rsid w:val="00C46BEA"/>
    <w:rPr>
      <w:b/>
      <w:bCs/>
    </w:rPr>
  </w:style>
  <w:style w:type="character" w:customStyle="1" w:styleId="hgkelc">
    <w:name w:val="hgkelc"/>
    <w:basedOn w:val="Domylnaczcionkaakapitu"/>
    <w:rsid w:val="00C46BEA"/>
  </w:style>
  <w:style w:type="character" w:customStyle="1" w:styleId="object">
    <w:name w:val="object"/>
    <w:basedOn w:val="Domylnaczcionkaakapitu"/>
    <w:rsid w:val="00C46BEA"/>
  </w:style>
  <w:style w:type="character" w:styleId="Hipercze">
    <w:name w:val="Hyperlink"/>
    <w:basedOn w:val="Domylnaczcionkaakapitu"/>
    <w:uiPriority w:val="99"/>
    <w:unhideWhenUsed/>
    <w:rsid w:val="00636F4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3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rsid w:val="00EC22D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C22D4"/>
    <w:pPr>
      <w:widowControl w:val="0"/>
      <w:shd w:val="clear" w:color="auto" w:fill="FFFFFF"/>
      <w:spacing w:after="60" w:line="252" w:lineRule="exact"/>
      <w:ind w:hanging="380"/>
      <w:jc w:val="both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roztropowicz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E1AA-3376-4407-BCBA-0FDA810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Iwona Roztropowicz</cp:lastModifiedBy>
  <cp:revision>4</cp:revision>
  <cp:lastPrinted>2023-07-14T09:58:00Z</cp:lastPrinted>
  <dcterms:created xsi:type="dcterms:W3CDTF">2023-08-10T09:52:00Z</dcterms:created>
  <dcterms:modified xsi:type="dcterms:W3CDTF">2023-08-11T06:25:00Z</dcterms:modified>
</cp:coreProperties>
</file>