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1B7E24">
        <w:rPr>
          <w:rFonts w:ascii="Arial" w:hAnsi="Arial" w:cs="Arial"/>
          <w:b w:val="0"/>
          <w:sz w:val="19"/>
          <w:szCs w:val="19"/>
        </w:rPr>
        <w:t>3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</w:t>
      </w:r>
      <w:r w:rsidR="001B7E24">
        <w:rPr>
          <w:rFonts w:ascii="Arial" w:hAnsi="Arial" w:cs="Arial"/>
          <w:b w:val="0"/>
          <w:sz w:val="19"/>
          <w:szCs w:val="19"/>
        </w:rPr>
        <w:t>344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="001B7E24">
        <w:rPr>
          <w:rFonts w:ascii="Arial" w:hAnsi="Arial" w:cs="Arial"/>
          <w:b w:val="0"/>
          <w:sz w:val="19"/>
          <w:szCs w:val="19"/>
        </w:rPr>
        <w:t>t.j</w:t>
      </w:r>
      <w:r>
        <w:rPr>
          <w:rFonts w:ascii="Arial" w:hAnsi="Arial" w:cs="Arial"/>
          <w:b w:val="0"/>
          <w:sz w:val="19"/>
          <w:szCs w:val="19"/>
        </w:rPr>
        <w:t>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</w:t>
      </w:r>
      <w:r w:rsidR="00E7010F">
        <w:rPr>
          <w:rFonts w:ascii="Arial" w:hAnsi="Arial" w:cs="Arial"/>
          <w:b w:val="0"/>
          <w:bCs w:val="0"/>
          <w:sz w:val="19"/>
          <w:szCs w:val="19"/>
        </w:rPr>
        <w:t xml:space="preserve">wykonujący zadania z zakresu administracji rządowej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podaje do publicznej wiadomości wykaz nieruchomości przeznaczonych do wydzierżawienia </w:t>
      </w:r>
      <w:r w:rsidR="00E7010F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w trybie bezprzetargowym</w:t>
      </w:r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605079">
        <w:rPr>
          <w:rFonts w:ascii="Arial" w:hAnsi="Arial" w:cs="Arial"/>
          <w:b w:val="0"/>
          <w:bCs w:val="0"/>
          <w:sz w:val="19"/>
          <w:szCs w:val="19"/>
        </w:rPr>
        <w:t>Żorska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605079">
        <w:rPr>
          <w:rFonts w:ascii="Arial" w:hAnsi="Arial" w:cs="Arial"/>
          <w:b w:val="0"/>
          <w:sz w:val="19"/>
          <w:szCs w:val="19"/>
        </w:rPr>
        <w:t>404/77</w:t>
      </w:r>
      <w:r w:rsidR="00A24E4C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o pow. </w:t>
      </w:r>
      <w:r w:rsidR="00605079">
        <w:rPr>
          <w:rFonts w:ascii="Arial" w:hAnsi="Arial" w:cs="Arial"/>
          <w:b w:val="0"/>
          <w:sz w:val="19"/>
          <w:szCs w:val="19"/>
        </w:rPr>
        <w:t>2992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951253">
        <w:rPr>
          <w:rFonts w:ascii="Arial" w:hAnsi="Arial" w:cs="Arial"/>
          <w:b w:val="0"/>
          <w:sz w:val="19"/>
          <w:szCs w:val="19"/>
        </w:rPr>
        <w:t>N</w:t>
      </w:r>
      <w:r w:rsidRPr="00373532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>
        <w:rPr>
          <w:rFonts w:ascii="Arial" w:hAnsi="Arial" w:cs="Arial"/>
          <w:b w:val="0"/>
          <w:sz w:val="19"/>
          <w:szCs w:val="19"/>
        </w:rPr>
        <w:t xml:space="preserve">obręb </w:t>
      </w:r>
      <w:r w:rsidR="00963143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52D24">
        <w:rPr>
          <w:rFonts w:ascii="Arial" w:hAnsi="Arial" w:cs="Arial"/>
          <w:b w:val="0"/>
          <w:sz w:val="19"/>
          <w:szCs w:val="19"/>
        </w:rPr>
        <w:t>1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</w:p>
    <w:p w:rsidR="00D77014" w:rsidRPr="00373532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B4620B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30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05079" w:rsidRPr="001D27A0" w:rsidRDefault="006050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Ustalenia miejscowego planu ogólnego </w:t>
      </w:r>
      <w:r w:rsidRPr="004A1031">
        <w:rPr>
          <w:rFonts w:ascii="Arial" w:hAnsi="Arial" w:cs="Arial"/>
          <w:b w:val="0"/>
          <w:sz w:val="19"/>
          <w:szCs w:val="19"/>
        </w:rPr>
        <w:t>zagospodarowania przestrzennego</w:t>
      </w:r>
      <w:r>
        <w:rPr>
          <w:rFonts w:ascii="Arial" w:hAnsi="Arial" w:cs="Arial"/>
          <w:b w:val="0"/>
          <w:sz w:val="19"/>
          <w:szCs w:val="19"/>
        </w:rPr>
        <w:t xml:space="preserve"> miasta Tychy obowiązywały do 31.12.2003 r. (art. 87 pkt 3 ustawy </w:t>
      </w:r>
      <w:r w:rsidR="001D27A0">
        <w:rPr>
          <w:rFonts w:ascii="Arial" w:hAnsi="Arial" w:cs="Arial"/>
          <w:b w:val="0"/>
          <w:sz w:val="19"/>
          <w:szCs w:val="19"/>
        </w:rPr>
        <w:t xml:space="preserve">o planowaniu i zagospodarowaniu przestrzennym </w:t>
      </w:r>
      <w:r w:rsidR="001D27A0">
        <w:rPr>
          <w:rFonts w:ascii="Arial" w:hAnsi="Arial" w:cs="Arial"/>
          <w:b w:val="0"/>
          <w:sz w:val="19"/>
          <w:szCs w:val="19"/>
        </w:rPr>
        <w:br/>
        <w:t xml:space="preserve">z 27.03.2003 r. </w:t>
      </w:r>
      <w:r w:rsidR="00B23301">
        <w:rPr>
          <w:rFonts w:ascii="Arial" w:hAnsi="Arial" w:cs="Arial"/>
          <w:b w:val="0"/>
          <w:sz w:val="19"/>
          <w:szCs w:val="19"/>
        </w:rPr>
        <w:t xml:space="preserve">- </w:t>
      </w:r>
      <w:r w:rsidR="001D27A0">
        <w:rPr>
          <w:rFonts w:ascii="Arial" w:hAnsi="Arial" w:cs="Arial"/>
          <w:b w:val="0"/>
          <w:sz w:val="19"/>
          <w:szCs w:val="19"/>
        </w:rPr>
        <w:t xml:space="preserve">Dz. U. z </w:t>
      </w:r>
      <w:r w:rsidR="00B4620B">
        <w:rPr>
          <w:rFonts w:ascii="Arial" w:hAnsi="Arial" w:cs="Arial"/>
          <w:b w:val="0"/>
          <w:sz w:val="19"/>
          <w:szCs w:val="19"/>
        </w:rPr>
        <w:t>2023</w:t>
      </w:r>
      <w:r w:rsidR="001D27A0">
        <w:rPr>
          <w:rFonts w:ascii="Arial" w:hAnsi="Arial" w:cs="Arial"/>
          <w:b w:val="0"/>
          <w:sz w:val="19"/>
          <w:szCs w:val="19"/>
        </w:rPr>
        <w:t xml:space="preserve"> r.</w:t>
      </w:r>
      <w:r w:rsidR="00B23301">
        <w:rPr>
          <w:rFonts w:ascii="Arial" w:hAnsi="Arial" w:cs="Arial"/>
          <w:b w:val="0"/>
          <w:sz w:val="19"/>
          <w:szCs w:val="19"/>
        </w:rPr>
        <w:t>,</w:t>
      </w:r>
      <w:r w:rsidR="001D27A0">
        <w:rPr>
          <w:rFonts w:ascii="Arial" w:hAnsi="Arial" w:cs="Arial"/>
          <w:b w:val="0"/>
          <w:sz w:val="19"/>
          <w:szCs w:val="19"/>
        </w:rPr>
        <w:t xml:space="preserve"> poz </w:t>
      </w:r>
      <w:r w:rsidR="00B4620B">
        <w:rPr>
          <w:rFonts w:ascii="Arial" w:hAnsi="Arial" w:cs="Arial"/>
          <w:b w:val="0"/>
          <w:sz w:val="19"/>
          <w:szCs w:val="19"/>
        </w:rPr>
        <w:t>977</w:t>
      </w:r>
      <w:r w:rsidR="001D27A0">
        <w:rPr>
          <w:rFonts w:ascii="Arial" w:hAnsi="Arial" w:cs="Arial"/>
          <w:b w:val="0"/>
          <w:sz w:val="19"/>
          <w:szCs w:val="19"/>
        </w:rPr>
        <w:t xml:space="preserve">).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</w:t>
      </w:r>
      <w:r w:rsidR="00A24D34">
        <w:rPr>
          <w:rFonts w:ascii="Arial" w:hAnsi="Arial" w:cs="Arial"/>
          <w:b w:val="0"/>
          <w:bCs w:val="0"/>
          <w:sz w:val="19"/>
          <w:szCs w:val="19"/>
        </w:rPr>
        <w:br/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18 grudnia 2002 r. z póż. zm., wskazany grunt oznaczony jest symbolem: </w:t>
      </w:r>
      <w:r w:rsidR="001D27A0">
        <w:rPr>
          <w:rFonts w:ascii="Arial" w:hAnsi="Arial" w:cs="Arial"/>
          <w:bCs w:val="0"/>
          <w:sz w:val="19"/>
          <w:szCs w:val="19"/>
        </w:rPr>
        <w:t>MW</w:t>
      </w:r>
      <w:r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>–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 w:rsidR="001D27A0">
        <w:rPr>
          <w:rFonts w:ascii="Arial" w:hAnsi="Arial" w:cs="Arial"/>
          <w:bCs w:val="0"/>
          <w:sz w:val="19"/>
          <w:szCs w:val="19"/>
        </w:rPr>
        <w:t>zabudowy mieszkaniowej wielorodzinnej</w:t>
      </w:r>
      <w:r w:rsidRPr="00126555">
        <w:rPr>
          <w:rFonts w:ascii="Arial" w:hAnsi="Arial" w:cs="Arial"/>
          <w:bCs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1D27A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 kształcie </w:t>
      </w:r>
      <w:r>
        <w:rPr>
          <w:rFonts w:ascii="Arial" w:hAnsi="Arial" w:cs="Arial"/>
          <w:b w:val="0"/>
          <w:bCs w:val="0"/>
          <w:sz w:val="19"/>
          <w:szCs w:val="19"/>
        </w:rPr>
        <w:t>prostokąta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bCs w:val="0"/>
          <w:sz w:val="19"/>
          <w:szCs w:val="19"/>
        </w:rPr>
        <w:t>częściowo 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</w:t>
      </w:r>
      <w:r w:rsidR="00B4620B">
        <w:rPr>
          <w:rFonts w:ascii="Arial" w:hAnsi="Arial" w:cs="Arial"/>
          <w:b w:val="0"/>
          <w:bCs w:val="0"/>
          <w:sz w:val="19"/>
          <w:szCs w:val="19"/>
        </w:rPr>
        <w:t xml:space="preserve"> Przez działkę nr 404/77 przebiega sieć wodociągowa magistralna „Go-Cza I</w:t>
      </w:r>
      <w:r w:rsidR="00B4620B" w:rsidRPr="00B4620B">
        <w:rPr>
          <w:rFonts w:ascii="Arial" w:hAnsi="Arial" w:cs="Arial"/>
          <w:b w:val="0"/>
          <w:bCs w:val="0"/>
          <w:sz w:val="19"/>
          <w:szCs w:val="19"/>
        </w:rPr>
        <w:t xml:space="preserve">” </w:t>
      </w:r>
      <w:r w:rsidR="00B4620B" w:rsidRPr="00B4620B">
        <w:rPr>
          <w:rFonts w:ascii="Arial" w:hAnsi="Arial" w:cs="Arial"/>
          <w:b w:val="0"/>
          <w:bCs w:val="0"/>
          <w:kern w:val="36"/>
          <w:sz w:val="19"/>
          <w:szCs w:val="19"/>
        </w:rPr>
        <w:t>Ø 1200</w:t>
      </w:r>
      <w:r w:rsidR="00B4620B"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</w:t>
      </w:r>
      <w:r w:rsidR="004558C8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ogrodu przydomowego</w:t>
      </w:r>
      <w:r w:rsidR="003E41B6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okres 3 lat</w:t>
      </w:r>
      <w:r w:rsidR="00B4620B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</w:t>
      </w:r>
      <w:r w:rsidR="00412142">
        <w:rPr>
          <w:rFonts w:ascii="Arial" w:hAnsi="Arial" w:cs="Arial"/>
          <w:bCs/>
          <w:sz w:val="19"/>
          <w:szCs w:val="19"/>
        </w:rPr>
        <w:t>e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1500E" w:rsidRPr="00D1500E">
        <w:rPr>
          <w:rFonts w:ascii="Arial" w:hAnsi="Arial" w:cs="Arial"/>
          <w:bCs/>
          <w:sz w:val="19"/>
          <w:szCs w:val="19"/>
        </w:rPr>
        <w:t>ogrodu przydomowego</w:t>
      </w:r>
      <w:r w:rsidR="00D1500E" w:rsidRPr="00B66ED6">
        <w:rPr>
          <w:rFonts w:ascii="Arial" w:hAnsi="Arial" w:cs="Arial"/>
          <w:bCs/>
          <w:sz w:val="19"/>
          <w:szCs w:val="19"/>
        </w:rPr>
        <w:t xml:space="preserve"> </w:t>
      </w:r>
      <w:r w:rsidRPr="00B66ED6">
        <w:rPr>
          <w:rFonts w:ascii="Arial" w:hAnsi="Arial" w:cs="Arial"/>
          <w:bCs/>
          <w:sz w:val="19"/>
          <w:szCs w:val="19"/>
        </w:rPr>
        <w:t xml:space="preserve">wynosi </w:t>
      </w:r>
      <w:r w:rsidR="00D03F96">
        <w:rPr>
          <w:rFonts w:ascii="Arial" w:hAnsi="Arial" w:cs="Arial"/>
          <w:bCs/>
          <w:sz w:val="19"/>
          <w:szCs w:val="19"/>
        </w:rPr>
        <w:t>0,80</w:t>
      </w:r>
      <w:r w:rsidRPr="00B66ED6">
        <w:rPr>
          <w:rFonts w:ascii="Arial" w:hAnsi="Arial" w:cs="Arial"/>
          <w:bCs/>
          <w:sz w:val="19"/>
          <w:szCs w:val="19"/>
        </w:rPr>
        <w:t xml:space="preserve"> zł plus podatek VAT 23% 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235E70" w:rsidRDefault="004029E1" w:rsidP="004029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 w:rsidR="00D87C85">
        <w:rPr>
          <w:rFonts w:ascii="Arial" w:hAnsi="Arial" w:cs="Arial"/>
          <w:bCs/>
          <w:sz w:val="19"/>
          <w:szCs w:val="19"/>
        </w:rPr>
        <w:t>15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 w:rsidR="00D87C85"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 w:rsidR="003B4AF4">
        <w:rPr>
          <w:rFonts w:ascii="Arial" w:hAnsi="Arial" w:cs="Arial"/>
          <w:bCs/>
          <w:sz w:val="19"/>
          <w:szCs w:val="19"/>
        </w:rPr>
        <w:br/>
      </w:r>
      <w:r w:rsidR="00D87C85">
        <w:rPr>
          <w:rFonts w:ascii="Arial" w:hAnsi="Arial" w:cs="Arial"/>
          <w:bCs/>
          <w:sz w:val="19"/>
          <w:szCs w:val="19"/>
        </w:rPr>
        <w:t xml:space="preserve">na prawach powiatu oraz </w:t>
      </w:r>
      <w:r w:rsidRPr="00373532">
        <w:rPr>
          <w:rFonts w:ascii="Arial" w:hAnsi="Arial" w:cs="Arial"/>
          <w:bCs/>
          <w:sz w:val="19"/>
          <w:szCs w:val="19"/>
        </w:rPr>
        <w:t xml:space="preserve">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 xml:space="preserve">owych </w:t>
      </w:r>
      <w:r w:rsidR="00D87C85">
        <w:rPr>
          <w:rFonts w:ascii="Arial" w:hAnsi="Arial" w:cs="Arial"/>
          <w:bCs/>
          <w:sz w:val="19"/>
          <w:szCs w:val="19"/>
        </w:rPr>
        <w:t xml:space="preserve">Skarbu Państwa </w:t>
      </w:r>
      <w:r w:rsidRPr="00373532">
        <w:rPr>
          <w:rFonts w:ascii="Arial" w:hAnsi="Arial" w:cs="Arial"/>
          <w:bCs/>
          <w:sz w:val="19"/>
          <w:szCs w:val="19"/>
        </w:rPr>
        <w:t>bez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584B32">
        <w:rPr>
          <w:rFonts w:ascii="Arial" w:hAnsi="Arial" w:cs="Arial"/>
          <w:bCs/>
          <w:sz w:val="19"/>
          <w:szCs w:val="19"/>
        </w:rPr>
        <w:t>tytułu prawnego.</w:t>
      </w:r>
    </w:p>
    <w:p w:rsidR="00651B99" w:rsidRPr="004558C8" w:rsidRDefault="00651B99" w:rsidP="00297BAD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C35654" w:rsidRDefault="00C35654" w:rsidP="00C356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C35654" w:rsidRDefault="00C35654" w:rsidP="00C356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wykonującego zadania z zakresu </w:t>
      </w:r>
    </w:p>
    <w:p w:rsidR="00C35654" w:rsidRPr="00F00461" w:rsidRDefault="00C35654" w:rsidP="00C35654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Administracji Rządowej</w:t>
      </w:r>
    </w:p>
    <w:p w:rsidR="00C35654" w:rsidRPr="00F00461" w:rsidRDefault="00C35654" w:rsidP="00C35654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>/-/ mgr Katarzyna Szymkowska</w:t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C35654" w:rsidRDefault="00C35654" w:rsidP="00C35654">
      <w:pPr>
        <w:tabs>
          <w:tab w:val="left" w:pos="63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ED6EBB" w:rsidRDefault="001B2978" w:rsidP="0086219D">
      <w:pPr>
        <w:jc w:val="both"/>
        <w:rPr>
          <w:rFonts w:ascii="Arial" w:hAnsi="Arial" w:cs="Arial"/>
          <w:bCs/>
          <w:sz w:val="16"/>
          <w:szCs w:val="16"/>
        </w:rPr>
      </w:pPr>
      <w:r w:rsidRPr="001B2978">
        <w:rPr>
          <w:rFonts w:ascii="Arial" w:hAnsi="Arial" w:cs="Arial"/>
          <w:sz w:val="16"/>
        </w:rPr>
        <w:t xml:space="preserve">     </w:t>
      </w:r>
      <w:r w:rsidR="00C35654">
        <w:rPr>
          <w:rFonts w:ascii="Arial" w:hAnsi="Arial" w:cs="Arial"/>
          <w:sz w:val="16"/>
        </w:rPr>
        <w:t>s</w:t>
      </w:r>
      <w:r w:rsidR="00F67305">
        <w:rPr>
          <w:rFonts w:ascii="Arial" w:hAnsi="Arial" w:cs="Arial"/>
          <w:bCs/>
          <w:sz w:val="16"/>
          <w:szCs w:val="16"/>
        </w:rPr>
        <w:t xml:space="preserve">porz. </w:t>
      </w:r>
      <w:r w:rsidR="00D46AEF">
        <w:rPr>
          <w:rFonts w:ascii="Arial" w:hAnsi="Arial" w:cs="Arial"/>
          <w:bCs/>
          <w:sz w:val="16"/>
          <w:szCs w:val="16"/>
        </w:rPr>
        <w:t>M</w:t>
      </w:r>
      <w:r w:rsidR="00422251">
        <w:rPr>
          <w:rFonts w:ascii="Arial" w:hAnsi="Arial" w:cs="Arial"/>
          <w:bCs/>
          <w:sz w:val="16"/>
          <w:szCs w:val="16"/>
        </w:rPr>
        <w:t>.</w:t>
      </w:r>
      <w:r w:rsidR="00D46AEF">
        <w:rPr>
          <w:rFonts w:ascii="Arial" w:hAnsi="Arial" w:cs="Arial"/>
          <w:bCs/>
          <w:sz w:val="16"/>
          <w:szCs w:val="16"/>
        </w:rPr>
        <w:t xml:space="preserve"> Kucia</w:t>
      </w:r>
    </w:p>
    <w:sectPr w:rsidR="001B2978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79" w:rsidRDefault="00605079" w:rsidP="0098756B">
      <w:r>
        <w:separator/>
      </w:r>
    </w:p>
  </w:endnote>
  <w:endnote w:type="continuationSeparator" w:id="0">
    <w:p w:rsidR="00605079" w:rsidRDefault="00605079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79" w:rsidRDefault="00605079" w:rsidP="0098756B">
      <w:r>
        <w:separator/>
      </w:r>
    </w:p>
  </w:footnote>
  <w:footnote w:type="continuationSeparator" w:id="0">
    <w:p w:rsidR="00605079" w:rsidRDefault="00605079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62D0"/>
    <w:rsid w:val="00201E4B"/>
    <w:rsid w:val="0020302B"/>
    <w:rsid w:val="00214565"/>
    <w:rsid w:val="00230A64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63F7"/>
    <w:rsid w:val="003B783D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0E9"/>
    <w:rsid w:val="00673C8A"/>
    <w:rsid w:val="00685DE1"/>
    <w:rsid w:val="00686F24"/>
    <w:rsid w:val="006A7EEF"/>
    <w:rsid w:val="006B291A"/>
    <w:rsid w:val="006C08CF"/>
    <w:rsid w:val="006C13B7"/>
    <w:rsid w:val="006C608A"/>
    <w:rsid w:val="006D744B"/>
    <w:rsid w:val="006E2C0D"/>
    <w:rsid w:val="006E5668"/>
    <w:rsid w:val="006F4628"/>
    <w:rsid w:val="006F4BDB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BB0"/>
    <w:rsid w:val="00A24D34"/>
    <w:rsid w:val="00A24E4C"/>
    <w:rsid w:val="00A3209A"/>
    <w:rsid w:val="00A35BC9"/>
    <w:rsid w:val="00A4244F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8DAE-8D43-4DA9-8371-C6682333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6</cp:revision>
  <cp:lastPrinted>2023-03-17T10:59:00Z</cp:lastPrinted>
  <dcterms:created xsi:type="dcterms:W3CDTF">2023-06-29T14:55:00Z</dcterms:created>
  <dcterms:modified xsi:type="dcterms:W3CDTF">2023-07-04T09:17:00Z</dcterms:modified>
</cp:coreProperties>
</file>