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99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4</w:t>
      </w:r>
      <w:r w:rsidR="00D50653">
        <w:rPr>
          <w:rFonts w:ascii="Arial" w:eastAsia="Arial" w:hAnsi="Arial" w:cs="Arial"/>
          <w:b/>
        </w:rPr>
        <w:t>/2023</w:t>
      </w:r>
      <w:r w:rsidR="006057A3">
        <w:rPr>
          <w:rFonts w:ascii="Arial" w:eastAsia="Arial" w:hAnsi="Arial" w:cs="Arial"/>
          <w:b/>
        </w:rPr>
        <w:t>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9916AE">
        <w:rPr>
          <w:rFonts w:ascii="Arial" w:eastAsia="Arial" w:hAnsi="Arial" w:cs="Arial"/>
        </w:rPr>
        <w:t>” w dniu 28.04</w:t>
      </w:r>
      <w:r w:rsidR="00D50653">
        <w:rPr>
          <w:rFonts w:ascii="Arial" w:eastAsia="Arial" w:hAnsi="Arial" w:cs="Arial"/>
        </w:rPr>
        <w:t>.2023</w:t>
      </w:r>
      <w:r>
        <w:rPr>
          <w:rFonts w:ascii="Arial" w:eastAsia="Arial" w:hAnsi="Arial" w:cs="Arial"/>
        </w:rPr>
        <w:t>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1C178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3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C1782">
        <w:rPr>
          <w:rFonts w:ascii="Arial" w:eastAsia="Arial" w:hAnsi="Arial" w:cs="Arial"/>
        </w:rPr>
        <w:t xml:space="preserve">          nieobecnych: 2</w:t>
      </w:r>
      <w:r w:rsidR="005C4537">
        <w:rPr>
          <w:rFonts w:ascii="Arial" w:eastAsia="Arial" w:hAnsi="Arial" w:cs="Arial"/>
        </w:rPr>
        <w:t xml:space="preserve"> radny</w:t>
      </w:r>
      <w:r w:rsidR="00F538BD">
        <w:rPr>
          <w:rFonts w:ascii="Arial" w:eastAsia="Arial" w:hAnsi="Arial" w:cs="Arial"/>
        </w:rPr>
        <w:t>ch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</w:t>
      </w:r>
      <w:r w:rsidR="009916AE">
        <w:rPr>
          <w:rFonts w:ascii="Arial" w:eastAsia="Arial" w:hAnsi="Arial" w:cs="Arial"/>
        </w:rPr>
        <w:t>Monika Moćko, Alicja Kost</w:t>
      </w:r>
    </w:p>
    <w:p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D506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Dzień seniora 2023</w:t>
      </w:r>
      <w:r w:rsidR="008C7D53" w:rsidRPr="008C7D53">
        <w:rPr>
          <w:rFonts w:ascii="Arial" w:eastAsia="Arial" w:hAnsi="Arial" w:cs="Arial"/>
        </w:rPr>
        <w:t>.</w:t>
      </w:r>
    </w:p>
    <w:p w:rsidR="006D2BF0" w:rsidRPr="00B50EAE" w:rsidRDefault="00D506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Festyn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 xml:space="preserve"> 2023</w:t>
      </w:r>
      <w:r w:rsidR="00762D9B">
        <w:rPr>
          <w:rFonts w:ascii="Arial" w:eastAsia="Arial" w:hAnsi="Arial" w:cs="Arial"/>
        </w:rPr>
        <w:t xml:space="preserve"> zmiana terminu wydarzenia.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920107" w:rsidRDefault="009916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Alicja Kost poinformowała zarząd, iż lista osób na dzień seniora została zamknięta</w:t>
      </w:r>
      <w:r w:rsidR="001C178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Zapisy przebiegły bardzo sprawnie. Stworzona została lista rezerwowa w przypadku braku możliwości uczestnictwa w „Dniu Seniora” zapisanych osób z listy głównej. Miejskie Centrum Kultury poinformowało przewodniczącą zarządu Barbarę </w:t>
      </w: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o gotowych umowach dla Restauracji „Pod Napięciem” oraz Marka Kubasa, świadczącego usługi muzyczne. Pani Teresa Kurpas prowadząca „</w:t>
      </w:r>
      <w:proofErr w:type="spellStart"/>
      <w:r>
        <w:rPr>
          <w:rFonts w:ascii="Arial" w:eastAsia="Arial" w:hAnsi="Arial" w:cs="Arial"/>
        </w:rPr>
        <w:t>Żwakowskie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Bajtle</w:t>
      </w:r>
      <w:proofErr w:type="spellEnd"/>
      <w:r>
        <w:rPr>
          <w:rFonts w:ascii="Arial" w:eastAsia="Arial" w:hAnsi="Arial" w:cs="Arial"/>
        </w:rPr>
        <w:t>” poinformowała o przypuszczalnej liczbie występujących dzieci podczas wydarzenia. Będzie to około 28 „</w:t>
      </w:r>
      <w:proofErr w:type="spellStart"/>
      <w:r>
        <w:rPr>
          <w:rFonts w:ascii="Arial" w:eastAsia="Arial" w:hAnsi="Arial" w:cs="Arial"/>
        </w:rPr>
        <w:t>Bajtli</w:t>
      </w:r>
      <w:proofErr w:type="spellEnd"/>
      <w:r>
        <w:rPr>
          <w:rFonts w:ascii="Arial" w:eastAsia="Arial" w:hAnsi="Arial" w:cs="Arial"/>
        </w:rPr>
        <w:t>”.</w:t>
      </w:r>
    </w:p>
    <w:p w:rsidR="00920107" w:rsidRDefault="0092010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5D7BBC" w:rsidRDefault="00430DF7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Miejskie Centrum Kultury przesłało do Przewodniczącej Zarządu Barbary </w:t>
      </w:r>
      <w:proofErr w:type="spellStart"/>
      <w:r>
        <w:rPr>
          <w:rFonts w:ascii="Arial" w:hAnsi="Arial" w:cs="Arial"/>
        </w:rPr>
        <w:t>Jusiak</w:t>
      </w:r>
      <w:proofErr w:type="spellEnd"/>
      <w:r>
        <w:rPr>
          <w:rFonts w:ascii="Arial" w:hAnsi="Arial" w:cs="Arial"/>
        </w:rPr>
        <w:t>, oferty atrakcji na festyn</w:t>
      </w:r>
      <w:r w:rsidR="00C42F4F">
        <w:rPr>
          <w:rFonts w:ascii="Arial" w:hAnsi="Arial" w:cs="Arial"/>
        </w:rPr>
        <w:t>.</w:t>
      </w:r>
      <w:r w:rsidR="00B5373A">
        <w:rPr>
          <w:rFonts w:ascii="Arial" w:hAnsi="Arial" w:cs="Arial"/>
        </w:rPr>
        <w:t xml:space="preserve"> Oferty zostały przedstawione obecnym na zebraniu.</w:t>
      </w:r>
      <w:r>
        <w:rPr>
          <w:rFonts w:ascii="Arial" w:hAnsi="Arial" w:cs="Arial"/>
        </w:rPr>
        <w:t xml:space="preserve"> Prowadzone są dyskusje nad atrakcjami. Na obecnym zebraniu nie podjęto ostatecznych decyzji. Poszukiwani są sponsorzy, którzy pomogliby z uatrakcyjnieniem wydarzenia. Zostały również wysłane zapytania do firm które za darmo wspomogłyby działaniami wzbogacić wydarzenie. Ostateczne decyzje zostaną podjęte w maju. Stworzone zostaną plakaty informujące o  festynie. Podczas wydarzenia zostanie przeprowadzona akcja przedsiębiorczy </w:t>
      </w:r>
      <w:proofErr w:type="spellStart"/>
      <w:r>
        <w:rPr>
          <w:rFonts w:ascii="Arial" w:hAnsi="Arial" w:cs="Arial"/>
        </w:rPr>
        <w:t>bajtel</w:t>
      </w:r>
      <w:proofErr w:type="spellEnd"/>
      <w:r>
        <w:rPr>
          <w:rFonts w:ascii="Arial" w:hAnsi="Arial" w:cs="Arial"/>
        </w:rPr>
        <w:t>. Firma ZOMI potwierdziła darmowe uczestnictwo w wydarzeniu. Zapewni dzieciom jedno kreatywne stoisko.</w:t>
      </w:r>
    </w:p>
    <w:p w:rsidR="00825AC7" w:rsidRPr="00825AC7" w:rsidRDefault="00825AC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</w:t>
      </w:r>
      <w:r w:rsidR="006057A3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20C7D"/>
    <w:rsid w:val="00042EF8"/>
    <w:rsid w:val="00057059"/>
    <w:rsid w:val="00082E53"/>
    <w:rsid w:val="00101C4D"/>
    <w:rsid w:val="00105943"/>
    <w:rsid w:val="001373F9"/>
    <w:rsid w:val="001C1782"/>
    <w:rsid w:val="001F320E"/>
    <w:rsid w:val="0029534B"/>
    <w:rsid w:val="002A5C10"/>
    <w:rsid w:val="003260EC"/>
    <w:rsid w:val="003520BE"/>
    <w:rsid w:val="003A4F7A"/>
    <w:rsid w:val="00430DF7"/>
    <w:rsid w:val="0045094E"/>
    <w:rsid w:val="004E134E"/>
    <w:rsid w:val="00540BA0"/>
    <w:rsid w:val="005B0859"/>
    <w:rsid w:val="005C4537"/>
    <w:rsid w:val="005D7BBC"/>
    <w:rsid w:val="0060059E"/>
    <w:rsid w:val="006057A3"/>
    <w:rsid w:val="006D2BF0"/>
    <w:rsid w:val="00762D9B"/>
    <w:rsid w:val="00767602"/>
    <w:rsid w:val="00825AC7"/>
    <w:rsid w:val="00836960"/>
    <w:rsid w:val="008425D0"/>
    <w:rsid w:val="00891E3D"/>
    <w:rsid w:val="008A1B6D"/>
    <w:rsid w:val="008C7D53"/>
    <w:rsid w:val="00920107"/>
    <w:rsid w:val="009916AE"/>
    <w:rsid w:val="009C773B"/>
    <w:rsid w:val="00B461E7"/>
    <w:rsid w:val="00B50EAE"/>
    <w:rsid w:val="00B5373A"/>
    <w:rsid w:val="00B82F46"/>
    <w:rsid w:val="00B87DEE"/>
    <w:rsid w:val="00C42F4F"/>
    <w:rsid w:val="00C87748"/>
    <w:rsid w:val="00CE164E"/>
    <w:rsid w:val="00CE557F"/>
    <w:rsid w:val="00D00DF1"/>
    <w:rsid w:val="00D50653"/>
    <w:rsid w:val="00DA7205"/>
    <w:rsid w:val="00DD6394"/>
    <w:rsid w:val="00EE14FA"/>
    <w:rsid w:val="00F02FBF"/>
    <w:rsid w:val="00F10CA6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3</cp:revision>
  <dcterms:created xsi:type="dcterms:W3CDTF">2023-04-30T20:56:00Z</dcterms:created>
  <dcterms:modified xsi:type="dcterms:W3CDTF">2023-04-30T21:01:00Z</dcterms:modified>
</cp:coreProperties>
</file>