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54" w:rsidRPr="009C78DD" w:rsidRDefault="00A26754" w:rsidP="00A2675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C78DD">
        <w:rPr>
          <w:rFonts w:ascii="Times New Roman" w:hAnsi="Times New Roman" w:cs="Times New Roman"/>
          <w:b/>
          <w:bCs/>
        </w:rPr>
        <w:t>Prezydent Miasta Tychy informuje</w:t>
      </w:r>
    </w:p>
    <w:p w:rsidR="00A26754" w:rsidRPr="009C78DD" w:rsidRDefault="00A26754" w:rsidP="00A26754">
      <w:pPr>
        <w:jc w:val="both"/>
        <w:rPr>
          <w:rFonts w:ascii="Times New Roman" w:hAnsi="Times New Roman" w:cs="Times New Roman"/>
        </w:rPr>
      </w:pPr>
      <w:r w:rsidRPr="009C78DD">
        <w:rPr>
          <w:rFonts w:ascii="Times New Roman" w:hAnsi="Times New Roman" w:cs="Times New Roman"/>
        </w:rPr>
        <w:t xml:space="preserve">o przystąpieniu </w:t>
      </w:r>
      <w:r w:rsidR="00C60AF6" w:rsidRPr="009C78DD">
        <w:rPr>
          <w:rFonts w:ascii="Times New Roman" w:hAnsi="Times New Roman" w:cs="Times New Roman"/>
        </w:rPr>
        <w:t xml:space="preserve">Gminy Miasta Tychy </w:t>
      </w:r>
      <w:r w:rsidRPr="009C78DD">
        <w:rPr>
          <w:rFonts w:ascii="Times New Roman" w:hAnsi="Times New Roman" w:cs="Times New Roman"/>
        </w:rPr>
        <w:t>do zakupu paliwa stałego, tj. węgla z przeznaczeniem dla gospodarstw domowych,</w:t>
      </w:r>
      <w:r w:rsidR="00C60AF6" w:rsidRPr="009C78DD">
        <w:rPr>
          <w:rFonts w:ascii="Times New Roman" w:hAnsi="Times New Roman" w:cs="Times New Roman"/>
        </w:rPr>
        <w:t xml:space="preserve"> </w:t>
      </w:r>
      <w:r w:rsidRPr="009C78DD">
        <w:rPr>
          <w:rFonts w:ascii="Times New Roman" w:hAnsi="Times New Roman" w:cs="Times New Roman"/>
        </w:rPr>
        <w:t>w ramach zakupu preferencyjnego, na zasadach określonych w ustawi</w:t>
      </w:r>
      <w:r w:rsidR="00D65B9A">
        <w:rPr>
          <w:rFonts w:ascii="Times New Roman" w:hAnsi="Times New Roman" w:cs="Times New Roman"/>
        </w:rPr>
        <w:t xml:space="preserve">e </w:t>
      </w:r>
      <w:r w:rsidR="00A157F1">
        <w:rPr>
          <w:rFonts w:ascii="Times New Roman" w:hAnsi="Times New Roman" w:cs="Times New Roman"/>
        </w:rPr>
        <w:br/>
      </w:r>
      <w:r w:rsidR="00D35925">
        <w:rPr>
          <w:rFonts w:ascii="Times New Roman" w:hAnsi="Times New Roman" w:cs="Times New Roman"/>
        </w:rPr>
        <w:t xml:space="preserve">z dnia 27 października 2022 r. </w:t>
      </w:r>
      <w:r w:rsidR="00D65B9A" w:rsidRPr="009C78DD">
        <w:rPr>
          <w:rFonts w:ascii="Times New Roman" w:hAnsi="Times New Roman" w:cs="Times New Roman"/>
        </w:rPr>
        <w:t>o zakupie preferencyjnym paliwa stałego dla gospodarstw domowych</w:t>
      </w:r>
      <w:r w:rsidR="00D65B9A">
        <w:rPr>
          <w:rFonts w:ascii="Times New Roman" w:hAnsi="Times New Roman" w:cs="Times New Roman"/>
        </w:rPr>
        <w:t xml:space="preserve"> </w:t>
      </w:r>
      <w:r w:rsidR="00D35925">
        <w:rPr>
          <w:rFonts w:ascii="Times New Roman" w:hAnsi="Times New Roman" w:cs="Times New Roman"/>
        </w:rPr>
        <w:t>(</w:t>
      </w:r>
      <w:r w:rsidR="003B0CB8">
        <w:rPr>
          <w:rFonts w:ascii="Times New Roman" w:hAnsi="Times New Roman" w:cs="Times New Roman"/>
        </w:rPr>
        <w:t xml:space="preserve">tj. </w:t>
      </w:r>
      <w:r w:rsidR="00D35925">
        <w:rPr>
          <w:rFonts w:ascii="Times New Roman" w:hAnsi="Times New Roman" w:cs="Times New Roman"/>
        </w:rPr>
        <w:t>Dz. U. z 2022 r. poz. 2236</w:t>
      </w:r>
      <w:r w:rsidR="00D65B9A" w:rsidRPr="00D35925">
        <w:rPr>
          <w:rFonts w:ascii="Times New Roman" w:hAnsi="Times New Roman" w:cs="Times New Roman"/>
        </w:rPr>
        <w:t>)</w:t>
      </w:r>
      <w:r w:rsidR="00C3709F">
        <w:rPr>
          <w:rFonts w:ascii="Times New Roman" w:hAnsi="Times New Roman" w:cs="Times New Roman"/>
        </w:rPr>
        <w:t>.</w:t>
      </w:r>
    </w:p>
    <w:p w:rsidR="00A26754" w:rsidRPr="009C78DD" w:rsidRDefault="00C60AF6" w:rsidP="00D3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D6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</w:t>
      </w:r>
      <w:r w:rsidR="00D359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zweryfikowany będzie wniosek </w:t>
      </w:r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</w:t>
      </w: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</w:t>
      </w: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5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gospodarstwa domowego, której:</w:t>
      </w:r>
    </w:p>
    <w:p w:rsidR="00A26754" w:rsidRPr="009C78DD" w:rsidRDefault="00A26754" w:rsidP="00A26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wypłacono dodatek węglowy,</w:t>
      </w:r>
    </w:p>
    <w:p w:rsidR="00D8202E" w:rsidRDefault="00A26754" w:rsidP="00D82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rozpatrzono wniosek na dodatek węglowy,</w:t>
      </w:r>
    </w:p>
    <w:p w:rsidR="00D8202E" w:rsidRPr="002D391F" w:rsidRDefault="00D8202E" w:rsidP="003D29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91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osobie, która</w:t>
      </w:r>
      <w:r w:rsidR="00E043D0" w:rsidRPr="002D3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uprawniona do otrzymania dodatku węglowego a </w:t>
      </w:r>
      <w:r w:rsidRPr="002D3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="003D2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dodatek węglowy nie złożyła, natomiast zgłosiła główne źródło ogrzewania jako źródło węglowe w Centralnej Ewidencji Emisyjności Budynków (CEEB). </w:t>
      </w:r>
    </w:p>
    <w:p w:rsidR="00120B75" w:rsidRPr="009C78DD" w:rsidRDefault="00E5136A" w:rsidP="00D3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Gospodarstwo </w:t>
      </w:r>
      <w:r w:rsidR="00120B75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miało prawo zakupić </w:t>
      </w:r>
      <w:r w:rsidR="004A786F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węgiel po</w:t>
      </w:r>
      <w:r w:rsidR="00120B75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cenie,</w:t>
      </w:r>
      <w:r w:rsidR="00120B75" w:rsidRPr="009C7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w</w:t>
      </w:r>
      <w:r w:rsidR="00D35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yższej niż</w:t>
      </w:r>
      <w:r w:rsidR="00120B75" w:rsidRPr="009C7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2000 zł za tonę</w:t>
      </w:r>
      <w:r w:rsidR="00120B75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0B75" w:rsidRPr="009C78DD" w:rsidRDefault="00120B75" w:rsidP="00120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ten będzie podzielony na dwie transze:</w:t>
      </w:r>
    </w:p>
    <w:p w:rsidR="00120B75" w:rsidRPr="009C78DD" w:rsidRDefault="00120B75" w:rsidP="00120B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1,5 tony do końca 2022 r.</w:t>
      </w:r>
    </w:p>
    <w:p w:rsidR="00120B75" w:rsidRPr="009C78DD" w:rsidRDefault="00120B75" w:rsidP="00120B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1,5 tony w okresie </w:t>
      </w:r>
      <w:r w:rsidRPr="002D3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stycznia </w:t>
      </w:r>
      <w:r w:rsidRPr="00D51314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kwietnia 2023 r.</w:t>
      </w:r>
    </w:p>
    <w:p w:rsidR="00EB4E8C" w:rsidRDefault="00D65B9A" w:rsidP="00CB1438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przyjmowania wniosków uzależniony będzie od podpisania umowy z podmiotem wprowadzającym węgiel do obrotu. </w:t>
      </w:r>
    </w:p>
    <w:p w:rsidR="00EB4E8C" w:rsidRDefault="00EB4E8C" w:rsidP="00CB14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C78DD">
        <w:rPr>
          <w:rFonts w:ascii="Times New Roman" w:hAnsi="Times New Roman" w:cs="Times New Roman"/>
          <w:b/>
          <w:bCs/>
        </w:rPr>
        <w:t>Informacja o składani</w:t>
      </w:r>
      <w:r w:rsidR="00D65B9A">
        <w:rPr>
          <w:rFonts w:ascii="Times New Roman" w:hAnsi="Times New Roman" w:cs="Times New Roman"/>
          <w:b/>
          <w:bCs/>
        </w:rPr>
        <w:t>u</w:t>
      </w:r>
      <w:r w:rsidRPr="009C78DD">
        <w:rPr>
          <w:rFonts w:ascii="Times New Roman" w:hAnsi="Times New Roman" w:cs="Times New Roman"/>
          <w:b/>
          <w:bCs/>
        </w:rPr>
        <w:t xml:space="preserve"> wniosków, zostanie podana w osobnym komunikacie. </w:t>
      </w:r>
    </w:p>
    <w:p w:rsidR="00EB4E8C" w:rsidRPr="009C78DD" w:rsidRDefault="00EB4E8C" w:rsidP="00120B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120B75" w:rsidRDefault="00120B75" w:rsidP="00A26754">
      <w:pPr>
        <w:jc w:val="both"/>
        <w:rPr>
          <w:b/>
          <w:bCs/>
        </w:rPr>
      </w:pPr>
    </w:p>
    <w:p w:rsidR="002E3DA6" w:rsidRDefault="002E3DA6" w:rsidP="00A26754">
      <w:pPr>
        <w:jc w:val="both"/>
        <w:rPr>
          <w:b/>
          <w:bCs/>
        </w:rPr>
      </w:pPr>
    </w:p>
    <w:p w:rsidR="002E3DA6" w:rsidRDefault="002E3DA6" w:rsidP="00A26754">
      <w:pPr>
        <w:jc w:val="both"/>
        <w:rPr>
          <w:b/>
          <w:bCs/>
        </w:rPr>
      </w:pPr>
    </w:p>
    <w:p w:rsidR="002E3DA6" w:rsidRPr="00A26754" w:rsidRDefault="002E3DA6" w:rsidP="00A26754">
      <w:pPr>
        <w:jc w:val="both"/>
        <w:rPr>
          <w:b/>
          <w:bCs/>
        </w:rPr>
      </w:pPr>
    </w:p>
    <w:p w:rsidR="002E3DA6" w:rsidRDefault="002E3DA6" w:rsidP="002E3DA6">
      <w:pPr>
        <w:jc w:val="both"/>
        <w:rPr>
          <w:rFonts w:ascii="Arial" w:hAnsi="Arial" w:cs="Arial"/>
          <w:sz w:val="16"/>
          <w:szCs w:val="16"/>
        </w:rPr>
      </w:pPr>
    </w:p>
    <w:p w:rsidR="002E3DA6" w:rsidRPr="002E3DA6" w:rsidRDefault="002E3DA6" w:rsidP="00510E90">
      <w:pPr>
        <w:autoSpaceDE w:val="0"/>
        <w:autoSpaceDN w:val="0"/>
        <w:adjustRightInd w:val="0"/>
        <w:spacing w:after="0" w:line="360" w:lineRule="auto"/>
        <w:ind w:left="5812" w:hanging="567"/>
        <w:jc w:val="center"/>
        <w:rPr>
          <w:rFonts w:ascii="Arial" w:hAnsi="Arial" w:cs="Arial"/>
          <w:sz w:val="20"/>
          <w:szCs w:val="20"/>
        </w:rPr>
      </w:pPr>
      <w:r w:rsidRPr="002E3DA6">
        <w:rPr>
          <w:rFonts w:ascii="Arial" w:hAnsi="Arial" w:cs="Arial"/>
          <w:sz w:val="20"/>
          <w:szCs w:val="20"/>
        </w:rPr>
        <w:t>z up. PREZYDENTA MIASTA</w:t>
      </w:r>
    </w:p>
    <w:p w:rsidR="002E3DA6" w:rsidRDefault="00510E90" w:rsidP="00510E90">
      <w:pPr>
        <w:autoSpaceDE w:val="0"/>
        <w:autoSpaceDN w:val="0"/>
        <w:adjustRightInd w:val="0"/>
        <w:spacing w:after="0" w:line="360" w:lineRule="auto"/>
        <w:ind w:left="5812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Prezydenta ds. Społecznych</w:t>
      </w:r>
    </w:p>
    <w:p w:rsidR="00510E90" w:rsidRPr="002E3DA6" w:rsidRDefault="00510E90" w:rsidP="00510E90">
      <w:pPr>
        <w:autoSpaceDE w:val="0"/>
        <w:autoSpaceDN w:val="0"/>
        <w:adjustRightInd w:val="0"/>
        <w:spacing w:after="0" w:line="360" w:lineRule="auto"/>
        <w:ind w:left="5812" w:hanging="567"/>
        <w:jc w:val="center"/>
        <w:rPr>
          <w:rFonts w:ascii="Arial" w:hAnsi="Arial" w:cs="Arial"/>
          <w:sz w:val="20"/>
          <w:szCs w:val="20"/>
        </w:rPr>
      </w:pPr>
    </w:p>
    <w:p w:rsidR="003B0CB8" w:rsidRPr="00A26754" w:rsidRDefault="00534D15" w:rsidP="00510E90">
      <w:pPr>
        <w:spacing w:line="360" w:lineRule="auto"/>
        <w:ind w:left="6096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="00510E90">
        <w:rPr>
          <w:rFonts w:ascii="Arial" w:hAnsi="Arial" w:cs="Arial"/>
          <w:sz w:val="20"/>
          <w:szCs w:val="20"/>
        </w:rPr>
        <w:t>mgr Maciej Gramatyka</w:t>
      </w:r>
    </w:p>
    <w:sectPr w:rsidR="003B0CB8" w:rsidRPr="00A26754" w:rsidSect="0008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90" w:rsidRDefault="00510E90" w:rsidP="002D391F">
      <w:pPr>
        <w:spacing w:after="0" w:line="240" w:lineRule="auto"/>
      </w:pPr>
      <w:r>
        <w:separator/>
      </w:r>
    </w:p>
  </w:endnote>
  <w:endnote w:type="continuationSeparator" w:id="0">
    <w:p w:rsidR="00510E90" w:rsidRDefault="00510E90" w:rsidP="002D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90" w:rsidRDefault="00510E90" w:rsidP="002D391F">
      <w:pPr>
        <w:spacing w:after="0" w:line="240" w:lineRule="auto"/>
      </w:pPr>
      <w:r>
        <w:separator/>
      </w:r>
    </w:p>
  </w:footnote>
  <w:footnote w:type="continuationSeparator" w:id="0">
    <w:p w:rsidR="00510E90" w:rsidRDefault="00510E90" w:rsidP="002D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79F"/>
    <w:multiLevelType w:val="multilevel"/>
    <w:tmpl w:val="FFB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957E1"/>
    <w:multiLevelType w:val="multilevel"/>
    <w:tmpl w:val="2D34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95288"/>
    <w:multiLevelType w:val="multilevel"/>
    <w:tmpl w:val="F1B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54"/>
    <w:rsid w:val="00016117"/>
    <w:rsid w:val="000574CB"/>
    <w:rsid w:val="00082FF1"/>
    <w:rsid w:val="00120B75"/>
    <w:rsid w:val="001C1A41"/>
    <w:rsid w:val="001D7A8A"/>
    <w:rsid w:val="002D391F"/>
    <w:rsid w:val="002E3DA6"/>
    <w:rsid w:val="003B0CB8"/>
    <w:rsid w:val="003D29DA"/>
    <w:rsid w:val="004A786F"/>
    <w:rsid w:val="004D2F45"/>
    <w:rsid w:val="00510E90"/>
    <w:rsid w:val="00534D15"/>
    <w:rsid w:val="009C78DD"/>
    <w:rsid w:val="00A157F1"/>
    <w:rsid w:val="00A26754"/>
    <w:rsid w:val="00AD771A"/>
    <w:rsid w:val="00C3709F"/>
    <w:rsid w:val="00C60AF6"/>
    <w:rsid w:val="00C704DB"/>
    <w:rsid w:val="00CB1438"/>
    <w:rsid w:val="00CD5F9C"/>
    <w:rsid w:val="00D34983"/>
    <w:rsid w:val="00D35925"/>
    <w:rsid w:val="00D51314"/>
    <w:rsid w:val="00D65B9A"/>
    <w:rsid w:val="00D8202E"/>
    <w:rsid w:val="00E043D0"/>
    <w:rsid w:val="00E5136A"/>
    <w:rsid w:val="00E604D2"/>
    <w:rsid w:val="00E81D8A"/>
    <w:rsid w:val="00E93997"/>
    <w:rsid w:val="00E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0B75"/>
    <w:rPr>
      <w:b/>
      <w:bCs/>
    </w:rPr>
  </w:style>
  <w:style w:type="paragraph" w:styleId="Akapitzlist">
    <w:name w:val="List Paragraph"/>
    <w:basedOn w:val="Normalny"/>
    <w:uiPriority w:val="34"/>
    <w:qFormat/>
    <w:rsid w:val="00120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2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0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1F"/>
  </w:style>
  <w:style w:type="paragraph" w:styleId="Stopka">
    <w:name w:val="footer"/>
    <w:basedOn w:val="Normalny"/>
    <w:link w:val="StopkaZnak"/>
    <w:uiPriority w:val="99"/>
    <w:unhideWhenUsed/>
    <w:rsid w:val="002D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0B75"/>
    <w:rPr>
      <w:b/>
      <w:bCs/>
    </w:rPr>
  </w:style>
  <w:style w:type="paragraph" w:styleId="Akapitzlist">
    <w:name w:val="List Paragraph"/>
    <w:basedOn w:val="Normalny"/>
    <w:uiPriority w:val="34"/>
    <w:qFormat/>
    <w:rsid w:val="00120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2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0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1F"/>
  </w:style>
  <w:style w:type="paragraph" w:styleId="Stopka">
    <w:name w:val="footer"/>
    <w:basedOn w:val="Normalny"/>
    <w:link w:val="StopkaZnak"/>
    <w:uiPriority w:val="99"/>
    <w:unhideWhenUsed/>
    <w:rsid w:val="002D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7F06AB-F116-4B8D-BF21-7C5A7569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Picho</dc:creator>
  <cp:lastModifiedBy>Katarzyna Zawiślak</cp:lastModifiedBy>
  <cp:revision>2</cp:revision>
  <cp:lastPrinted>2022-11-04T10:17:00Z</cp:lastPrinted>
  <dcterms:created xsi:type="dcterms:W3CDTF">2022-11-04T10:40:00Z</dcterms:created>
  <dcterms:modified xsi:type="dcterms:W3CDTF">2022-11-04T10:40:00Z</dcterms:modified>
</cp:coreProperties>
</file>