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7" w:rsidRPr="00256420" w:rsidRDefault="00E84B57" w:rsidP="00447F9B">
      <w:pPr>
        <w:pStyle w:val="TextBody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6420">
        <w:rPr>
          <w:rFonts w:ascii="Arial" w:hAnsi="Arial" w:cs="Arial"/>
          <w:b/>
          <w:sz w:val="22"/>
          <w:szCs w:val="22"/>
        </w:rPr>
        <w:t xml:space="preserve">OBSŁUGA KLIENTÓW URZĘDU MIASTA TYCHY OD </w:t>
      </w:r>
      <w:r w:rsidR="00256420" w:rsidRPr="00256420">
        <w:rPr>
          <w:rFonts w:ascii="Arial" w:hAnsi="Arial" w:cs="Arial"/>
          <w:b/>
          <w:sz w:val="22"/>
          <w:szCs w:val="22"/>
        </w:rPr>
        <w:t>11 LUTEGO</w:t>
      </w:r>
      <w:r w:rsidRPr="00256420">
        <w:rPr>
          <w:rFonts w:ascii="Arial" w:hAnsi="Arial" w:cs="Arial"/>
          <w:b/>
          <w:sz w:val="22"/>
          <w:szCs w:val="22"/>
        </w:rPr>
        <w:t xml:space="preserve"> 2022 </w:t>
      </w:r>
    </w:p>
    <w:p w:rsidR="00BB7D27" w:rsidRPr="00256420" w:rsidRDefault="00BB7D2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:rsidR="00447F9B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 xml:space="preserve">Zachęcamy naszych Klientów do załatwiania urzędowych spraw telefonicznie, mailowo lub za pośrednictwem portali </w:t>
      </w:r>
      <w:hyperlink r:id="rId6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https://eurzad.umtychy.pl</w:t>
        </w:r>
      </w:hyperlink>
      <w:r w:rsidRPr="00256420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https://www.epuap.gov.pl</w:t>
        </w:r>
      </w:hyperlink>
      <w:r w:rsidRPr="00256420">
        <w:rPr>
          <w:rFonts w:ascii="Arial" w:hAnsi="Arial" w:cs="Arial"/>
          <w:sz w:val="22"/>
          <w:szCs w:val="22"/>
        </w:rPr>
        <w:t xml:space="preserve">. Od 24 stycznia nie będzie możliwości poruszania się po całym budynku Urzędu Miasta. 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Bezpośrednia obsługa Klienta</w:t>
      </w:r>
      <w:r w:rsidRPr="00256420">
        <w:rPr>
          <w:rFonts w:ascii="Arial" w:hAnsi="Arial" w:cs="Arial"/>
          <w:sz w:val="22"/>
          <w:szCs w:val="22"/>
        </w:rPr>
        <w:t xml:space="preserve"> zorganizowana została na parterze urzędu w Biurze Obsługi Klienta, zgodnie z obowiązującymi rygorami sanitarnymi, których przestrzegania pilnować będą nasi pracownicy (obowiązek zakrywania ust i nosa, dezynfekcja rąk). </w:t>
      </w:r>
    </w:p>
    <w:p w:rsidR="00BB7D27" w:rsidRPr="00256420" w:rsidRDefault="00E84B57" w:rsidP="00447F9B">
      <w:p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>Korespondencję kierowaną do Urzędu będzie można składać w punkcie kancelaryjnym w Biurze Obsługi Klienta na parterze budynku albo wrzucać do specjalnie przygotowanej skrzynki na korespondencję.</w:t>
      </w:r>
    </w:p>
    <w:p w:rsidR="00BB7D27" w:rsidRPr="00256420" w:rsidRDefault="00E84B57" w:rsidP="00447F9B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 xml:space="preserve">Kasy </w:t>
      </w:r>
      <w:r w:rsidRPr="00256420">
        <w:rPr>
          <w:rFonts w:ascii="Arial" w:hAnsi="Arial" w:cs="Arial"/>
          <w:sz w:val="22"/>
          <w:szCs w:val="22"/>
        </w:rPr>
        <w:t>na parterze Urzędu Miasta Tychy będą czynne codziennie w godzinach pracy Urzędu, tzn.</w:t>
      </w:r>
      <w:r w:rsidRPr="00256420">
        <w:rPr>
          <w:rFonts w:ascii="Arial" w:hAnsi="Arial" w:cs="Arial"/>
          <w:spacing w:val="-6"/>
          <w:sz w:val="22"/>
          <w:szCs w:val="22"/>
        </w:rPr>
        <w:t xml:space="preserve"> od poniedziałku do środy w godz. 7:30-15:30, w czwartki w godz. 7:30-17:30 i w piątki w godz. 7:30-13:30.</w:t>
      </w:r>
      <w:r w:rsidRPr="00256420">
        <w:rPr>
          <w:rFonts w:ascii="Arial" w:hAnsi="Arial" w:cs="Arial"/>
          <w:sz w:val="22"/>
          <w:szCs w:val="22"/>
        </w:rPr>
        <w:t xml:space="preserve"> Wejście do kas będzie możliwe tylko od strony Parku Miejskiego. Tutaj również obowiązują rygory sanitarne. </w:t>
      </w:r>
      <w:r w:rsidRPr="00256420">
        <w:rPr>
          <w:rFonts w:ascii="Arial" w:hAnsi="Arial" w:cs="Arial"/>
          <w:bCs/>
          <w:sz w:val="22"/>
          <w:szCs w:val="22"/>
        </w:rPr>
        <w:t xml:space="preserve">Zachęcamy do wnoszenia opłaty elektronicznie poprzez przelewy bankowe lub płatności online dostępne w portalu </w:t>
      </w:r>
      <w:hyperlink r:id="rId8" w:history="1">
        <w:r w:rsidRPr="00256420">
          <w:rPr>
            <w:rStyle w:val="Hipercze"/>
            <w:rFonts w:ascii="Arial" w:hAnsi="Arial" w:cs="Arial"/>
            <w:bCs/>
            <w:sz w:val="22"/>
            <w:szCs w:val="22"/>
          </w:rPr>
          <w:t>https://eurzad.umtychy.pl</w:t>
        </w:r>
      </w:hyperlink>
      <w:r w:rsidRPr="00256420">
        <w:rPr>
          <w:rFonts w:ascii="Arial" w:hAnsi="Arial" w:cs="Arial"/>
          <w:bCs/>
          <w:sz w:val="22"/>
          <w:szCs w:val="22"/>
        </w:rPr>
        <w:t>.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>Na parterze urzędu w Biurze Obsługi Klienta załatwić można sprawy związane m. in. z zameldowaniem, nadaniem numeru PESEL, odbiorem dowodu osobistego, zawieszeniem i wznowieniem działalności gospodarczej, z</w:t>
      </w:r>
      <w:r w:rsidR="00447F9B">
        <w:rPr>
          <w:rFonts w:ascii="Arial" w:hAnsi="Arial" w:cs="Arial"/>
          <w:sz w:val="22"/>
          <w:szCs w:val="22"/>
        </w:rPr>
        <w:t xml:space="preserve"> </w:t>
      </w:r>
      <w:r w:rsidRPr="00256420">
        <w:rPr>
          <w:rFonts w:ascii="Arial" w:hAnsi="Arial" w:cs="Arial"/>
          <w:sz w:val="22"/>
          <w:szCs w:val="22"/>
        </w:rPr>
        <w:t xml:space="preserve">zakresu gospodarki nieruchomościami czy Karty Dużej Rodziny. 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bCs/>
          <w:sz w:val="22"/>
          <w:szCs w:val="22"/>
        </w:rPr>
        <w:t>Urząd Stanu Cywilnego - stanowisko nr 6</w:t>
      </w:r>
      <w:r w:rsidRPr="00256420">
        <w:rPr>
          <w:rFonts w:ascii="Arial" w:hAnsi="Arial" w:cs="Arial"/>
          <w:sz w:val="22"/>
          <w:szCs w:val="22"/>
        </w:rPr>
        <w:t xml:space="preserve">. W Biurze Obsługi Klientów odbywa się obsługa wniosków oraz wydawanie odpisów z aktów stanu cywilnego oraz przyjmowanie wniosków o sprostowanie i uzupełnianie aktów (nr tel.: 32 776-33-54, 32 776-33-84, 32 776-33-14), </w:t>
      </w:r>
      <w:r w:rsidRPr="00256420">
        <w:rPr>
          <w:rFonts w:ascii="Arial" w:hAnsi="Arial" w:cs="Arial"/>
          <w:spacing w:val="-4"/>
          <w:sz w:val="22"/>
          <w:szCs w:val="22"/>
        </w:rPr>
        <w:t>Szczegóły w zakresie pozostałej działalności USC opisane zostały w dalszej części dokumentu,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Wydział Spraw Obywatelskich - stanowisko nr 7.</w:t>
      </w:r>
      <w:r w:rsidRPr="00256420">
        <w:rPr>
          <w:rFonts w:ascii="Arial" w:hAnsi="Arial" w:cs="Arial"/>
          <w:sz w:val="22"/>
          <w:szCs w:val="22"/>
        </w:rPr>
        <w:t xml:space="preserve"> Z pracownikami wydziału można się kontaktować również pod numerami tel. 32 776-35-35, 32 776-35-05,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 xml:space="preserve">Wydział Dowodów Osobistych - stanowisko nr 8. 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Z pracownikami wydziału można się </w:t>
      </w:r>
      <w:r w:rsidRPr="00256420">
        <w:rPr>
          <w:rFonts w:ascii="Arial" w:hAnsi="Arial" w:cs="Arial"/>
          <w:color w:val="000000" w:themeColor="text1"/>
          <w:sz w:val="22"/>
          <w:szCs w:val="22"/>
        </w:rPr>
        <w:t>kontaktować pod numerem tel. </w:t>
      </w:r>
      <w:bookmarkStart w:id="1" w:name="OBJ_PREFIX_DWT48_com_zimbra_phone"/>
      <w:bookmarkEnd w:id="1"/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256420">
        <w:rPr>
          <w:rFonts w:ascii="Arial" w:hAnsi="Arial" w:cs="Arial"/>
          <w:color w:val="000000" w:themeColor="text1"/>
          <w:sz w:val="22"/>
          <w:szCs w:val="22"/>
        </w:rPr>
        <w:instrText xml:space="preserve"> HYPERLINK "callto:32 776-35-14"</w:instrText>
      </w:r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256420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32 776-35-14</w:t>
      </w:r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256420">
        <w:rPr>
          <w:rFonts w:ascii="Arial" w:hAnsi="Arial" w:cs="Arial"/>
          <w:color w:val="000000" w:themeColor="text1"/>
          <w:sz w:val="22"/>
          <w:szCs w:val="22"/>
        </w:rPr>
        <w:t>. Elektroniczne składanie wniosków o wydanie dowodu osobistego dla dzieci lub podopiecznych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do 12 roku życia możliwe jest również poprzez platformę </w:t>
      </w:r>
      <w:bookmarkStart w:id="2" w:name="OBJ_PREFIX_DWT49_com_zimbra_url"/>
      <w:bookmarkEnd w:id="2"/>
      <w:r w:rsidRPr="0025642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https://www.gov.pl/</w:t>
        </w:r>
      </w:hyperlink>
      <w:r w:rsidRPr="00256420">
        <w:rPr>
          <w:rFonts w:ascii="Arial" w:hAnsi="Arial" w:cs="Arial"/>
          <w:color w:val="005A95"/>
          <w:sz w:val="22"/>
          <w:szCs w:val="22"/>
        </w:rPr>
        <w:t xml:space="preserve"> 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lub </w:t>
      </w:r>
      <w:bookmarkStart w:id="3" w:name="OBJ_PREFIX_DWT50_com_zimbra_url"/>
      <w:bookmarkEnd w:id="3"/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256420">
        <w:rPr>
          <w:rFonts w:ascii="Arial" w:hAnsi="Arial" w:cs="Arial"/>
          <w:color w:val="000000" w:themeColor="text1"/>
          <w:sz w:val="22"/>
          <w:szCs w:val="22"/>
        </w:rPr>
        <w:instrText xml:space="preserve"> HYPERLINK "https://epuap.gov.pl/"</w:instrText>
      </w:r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256420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https://epuap.gov.pl/</w:t>
      </w:r>
      <w:r w:rsidRPr="00256420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25642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56420">
        <w:rPr>
          <w:rFonts w:ascii="Arial" w:hAnsi="Arial" w:cs="Arial"/>
          <w:color w:val="000000" w:themeColor="text1"/>
          <w:sz w:val="22"/>
          <w:szCs w:val="22"/>
        </w:rPr>
        <w:t>wymagany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podpis elektroniczny rodzica, opiekuna ustanowionego przez sąd albo kuratora).</w:t>
      </w:r>
      <w:r w:rsidRPr="00256420">
        <w:rPr>
          <w:rFonts w:ascii="Arial" w:hAnsi="Arial" w:cs="Arial"/>
          <w:b/>
          <w:sz w:val="22"/>
          <w:szCs w:val="22"/>
        </w:rPr>
        <w:t xml:space="preserve"> </w:t>
      </w:r>
      <w:r w:rsidRPr="00256420">
        <w:rPr>
          <w:rFonts w:ascii="Arial" w:hAnsi="Arial" w:cs="Arial"/>
          <w:sz w:val="22"/>
          <w:szCs w:val="22"/>
        </w:rPr>
        <w:t>,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Wydział Ewidencji Działalności Gospodarczej</w:t>
      </w:r>
      <w:r w:rsidRPr="00256420">
        <w:rPr>
          <w:rFonts w:ascii="Arial" w:hAnsi="Arial" w:cs="Arial"/>
          <w:sz w:val="22"/>
          <w:szCs w:val="22"/>
        </w:rPr>
        <w:t xml:space="preserve"> </w:t>
      </w:r>
      <w:r w:rsidRPr="00256420">
        <w:rPr>
          <w:rFonts w:ascii="Arial" w:hAnsi="Arial" w:cs="Arial"/>
          <w:b/>
          <w:sz w:val="22"/>
          <w:szCs w:val="22"/>
        </w:rPr>
        <w:t>-</w:t>
      </w:r>
      <w:r w:rsidRPr="00256420">
        <w:rPr>
          <w:rFonts w:ascii="Arial" w:hAnsi="Arial" w:cs="Arial"/>
          <w:sz w:val="22"/>
          <w:szCs w:val="22"/>
        </w:rPr>
        <w:t xml:space="preserve"> </w:t>
      </w:r>
      <w:r w:rsidRPr="00256420">
        <w:rPr>
          <w:rFonts w:ascii="Arial" w:hAnsi="Arial" w:cs="Arial"/>
          <w:b/>
          <w:sz w:val="22"/>
          <w:szCs w:val="22"/>
        </w:rPr>
        <w:t xml:space="preserve">stanowisko nr 5. </w:t>
      </w:r>
      <w:r w:rsidRPr="00256420">
        <w:rPr>
          <w:rFonts w:ascii="Arial" w:hAnsi="Arial" w:cs="Arial"/>
          <w:sz w:val="22"/>
          <w:szCs w:val="22"/>
        </w:rPr>
        <w:t xml:space="preserve"> Z pracownikami wydziału można się kontaktować również pod numerem tel. 32 776-31-03, </w:t>
      </w:r>
      <w:r w:rsidR="00447F9B">
        <w:rPr>
          <w:rFonts w:ascii="Arial" w:hAnsi="Arial" w:cs="Arial"/>
          <w:sz w:val="22"/>
          <w:szCs w:val="22"/>
        </w:rPr>
        <w:br/>
      </w:r>
      <w:r w:rsidRPr="00256420">
        <w:rPr>
          <w:rFonts w:ascii="Arial" w:hAnsi="Arial" w:cs="Arial"/>
          <w:sz w:val="22"/>
          <w:szCs w:val="22"/>
        </w:rPr>
        <w:t>a w sprawach dotyczących zezwoleń na sprzedaż napojów alkoholowych pod numerem 32 776-31-04,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6420">
        <w:rPr>
          <w:rFonts w:ascii="Arial" w:hAnsi="Arial" w:cs="Arial"/>
          <w:b/>
          <w:bCs/>
          <w:spacing w:val="-2"/>
          <w:sz w:val="22"/>
          <w:szCs w:val="22"/>
        </w:rPr>
        <w:t>Wydział Podatków i Opłat</w:t>
      </w:r>
      <w:r w:rsidRPr="00256420">
        <w:rPr>
          <w:rFonts w:ascii="Arial" w:hAnsi="Arial" w:cs="Arial"/>
          <w:spacing w:val="-2"/>
          <w:sz w:val="22"/>
          <w:szCs w:val="22"/>
        </w:rPr>
        <w:t xml:space="preserve"> </w:t>
      </w:r>
      <w:r w:rsidRPr="00256420">
        <w:rPr>
          <w:rFonts w:ascii="Arial" w:hAnsi="Arial" w:cs="Arial"/>
          <w:b/>
          <w:sz w:val="22"/>
          <w:szCs w:val="22"/>
        </w:rPr>
        <w:t xml:space="preserve">- stanowisko nr 4. </w:t>
      </w:r>
      <w:r w:rsidRPr="00256420">
        <w:rPr>
          <w:rFonts w:ascii="Arial" w:hAnsi="Arial" w:cs="Arial"/>
          <w:sz w:val="22"/>
          <w:szCs w:val="22"/>
        </w:rPr>
        <w:t xml:space="preserve">Z pracownikami wydziału można się kontaktować również pod numerem tel. </w:t>
      </w:r>
      <w:r w:rsidRPr="00256420">
        <w:rPr>
          <w:rFonts w:ascii="Arial" w:hAnsi="Arial" w:cs="Arial"/>
          <w:spacing w:val="-2"/>
          <w:sz w:val="22"/>
          <w:szCs w:val="22"/>
        </w:rPr>
        <w:t>32 776-30-44</w:t>
      </w:r>
      <w:r w:rsidRPr="00256420">
        <w:rPr>
          <w:rFonts w:ascii="Arial" w:hAnsi="Arial" w:cs="Arial"/>
          <w:sz w:val="22"/>
          <w:szCs w:val="22"/>
        </w:rPr>
        <w:t xml:space="preserve"> lub z pozostałymi numerami, które </w:t>
      </w:r>
      <w:r w:rsidRPr="00256420">
        <w:rPr>
          <w:rFonts w:ascii="Arial" w:hAnsi="Arial" w:cs="Arial"/>
          <w:spacing w:val="-2"/>
          <w:sz w:val="22"/>
          <w:szCs w:val="22"/>
        </w:rPr>
        <w:t xml:space="preserve">można znaleźć na stronach internetowych </w:t>
      </w:r>
      <w:hyperlink r:id="rId10" w:history="1">
        <w:r w:rsidRPr="00256420">
          <w:rPr>
            <w:rStyle w:val="Hipercze"/>
            <w:rFonts w:ascii="Arial" w:hAnsi="Arial" w:cs="Arial"/>
            <w:spacing w:val="-2"/>
            <w:sz w:val="22"/>
            <w:szCs w:val="22"/>
          </w:rPr>
          <w:t>https://www.umtychy.pl</w:t>
        </w:r>
      </w:hyperlink>
      <w:r w:rsidRPr="00256420">
        <w:rPr>
          <w:rFonts w:ascii="Arial" w:hAnsi="Arial" w:cs="Arial"/>
          <w:spacing w:val="-2"/>
          <w:sz w:val="22"/>
          <w:szCs w:val="22"/>
        </w:rPr>
        <w:t xml:space="preserve"> oraz </w:t>
      </w:r>
      <w:hyperlink r:id="rId11" w:history="1">
        <w:r w:rsidRPr="00256420">
          <w:rPr>
            <w:rStyle w:val="Hipercze"/>
            <w:rFonts w:ascii="Arial" w:hAnsi="Arial" w:cs="Arial"/>
            <w:spacing w:val="-2"/>
            <w:sz w:val="22"/>
            <w:szCs w:val="22"/>
          </w:rPr>
          <w:t>https://bip.umtychy.pl</w:t>
        </w:r>
      </w:hyperlink>
      <w:r w:rsidRPr="00256420">
        <w:rPr>
          <w:rFonts w:ascii="Arial" w:hAnsi="Arial" w:cs="Arial"/>
          <w:spacing w:val="-2"/>
          <w:sz w:val="22"/>
          <w:szCs w:val="22"/>
        </w:rPr>
        <w:t>,</w:t>
      </w:r>
    </w:p>
    <w:p w:rsidR="00BB7D27" w:rsidRPr="00256420" w:rsidRDefault="00E84B57" w:rsidP="00447F9B">
      <w:pPr>
        <w:pStyle w:val="TextBody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bCs/>
          <w:sz w:val="22"/>
          <w:szCs w:val="22"/>
        </w:rPr>
        <w:t xml:space="preserve">Wydział Gospodarki Nieruchomościami </w:t>
      </w:r>
      <w:r w:rsidRPr="00256420">
        <w:rPr>
          <w:rFonts w:ascii="Arial" w:hAnsi="Arial" w:cs="Arial"/>
          <w:b/>
          <w:sz w:val="22"/>
          <w:szCs w:val="22"/>
        </w:rPr>
        <w:t xml:space="preserve">- stanowisko nr 3. </w:t>
      </w:r>
      <w:r w:rsidRPr="00256420">
        <w:rPr>
          <w:rFonts w:ascii="Arial" w:hAnsi="Arial" w:cs="Arial"/>
          <w:sz w:val="22"/>
          <w:szCs w:val="22"/>
        </w:rPr>
        <w:t xml:space="preserve">Informacje udzielane są również pod numerami tel. 32 776-37-18 (służebności, sieci), 32 776-37-19 (zakup działek), 32 776-37-20 (wykup mieszkań), 32 776-37-21 (odszkodowania za drogi), 32 776-37-40, 32 776-37-10 (dzierżawy), 32 776-37-11, 32 776-37-41, 32 776-37-12, 32 776-37-14, 32 776-37-22 (użytkowanie wieczyste i przekształcenia). </w:t>
      </w:r>
    </w:p>
    <w:p w:rsidR="00BB7D27" w:rsidRDefault="00E84B57" w:rsidP="00447F9B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 xml:space="preserve">Druki wniosków dostępne są na Biuletynie Informacji Publicznej pod adresem </w:t>
      </w:r>
      <w:hyperlink r:id="rId12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https://bip.umtychy.pl/jednostki-organizacyjne-um/22</w:t>
        </w:r>
      </w:hyperlink>
      <w:r w:rsidRPr="00256420">
        <w:rPr>
          <w:rFonts w:ascii="Arial" w:hAnsi="Arial" w:cs="Arial"/>
          <w:sz w:val="22"/>
          <w:szCs w:val="22"/>
        </w:rPr>
        <w:t xml:space="preserve">. Sprawy można załatwiać </w:t>
      </w:r>
      <w:r w:rsidRPr="00256420">
        <w:rPr>
          <w:rFonts w:ascii="Arial" w:hAnsi="Arial" w:cs="Arial"/>
          <w:sz w:val="22"/>
          <w:szCs w:val="22"/>
        </w:rPr>
        <w:lastRenderedPageBreak/>
        <w:t xml:space="preserve">również elektronicznie za pośrednictwem skrzynki ePUAP oraz poprzez adres poczty elektronicznej </w:t>
      </w:r>
      <w:hyperlink r:id="rId13" w:history="1">
        <w:r w:rsidRPr="00256420">
          <w:rPr>
            <w:rStyle w:val="Hipercze"/>
            <w:rFonts w:ascii="Arial" w:hAnsi="Arial" w:cs="Arial"/>
            <w:sz w:val="22"/>
            <w:szCs w:val="22"/>
          </w:rPr>
          <w:t>nieruchomosci@umtychy.pl</w:t>
        </w:r>
      </w:hyperlink>
      <w:r w:rsidRPr="00256420">
        <w:rPr>
          <w:rFonts w:ascii="Arial" w:hAnsi="Arial" w:cs="Arial"/>
          <w:sz w:val="22"/>
          <w:szCs w:val="22"/>
        </w:rPr>
        <w:t>.</w:t>
      </w:r>
    </w:p>
    <w:p w:rsidR="00447F9B" w:rsidRPr="00447F9B" w:rsidRDefault="00E84B57" w:rsidP="00447F9B">
      <w:pPr>
        <w:pStyle w:val="TextBody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Wydział Spraw Społecznych i Zdrowia - stanowisko nr 2.</w:t>
      </w:r>
      <w:r w:rsidRPr="00256420">
        <w:rPr>
          <w:rFonts w:ascii="Arial" w:hAnsi="Arial" w:cs="Arial"/>
          <w:sz w:val="22"/>
          <w:szCs w:val="22"/>
        </w:rPr>
        <w:t xml:space="preserve"> Sprawy związane z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 xml:space="preserve">Kartą Dużej Rodziny oraz programami „3+licznarodzina” i „Aktywni60plus” (złożenie/uzupełnienie wniosku, wydanie/odebranie karty) można załatwić bezpośrednio na stanowisku w Biurze Obsługi Klienta. Dodatkowe informacje można znaleźć pod poniższymi linkami: </w:t>
      </w:r>
    </w:p>
    <w:p w:rsidR="00447F9B" w:rsidRDefault="00E84B57" w:rsidP="00447F9B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47F9B">
        <w:rPr>
          <w:rFonts w:ascii="Arial" w:hAnsi="Arial" w:cs="Arial"/>
          <w:sz w:val="22"/>
          <w:szCs w:val="22"/>
        </w:rPr>
        <w:t xml:space="preserve">Program „3+licznarodzina” – </w:t>
      </w:r>
      <w:hyperlink r:id="rId14" w:history="1">
        <w:r w:rsidRPr="00447F9B">
          <w:rPr>
            <w:rStyle w:val="Hipercze"/>
            <w:rFonts w:ascii="Arial" w:hAnsi="Arial" w:cs="Arial"/>
            <w:sz w:val="22"/>
            <w:szCs w:val="22"/>
          </w:rPr>
          <w:t>https://umtychy.pl/liczna-rodzina</w:t>
        </w:r>
      </w:hyperlink>
      <w:r w:rsidRPr="00447F9B">
        <w:rPr>
          <w:rFonts w:ascii="Arial" w:hAnsi="Arial" w:cs="Arial"/>
          <w:sz w:val="22"/>
          <w:szCs w:val="22"/>
        </w:rPr>
        <w:t xml:space="preserve">, </w:t>
      </w:r>
    </w:p>
    <w:p w:rsidR="00447F9B" w:rsidRDefault="00E84B57" w:rsidP="00447F9B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47F9B">
        <w:rPr>
          <w:rFonts w:ascii="Arial" w:hAnsi="Arial" w:cs="Arial"/>
          <w:sz w:val="22"/>
          <w:szCs w:val="22"/>
        </w:rPr>
        <w:t xml:space="preserve">Program „Aktywni60plus” – </w:t>
      </w:r>
      <w:hyperlink r:id="rId15" w:history="1">
        <w:r w:rsidRPr="00447F9B">
          <w:rPr>
            <w:rStyle w:val="Hipercze"/>
            <w:rFonts w:ascii="Arial" w:hAnsi="Arial" w:cs="Arial"/>
            <w:sz w:val="22"/>
            <w:szCs w:val="22"/>
          </w:rPr>
          <w:t>https://umtychy.pl/aktywni-60</w:t>
        </w:r>
      </w:hyperlink>
      <w:r w:rsidRPr="00447F9B">
        <w:rPr>
          <w:rFonts w:ascii="Arial" w:hAnsi="Arial" w:cs="Arial"/>
          <w:sz w:val="22"/>
          <w:szCs w:val="22"/>
        </w:rPr>
        <w:t xml:space="preserve">, </w:t>
      </w:r>
    </w:p>
    <w:p w:rsidR="00447F9B" w:rsidRDefault="00E84B57" w:rsidP="00447F9B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47F9B">
        <w:rPr>
          <w:rFonts w:ascii="Arial" w:hAnsi="Arial" w:cs="Arial"/>
          <w:sz w:val="22"/>
          <w:szCs w:val="22"/>
        </w:rPr>
        <w:t xml:space="preserve">Karta Dużej Rodziny – </w:t>
      </w:r>
      <w:hyperlink r:id="rId16" w:history="1">
        <w:r w:rsidRPr="00447F9B">
          <w:rPr>
            <w:rStyle w:val="Hipercze"/>
            <w:rFonts w:ascii="Arial" w:hAnsi="Arial" w:cs="Arial"/>
            <w:sz w:val="22"/>
            <w:szCs w:val="22"/>
          </w:rPr>
          <w:t>https://umtychy.pl/karta-duzej-rodziny</w:t>
        </w:r>
      </w:hyperlink>
      <w:r w:rsidRPr="00447F9B">
        <w:rPr>
          <w:rFonts w:ascii="Arial" w:hAnsi="Arial" w:cs="Arial"/>
          <w:sz w:val="22"/>
          <w:szCs w:val="22"/>
        </w:rPr>
        <w:t xml:space="preserve">. </w:t>
      </w:r>
    </w:p>
    <w:p w:rsidR="00BB7D27" w:rsidRPr="00447F9B" w:rsidRDefault="00E84B57" w:rsidP="00447F9B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447F9B">
        <w:rPr>
          <w:rFonts w:ascii="Arial" w:hAnsi="Arial" w:cs="Arial"/>
          <w:sz w:val="22"/>
          <w:szCs w:val="22"/>
        </w:rPr>
        <w:t xml:space="preserve">Wniosek o przyznanie Karty Dużej Rodziny można złożyć w formie elektronicznej poprzez Platformę Informacyjno-Usługową </w:t>
      </w:r>
      <w:proofErr w:type="spellStart"/>
      <w:r w:rsidRPr="00447F9B">
        <w:rPr>
          <w:rFonts w:ascii="Arial" w:hAnsi="Arial" w:cs="Arial"/>
          <w:sz w:val="22"/>
          <w:szCs w:val="22"/>
        </w:rPr>
        <w:t>Emp@tia</w:t>
      </w:r>
      <w:proofErr w:type="spellEnd"/>
      <w:r w:rsidRPr="00447F9B">
        <w:rPr>
          <w:rFonts w:ascii="Arial" w:hAnsi="Arial" w:cs="Arial"/>
          <w:sz w:val="22"/>
          <w:szCs w:val="22"/>
        </w:rPr>
        <w:t>. Aby złożyć wniosek elektroniczne, konieczne jest posiadanie podpisu elektronicznego lub profilu zaufanego. Informacje dotyczące programów społecznych można również uzyskać pod numerem tel. 32 776-30-30 oraz 32 776-35-41.</w:t>
      </w:r>
    </w:p>
    <w:p w:rsidR="00447F9B" w:rsidRDefault="00447F9B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Działalność pozostałych wydziałów: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256420">
        <w:rPr>
          <w:rFonts w:ascii="Arial" w:hAnsi="Arial" w:cs="Arial"/>
          <w:b/>
          <w:sz w:val="22"/>
          <w:szCs w:val="22"/>
        </w:rPr>
        <w:t xml:space="preserve">Wydział Gospodarki Lokalowej – </w:t>
      </w:r>
      <w:r w:rsidRPr="00256420">
        <w:rPr>
          <w:rFonts w:ascii="Arial" w:hAnsi="Arial" w:cs="Arial"/>
          <w:sz w:val="22"/>
          <w:szCs w:val="22"/>
        </w:rPr>
        <w:t>sprawy</w:t>
      </w:r>
      <w:r w:rsidRPr="00256420">
        <w:rPr>
          <w:rFonts w:ascii="Arial" w:hAnsi="Arial" w:cs="Arial"/>
          <w:b/>
          <w:sz w:val="22"/>
          <w:szCs w:val="22"/>
        </w:rPr>
        <w:t xml:space="preserve"> </w:t>
      </w:r>
      <w:r w:rsidRPr="00256420">
        <w:rPr>
          <w:rFonts w:ascii="Arial" w:hAnsi="Arial" w:cs="Arial"/>
          <w:sz w:val="22"/>
          <w:szCs w:val="22"/>
        </w:rPr>
        <w:t>są załatwiane w wydziale (wejście od strony Pałacu Ślubów - parter) z zachowaniem reżimu sanitarnego. Numery tel. 32 776-30-51, 32 776-30-52, 32 776-30-53, 32 776-30-56, 32 776-30-57.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r w:rsidRPr="00256420">
        <w:rPr>
          <w:rFonts w:ascii="Arial" w:hAnsi="Arial" w:cs="Arial"/>
          <w:b/>
          <w:bCs/>
          <w:sz w:val="22"/>
          <w:szCs w:val="22"/>
          <w:lang w:eastAsia="ar-SA" w:bidi="ar-SA"/>
        </w:rPr>
        <w:t>Urząd Stanu Cywilnego: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bCs/>
          <w:sz w:val="22"/>
          <w:szCs w:val="22"/>
          <w:lang w:eastAsia="ar-SA" w:bidi="ar-SA"/>
        </w:rPr>
        <w:t>Wnioski o wydanie odpisów z aktów stanu cywilnego</w:t>
      </w:r>
      <w:r w:rsidRPr="00256420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Pr="00256420">
        <w:rPr>
          <w:rFonts w:ascii="Arial" w:hAnsi="Arial" w:cs="Arial"/>
          <w:bCs/>
          <w:sz w:val="22"/>
          <w:szCs w:val="22"/>
          <w:lang w:eastAsia="ar-SA" w:bidi="ar-SA"/>
        </w:rPr>
        <w:t>(urodzeń, małżeństw, zgonów) można złożyć:</w:t>
      </w:r>
    </w:p>
    <w:p w:rsidR="00BB7D27" w:rsidRPr="00256420" w:rsidRDefault="00E84B57" w:rsidP="00447F9B">
      <w:pPr>
        <w:pStyle w:val="Akapitzlist1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>elektronicznie, za pośrednictwem platformy ePUAP,</w:t>
      </w:r>
    </w:p>
    <w:p w:rsidR="00BB7D27" w:rsidRPr="00256420" w:rsidRDefault="00E84B57" w:rsidP="00447F9B">
      <w:pPr>
        <w:pStyle w:val="Akapitzlist1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>za pośrednictwem poczty polskiej,</w:t>
      </w:r>
    </w:p>
    <w:p w:rsidR="00BB7D27" w:rsidRPr="00256420" w:rsidRDefault="00E84B57" w:rsidP="00447F9B">
      <w:pPr>
        <w:pStyle w:val="Akapitzlist1"/>
        <w:numPr>
          <w:ilvl w:val="0"/>
          <w:numId w:val="3"/>
        </w:num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>bezpośrednio w kancelarii w Biurze Obsługi Klienta.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>Sprawy związane z rejestracją noworodków urodzonych w Tychach oraz obsługą wniosków o nadanie medali za długoletnie pożycie małżeńskie, należy umówić telefonicznie pod numerem tel.: 32 776-33-15.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 xml:space="preserve">Sprawy związane z rejestracją zgonów załatwiane są w Pawilonie Ślubów bez wcześniejszego ustalania terminu. Szczegółowe informacje w tym zakresie można uzyskać pod numerami </w:t>
      </w:r>
      <w:r w:rsidRPr="00256420">
        <w:rPr>
          <w:rFonts w:ascii="Arial" w:hAnsi="Arial" w:cs="Arial"/>
          <w:color w:val="000000"/>
          <w:sz w:val="22"/>
          <w:szCs w:val="22"/>
        </w:rPr>
        <w:t>tel.: 32 776-33-16 i 32 776-33-46.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  <w:r w:rsidRPr="00256420">
        <w:rPr>
          <w:rFonts w:ascii="Arial" w:hAnsi="Arial" w:cs="Arial"/>
          <w:sz w:val="22"/>
          <w:szCs w:val="22"/>
          <w:lang w:eastAsia="ar-SA" w:bidi="ar-SA"/>
        </w:rPr>
        <w:t>Pozostałe sprawy  związane z działalnością USC – składanie dokumentów do zawarcia małżeństwa (śluby cywilne, zaświadczenia do ślubu konkordatowego, zaświadczenia do ślubu za granicą), wydawanie zaświadczeń o stanie cywilnym, wpisanie zagranicznego aktu stanu cywilnego do systemu rejestrów państwowych, powrotu do nazwiska po rozwodzie, wpisanie wyroku rozwodowego orzeczonego za granicą, uznanie ojcostwa, zmiana imienia i</w:t>
      </w:r>
      <w:r w:rsidR="00447F9B">
        <w:rPr>
          <w:rFonts w:ascii="Arial" w:hAnsi="Arial" w:cs="Arial"/>
          <w:sz w:val="22"/>
          <w:szCs w:val="22"/>
          <w:lang w:eastAsia="ar-SA" w:bidi="ar-SA"/>
        </w:rPr>
        <w:t> </w:t>
      </w:r>
      <w:r w:rsidRPr="00256420">
        <w:rPr>
          <w:rFonts w:ascii="Arial" w:hAnsi="Arial" w:cs="Arial"/>
          <w:sz w:val="22"/>
          <w:szCs w:val="22"/>
          <w:lang w:eastAsia="ar-SA" w:bidi="ar-SA"/>
        </w:rPr>
        <w:t>nazwiska – załatwiane są po wcześniejszym  telefonicznym ustaleniu terminu (32 776-30-11 lub 32 776-30-12) w Pawilonie Ślubów.</w:t>
      </w:r>
    </w:p>
    <w:p w:rsidR="00BB7D27" w:rsidRPr="00256420" w:rsidRDefault="00E84B57" w:rsidP="00447F9B">
      <w:pPr>
        <w:suppressAutoHyphens w:val="0"/>
        <w:spacing w:before="120" w:after="120" w:line="24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  <w:lang w:eastAsia="ar-SA" w:bidi="ar-SA"/>
        </w:rPr>
        <w:t xml:space="preserve">Ślub cywilny </w:t>
      </w:r>
      <w:r w:rsidRPr="00256420">
        <w:rPr>
          <w:rFonts w:ascii="Arial" w:hAnsi="Arial" w:cs="Arial"/>
          <w:bCs/>
          <w:sz w:val="22"/>
          <w:szCs w:val="22"/>
          <w:lang w:eastAsia="ar-SA" w:bidi="ar-SA"/>
        </w:rPr>
        <w:t xml:space="preserve">– </w:t>
      </w:r>
      <w:r w:rsidRPr="00256420">
        <w:rPr>
          <w:rFonts w:ascii="Arial" w:hAnsi="Arial" w:cs="Arial"/>
          <w:sz w:val="22"/>
          <w:szCs w:val="22"/>
          <w:lang w:eastAsia="ar-SA" w:bidi="ar-SA"/>
        </w:rPr>
        <w:t xml:space="preserve">związku z obostrzeniami </w:t>
      </w:r>
      <w:r w:rsidRPr="00256420">
        <w:rPr>
          <w:rFonts w:ascii="Arial" w:hAnsi="Arial" w:cs="Arial"/>
          <w:bCs/>
          <w:sz w:val="22"/>
          <w:szCs w:val="22"/>
          <w:lang w:eastAsia="ar-SA" w:bidi="ar-SA"/>
        </w:rPr>
        <w:t>ogłoszonymi dla całego obszaru RP ślub cywilny może się odbyć z udziałem maksymalnie 16 osób. Oznacza to, że poza parą młodą i</w:t>
      </w:r>
      <w:r w:rsidR="00447F9B">
        <w:rPr>
          <w:rFonts w:ascii="Arial" w:hAnsi="Arial" w:cs="Arial"/>
          <w:bCs/>
          <w:sz w:val="22"/>
          <w:szCs w:val="22"/>
          <w:lang w:eastAsia="ar-SA" w:bidi="ar-SA"/>
        </w:rPr>
        <w:t> </w:t>
      </w:r>
      <w:r w:rsidRPr="00256420">
        <w:rPr>
          <w:rFonts w:ascii="Arial" w:hAnsi="Arial" w:cs="Arial"/>
          <w:bCs/>
          <w:sz w:val="22"/>
          <w:szCs w:val="22"/>
          <w:lang w:eastAsia="ar-SA" w:bidi="ar-SA"/>
        </w:rPr>
        <w:t>świadkami w uroczystości może wziąć udział 12 osób. Do niniejszego limitu nie są wliczane osoby zaszczepione pełną dawką przeciw COVID-19 na podstawie dokumentu (papierowego lub elektronicznego) potwierdzającego odbycie szczepienia.</w:t>
      </w:r>
    </w:p>
    <w:p w:rsidR="00BB7D27" w:rsidRPr="00256420" w:rsidRDefault="00E84B57" w:rsidP="00447F9B">
      <w:pPr>
        <w:pStyle w:val="textbody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Style w:val="Pogrubienie"/>
          <w:rFonts w:ascii="Arial" w:hAnsi="Arial" w:cs="Arial"/>
          <w:sz w:val="22"/>
          <w:szCs w:val="22"/>
        </w:rPr>
        <w:t>Wydział Komunalny, Ochrony Środowiska i Rolnictwa</w:t>
      </w:r>
      <w:r w:rsidRPr="00256420">
        <w:rPr>
          <w:rFonts w:ascii="Arial" w:hAnsi="Arial" w:cs="Arial"/>
          <w:sz w:val="22"/>
          <w:szCs w:val="22"/>
        </w:rPr>
        <w:t xml:space="preserve"> – sprawy można załatwiać kontaktując się pod numerami tel. 32 776-38-01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(pozwolenia zintegrowane), </w:t>
      </w:r>
      <w:r w:rsidRPr="00256420">
        <w:rPr>
          <w:rFonts w:ascii="Arial" w:hAnsi="Arial" w:cs="Arial"/>
          <w:sz w:val="22"/>
          <w:szCs w:val="22"/>
        </w:rPr>
        <w:t>32 776-38-32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6420">
        <w:rPr>
          <w:rFonts w:ascii="Arial" w:hAnsi="Arial" w:cs="Arial"/>
          <w:color w:val="000000"/>
          <w:sz w:val="22"/>
          <w:szCs w:val="22"/>
        </w:rPr>
        <w:lastRenderedPageBreak/>
        <w:t xml:space="preserve">(decyzje o środowiskowych uwarunkowaniach realizacji inwestycji), </w:t>
      </w:r>
      <w:r w:rsidRPr="00256420">
        <w:rPr>
          <w:rFonts w:ascii="Arial" w:hAnsi="Arial" w:cs="Arial"/>
          <w:sz w:val="22"/>
          <w:szCs w:val="22"/>
        </w:rPr>
        <w:t>32 776-38-02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(decyzje zezwalającej na wycinkę drzew lub krzewów), 32 776-38-05 (odbiory i wydawanie warunków technicznych w zakresie kanalizacji deszczowej), </w:t>
      </w:r>
      <w:r w:rsidRPr="00256420">
        <w:rPr>
          <w:rFonts w:ascii="Arial" w:hAnsi="Arial" w:cs="Arial"/>
          <w:sz w:val="22"/>
          <w:szCs w:val="22"/>
        </w:rPr>
        <w:t>32 776-38-06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(wydawanie zaświadczeń dotyczących planu urządzenia lasu, karty wędkarskie), 32 776-39-44, 32 776-39-14 (dotacje do wymiany źródeł ciepła). W pozostałych sprawach można kontaktować się również pod nr tel. </w:t>
      </w:r>
      <w:r w:rsidRPr="00256420">
        <w:rPr>
          <w:rFonts w:ascii="Arial" w:hAnsi="Arial" w:cs="Arial"/>
          <w:sz w:val="22"/>
          <w:szCs w:val="22"/>
        </w:rPr>
        <w:t>32 776-38-34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lub mailowo: </w:t>
      </w:r>
      <w:hyperlink r:id="rId17" w:history="1">
        <w:r w:rsidRPr="00256420">
          <w:rPr>
            <w:rStyle w:val="Hipercze"/>
            <w:rFonts w:ascii="Arial" w:hAnsi="Arial" w:cs="Arial"/>
            <w:sz w:val="22"/>
            <w:szCs w:val="22"/>
            <w:lang w:eastAsia="hi-IN" w:bidi="hi-IN"/>
          </w:rPr>
          <w:t>komunalny@umtychy.pl</w:t>
        </w:r>
      </w:hyperlink>
      <w:r w:rsidRPr="00256420">
        <w:rPr>
          <w:rStyle w:val="object"/>
          <w:rFonts w:ascii="Arial" w:hAnsi="Arial" w:cs="Arial"/>
          <w:color w:val="000000"/>
          <w:sz w:val="22"/>
          <w:szCs w:val="22"/>
        </w:rPr>
        <w:t>.</w:t>
      </w:r>
      <w:r w:rsidRPr="002564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Wydział Komunikacji</w:t>
      </w:r>
      <w:r w:rsidRPr="00256420">
        <w:rPr>
          <w:rFonts w:ascii="Arial" w:hAnsi="Arial" w:cs="Arial"/>
          <w:sz w:val="22"/>
          <w:szCs w:val="22"/>
        </w:rPr>
        <w:t xml:space="preserve"> – sprawy realizowane są bezpośrednio w budynku przy ul.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>Budowlanych 59</w:t>
      </w:r>
      <w:r w:rsidRPr="00256420">
        <w:rPr>
          <w:rFonts w:ascii="Arial" w:hAnsi="Arial" w:cs="Arial"/>
          <w:b/>
          <w:sz w:val="22"/>
          <w:szCs w:val="22"/>
        </w:rPr>
        <w:t xml:space="preserve"> </w:t>
      </w:r>
      <w:r w:rsidRPr="00256420">
        <w:rPr>
          <w:rFonts w:ascii="Arial" w:hAnsi="Arial" w:cs="Arial"/>
          <w:sz w:val="22"/>
          <w:szCs w:val="22"/>
        </w:rPr>
        <w:t>z zachowaniem reżimu sanitarnego. Wydział czynny jest od poniedziałku do czwartku od 7.30 do 17.00, a w piątek od 7.30 do 12.00. W wydziale otwarta jest również kasa czynna w opisanych powyżej godzinach. Kontakt z wydziałem pod numerami tel.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>32 780-09-50, 32 780-09-55, 32 780-09-65.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/>
          <w:bCs/>
          <w:sz w:val="22"/>
          <w:szCs w:val="22"/>
        </w:rPr>
        <w:t xml:space="preserve">Referat Gospodarki Odpadami </w:t>
      </w:r>
      <w:r w:rsidRPr="00256420">
        <w:rPr>
          <w:rFonts w:ascii="Arial" w:hAnsi="Arial" w:cs="Arial"/>
          <w:bCs/>
          <w:sz w:val="22"/>
          <w:szCs w:val="22"/>
        </w:rPr>
        <w:t>- sprawy</w:t>
      </w:r>
      <w:r w:rsidRPr="00256420">
        <w:rPr>
          <w:rFonts w:ascii="Arial" w:hAnsi="Arial" w:cs="Arial"/>
          <w:sz w:val="22"/>
          <w:szCs w:val="22"/>
        </w:rPr>
        <w:t xml:space="preserve"> realizowane są bezpośrednio w budynku przy </w:t>
      </w:r>
      <w:r w:rsidRPr="00256420">
        <w:rPr>
          <w:rFonts w:ascii="Arial" w:hAnsi="Arial" w:cs="Arial"/>
          <w:spacing w:val="-2"/>
          <w:sz w:val="22"/>
          <w:szCs w:val="22"/>
        </w:rPr>
        <w:t>ul. Budowlanych 67. Kontakt z wydziałem pod numerami tel. 32 438-22-06, 32 438-</w:t>
      </w:r>
      <w:r w:rsidRPr="00256420">
        <w:rPr>
          <w:rFonts w:ascii="Arial" w:hAnsi="Arial" w:cs="Arial"/>
          <w:color w:val="000000"/>
          <w:spacing w:val="-2"/>
          <w:sz w:val="22"/>
          <w:szCs w:val="22"/>
        </w:rPr>
        <w:t xml:space="preserve">22-10. Sprawy można załatwiać również elektronicznie za pośrednictwem skrzynki ePUAP oraz poprzez adres poczty elektronicznej </w:t>
      </w:r>
      <w:hyperlink r:id="rId18" w:history="1">
        <w:r w:rsidRPr="00256420">
          <w:rPr>
            <w:rStyle w:val="Hipercze"/>
            <w:rFonts w:ascii="Arial" w:hAnsi="Arial" w:cs="Arial"/>
            <w:spacing w:val="-2"/>
            <w:sz w:val="22"/>
            <w:szCs w:val="22"/>
          </w:rPr>
          <w:t>odpadykom@umtychy.pl</w:t>
        </w:r>
      </w:hyperlink>
      <w:r w:rsidRPr="00256420">
        <w:rPr>
          <w:rFonts w:ascii="Arial" w:hAnsi="Arial" w:cs="Arial"/>
          <w:color w:val="000000"/>
          <w:spacing w:val="-2"/>
          <w:sz w:val="22"/>
          <w:szCs w:val="22"/>
        </w:rPr>
        <w:t>. Wpłaty przyjmowane są w kasie Referatu Gospodarki Odpadami Komunalnymi tym niemniej nadal prosimy o dokonywanie wpłat przelewem.</w:t>
      </w:r>
    </w:p>
    <w:p w:rsidR="00BB7D27" w:rsidRPr="00256420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Wydział Budownictwa</w:t>
      </w:r>
      <w:r w:rsidRPr="00256420">
        <w:rPr>
          <w:rFonts w:ascii="Arial" w:hAnsi="Arial" w:cs="Arial"/>
          <w:sz w:val="22"/>
          <w:szCs w:val="22"/>
        </w:rPr>
        <w:t xml:space="preserve"> – sprawy realizowane są w budynku przy ul. Barona 30 z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 xml:space="preserve">zachowaniem reżimu sanitarnego po wcześniejszym umówieniu terminu pod numerem tel. 32 776-34-60. Dokumenty można wysyłać za pośrednictwem Poczty Polskiej lub złożyć w budynku głównym Urzędu Miasta Tychy przy al. Niepodległości 49. Sprawy można załatwiać również elektronicznie za </w:t>
      </w:r>
      <w:r w:rsidRPr="00256420">
        <w:rPr>
          <w:rFonts w:ascii="Arial" w:hAnsi="Arial" w:cs="Arial"/>
          <w:spacing w:val="-2"/>
          <w:sz w:val="22"/>
          <w:szCs w:val="22"/>
        </w:rPr>
        <w:t xml:space="preserve">pośrednictwem skrzynki ePUAP oraz poprzez adres poczty elektronicznej </w:t>
      </w:r>
      <w:hyperlink r:id="rId19" w:history="1">
        <w:r w:rsidRPr="00256420">
          <w:rPr>
            <w:rStyle w:val="Hipercze"/>
            <w:rFonts w:ascii="Arial" w:hAnsi="Arial" w:cs="Arial"/>
            <w:spacing w:val="-2"/>
            <w:sz w:val="22"/>
            <w:szCs w:val="22"/>
          </w:rPr>
          <w:t>budownictwo@umtychy.pl</w:t>
        </w:r>
      </w:hyperlink>
      <w:r w:rsidRPr="00256420">
        <w:rPr>
          <w:rFonts w:ascii="Arial" w:hAnsi="Arial" w:cs="Arial"/>
          <w:spacing w:val="-2"/>
          <w:sz w:val="22"/>
          <w:szCs w:val="22"/>
        </w:rPr>
        <w:t>.</w:t>
      </w:r>
    </w:p>
    <w:p w:rsidR="00BB7D27" w:rsidRPr="00256420" w:rsidRDefault="00E84B57" w:rsidP="00447F9B">
      <w:pPr>
        <w:pStyle w:val="NormalnyWeb1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56420">
        <w:rPr>
          <w:rFonts w:ascii="Arial" w:hAnsi="Arial" w:cs="Arial"/>
          <w:bCs/>
          <w:sz w:val="22"/>
          <w:szCs w:val="22"/>
        </w:rPr>
        <w:t>Sprawy obsługiwane przez pracowników</w:t>
      </w:r>
      <w:r w:rsidRPr="00256420">
        <w:rPr>
          <w:rFonts w:ascii="Arial" w:hAnsi="Arial" w:cs="Arial"/>
          <w:b/>
          <w:bCs/>
          <w:sz w:val="22"/>
          <w:szCs w:val="22"/>
        </w:rPr>
        <w:t xml:space="preserve"> Wydziału Geodezji</w:t>
      </w:r>
      <w:r w:rsidRPr="00256420">
        <w:rPr>
          <w:rFonts w:ascii="Arial" w:hAnsi="Arial" w:cs="Arial"/>
          <w:sz w:val="22"/>
          <w:szCs w:val="22"/>
        </w:rPr>
        <w:t xml:space="preserve"> – zgłoszenia robót geodezyjnych oraz dane wynikowe (operat) są przyjmowane tylko i wyłącznie drogą elektroniczną przez portal geodety, który jest dostępny pod adresem </w:t>
      </w:r>
      <w:hyperlink r:id="rId20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https://geodezja.umtychy.pl</w:t>
        </w:r>
      </w:hyperlink>
      <w:r w:rsidRPr="00256420">
        <w:rPr>
          <w:rFonts w:ascii="Arial" w:hAnsi="Arial" w:cs="Arial"/>
          <w:sz w:val="22"/>
          <w:szCs w:val="22"/>
        </w:rPr>
        <w:t>. Osoby, które nie posiadają jeszcze konta w portalu geodety proszone są o kontakt pod nr telefonu 32 776-36-04. Wniosek rejestracyjny dostępny jest na podanej powyżej stronie internetowej w zakładce „Wnioski”. Wniosek o udostępnienie map i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>innych materiałów oraz informacji stanowiących państwowy zasób geodezyjny i</w:t>
      </w:r>
      <w:r w:rsidR="00447F9B">
        <w:rPr>
          <w:rFonts w:ascii="Arial" w:hAnsi="Arial" w:cs="Arial"/>
          <w:sz w:val="22"/>
          <w:szCs w:val="22"/>
        </w:rPr>
        <w:t> </w:t>
      </w:r>
      <w:r w:rsidRPr="00256420">
        <w:rPr>
          <w:rFonts w:ascii="Arial" w:hAnsi="Arial" w:cs="Arial"/>
          <w:sz w:val="22"/>
          <w:szCs w:val="22"/>
        </w:rPr>
        <w:t xml:space="preserve">kartograficzny realizowany jest zgodnie z procedurą </w:t>
      </w:r>
      <w:r w:rsidRPr="00256420">
        <w:rPr>
          <w:rFonts w:ascii="Arial" w:hAnsi="Arial" w:cs="Arial"/>
          <w:spacing w:val="-4"/>
          <w:sz w:val="22"/>
          <w:szCs w:val="22"/>
        </w:rPr>
        <w:t xml:space="preserve">określoną pod adresem </w:t>
      </w:r>
      <w:hyperlink r:id="rId21" w:history="1">
        <w:r w:rsidRPr="00256420">
          <w:rPr>
            <w:rStyle w:val="Hipercze"/>
            <w:rFonts w:ascii="Arial" w:hAnsi="Arial" w:cs="Arial"/>
            <w:spacing w:val="-14"/>
            <w:sz w:val="22"/>
            <w:szCs w:val="22"/>
          </w:rPr>
          <w:t>https://bip.umtychy.pl/jednostki-organizacyjne-um/sprawy/1461</w:t>
        </w:r>
      </w:hyperlink>
      <w:r w:rsidRPr="00256420">
        <w:rPr>
          <w:rFonts w:ascii="Arial" w:hAnsi="Arial" w:cs="Arial"/>
          <w:spacing w:val="-14"/>
          <w:sz w:val="22"/>
          <w:szCs w:val="22"/>
        </w:rPr>
        <w:t>, natomiast wypisy i wyrysy wykonuje się w</w:t>
      </w:r>
      <w:r w:rsidR="00447F9B">
        <w:rPr>
          <w:rFonts w:ascii="Arial" w:hAnsi="Arial" w:cs="Arial"/>
          <w:spacing w:val="-14"/>
          <w:sz w:val="22"/>
          <w:szCs w:val="22"/>
        </w:rPr>
        <w:t> </w:t>
      </w:r>
      <w:r w:rsidRPr="00256420">
        <w:rPr>
          <w:rFonts w:ascii="Arial" w:hAnsi="Arial" w:cs="Arial"/>
          <w:spacing w:val="-14"/>
          <w:sz w:val="22"/>
          <w:szCs w:val="22"/>
        </w:rPr>
        <w:t xml:space="preserve">oparciu </w:t>
      </w:r>
      <w:r w:rsidRPr="00256420">
        <w:rPr>
          <w:rFonts w:ascii="Arial" w:hAnsi="Arial" w:cs="Arial"/>
          <w:spacing w:val="-6"/>
          <w:sz w:val="22"/>
          <w:szCs w:val="22"/>
        </w:rPr>
        <w:t xml:space="preserve">o procedurę opisaną na stronie </w:t>
      </w:r>
      <w:hyperlink r:id="rId22" w:history="1">
        <w:r w:rsidRPr="00256420">
          <w:rPr>
            <w:rStyle w:val="Hipercze"/>
            <w:rFonts w:ascii="Arial" w:hAnsi="Arial" w:cs="Arial"/>
            <w:spacing w:val="-6"/>
            <w:sz w:val="22"/>
            <w:szCs w:val="22"/>
          </w:rPr>
          <w:t>https://bip.umtychy.pl/jednostki-organizacyjne-um/sprawy/1521</w:t>
        </w:r>
      </w:hyperlink>
      <w:r w:rsidRPr="00256420">
        <w:rPr>
          <w:rFonts w:ascii="Arial" w:hAnsi="Arial" w:cs="Arial"/>
          <w:spacing w:val="-6"/>
          <w:sz w:val="22"/>
          <w:szCs w:val="22"/>
        </w:rPr>
        <w:t xml:space="preserve">.  Wnioski można </w:t>
      </w:r>
      <w:r w:rsidRPr="00256420">
        <w:rPr>
          <w:rFonts w:ascii="Arial" w:hAnsi="Arial" w:cs="Arial"/>
          <w:sz w:val="22"/>
          <w:szCs w:val="22"/>
        </w:rPr>
        <w:t xml:space="preserve">również przesyłać za pomocą portalu interesanta, który jest dostępny pod adresem </w:t>
      </w:r>
      <w:hyperlink r:id="rId23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https://geodezja.umtychy.pl</w:t>
        </w:r>
      </w:hyperlink>
      <w:r w:rsidRPr="00256420">
        <w:rPr>
          <w:rFonts w:ascii="Arial" w:hAnsi="Arial" w:cs="Arial"/>
          <w:sz w:val="22"/>
          <w:szCs w:val="22"/>
        </w:rPr>
        <w:t xml:space="preserve">. Pozostałe sprawy wydziału wykonuje się zgodnie z kartami usług </w:t>
      </w:r>
      <w:r w:rsidRPr="00256420">
        <w:rPr>
          <w:rFonts w:ascii="Arial" w:hAnsi="Arial" w:cs="Arial"/>
          <w:spacing w:val="-6"/>
          <w:sz w:val="22"/>
          <w:szCs w:val="22"/>
        </w:rPr>
        <w:t xml:space="preserve">dostępnymi na stronie BIP pod adresem </w:t>
      </w:r>
      <w:hyperlink r:id="rId24" w:history="1">
        <w:r w:rsidRPr="00256420">
          <w:rPr>
            <w:rStyle w:val="Hipercze"/>
            <w:rFonts w:ascii="Arial" w:hAnsi="Arial" w:cs="Arial"/>
            <w:spacing w:val="-6"/>
            <w:sz w:val="22"/>
            <w:szCs w:val="22"/>
          </w:rPr>
          <w:t>https://bip.umtychy.pl/jednostki-organizacyjne-um/sprawy/GWG</w:t>
        </w:r>
      </w:hyperlink>
      <w:r w:rsidRPr="00256420">
        <w:rPr>
          <w:rFonts w:ascii="Arial" w:hAnsi="Arial" w:cs="Arial"/>
          <w:spacing w:val="-6"/>
          <w:sz w:val="22"/>
          <w:szCs w:val="22"/>
        </w:rPr>
        <w:t>.</w:t>
      </w:r>
    </w:p>
    <w:p w:rsidR="00BB7D27" w:rsidRPr="00256420" w:rsidRDefault="00E84B57" w:rsidP="00447F9B">
      <w:pPr>
        <w:pStyle w:val="NormalnyWeb1"/>
        <w:spacing w:before="120" w:after="120" w:line="24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sz w:val="22"/>
          <w:szCs w:val="22"/>
        </w:rPr>
        <w:t>Biuro Miejskiego Rzecznika Konsumentów</w:t>
      </w:r>
      <w:r w:rsidRPr="00256420">
        <w:rPr>
          <w:rFonts w:ascii="Arial" w:hAnsi="Arial" w:cs="Arial"/>
          <w:sz w:val="22"/>
          <w:szCs w:val="22"/>
        </w:rPr>
        <w:t xml:space="preserve"> przy ul. Barona 30 – sprawy realizowane są po wcześniejszym umówieniu terminu. Ponadto poradę bądź informację prawną w sprawach </w:t>
      </w:r>
      <w:r w:rsidRPr="00256420">
        <w:rPr>
          <w:rFonts w:ascii="Arial" w:hAnsi="Arial" w:cs="Arial"/>
          <w:spacing w:val="-2"/>
          <w:sz w:val="22"/>
          <w:szCs w:val="22"/>
        </w:rPr>
        <w:t>konsumenckich można uzyskać telefonicznie pod numerem telefonu 32 776-36-77 lub 32 780-50-63,</w:t>
      </w:r>
      <w:r w:rsidRPr="00256420">
        <w:rPr>
          <w:rFonts w:ascii="Arial" w:hAnsi="Arial" w:cs="Arial"/>
          <w:sz w:val="22"/>
          <w:szCs w:val="22"/>
        </w:rPr>
        <w:t xml:space="preserve"> pisząc wiadomość na adres poczty elektronicznej </w:t>
      </w:r>
      <w:hyperlink r:id="rId25" w:history="1">
        <w:r w:rsidRPr="00256420">
          <w:rPr>
            <w:rStyle w:val="Hipercze"/>
            <w:rFonts w:ascii="Arial" w:hAnsi="Arial" w:cs="Arial"/>
            <w:sz w:val="22"/>
            <w:szCs w:val="22"/>
          </w:rPr>
          <w:t>rzecznik.konsumenta@umtychy.pl</w:t>
        </w:r>
      </w:hyperlink>
      <w:r w:rsidRPr="00256420">
        <w:rPr>
          <w:rFonts w:ascii="Arial" w:hAnsi="Arial" w:cs="Arial"/>
          <w:sz w:val="22"/>
          <w:szCs w:val="22"/>
        </w:rPr>
        <w:t xml:space="preserve"> lub składając wniosek o nazwie Rozpatrywanie indywidualnych spraw konsu</w:t>
      </w:r>
      <w:r>
        <w:rPr>
          <w:rFonts w:ascii="Arial" w:hAnsi="Arial" w:cs="Arial"/>
          <w:sz w:val="22"/>
          <w:szCs w:val="22"/>
        </w:rPr>
        <w:t xml:space="preserve">mentów poprzez platformę ePUAP: </w:t>
      </w:r>
      <w:hyperlink r:id="rId26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https://epuap.gov.pl/wps/myportal/strefa-klienta/katalog-spraw/opis-uslugi/rozpatrywanie-indywidualnych-spraw-konsumentow</w:t>
        </w:r>
      </w:hyperlink>
      <w:r w:rsidRPr="00256420">
        <w:rPr>
          <w:rFonts w:ascii="Arial" w:hAnsi="Arial" w:cs="Arial"/>
          <w:sz w:val="22"/>
          <w:szCs w:val="22"/>
        </w:rPr>
        <w:t>.</w:t>
      </w:r>
    </w:p>
    <w:p w:rsidR="00BB7D27" w:rsidRPr="00256420" w:rsidRDefault="00E84B57" w:rsidP="00447F9B">
      <w:pPr>
        <w:pStyle w:val="Nagwek3"/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256420">
        <w:rPr>
          <w:rStyle w:val="Pogrubienie"/>
          <w:rFonts w:ascii="Arial" w:hAnsi="Arial" w:cs="Arial"/>
          <w:sz w:val="22"/>
          <w:szCs w:val="22"/>
        </w:rPr>
        <w:t xml:space="preserve">Sprawy obsługiwane przez Wydział Obsługi Rady Miasta – </w:t>
      </w:r>
      <w:r w:rsidRPr="00256420">
        <w:rPr>
          <w:rFonts w:ascii="Arial" w:hAnsi="Arial" w:cs="Arial"/>
          <w:b w:val="0"/>
          <w:bCs w:val="0"/>
          <w:sz w:val="22"/>
          <w:szCs w:val="22"/>
        </w:rPr>
        <w:t>z radnymi Miasta Tychy oraz z </w:t>
      </w:r>
      <w:r w:rsidRPr="00256420">
        <w:rPr>
          <w:rStyle w:val="Uwydatnienie"/>
          <w:rFonts w:ascii="Arial" w:hAnsi="Arial" w:cs="Arial"/>
          <w:b w:val="0"/>
          <w:bCs w:val="0"/>
          <w:i w:val="0"/>
          <w:color w:val="000000"/>
          <w:sz w:val="22"/>
          <w:szCs w:val="22"/>
        </w:rPr>
        <w:t>pracownikami wydziału</w:t>
      </w:r>
      <w:r w:rsidRPr="00256420">
        <w:rPr>
          <w:rStyle w:val="Uwydatn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56420">
        <w:rPr>
          <w:rFonts w:ascii="Arial" w:hAnsi="Arial" w:cs="Arial"/>
          <w:b w:val="0"/>
          <w:bCs w:val="0"/>
          <w:sz w:val="22"/>
          <w:szCs w:val="22"/>
        </w:rPr>
        <w:t>można kontaktować się telefonicznie lub wykorzystując adresy poczty elektronicznej – informacje kontaktowe</w:t>
      </w:r>
      <w:r w:rsidRPr="00256420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25642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radnych </w:t>
      </w:r>
      <w:r w:rsidRPr="00256420">
        <w:rPr>
          <w:rFonts w:ascii="Arial" w:hAnsi="Arial" w:cs="Arial"/>
          <w:b w:val="0"/>
          <w:bCs w:val="0"/>
          <w:sz w:val="22"/>
          <w:szCs w:val="22"/>
        </w:rPr>
        <w:t xml:space="preserve">dostępne są na stronie internetowej </w:t>
      </w:r>
      <w:hyperlink r:id="rId27" w:history="1">
        <w:r w:rsidRPr="00256420">
          <w:rPr>
            <w:rStyle w:val="Hipercze"/>
            <w:rFonts w:ascii="Arial" w:hAnsi="Arial" w:cs="Arial"/>
            <w:b w:val="0"/>
            <w:bCs w:val="0"/>
            <w:sz w:val="22"/>
            <w:szCs w:val="22"/>
          </w:rPr>
          <w:t>https://bip.umtychy.pl/sklad-rady-miasta</w:t>
        </w:r>
      </w:hyperlink>
      <w:r w:rsidRPr="00256420">
        <w:rPr>
          <w:rFonts w:ascii="Arial" w:hAnsi="Arial" w:cs="Arial"/>
          <w:b w:val="0"/>
          <w:bCs w:val="0"/>
          <w:sz w:val="22"/>
          <w:szCs w:val="22"/>
        </w:rPr>
        <w:t>. Korespondencję do Rady Miasta Tychy i wydziału należy składać w Biurze Obsługi Klienta na parterze budynku Urzędu Miasta.</w:t>
      </w:r>
    </w:p>
    <w:p w:rsidR="00BB7D27" w:rsidRPr="00256420" w:rsidRDefault="00E84B57" w:rsidP="00447F9B">
      <w:pPr>
        <w:pStyle w:val="Nagwek3"/>
        <w:spacing w:before="120" w:after="12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56420">
        <w:rPr>
          <w:rStyle w:val="Pogrubienie"/>
          <w:rFonts w:ascii="Arial" w:hAnsi="Arial" w:cs="Arial"/>
          <w:color w:val="000000"/>
          <w:sz w:val="22"/>
          <w:szCs w:val="22"/>
        </w:rPr>
        <w:t xml:space="preserve">Nieodpłatna pomoc prawna – </w:t>
      </w:r>
      <w:r w:rsidRPr="00256420">
        <w:rPr>
          <w:rFonts w:ascii="Arial" w:hAnsi="Arial" w:cs="Arial"/>
          <w:b w:val="0"/>
          <w:color w:val="000000"/>
          <w:sz w:val="22"/>
          <w:szCs w:val="22"/>
        </w:rPr>
        <w:t xml:space="preserve">do odwołania zostaje zawieszone udzielanie porad osobiście. Z konsultacji można skorzystać telefonicznie po wcześniejszym umówieniu się na poradę. Zapisy przyjmowane są telefonicznie pod nr tel. 32 776-30-31 w godzinach pracy urzędu lub </w:t>
      </w:r>
      <w:r w:rsidRPr="00256420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poprzez wysłanie zgłoszenia na adres </w:t>
      </w:r>
      <w:hyperlink r:id="rId28" w:history="1">
        <w:r w:rsidRPr="00256420">
          <w:rPr>
            <w:rStyle w:val="Hipercze"/>
            <w:rFonts w:ascii="Arial" w:hAnsi="Arial" w:cs="Arial"/>
            <w:b w:val="0"/>
            <w:sz w:val="22"/>
            <w:szCs w:val="22"/>
          </w:rPr>
          <w:t>npp@umtychy.pl</w:t>
        </w:r>
      </w:hyperlink>
      <w:r w:rsidRPr="00256420">
        <w:rPr>
          <w:rFonts w:ascii="Arial" w:hAnsi="Arial" w:cs="Arial"/>
          <w:b w:val="0"/>
          <w:color w:val="000000"/>
          <w:sz w:val="22"/>
          <w:szCs w:val="22"/>
        </w:rPr>
        <w:t>. O przywróceniu działania punktów będziemy informować na bieżąco.</w:t>
      </w:r>
    </w:p>
    <w:p w:rsidR="00BB7D27" w:rsidRDefault="00E84B57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 xml:space="preserve">Telefonicznie i mailowo można nadal kontaktować się </w:t>
      </w:r>
      <w:r w:rsidRPr="00256420">
        <w:rPr>
          <w:rFonts w:ascii="Arial" w:hAnsi="Arial" w:cs="Arial"/>
          <w:b/>
          <w:sz w:val="22"/>
          <w:szCs w:val="22"/>
        </w:rPr>
        <w:t>z pozostałymi wydziałami Urzędu Miasta</w:t>
      </w:r>
      <w:r w:rsidRPr="00256420">
        <w:rPr>
          <w:rFonts w:ascii="Arial" w:hAnsi="Arial" w:cs="Arial"/>
          <w:sz w:val="22"/>
          <w:szCs w:val="22"/>
        </w:rPr>
        <w:t xml:space="preserve"> – numery telefonów i adresy można znaleźć na stronach internetowych </w:t>
      </w:r>
      <w:hyperlink r:id="rId29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https://www.umtychy.pl</w:t>
        </w:r>
      </w:hyperlink>
      <w:r w:rsidRPr="00256420">
        <w:rPr>
          <w:rFonts w:ascii="Arial" w:hAnsi="Arial" w:cs="Arial"/>
          <w:sz w:val="22"/>
          <w:szCs w:val="22"/>
        </w:rPr>
        <w:t xml:space="preserve"> oraz </w:t>
      </w:r>
      <w:hyperlink r:id="rId30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https://bip.umtychy.pl</w:t>
        </w:r>
      </w:hyperlink>
      <w:r w:rsidRPr="00256420">
        <w:rPr>
          <w:rFonts w:ascii="Arial" w:hAnsi="Arial" w:cs="Arial"/>
          <w:sz w:val="22"/>
          <w:szCs w:val="22"/>
        </w:rPr>
        <w:t>.</w:t>
      </w:r>
    </w:p>
    <w:p w:rsidR="00E84B57" w:rsidRDefault="00E84B57" w:rsidP="00447F9B">
      <w:pPr>
        <w:spacing w:before="120" w:after="120" w:line="240" w:lineRule="auto"/>
      </w:pPr>
    </w:p>
    <w:p w:rsidR="00E84B57" w:rsidRDefault="00E84B57" w:rsidP="00447F9B">
      <w:pPr>
        <w:spacing w:before="120" w:after="120" w:line="240" w:lineRule="auto"/>
        <w:rPr>
          <w:rFonts w:ascii="Arial" w:hAnsi="Arial" w:cs="Arial"/>
          <w:sz w:val="22"/>
        </w:rPr>
      </w:pPr>
      <w:r w:rsidRPr="00E84B57">
        <w:rPr>
          <w:rFonts w:ascii="Arial" w:hAnsi="Arial" w:cs="Arial"/>
          <w:sz w:val="22"/>
        </w:rPr>
        <w:t>Zachęcamy do korzystania ze stron internetowych:</w:t>
      </w:r>
    </w:p>
    <w:p w:rsidR="00E84B57" w:rsidRPr="00256420" w:rsidRDefault="00E77D82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hyperlink r:id="rId31" w:history="1">
        <w:r w:rsidR="00E84B57" w:rsidRPr="00256420">
          <w:rPr>
            <w:rStyle w:val="Hipercze"/>
            <w:rFonts w:ascii="Arial" w:hAnsi="Arial" w:cs="Arial"/>
            <w:sz w:val="22"/>
            <w:szCs w:val="22"/>
          </w:rPr>
          <w:t>https://obywatel.gov.pl</w:t>
        </w:r>
      </w:hyperlink>
    </w:p>
    <w:p w:rsidR="00E84B57" w:rsidRPr="00256420" w:rsidRDefault="00E77D82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hyperlink r:id="rId32" w:history="1">
        <w:r w:rsidR="00E84B57" w:rsidRPr="00256420">
          <w:rPr>
            <w:rStyle w:val="Hipercze"/>
            <w:rFonts w:ascii="Arial" w:hAnsi="Arial" w:cs="Arial"/>
            <w:sz w:val="22"/>
            <w:szCs w:val="22"/>
          </w:rPr>
          <w:t>https://eurzad.umtychy.pl</w:t>
        </w:r>
      </w:hyperlink>
    </w:p>
    <w:p w:rsidR="00E84B57" w:rsidRPr="00256420" w:rsidRDefault="00E77D82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hyperlink r:id="rId33" w:history="1">
        <w:r w:rsidR="00E84B57" w:rsidRPr="00256420">
          <w:rPr>
            <w:rStyle w:val="Hipercze"/>
            <w:rFonts w:ascii="Arial" w:hAnsi="Arial" w:cs="Arial"/>
            <w:sz w:val="22"/>
            <w:szCs w:val="22"/>
          </w:rPr>
          <w:t>https://epuap.gov.pl</w:t>
        </w:r>
      </w:hyperlink>
    </w:p>
    <w:p w:rsidR="00E84B57" w:rsidRPr="00256420" w:rsidRDefault="00E77D82" w:rsidP="00447F9B">
      <w:pPr>
        <w:pStyle w:val="TextBody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hyperlink r:id="rId34" w:history="1">
        <w:r w:rsidR="00E84B57" w:rsidRPr="00256420">
          <w:rPr>
            <w:rStyle w:val="Hipercze"/>
            <w:rFonts w:ascii="Arial" w:hAnsi="Arial" w:cs="Arial"/>
            <w:sz w:val="22"/>
            <w:szCs w:val="22"/>
          </w:rPr>
          <w:t>https://umtychy.pl/koronawirus</w:t>
        </w:r>
      </w:hyperlink>
      <w:r w:rsidR="00E84B57" w:rsidRPr="00256420">
        <w:rPr>
          <w:rFonts w:ascii="Arial" w:hAnsi="Arial" w:cs="Arial"/>
          <w:sz w:val="22"/>
          <w:szCs w:val="22"/>
        </w:rPr>
        <w:t xml:space="preserve"> </w:t>
      </w:r>
    </w:p>
    <w:p w:rsidR="00E84B57" w:rsidRPr="00256420" w:rsidRDefault="00E84B57" w:rsidP="00447F9B">
      <w:pPr>
        <w:pStyle w:val="TextBody"/>
        <w:tabs>
          <w:tab w:val="left" w:pos="1420"/>
        </w:tabs>
        <w:spacing w:before="120" w:after="12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6420">
        <w:rPr>
          <w:rFonts w:ascii="Arial" w:hAnsi="Arial" w:cs="Arial"/>
          <w:sz w:val="22"/>
          <w:szCs w:val="22"/>
        </w:rPr>
        <w:t xml:space="preserve">Przypominamy, że posiadając konto na </w:t>
      </w:r>
      <w:hyperlink r:id="rId35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https://eurzad.umtychy.pl</w:t>
        </w:r>
      </w:hyperlink>
      <w:r w:rsidRPr="00256420">
        <w:rPr>
          <w:rFonts w:ascii="Arial" w:hAnsi="Arial" w:cs="Arial"/>
          <w:sz w:val="22"/>
          <w:szCs w:val="22"/>
        </w:rPr>
        <w:t xml:space="preserve"> lub </w:t>
      </w:r>
      <w:hyperlink r:id="rId36" w:history="1">
        <w:r w:rsidRPr="00256420">
          <w:rPr>
            <w:rStyle w:val="Hipercze"/>
            <w:rFonts w:ascii="Arial" w:hAnsi="Arial" w:cs="Arial"/>
            <w:sz w:val="22"/>
            <w:szCs w:val="22"/>
          </w:rPr>
          <w:t>https://epuap.gov.pl</w:t>
        </w:r>
      </w:hyperlink>
      <w:r w:rsidRPr="00256420">
        <w:rPr>
          <w:rFonts w:ascii="Arial" w:hAnsi="Arial" w:cs="Arial"/>
          <w:sz w:val="22"/>
          <w:szCs w:val="22"/>
        </w:rPr>
        <w:t xml:space="preserve"> istnieje możliwość załatwienia wielu spraw drogą elektroniczną.</w:t>
      </w:r>
    </w:p>
    <w:p w:rsidR="00E84B57" w:rsidRPr="00256420" w:rsidRDefault="00E84B57" w:rsidP="00447F9B">
      <w:pPr>
        <w:pStyle w:val="TextBody"/>
        <w:spacing w:before="120" w:after="12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84B57" w:rsidRPr="00256420" w:rsidRDefault="00E84B57" w:rsidP="00447F9B">
      <w:pPr>
        <w:pStyle w:val="TextBody"/>
        <w:spacing w:before="120"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6420">
        <w:rPr>
          <w:rFonts w:ascii="Arial" w:hAnsi="Arial" w:cs="Arial"/>
          <w:b/>
          <w:color w:val="000000"/>
          <w:sz w:val="22"/>
          <w:szCs w:val="22"/>
        </w:rPr>
        <w:t>numer telefoniczny centrali Urzędu Miasta Tychy</w:t>
      </w:r>
      <w:r w:rsidRPr="00256420">
        <w:rPr>
          <w:rFonts w:ascii="Arial" w:hAnsi="Arial" w:cs="Arial"/>
          <w:color w:val="000000"/>
          <w:sz w:val="22"/>
          <w:szCs w:val="22"/>
        </w:rPr>
        <w:t>: 32 776-33-33</w:t>
      </w:r>
    </w:p>
    <w:p w:rsidR="00E84B57" w:rsidRPr="00256420" w:rsidRDefault="00E84B57" w:rsidP="00447F9B">
      <w:pPr>
        <w:tabs>
          <w:tab w:val="left" w:pos="1534"/>
        </w:tabs>
        <w:spacing w:before="120"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6420">
        <w:rPr>
          <w:rFonts w:ascii="Arial" w:hAnsi="Arial" w:cs="Arial"/>
          <w:b/>
          <w:color w:val="000000"/>
          <w:sz w:val="22"/>
          <w:szCs w:val="22"/>
        </w:rPr>
        <w:t xml:space="preserve">e-mail główny: </w:t>
      </w:r>
      <w:hyperlink r:id="rId37" w:history="1">
        <w:r w:rsidRPr="00256420">
          <w:rPr>
            <w:rStyle w:val="Hipercze"/>
            <w:rFonts w:ascii="Arial" w:hAnsi="Arial" w:cs="Arial"/>
            <w:sz w:val="22"/>
            <w:szCs w:val="22"/>
          </w:rPr>
          <w:t>poczta@umtychy.pl</w:t>
        </w:r>
      </w:hyperlink>
    </w:p>
    <w:p w:rsidR="00E84B57" w:rsidRPr="00256420" w:rsidRDefault="00E84B57" w:rsidP="00447F9B">
      <w:pPr>
        <w:tabs>
          <w:tab w:val="left" w:pos="1534"/>
        </w:tabs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r w:rsidRPr="00256420">
        <w:rPr>
          <w:rFonts w:ascii="Arial" w:hAnsi="Arial" w:cs="Arial"/>
          <w:b/>
          <w:color w:val="000000"/>
          <w:sz w:val="22"/>
          <w:szCs w:val="22"/>
        </w:rPr>
        <w:t>a</w:t>
      </w:r>
      <w:r w:rsidRPr="00256420">
        <w:rPr>
          <w:rStyle w:val="Mocnowyrf3bfniony"/>
          <w:rFonts w:ascii="Arial" w:hAnsi="Arial" w:cs="Arial"/>
          <w:bCs w:val="0"/>
          <w:color w:val="000000"/>
          <w:sz w:val="22"/>
          <w:szCs w:val="22"/>
        </w:rPr>
        <w:t>dres skrzynki ePUAP</w:t>
      </w:r>
      <w:r w:rsidRPr="00256420">
        <w:rPr>
          <w:rStyle w:val="Mocnowyrf3bfniony"/>
          <w:rFonts w:ascii="Arial" w:hAnsi="Arial" w:cs="Arial"/>
          <w:b w:val="0"/>
          <w:bCs w:val="0"/>
          <w:color w:val="000000"/>
          <w:sz w:val="22"/>
          <w:szCs w:val="22"/>
        </w:rPr>
        <w:t>: /</w:t>
      </w:r>
      <w:proofErr w:type="spellStart"/>
      <w:r w:rsidRPr="00256420">
        <w:rPr>
          <w:rStyle w:val="Mocnowyrf3bfniony"/>
          <w:rFonts w:ascii="Arial" w:hAnsi="Arial" w:cs="Arial"/>
          <w:b w:val="0"/>
          <w:bCs w:val="0"/>
          <w:color w:val="000000"/>
          <w:sz w:val="22"/>
          <w:szCs w:val="22"/>
        </w:rPr>
        <w:t>UMTychy</w:t>
      </w:r>
      <w:proofErr w:type="spellEnd"/>
      <w:r w:rsidRPr="00256420">
        <w:rPr>
          <w:rStyle w:val="Mocnowyrf3bfniony"/>
          <w:rFonts w:ascii="Arial" w:hAnsi="Arial" w:cs="Arial"/>
          <w:b w:val="0"/>
          <w:bCs w:val="0"/>
          <w:color w:val="000000"/>
          <w:sz w:val="22"/>
          <w:szCs w:val="22"/>
        </w:rPr>
        <w:t>/skrytka</w:t>
      </w:r>
    </w:p>
    <w:p w:rsidR="00E84B57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E84B57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E84B57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E84B57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E84B57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E84B57" w:rsidRPr="00256420" w:rsidRDefault="00E84B57">
      <w:pPr>
        <w:pStyle w:val="TextBody"/>
        <w:spacing w:after="120"/>
        <w:jc w:val="both"/>
        <w:rPr>
          <w:rFonts w:ascii="Arial" w:hAnsi="Arial" w:cs="Arial"/>
          <w:sz w:val="22"/>
          <w:szCs w:val="22"/>
        </w:rPr>
      </w:pPr>
    </w:p>
    <w:p w:rsidR="00BB7D27" w:rsidRPr="00256420" w:rsidRDefault="00BB7D27">
      <w:pPr>
        <w:tabs>
          <w:tab w:val="left" w:pos="153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sectPr w:rsidR="00BB7D27" w:rsidRPr="00256420" w:rsidSect="00E84B57">
      <w:type w:val="continuous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40BB1620"/>
    <w:multiLevelType w:val="hybridMultilevel"/>
    <w:tmpl w:val="D8DAA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20"/>
    <w:rsid w:val="00256420"/>
    <w:rsid w:val="00447F9B"/>
    <w:rsid w:val="00BB7D27"/>
    <w:rsid w:val="00E77D82"/>
    <w:rsid w:val="00E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Tekstpodstawowy"/>
    <w:qFormat/>
    <w:pPr>
      <w:tabs>
        <w:tab w:val="num" w:pos="720"/>
      </w:tabs>
      <w:suppressAutoHyphens w:val="0"/>
      <w:spacing w:before="100" w:after="100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1"/>
    <w:qFormat/>
    <w:rPr>
      <w:b/>
      <w:bCs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ListLabel95">
    <w:name w:val="ListLabel 95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Mocnowyrf3bfniony">
    <w:name w:val="Mocno wyróf3żbfniony"/>
    <w:rPr>
      <w:b/>
      <w:bCs/>
    </w:rPr>
  </w:style>
  <w:style w:type="character" w:customStyle="1" w:styleId="ListLabel96">
    <w:name w:val="ListLabel 96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97">
    <w:name w:val="ListLabel 97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98">
    <w:name w:val="ListLabel 98"/>
    <w:rPr>
      <w:rFonts w:ascii="Calibri" w:eastAsia="Times New Roman" w:hAnsi="Calibri" w:cs="Calibri"/>
      <w:b/>
      <w:bCs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ascii="Calibri" w:eastAsia="Times New Roman" w:hAnsi="Calibri" w:cs="Calibri"/>
      <w:color w:val="000080"/>
      <w:u w:val="single"/>
    </w:rPr>
  </w:style>
  <w:style w:type="character" w:customStyle="1" w:styleId="ListLabel117">
    <w:name w:val="ListLabel 117"/>
    <w:rPr>
      <w:rFonts w:ascii="Calibri" w:eastAsia="Times New Roman" w:hAnsi="Calibri" w:cs="Calibri"/>
      <w:color w:val="800000"/>
      <w:u w:val="single"/>
    </w:rPr>
  </w:style>
  <w:style w:type="character" w:customStyle="1" w:styleId="ListLabel118">
    <w:name w:val="ListLabel 118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ListLabel119">
    <w:name w:val="ListLabel 119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120">
    <w:name w:val="ListLabel 120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3Znak">
    <w:name w:val="Nagłówek 3 Znak"/>
    <w:basedOn w:val="Domylnaczcionkaakapitu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yteHipercze1">
    <w:name w:val="UżyteHiperłącze1"/>
    <w:basedOn w:val="Domylnaczcionkaakapitu1"/>
    <w:rPr>
      <w:color w:val="800080"/>
      <w:u w:val="single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Mangal"/>
      <w:kern w:val="1"/>
      <w:sz w:val="16"/>
      <w:szCs w:val="14"/>
      <w:lang w:val="en-GB" w:eastAsia="hi-IN" w:bidi="hi-IN"/>
    </w:rPr>
  </w:style>
  <w:style w:type="character" w:customStyle="1" w:styleId="object">
    <w:name w:val="object"/>
    <w:basedOn w:val="Domylnaczcionkaakapitu1"/>
  </w:style>
  <w:style w:type="character" w:styleId="Uwydatnienie">
    <w:name w:val="Emphasis"/>
    <w:basedOn w:val="Domylnaczcionkaakapitu1"/>
    <w:qFormat/>
    <w:rPr>
      <w:i/>
      <w:iCs/>
    </w:rPr>
  </w:style>
  <w:style w:type="character" w:customStyle="1" w:styleId="Nierozpoznanawzmianka1">
    <w:name w:val="Nierozpoznana wzmianka1"/>
    <w:basedOn w:val="Domylnaczcionkaakapitu1"/>
    <w:rPr>
      <w:color w:val="605E5C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ascii="Liberation Serif" w:eastAsia="Times New Roma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UnresolvedMention">
    <w:name w:val="Unresolved Mention"/>
    <w:basedOn w:val="Domylnaczcionkaakapitu1"/>
    <w:rPr>
      <w:color w:val="605E5C"/>
    </w:rPr>
  </w:style>
  <w:style w:type="character" w:customStyle="1" w:styleId="ListLabel121">
    <w:name w:val="ListLabel 121"/>
    <w:rPr>
      <w:rFonts w:cs="Liberation Serif"/>
      <w:b/>
      <w:bCs/>
    </w:rPr>
  </w:style>
  <w:style w:type="character" w:customStyle="1" w:styleId="ListLabel122">
    <w:name w:val="ListLabel 122"/>
    <w:rPr>
      <w:rFonts w:cs="Liberation Serif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xtBody">
    <w:name w:val="Text Body"/>
    <w:basedOn w:val="Normalny"/>
    <w:pPr>
      <w:spacing w:after="140" w:line="276" w:lineRule="auto"/>
    </w:p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NormalnyWeb1">
    <w:name w:val="Normalny (Web)1"/>
    <w:basedOn w:val="Normalny"/>
    <w:pPr>
      <w:suppressAutoHyphens w:val="0"/>
      <w:spacing w:before="100" w:after="100"/>
    </w:pPr>
    <w:rPr>
      <w:rFonts w:ascii="Times New Roman" w:hAnsi="Times New Roman" w:cs="Times New Roman"/>
      <w:lang w:eastAsia="ar-SA" w:bidi="ar-SA"/>
    </w:rPr>
  </w:style>
  <w:style w:type="paragraph" w:customStyle="1" w:styleId="Tekstdymka1">
    <w:name w:val="Tekst dymka1"/>
    <w:basedOn w:val="Normalny"/>
    <w:rPr>
      <w:rFonts w:ascii="Tahoma" w:hAnsi="Tahoma" w:cs="Mangal"/>
      <w:sz w:val="16"/>
      <w:szCs w:val="14"/>
    </w:rPr>
  </w:style>
  <w:style w:type="paragraph" w:customStyle="1" w:styleId="textbody0">
    <w:name w:val="textbody"/>
    <w:basedOn w:val="Normalny"/>
    <w:pPr>
      <w:suppressAutoHyphens w:val="0"/>
      <w:spacing w:before="100" w:after="100"/>
    </w:pPr>
    <w:rPr>
      <w:rFonts w:ascii="Times New Roman" w:hAnsi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ind w:left="720"/>
    </w:pPr>
    <w:rPr>
      <w:rFonts w:cs="Mangal"/>
      <w:szCs w:val="21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Tekstpodstawowy"/>
    <w:qFormat/>
    <w:pPr>
      <w:tabs>
        <w:tab w:val="num" w:pos="720"/>
      </w:tabs>
      <w:suppressAutoHyphens w:val="0"/>
      <w:spacing w:before="100" w:after="100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1"/>
    <w:qFormat/>
    <w:rPr>
      <w:b/>
      <w:bCs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ListLabel95">
    <w:name w:val="ListLabel 95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Mocnowyrf3bfniony">
    <w:name w:val="Mocno wyróf3żbfniony"/>
    <w:rPr>
      <w:b/>
      <w:bCs/>
    </w:rPr>
  </w:style>
  <w:style w:type="character" w:customStyle="1" w:styleId="ListLabel96">
    <w:name w:val="ListLabel 96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97">
    <w:name w:val="ListLabel 97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98">
    <w:name w:val="ListLabel 98"/>
    <w:rPr>
      <w:rFonts w:ascii="Calibri" w:eastAsia="Times New Roman" w:hAnsi="Calibri" w:cs="Calibri"/>
      <w:b/>
      <w:bCs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ascii="Calibri" w:eastAsia="Times New Roman" w:hAnsi="Calibri" w:cs="Calibri"/>
      <w:color w:val="000080"/>
      <w:u w:val="single"/>
    </w:rPr>
  </w:style>
  <w:style w:type="character" w:customStyle="1" w:styleId="ListLabel117">
    <w:name w:val="ListLabel 117"/>
    <w:rPr>
      <w:rFonts w:ascii="Calibri" w:eastAsia="Times New Roman" w:hAnsi="Calibri" w:cs="Calibri"/>
      <w:color w:val="800000"/>
      <w:u w:val="single"/>
    </w:rPr>
  </w:style>
  <w:style w:type="character" w:customStyle="1" w:styleId="ListLabel118">
    <w:name w:val="ListLabel 118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ListLabel119">
    <w:name w:val="ListLabel 119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customStyle="1" w:styleId="ListLabel120">
    <w:name w:val="ListLabel 120"/>
    <w:rPr>
      <w:rFonts w:ascii="Calibri" w:eastAsia="Times New Roman" w:hAnsi="Calibri" w:cs="Calibri"/>
      <w:color w:val="023F62"/>
      <w:sz w:val="22"/>
      <w:szCs w:val="22"/>
      <w:u w:val="single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3Znak">
    <w:name w:val="Nagłówek 3 Znak"/>
    <w:basedOn w:val="Domylnaczcionkaakapitu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yteHipercze1">
    <w:name w:val="UżyteHiperłącze1"/>
    <w:basedOn w:val="Domylnaczcionkaakapitu1"/>
    <w:rPr>
      <w:color w:val="800080"/>
      <w:u w:val="single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Mangal"/>
      <w:kern w:val="1"/>
      <w:sz w:val="16"/>
      <w:szCs w:val="14"/>
      <w:lang w:val="en-GB" w:eastAsia="hi-IN" w:bidi="hi-IN"/>
    </w:rPr>
  </w:style>
  <w:style w:type="character" w:customStyle="1" w:styleId="object">
    <w:name w:val="object"/>
    <w:basedOn w:val="Domylnaczcionkaakapitu1"/>
  </w:style>
  <w:style w:type="character" w:styleId="Uwydatnienie">
    <w:name w:val="Emphasis"/>
    <w:basedOn w:val="Domylnaczcionkaakapitu1"/>
    <w:qFormat/>
    <w:rPr>
      <w:i/>
      <w:iCs/>
    </w:rPr>
  </w:style>
  <w:style w:type="character" w:customStyle="1" w:styleId="Nierozpoznanawzmianka1">
    <w:name w:val="Nierozpoznana wzmianka1"/>
    <w:basedOn w:val="Domylnaczcionkaakapitu1"/>
    <w:rPr>
      <w:color w:val="605E5C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ascii="Liberation Serif" w:eastAsia="Times New Roma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UnresolvedMention">
    <w:name w:val="Unresolved Mention"/>
    <w:basedOn w:val="Domylnaczcionkaakapitu1"/>
    <w:rPr>
      <w:color w:val="605E5C"/>
    </w:rPr>
  </w:style>
  <w:style w:type="character" w:customStyle="1" w:styleId="ListLabel121">
    <w:name w:val="ListLabel 121"/>
    <w:rPr>
      <w:rFonts w:cs="Liberation Serif"/>
      <w:b/>
      <w:bCs/>
    </w:rPr>
  </w:style>
  <w:style w:type="character" w:customStyle="1" w:styleId="ListLabel122">
    <w:name w:val="ListLabel 122"/>
    <w:rPr>
      <w:rFonts w:cs="Liberation Serif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xtBody">
    <w:name w:val="Text Body"/>
    <w:basedOn w:val="Normalny"/>
    <w:pPr>
      <w:spacing w:after="140" w:line="276" w:lineRule="auto"/>
    </w:p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NormalnyWeb1">
    <w:name w:val="Normalny (Web)1"/>
    <w:basedOn w:val="Normalny"/>
    <w:pPr>
      <w:suppressAutoHyphens w:val="0"/>
      <w:spacing w:before="100" w:after="100"/>
    </w:pPr>
    <w:rPr>
      <w:rFonts w:ascii="Times New Roman" w:hAnsi="Times New Roman" w:cs="Times New Roman"/>
      <w:lang w:eastAsia="ar-SA" w:bidi="ar-SA"/>
    </w:rPr>
  </w:style>
  <w:style w:type="paragraph" w:customStyle="1" w:styleId="Tekstdymka1">
    <w:name w:val="Tekst dymka1"/>
    <w:basedOn w:val="Normalny"/>
    <w:rPr>
      <w:rFonts w:ascii="Tahoma" w:hAnsi="Tahoma" w:cs="Mangal"/>
      <w:sz w:val="16"/>
      <w:szCs w:val="14"/>
    </w:rPr>
  </w:style>
  <w:style w:type="paragraph" w:customStyle="1" w:styleId="textbody0">
    <w:name w:val="textbody"/>
    <w:basedOn w:val="Normalny"/>
    <w:pPr>
      <w:suppressAutoHyphens w:val="0"/>
      <w:spacing w:before="100" w:after="100"/>
    </w:pPr>
    <w:rPr>
      <w:rFonts w:ascii="Times New Roman" w:hAnsi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ind w:left="720"/>
    </w:pPr>
    <w:rPr>
      <w:rFonts w:cs="Mangal"/>
      <w:szCs w:val="21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eruchomosci@umtychy.pl" TargetMode="External"/><Relationship Id="rId18" Type="http://schemas.openxmlformats.org/officeDocument/2006/relationships/hyperlink" Target="mailto:odpadykom@umtychy.pl" TargetMode="External"/><Relationship Id="rId26" Type="http://schemas.openxmlformats.org/officeDocument/2006/relationships/hyperlink" Target="https://epuap.gov.pl/wps/myportal/strefa-klienta/katalog-spraw/opis-uslugi/rozpatrywanie-indywidualnych-spraw-konsumento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ip.umtychy.pl/jednostki-organizacyjne-um/sprawy/1461" TargetMode="External"/><Relationship Id="rId34" Type="http://schemas.openxmlformats.org/officeDocument/2006/relationships/hyperlink" Target="https://umtychy.pl/koronawirus" TargetMode="External"/><Relationship Id="rId7" Type="http://schemas.openxmlformats.org/officeDocument/2006/relationships/hyperlink" Target="https://www.epuap.gov.pl/" TargetMode="External"/><Relationship Id="rId12" Type="http://schemas.openxmlformats.org/officeDocument/2006/relationships/hyperlink" Target="https://bip.umtychy.pl/jednostki-organizacyjne-um/22" TargetMode="External"/><Relationship Id="rId17" Type="http://schemas.openxmlformats.org/officeDocument/2006/relationships/hyperlink" Target="mailto:komunalny@umtychy.pl" TargetMode="External"/><Relationship Id="rId25" Type="http://schemas.openxmlformats.org/officeDocument/2006/relationships/hyperlink" Target="mailto:rzecznik.konsumenta@umtychy.pl" TargetMode="External"/><Relationship Id="rId33" Type="http://schemas.openxmlformats.org/officeDocument/2006/relationships/hyperlink" Target="https://epuap.gov.p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tychy.pl/karta-duzej-rodziny" TargetMode="External"/><Relationship Id="rId20" Type="http://schemas.openxmlformats.org/officeDocument/2006/relationships/hyperlink" Target="https://geodezja.umtychy.pl/" TargetMode="External"/><Relationship Id="rId29" Type="http://schemas.openxmlformats.org/officeDocument/2006/relationships/hyperlink" Target="https://www.umtychy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zad.umtychy.pl/" TargetMode="External"/><Relationship Id="rId11" Type="http://schemas.openxmlformats.org/officeDocument/2006/relationships/hyperlink" Target="https://bip.umtychy.pl/" TargetMode="External"/><Relationship Id="rId24" Type="http://schemas.openxmlformats.org/officeDocument/2006/relationships/hyperlink" Target="https://bip.umtychy.pl/jednostki-organizacyjne-um/sprawy/GWG" TargetMode="External"/><Relationship Id="rId32" Type="http://schemas.openxmlformats.org/officeDocument/2006/relationships/hyperlink" Target="https://eurzad.umtychy.pl/" TargetMode="External"/><Relationship Id="rId37" Type="http://schemas.openxmlformats.org/officeDocument/2006/relationships/hyperlink" Target="mailto:poczta@umtych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tychy.pl/aktywni-60" TargetMode="External"/><Relationship Id="rId23" Type="http://schemas.openxmlformats.org/officeDocument/2006/relationships/hyperlink" Target="https://geodezja.umtychy.pl/" TargetMode="External"/><Relationship Id="rId28" Type="http://schemas.openxmlformats.org/officeDocument/2006/relationships/hyperlink" Target="mailto:npp@umtychy.pl" TargetMode="External"/><Relationship Id="rId36" Type="http://schemas.openxmlformats.org/officeDocument/2006/relationships/hyperlink" Target="https://epuap.gov.pl/" TargetMode="External"/><Relationship Id="rId10" Type="http://schemas.openxmlformats.org/officeDocument/2006/relationships/hyperlink" Target="https://www.umtychy.pl/" TargetMode="External"/><Relationship Id="rId19" Type="http://schemas.openxmlformats.org/officeDocument/2006/relationships/hyperlink" Target="mailto:budownictwo@umtychy.pl" TargetMode="External"/><Relationship Id="rId31" Type="http://schemas.openxmlformats.org/officeDocument/2006/relationships/hyperlink" Target="https://obywate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" TargetMode="External"/><Relationship Id="rId14" Type="http://schemas.openxmlformats.org/officeDocument/2006/relationships/hyperlink" Target="https://umtychy.pl/liczna-rodzina" TargetMode="External"/><Relationship Id="rId22" Type="http://schemas.openxmlformats.org/officeDocument/2006/relationships/hyperlink" Target="https://bip.umtychy.pl/jednostki-organizacyjne-um/sprawy/1521" TargetMode="External"/><Relationship Id="rId27" Type="http://schemas.openxmlformats.org/officeDocument/2006/relationships/hyperlink" Target="https://bip.umtychy.pl/sklad-rady-miasta" TargetMode="External"/><Relationship Id="rId30" Type="http://schemas.openxmlformats.org/officeDocument/2006/relationships/hyperlink" Target="https://bip.umtychy.pl/" TargetMode="External"/><Relationship Id="rId35" Type="http://schemas.openxmlformats.org/officeDocument/2006/relationships/hyperlink" Target="https://eurzad.umtychy.pl/" TargetMode="External"/><Relationship Id="rId8" Type="http://schemas.openxmlformats.org/officeDocument/2006/relationships/hyperlink" Target="https://eurzad.umtychy.pl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Wika</dc:creator>
  <cp:lastModifiedBy>Katarzyna Trzcionka</cp:lastModifiedBy>
  <cp:revision>2</cp:revision>
  <cp:lastPrinted>2020-10-27T13:35:00Z</cp:lastPrinted>
  <dcterms:created xsi:type="dcterms:W3CDTF">2022-02-15T07:05:00Z</dcterms:created>
  <dcterms:modified xsi:type="dcterms:W3CDTF">2022-02-15T07:05:00Z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