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9" w:rsidRPr="00697860" w:rsidRDefault="00D857CD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697860">
        <w:rPr>
          <w:rFonts w:ascii="Arial" w:hAnsi="Arial" w:cs="Arial"/>
          <w:b/>
          <w:bCs/>
          <w:sz w:val="20"/>
          <w:szCs w:val="20"/>
        </w:rPr>
        <w:t>ZARZĄDZENIE NR 0050/</w:t>
      </w:r>
      <w:r w:rsidR="00615E70">
        <w:rPr>
          <w:rFonts w:ascii="Arial" w:hAnsi="Arial" w:cs="Arial"/>
          <w:b/>
          <w:bCs/>
          <w:sz w:val="20"/>
          <w:szCs w:val="20"/>
        </w:rPr>
        <w:t>352</w:t>
      </w:r>
      <w:r w:rsidR="00290A9C" w:rsidRPr="00697860">
        <w:rPr>
          <w:rFonts w:ascii="Arial" w:hAnsi="Arial" w:cs="Arial"/>
          <w:b/>
          <w:bCs/>
          <w:sz w:val="20"/>
          <w:szCs w:val="20"/>
        </w:rPr>
        <w:t>/21</w:t>
      </w:r>
    </w:p>
    <w:p w:rsidR="005E0F79" w:rsidRPr="00697860" w:rsidRDefault="00485C61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5E0F79" w:rsidRPr="00697860" w:rsidRDefault="00D857CD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15E70">
        <w:rPr>
          <w:rFonts w:ascii="Arial" w:hAnsi="Arial" w:cs="Arial"/>
          <w:b/>
          <w:bCs/>
          <w:sz w:val="20"/>
          <w:szCs w:val="20"/>
        </w:rPr>
        <w:t xml:space="preserve">28 września </w:t>
      </w:r>
      <w:r w:rsidR="00290A9C" w:rsidRPr="00697860">
        <w:rPr>
          <w:rFonts w:ascii="Arial" w:hAnsi="Arial" w:cs="Arial"/>
          <w:b/>
          <w:bCs/>
          <w:sz w:val="20"/>
          <w:szCs w:val="20"/>
        </w:rPr>
        <w:t>2021</w:t>
      </w:r>
      <w:r w:rsidR="00485C61" w:rsidRPr="00697860">
        <w:rPr>
          <w:rFonts w:ascii="Arial" w:hAnsi="Arial" w:cs="Arial"/>
          <w:b/>
          <w:bCs/>
          <w:sz w:val="20"/>
          <w:szCs w:val="20"/>
        </w:rPr>
        <w:t xml:space="preserve"> roku             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290A9C">
      <w:pPr>
        <w:jc w:val="center"/>
      </w:pPr>
      <w:r w:rsidRPr="00697860">
        <w:rPr>
          <w:rFonts w:ascii="Arial" w:hAnsi="Arial" w:cs="Arial"/>
          <w:b/>
          <w:bCs/>
          <w:sz w:val="20"/>
          <w:szCs w:val="20"/>
        </w:rPr>
        <w:t xml:space="preserve">w sprawie zmiany zarządzenia nr 0050/193/20 Prezydenta Miasta Tychy z dnia </w:t>
      </w:r>
      <w:r w:rsidRPr="00697860">
        <w:rPr>
          <w:rFonts w:ascii="Arial" w:hAnsi="Arial" w:cs="Arial"/>
          <w:b/>
          <w:bCs/>
          <w:sz w:val="20"/>
          <w:szCs w:val="20"/>
        </w:rPr>
        <w:br/>
        <w:t xml:space="preserve">29 czerwca 2020 roku </w:t>
      </w:r>
      <w:r w:rsidR="00485C61" w:rsidRPr="00697860">
        <w:rPr>
          <w:rFonts w:ascii="Arial" w:hAnsi="Arial" w:cs="Arial"/>
          <w:b/>
          <w:bCs/>
          <w:sz w:val="20"/>
          <w:szCs w:val="20"/>
        </w:rPr>
        <w:t xml:space="preserve">w sprawie określenia szczegółowych zasad oraz trybu postępowania </w:t>
      </w:r>
      <w:r w:rsidRPr="00697860">
        <w:rPr>
          <w:rFonts w:ascii="Arial" w:hAnsi="Arial" w:cs="Arial"/>
          <w:b/>
          <w:bCs/>
          <w:sz w:val="20"/>
          <w:szCs w:val="20"/>
        </w:rPr>
        <w:br/>
      </w:r>
      <w:r w:rsidR="00485C61" w:rsidRPr="00697860">
        <w:rPr>
          <w:rFonts w:ascii="Arial" w:hAnsi="Arial" w:cs="Arial"/>
          <w:b/>
          <w:bCs/>
          <w:sz w:val="20"/>
          <w:szCs w:val="20"/>
        </w:rPr>
        <w:t>w zakresie preferencyjnej sprzedaży lokali na rzecz najemców.</w:t>
      </w:r>
    </w:p>
    <w:bookmarkEnd w:id="0"/>
    <w:p w:rsidR="005E0F79" w:rsidRPr="00697860" w:rsidRDefault="005E0F7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jc w:val="both"/>
      </w:pPr>
      <w:r w:rsidRPr="00697860">
        <w:rPr>
          <w:rFonts w:ascii="Arial" w:hAnsi="Arial" w:cs="Arial"/>
          <w:sz w:val="20"/>
          <w:szCs w:val="20"/>
        </w:rPr>
        <w:t>Na podstawie art. 30 ust 1 i ust. 2</w:t>
      </w:r>
      <w:r w:rsidR="00DF4778" w:rsidRPr="00697860">
        <w:rPr>
          <w:rFonts w:ascii="Arial" w:hAnsi="Arial" w:cs="Arial"/>
          <w:sz w:val="20"/>
          <w:szCs w:val="20"/>
        </w:rPr>
        <w:t xml:space="preserve"> pkt 3 ustawy z dnia 8 marca 1990 r.</w:t>
      </w:r>
      <w:r w:rsidRPr="00697860">
        <w:rPr>
          <w:rFonts w:ascii="Arial" w:hAnsi="Arial" w:cs="Arial"/>
          <w:sz w:val="20"/>
          <w:szCs w:val="20"/>
        </w:rPr>
        <w:t xml:space="preserve"> o sam</w:t>
      </w:r>
      <w:r w:rsidR="008C0826" w:rsidRPr="00697860">
        <w:rPr>
          <w:rFonts w:ascii="Arial" w:hAnsi="Arial" w:cs="Arial"/>
          <w:sz w:val="20"/>
          <w:szCs w:val="20"/>
        </w:rPr>
        <w:t xml:space="preserve">orządzie gminnym </w:t>
      </w:r>
      <w:r w:rsidR="008C0826" w:rsidRPr="00697860">
        <w:rPr>
          <w:rFonts w:ascii="Arial" w:hAnsi="Arial" w:cs="Arial"/>
          <w:sz w:val="20"/>
          <w:szCs w:val="20"/>
        </w:rPr>
        <w:br/>
        <w:t>(Dz. U. z 202</w:t>
      </w:r>
      <w:r w:rsidR="00697860" w:rsidRPr="00697860">
        <w:rPr>
          <w:rFonts w:ascii="Arial" w:hAnsi="Arial" w:cs="Arial"/>
          <w:sz w:val="20"/>
          <w:szCs w:val="20"/>
        </w:rPr>
        <w:t>1</w:t>
      </w:r>
      <w:r w:rsidR="008C0826" w:rsidRPr="00697860">
        <w:rPr>
          <w:rFonts w:ascii="Arial" w:hAnsi="Arial" w:cs="Arial"/>
          <w:sz w:val="20"/>
          <w:szCs w:val="20"/>
        </w:rPr>
        <w:t xml:space="preserve"> r. poz. </w:t>
      </w:r>
      <w:r w:rsidR="00697860" w:rsidRPr="00697860">
        <w:rPr>
          <w:rFonts w:ascii="Arial" w:hAnsi="Arial" w:cs="Arial"/>
          <w:sz w:val="20"/>
          <w:szCs w:val="20"/>
        </w:rPr>
        <w:t>1372</w:t>
      </w:r>
      <w:r w:rsidRPr="00697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826" w:rsidRPr="00697860">
        <w:rPr>
          <w:rFonts w:ascii="Arial" w:hAnsi="Arial" w:cs="Arial"/>
          <w:sz w:val="20"/>
          <w:szCs w:val="20"/>
        </w:rPr>
        <w:t>t.j</w:t>
      </w:r>
      <w:proofErr w:type="spellEnd"/>
      <w:r w:rsidR="008C0826" w:rsidRPr="00697860">
        <w:rPr>
          <w:rFonts w:ascii="Arial" w:hAnsi="Arial" w:cs="Arial"/>
          <w:sz w:val="20"/>
          <w:szCs w:val="20"/>
        </w:rPr>
        <w:t>.</w:t>
      </w:r>
      <w:r w:rsidR="00DF4778" w:rsidRPr="00697860">
        <w:rPr>
          <w:rFonts w:ascii="Arial" w:hAnsi="Arial" w:cs="Arial"/>
          <w:sz w:val="20"/>
          <w:szCs w:val="20"/>
        </w:rPr>
        <w:t xml:space="preserve">), w oparciu o art. 2 </w:t>
      </w:r>
      <w:r w:rsidR="008C0826" w:rsidRPr="00697860">
        <w:rPr>
          <w:rFonts w:ascii="Arial" w:hAnsi="Arial" w:cs="Arial"/>
          <w:sz w:val="20"/>
          <w:szCs w:val="20"/>
        </w:rPr>
        <w:t xml:space="preserve">ustawy 24 czerwca 1994 r. </w:t>
      </w:r>
      <w:r w:rsidRPr="00697860">
        <w:rPr>
          <w:rFonts w:ascii="Arial" w:hAnsi="Arial" w:cs="Arial"/>
          <w:sz w:val="20"/>
          <w:szCs w:val="20"/>
        </w:rPr>
        <w:t>o</w:t>
      </w:r>
      <w:r w:rsidR="008C0826" w:rsidRPr="00697860">
        <w:rPr>
          <w:rFonts w:ascii="Arial" w:hAnsi="Arial" w:cs="Arial"/>
          <w:sz w:val="20"/>
          <w:szCs w:val="20"/>
        </w:rPr>
        <w:t xml:space="preserve"> własności lokali </w:t>
      </w:r>
      <w:r w:rsidR="00D24C21" w:rsidRPr="00697860">
        <w:rPr>
          <w:rFonts w:ascii="Arial" w:hAnsi="Arial" w:cs="Arial"/>
          <w:sz w:val="20"/>
          <w:szCs w:val="20"/>
        </w:rPr>
        <w:br/>
        <w:t xml:space="preserve">(Dz. U. </w:t>
      </w:r>
      <w:r w:rsidR="008C0826" w:rsidRPr="00697860">
        <w:rPr>
          <w:rFonts w:ascii="Arial" w:hAnsi="Arial" w:cs="Arial"/>
          <w:sz w:val="20"/>
          <w:szCs w:val="20"/>
        </w:rPr>
        <w:t>z 202</w:t>
      </w:r>
      <w:r w:rsidR="00697860" w:rsidRPr="00697860">
        <w:rPr>
          <w:rFonts w:ascii="Arial" w:hAnsi="Arial" w:cs="Arial"/>
          <w:sz w:val="20"/>
          <w:szCs w:val="20"/>
        </w:rPr>
        <w:t>1</w:t>
      </w:r>
      <w:r w:rsidR="008C0826" w:rsidRPr="00697860">
        <w:rPr>
          <w:rFonts w:ascii="Arial" w:hAnsi="Arial" w:cs="Arial"/>
          <w:sz w:val="20"/>
          <w:szCs w:val="20"/>
        </w:rPr>
        <w:t xml:space="preserve"> r., poz. </w:t>
      </w:r>
      <w:r w:rsidR="00697860" w:rsidRPr="00697860">
        <w:rPr>
          <w:rFonts w:ascii="Arial" w:hAnsi="Arial" w:cs="Arial"/>
          <w:sz w:val="20"/>
          <w:szCs w:val="20"/>
        </w:rPr>
        <w:t xml:space="preserve">1048 </w:t>
      </w:r>
      <w:proofErr w:type="spellStart"/>
      <w:r w:rsidR="00697860" w:rsidRPr="00697860">
        <w:rPr>
          <w:rFonts w:ascii="Arial" w:hAnsi="Arial" w:cs="Arial"/>
          <w:sz w:val="20"/>
          <w:szCs w:val="20"/>
        </w:rPr>
        <w:t>t.j</w:t>
      </w:r>
      <w:proofErr w:type="spellEnd"/>
      <w:r w:rsidRPr="00697860">
        <w:rPr>
          <w:rFonts w:ascii="Arial" w:hAnsi="Arial" w:cs="Arial"/>
          <w:sz w:val="20"/>
          <w:szCs w:val="20"/>
        </w:rPr>
        <w:t>.) ora</w:t>
      </w:r>
      <w:r w:rsidR="00DF4778" w:rsidRPr="00697860">
        <w:rPr>
          <w:rFonts w:ascii="Arial" w:hAnsi="Arial" w:cs="Arial"/>
          <w:sz w:val="20"/>
          <w:szCs w:val="20"/>
        </w:rPr>
        <w:t>z art. 27</w:t>
      </w:r>
      <w:r w:rsidRPr="00697860">
        <w:rPr>
          <w:rFonts w:ascii="Arial" w:hAnsi="Arial" w:cs="Arial"/>
          <w:sz w:val="20"/>
          <w:szCs w:val="20"/>
        </w:rPr>
        <w:t>, art. 35, art. 68</w:t>
      </w:r>
      <w:r w:rsidR="00DF4778" w:rsidRPr="00697860">
        <w:rPr>
          <w:rFonts w:ascii="Arial" w:hAnsi="Arial" w:cs="Arial"/>
          <w:sz w:val="20"/>
          <w:szCs w:val="20"/>
        </w:rPr>
        <w:t xml:space="preserve"> ust. 1 pkt 7</w:t>
      </w:r>
      <w:r w:rsidRPr="00697860">
        <w:rPr>
          <w:rFonts w:ascii="Arial" w:hAnsi="Arial" w:cs="Arial"/>
          <w:sz w:val="20"/>
          <w:szCs w:val="20"/>
        </w:rPr>
        <w:t>, ust</w:t>
      </w:r>
      <w:r w:rsidR="00DF4778" w:rsidRPr="00697860">
        <w:rPr>
          <w:rFonts w:ascii="Arial" w:hAnsi="Arial" w:cs="Arial"/>
          <w:sz w:val="20"/>
          <w:szCs w:val="20"/>
        </w:rPr>
        <w:t xml:space="preserve">awy z dnia </w:t>
      </w:r>
      <w:r w:rsidR="00D24C21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21 sierpnia 1997 r. </w:t>
      </w:r>
      <w:r w:rsidRPr="00697860">
        <w:rPr>
          <w:rFonts w:ascii="Arial" w:hAnsi="Arial" w:cs="Arial"/>
          <w:sz w:val="20"/>
          <w:szCs w:val="20"/>
        </w:rPr>
        <w:t>o gospodarce</w:t>
      </w:r>
      <w:r w:rsidR="009B5550" w:rsidRPr="00697860">
        <w:rPr>
          <w:rFonts w:ascii="Arial" w:hAnsi="Arial" w:cs="Arial"/>
          <w:sz w:val="20"/>
          <w:szCs w:val="20"/>
        </w:rPr>
        <w:t xml:space="preserve"> nieruchomościami (Dz. U. z 2020 r., poz. </w:t>
      </w:r>
      <w:r w:rsidR="00697860" w:rsidRPr="00697860">
        <w:rPr>
          <w:rFonts w:ascii="Arial" w:hAnsi="Arial" w:cs="Arial"/>
          <w:sz w:val="20"/>
          <w:szCs w:val="20"/>
        </w:rPr>
        <w:t>1990</w:t>
      </w:r>
      <w:r w:rsidR="00643BBB" w:rsidRPr="0069786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43BBB" w:rsidRPr="00697860">
        <w:rPr>
          <w:rFonts w:ascii="Arial" w:hAnsi="Arial" w:cs="Arial"/>
          <w:sz w:val="20"/>
          <w:szCs w:val="20"/>
        </w:rPr>
        <w:t>późn</w:t>
      </w:r>
      <w:proofErr w:type="spellEnd"/>
      <w:r w:rsidR="00643BBB" w:rsidRPr="00697860">
        <w:rPr>
          <w:rFonts w:ascii="Arial" w:hAnsi="Arial" w:cs="Arial"/>
          <w:sz w:val="20"/>
          <w:szCs w:val="20"/>
        </w:rPr>
        <w:t>. zm.</w:t>
      </w:r>
      <w:r w:rsidR="00DF4778" w:rsidRPr="00697860">
        <w:rPr>
          <w:rFonts w:ascii="Arial" w:hAnsi="Arial" w:cs="Arial"/>
          <w:sz w:val="20"/>
          <w:szCs w:val="20"/>
        </w:rPr>
        <w:t xml:space="preserve">) </w:t>
      </w:r>
      <w:r w:rsidR="00697860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w związku z uchwałą </w:t>
      </w:r>
      <w:bookmarkStart w:id="1" w:name="__DdeLink__504_2458205070"/>
      <w:r w:rsidR="00D857CD" w:rsidRPr="00697860">
        <w:rPr>
          <w:rFonts w:ascii="Arial" w:hAnsi="Arial" w:cs="Arial"/>
          <w:sz w:val="20"/>
          <w:szCs w:val="20"/>
        </w:rPr>
        <w:t>nr XV</w:t>
      </w:r>
      <w:r w:rsidR="00D24C21" w:rsidRPr="00697860">
        <w:rPr>
          <w:rFonts w:ascii="Arial" w:hAnsi="Arial" w:cs="Arial"/>
          <w:sz w:val="20"/>
          <w:szCs w:val="20"/>
        </w:rPr>
        <w:t>I</w:t>
      </w:r>
      <w:r w:rsidR="00D857CD" w:rsidRPr="00697860">
        <w:rPr>
          <w:rFonts w:ascii="Arial" w:hAnsi="Arial" w:cs="Arial"/>
          <w:sz w:val="20"/>
          <w:szCs w:val="20"/>
        </w:rPr>
        <w:t>/328</w:t>
      </w:r>
      <w:r w:rsidR="009B5550" w:rsidRPr="00697860">
        <w:rPr>
          <w:rFonts w:ascii="Arial" w:hAnsi="Arial" w:cs="Arial"/>
          <w:sz w:val="20"/>
          <w:szCs w:val="20"/>
        </w:rPr>
        <w:t xml:space="preserve">/20 </w:t>
      </w:r>
      <w:r w:rsidRPr="00697860">
        <w:rPr>
          <w:rFonts w:ascii="Arial" w:hAnsi="Arial" w:cs="Arial"/>
          <w:sz w:val="20"/>
          <w:szCs w:val="20"/>
        </w:rPr>
        <w:t>Ra</w:t>
      </w:r>
      <w:r w:rsidR="00D857CD" w:rsidRPr="00697860">
        <w:rPr>
          <w:rFonts w:ascii="Arial" w:hAnsi="Arial" w:cs="Arial"/>
          <w:sz w:val="20"/>
          <w:szCs w:val="20"/>
        </w:rPr>
        <w:t>dy Miasta Tychy z dnia 30 kwietnia</w:t>
      </w:r>
      <w:r w:rsidR="009B5550" w:rsidRPr="00697860">
        <w:rPr>
          <w:rFonts w:ascii="Arial" w:hAnsi="Arial" w:cs="Arial"/>
          <w:sz w:val="20"/>
          <w:szCs w:val="20"/>
        </w:rPr>
        <w:t xml:space="preserve"> 2020</w:t>
      </w:r>
      <w:r w:rsidRPr="00697860">
        <w:rPr>
          <w:rFonts w:ascii="Arial" w:hAnsi="Arial" w:cs="Arial"/>
          <w:sz w:val="20"/>
          <w:szCs w:val="20"/>
        </w:rPr>
        <w:t xml:space="preserve"> r. określającą </w:t>
      </w:r>
      <w:bookmarkEnd w:id="1"/>
      <w:r w:rsidRPr="00697860">
        <w:rPr>
          <w:rFonts w:ascii="Arial" w:hAnsi="Arial" w:cs="Arial"/>
          <w:sz w:val="20"/>
          <w:szCs w:val="20"/>
        </w:rPr>
        <w:t>warunki udzi</w:t>
      </w:r>
      <w:r w:rsidR="009B5550" w:rsidRPr="00697860">
        <w:rPr>
          <w:rFonts w:ascii="Arial" w:hAnsi="Arial" w:cs="Arial"/>
          <w:sz w:val="20"/>
          <w:szCs w:val="20"/>
        </w:rPr>
        <w:t>elania bonifikat oraz ustalającą</w:t>
      </w:r>
      <w:r w:rsidRPr="00697860">
        <w:rPr>
          <w:rFonts w:ascii="Arial" w:hAnsi="Arial" w:cs="Arial"/>
          <w:sz w:val="20"/>
          <w:szCs w:val="20"/>
        </w:rPr>
        <w:t xml:space="preserve"> ich stawki procentowe przy sprzedaży lokal</w:t>
      </w:r>
      <w:r w:rsidR="00DF4778" w:rsidRPr="00697860">
        <w:rPr>
          <w:rFonts w:ascii="Arial" w:hAnsi="Arial" w:cs="Arial"/>
          <w:sz w:val="20"/>
          <w:szCs w:val="20"/>
        </w:rPr>
        <w:t xml:space="preserve">i mieszkalnych wraz </w:t>
      </w:r>
      <w:r w:rsidR="00697860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z udziałem </w:t>
      </w:r>
      <w:r w:rsidRPr="00697860">
        <w:rPr>
          <w:rFonts w:ascii="Arial" w:hAnsi="Arial" w:cs="Arial"/>
          <w:sz w:val="20"/>
          <w:szCs w:val="20"/>
        </w:rPr>
        <w:t>w prawie własności nieruchomości wspólnej na rzecz najemców</w:t>
      </w:r>
      <w:r w:rsidR="008C0826" w:rsidRPr="00697860">
        <w:rPr>
          <w:rFonts w:ascii="Arial" w:hAnsi="Arial" w:cs="Arial"/>
          <w:sz w:val="20"/>
          <w:szCs w:val="20"/>
        </w:rPr>
        <w:t xml:space="preserve"> (Dz. Urz. Woj. Śl. </w:t>
      </w:r>
      <w:r w:rsidR="00D857CD" w:rsidRPr="00697860">
        <w:rPr>
          <w:rFonts w:ascii="Arial" w:hAnsi="Arial" w:cs="Arial"/>
          <w:sz w:val="20"/>
          <w:szCs w:val="20"/>
        </w:rPr>
        <w:t>z 10 maja 2020 r., poz. 3892</w:t>
      </w:r>
      <w:r w:rsidR="00643BBB" w:rsidRPr="00697860">
        <w:rPr>
          <w:rFonts w:ascii="Arial" w:hAnsi="Arial" w:cs="Arial"/>
          <w:sz w:val="20"/>
          <w:szCs w:val="20"/>
        </w:rPr>
        <w:t>)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zarządza się, co następuje:</w:t>
      </w:r>
    </w:p>
    <w:p w:rsidR="005E0F79" w:rsidRPr="00697860" w:rsidRDefault="005E0F7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F79" w:rsidRPr="00697860" w:rsidRDefault="00485C61">
      <w:pPr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§ 1</w:t>
      </w:r>
    </w:p>
    <w:p w:rsidR="00DC2107" w:rsidRPr="00697860" w:rsidRDefault="00DC2107" w:rsidP="00290A9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B1C40" w:rsidRDefault="00290A9C" w:rsidP="00290A9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7860">
        <w:rPr>
          <w:rFonts w:ascii="Arial" w:hAnsi="Arial" w:cs="Arial"/>
          <w:bCs/>
          <w:sz w:val="20"/>
          <w:szCs w:val="20"/>
        </w:rPr>
        <w:t>W</w:t>
      </w:r>
      <w:r w:rsidRPr="00697860">
        <w:rPr>
          <w:rFonts w:ascii="Arial" w:hAnsi="Arial" w:cs="Arial"/>
          <w:sz w:val="20"/>
          <w:szCs w:val="20"/>
        </w:rPr>
        <w:t xml:space="preserve"> zarządzeniu </w:t>
      </w:r>
      <w:r w:rsidRPr="00697860">
        <w:rPr>
          <w:rFonts w:ascii="Arial" w:hAnsi="Arial" w:cs="Arial"/>
          <w:bCs/>
          <w:sz w:val="20"/>
          <w:szCs w:val="20"/>
        </w:rPr>
        <w:t xml:space="preserve">nr 0050/193/20 Prezydenta Miasta z 29 czerwca 2020 roku zmienia się </w:t>
      </w:r>
      <w:r w:rsidR="004B1C40">
        <w:rPr>
          <w:rFonts w:ascii="Arial" w:hAnsi="Arial" w:cs="Arial"/>
          <w:bCs/>
          <w:sz w:val="20"/>
          <w:szCs w:val="20"/>
        </w:rPr>
        <w:t>:</w:t>
      </w:r>
    </w:p>
    <w:p w:rsidR="00290A9C" w:rsidRPr="00697860" w:rsidRDefault="004B1C40" w:rsidP="00290A9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a/ </w:t>
      </w:r>
      <w:r w:rsidR="00290A9C" w:rsidRPr="00697860">
        <w:rPr>
          <w:rFonts w:ascii="Arial" w:hAnsi="Arial" w:cs="Arial"/>
          <w:bCs/>
          <w:sz w:val="20"/>
          <w:szCs w:val="20"/>
        </w:rPr>
        <w:t>§ 2 us</w:t>
      </w:r>
      <w:r w:rsidR="0057065B" w:rsidRPr="00697860">
        <w:rPr>
          <w:rFonts w:ascii="Arial" w:hAnsi="Arial" w:cs="Arial"/>
          <w:bCs/>
          <w:sz w:val="20"/>
          <w:szCs w:val="20"/>
        </w:rPr>
        <w:t>t. 2, który otrzymuje brzmienie:</w:t>
      </w:r>
    </w:p>
    <w:p w:rsidR="0057065B" w:rsidRPr="00697860" w:rsidRDefault="0057065B" w:rsidP="0057065B">
      <w:pPr>
        <w:jc w:val="both"/>
      </w:pPr>
      <w:r w:rsidRPr="00697860">
        <w:rPr>
          <w:rFonts w:ascii="Arial" w:hAnsi="Arial" w:cs="Arial"/>
          <w:bCs/>
          <w:sz w:val="20"/>
          <w:szCs w:val="20"/>
        </w:rPr>
        <w:t>„2. Ustala się, że:</w:t>
      </w:r>
    </w:p>
    <w:p w:rsidR="0057065B" w:rsidRPr="00697860" w:rsidRDefault="0057065B" w:rsidP="0057065B">
      <w:pPr>
        <w:pStyle w:val="Akapitzlist"/>
        <w:numPr>
          <w:ilvl w:val="0"/>
          <w:numId w:val="7"/>
        </w:numPr>
        <w:jc w:val="both"/>
      </w:pPr>
      <w:r w:rsidRPr="00697860">
        <w:rPr>
          <w:rFonts w:ascii="Arial" w:hAnsi="Arial" w:cs="Arial"/>
          <w:sz w:val="20"/>
          <w:szCs w:val="20"/>
        </w:rPr>
        <w:t>najemcy lokali w budynkach wybudowanych oraz nabytych przez Miasto Tychy (z wyłączeniem lokali zakładowych) oraz powstałych w wyniku adaptacji pomieszczeń niemieszkalnych, zaadaptowanych na cele mieszkalne, a oddanych do użytku po 31 grudnia 1997 r., mogą ubiegać się o ich wykup po upływie 15 lat od daty zawarcia umowy najmu, bez możliwości zastosowania bonifikat wynikających z Uchwały Rady Miasta Tychy, obowiązujących na dzień złożenia wniosku o wykup;</w:t>
      </w:r>
    </w:p>
    <w:p w:rsidR="0057065B" w:rsidRPr="00697860" w:rsidRDefault="00290A9C" w:rsidP="0057065B">
      <w:pPr>
        <w:pStyle w:val="Akapitzlist"/>
        <w:numPr>
          <w:ilvl w:val="0"/>
          <w:numId w:val="7"/>
        </w:numPr>
        <w:jc w:val="both"/>
      </w:pPr>
      <w:r w:rsidRPr="00697860">
        <w:rPr>
          <w:rFonts w:ascii="Arial" w:hAnsi="Arial" w:cs="Arial"/>
          <w:bCs/>
          <w:sz w:val="20"/>
          <w:szCs w:val="20"/>
        </w:rPr>
        <w:t>osoby, które posiadają umowę najmu lokalu znajdującego się w budynku, gdzie nastąpiła kompleksowa lub częściowa termomodernizacja nieruchomości sfinansowana</w:t>
      </w:r>
      <w:r w:rsidR="0057065B" w:rsidRPr="00697860">
        <w:rPr>
          <w:rFonts w:ascii="Arial" w:hAnsi="Arial" w:cs="Arial"/>
          <w:bCs/>
          <w:sz w:val="20"/>
          <w:szCs w:val="20"/>
        </w:rPr>
        <w:t xml:space="preserve"> z:</w:t>
      </w:r>
    </w:p>
    <w:p w:rsidR="00290A9C" w:rsidRPr="00697860" w:rsidRDefault="0057065B" w:rsidP="0057065B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697860">
        <w:rPr>
          <w:rFonts w:ascii="Arial" w:hAnsi="Arial" w:cs="Arial"/>
          <w:bCs/>
          <w:sz w:val="20"/>
          <w:szCs w:val="20"/>
        </w:rPr>
        <w:t>- wpłat na fundusz remontowy,</w:t>
      </w:r>
    </w:p>
    <w:p w:rsidR="0057065B" w:rsidRPr="00697860" w:rsidRDefault="0057065B" w:rsidP="0057065B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697860">
        <w:rPr>
          <w:rFonts w:ascii="Arial" w:hAnsi="Arial" w:cs="Arial"/>
          <w:bCs/>
          <w:sz w:val="20"/>
          <w:szCs w:val="20"/>
        </w:rPr>
        <w:t xml:space="preserve">- kredytów bądź pożyczek </w:t>
      </w:r>
      <w:proofErr w:type="spellStart"/>
      <w:r w:rsidRPr="00697860">
        <w:rPr>
          <w:rFonts w:ascii="Arial" w:hAnsi="Arial" w:cs="Arial"/>
          <w:bCs/>
          <w:sz w:val="20"/>
          <w:szCs w:val="20"/>
        </w:rPr>
        <w:t>zaciągnietych</w:t>
      </w:r>
      <w:proofErr w:type="spellEnd"/>
      <w:r w:rsidRPr="00697860">
        <w:rPr>
          <w:rFonts w:ascii="Arial" w:hAnsi="Arial" w:cs="Arial"/>
          <w:bCs/>
          <w:sz w:val="20"/>
          <w:szCs w:val="20"/>
        </w:rPr>
        <w:t xml:space="preserve"> na inwestycję termo modernizacyjną</w:t>
      </w:r>
      <w:r w:rsidR="000C3F12" w:rsidRPr="00697860">
        <w:rPr>
          <w:rFonts w:ascii="Arial" w:hAnsi="Arial" w:cs="Arial"/>
          <w:bCs/>
          <w:sz w:val="20"/>
          <w:szCs w:val="20"/>
        </w:rPr>
        <w:t>,</w:t>
      </w:r>
    </w:p>
    <w:p w:rsidR="0057065B" w:rsidRPr="00697860" w:rsidRDefault="0057065B" w:rsidP="00752528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697860">
        <w:rPr>
          <w:rFonts w:ascii="Arial" w:hAnsi="Arial" w:cs="Arial"/>
          <w:bCs/>
          <w:sz w:val="20"/>
          <w:szCs w:val="20"/>
        </w:rPr>
        <w:t xml:space="preserve">o wykup lokalu mogą ubiegać się po </w:t>
      </w:r>
      <w:r w:rsidR="00752528" w:rsidRPr="00697860">
        <w:rPr>
          <w:rFonts w:ascii="Arial" w:hAnsi="Arial" w:cs="Arial"/>
          <w:bCs/>
          <w:sz w:val="20"/>
          <w:szCs w:val="20"/>
        </w:rPr>
        <w:t xml:space="preserve">zakończeniu spłaty </w:t>
      </w:r>
      <w:r w:rsidRPr="00697860">
        <w:rPr>
          <w:rFonts w:ascii="Arial" w:hAnsi="Arial" w:cs="Arial"/>
          <w:bCs/>
          <w:sz w:val="20"/>
          <w:szCs w:val="20"/>
        </w:rPr>
        <w:t xml:space="preserve">przez wszystkich współwłaścicieli – </w:t>
      </w:r>
      <w:r w:rsidR="00752528" w:rsidRPr="00697860">
        <w:rPr>
          <w:rFonts w:ascii="Arial" w:hAnsi="Arial" w:cs="Arial"/>
          <w:bCs/>
          <w:sz w:val="20"/>
          <w:szCs w:val="20"/>
        </w:rPr>
        <w:br/>
      </w:r>
      <w:r w:rsidRPr="00697860">
        <w:rPr>
          <w:rFonts w:ascii="Arial" w:hAnsi="Arial" w:cs="Arial"/>
          <w:bCs/>
          <w:sz w:val="20"/>
          <w:szCs w:val="20"/>
        </w:rPr>
        <w:t>w tym Miasto Tychy – zobowiązań finansowych z tego tytułu;</w:t>
      </w:r>
    </w:p>
    <w:p w:rsidR="007A32E2" w:rsidRPr="00697860" w:rsidRDefault="0057065B" w:rsidP="0057065B">
      <w:pPr>
        <w:pStyle w:val="Akapitzlist"/>
        <w:numPr>
          <w:ilvl w:val="0"/>
          <w:numId w:val="7"/>
        </w:numPr>
        <w:jc w:val="both"/>
      </w:pPr>
      <w:r w:rsidRPr="00697860">
        <w:rPr>
          <w:rFonts w:ascii="Arial" w:hAnsi="Arial" w:cs="Arial"/>
          <w:bCs/>
          <w:sz w:val="20"/>
          <w:szCs w:val="20"/>
        </w:rPr>
        <w:t>osoby, które posiadają umowę najmu lokalu znajdującego się w budynku, gdzie nastąpiła kompleksowa lub częściowa termomodernizacja nieruchomości</w:t>
      </w:r>
      <w:r w:rsidR="007A32E2" w:rsidRPr="00697860">
        <w:rPr>
          <w:rFonts w:ascii="Arial" w:hAnsi="Arial" w:cs="Arial"/>
          <w:bCs/>
          <w:sz w:val="20"/>
          <w:szCs w:val="20"/>
        </w:rPr>
        <w:t xml:space="preserve"> zrealizowana</w:t>
      </w:r>
      <w:r w:rsidRPr="00697860">
        <w:rPr>
          <w:rFonts w:ascii="Arial" w:hAnsi="Arial" w:cs="Arial"/>
          <w:bCs/>
          <w:sz w:val="20"/>
          <w:szCs w:val="20"/>
        </w:rPr>
        <w:t xml:space="preserve"> ze środków pochodzących z innych źródeł</w:t>
      </w:r>
      <w:r w:rsidR="007A32E2" w:rsidRPr="00697860">
        <w:rPr>
          <w:rFonts w:ascii="Arial" w:hAnsi="Arial" w:cs="Arial"/>
          <w:bCs/>
          <w:sz w:val="20"/>
          <w:szCs w:val="20"/>
        </w:rPr>
        <w:t xml:space="preserve"> finansowania</w:t>
      </w:r>
      <w:r w:rsidRPr="00697860">
        <w:rPr>
          <w:rFonts w:ascii="Arial" w:hAnsi="Arial" w:cs="Arial"/>
          <w:bCs/>
          <w:sz w:val="20"/>
          <w:szCs w:val="20"/>
        </w:rPr>
        <w:t xml:space="preserve"> niż wymienione w </w:t>
      </w:r>
      <w:r w:rsidR="007A32E2" w:rsidRPr="00697860">
        <w:rPr>
          <w:rFonts w:ascii="Arial" w:hAnsi="Arial" w:cs="Arial"/>
          <w:bCs/>
          <w:sz w:val="20"/>
          <w:szCs w:val="20"/>
        </w:rPr>
        <w:t xml:space="preserve">ust. 2 pkt b), w tym w oparciu </w:t>
      </w:r>
      <w:r w:rsidR="00697860">
        <w:rPr>
          <w:rFonts w:ascii="Arial" w:hAnsi="Arial" w:cs="Arial"/>
          <w:bCs/>
          <w:sz w:val="20"/>
          <w:szCs w:val="20"/>
        </w:rPr>
        <w:br/>
      </w:r>
      <w:r w:rsidR="007A32E2" w:rsidRPr="00697860">
        <w:rPr>
          <w:rFonts w:ascii="Arial" w:hAnsi="Arial" w:cs="Arial"/>
          <w:bCs/>
          <w:sz w:val="20"/>
          <w:szCs w:val="20"/>
        </w:rPr>
        <w:t>o zasady finansowania określone w Wieloletnim Programie Gospodarowania Mieszkaniowym Zasobem Gminy Miasta Tychy oraz podjętych w oparciu o ten program uchwał Rady Miasta Tychy – o wykup lokalu mogą ubiegać się po upływie 15 lat od daty końcowego odbioru robót, potwierdzonego protokołem zdawczo-odbiorczym;</w:t>
      </w:r>
    </w:p>
    <w:p w:rsidR="0057065B" w:rsidRPr="00697860" w:rsidRDefault="007A32E2" w:rsidP="0057065B">
      <w:pPr>
        <w:pStyle w:val="Akapitzlist"/>
        <w:numPr>
          <w:ilvl w:val="0"/>
          <w:numId w:val="7"/>
        </w:numPr>
        <w:jc w:val="both"/>
      </w:pPr>
      <w:r w:rsidRPr="00697860">
        <w:rPr>
          <w:rFonts w:ascii="Arial" w:hAnsi="Arial" w:cs="Arial"/>
          <w:bCs/>
          <w:sz w:val="20"/>
          <w:szCs w:val="20"/>
        </w:rPr>
        <w:t>osoby, które posiadają umowę najmu lokalu komunalnego wyremontowanego w ramach bezzwrotnego wsparcia budownictwa z Funduszu Dopł</w:t>
      </w:r>
      <w:r w:rsidR="00A947B9" w:rsidRPr="00697860">
        <w:rPr>
          <w:rFonts w:ascii="Arial" w:hAnsi="Arial" w:cs="Arial"/>
          <w:bCs/>
          <w:sz w:val="20"/>
          <w:szCs w:val="20"/>
        </w:rPr>
        <w:t>at Banku Gospodarstwa Krajowego -</w:t>
      </w:r>
      <w:r w:rsidRPr="00697860">
        <w:rPr>
          <w:rFonts w:ascii="Arial" w:hAnsi="Arial" w:cs="Arial"/>
          <w:bCs/>
          <w:sz w:val="20"/>
          <w:szCs w:val="20"/>
        </w:rPr>
        <w:t xml:space="preserve"> mogą ub</w:t>
      </w:r>
      <w:r w:rsidR="00A947B9" w:rsidRPr="00697860">
        <w:rPr>
          <w:rFonts w:ascii="Arial" w:hAnsi="Arial" w:cs="Arial"/>
          <w:bCs/>
          <w:sz w:val="20"/>
          <w:szCs w:val="20"/>
        </w:rPr>
        <w:t>iegać się o wykup</w:t>
      </w:r>
      <w:r w:rsidRPr="00697860">
        <w:rPr>
          <w:rFonts w:ascii="Arial" w:hAnsi="Arial" w:cs="Arial"/>
          <w:bCs/>
          <w:sz w:val="20"/>
          <w:szCs w:val="20"/>
        </w:rPr>
        <w:t xml:space="preserve"> lokalu po upływie 15 lat od daty rozliczenia kosztów </w:t>
      </w:r>
      <w:r w:rsidR="00A947B9" w:rsidRPr="00697860">
        <w:rPr>
          <w:rFonts w:ascii="Arial" w:hAnsi="Arial" w:cs="Arial"/>
          <w:bCs/>
          <w:sz w:val="20"/>
          <w:szCs w:val="20"/>
        </w:rPr>
        <w:t>tego remontu;</w:t>
      </w:r>
    </w:p>
    <w:p w:rsidR="005E0F79" w:rsidRPr="00697860" w:rsidRDefault="00485C61" w:rsidP="00A947B9">
      <w:pPr>
        <w:pStyle w:val="Akapitzlist"/>
        <w:numPr>
          <w:ilvl w:val="0"/>
          <w:numId w:val="7"/>
        </w:numPr>
        <w:jc w:val="both"/>
      </w:pPr>
      <w:r w:rsidRPr="00697860">
        <w:rPr>
          <w:rFonts w:ascii="Arial" w:hAnsi="Arial" w:cs="Arial"/>
          <w:sz w:val="20"/>
          <w:szCs w:val="20"/>
        </w:rPr>
        <w:t>osoby, które otrzymały tytuł prawny do lokalu mieszkalnego znajdującego się w dyspozycji Komendy Miejskiej Policji w Tychach w oparciu o decyzj</w:t>
      </w:r>
      <w:r w:rsidR="00A947B9" w:rsidRPr="00697860">
        <w:rPr>
          <w:rFonts w:ascii="Arial" w:hAnsi="Arial" w:cs="Arial"/>
          <w:sz w:val="20"/>
          <w:szCs w:val="20"/>
        </w:rPr>
        <w:t>ę Komendanta Miejskiego Policji -</w:t>
      </w:r>
      <w:r w:rsidRPr="00697860">
        <w:rPr>
          <w:rFonts w:ascii="Arial" w:hAnsi="Arial" w:cs="Arial"/>
          <w:sz w:val="20"/>
          <w:szCs w:val="20"/>
        </w:rPr>
        <w:t xml:space="preserve"> mogą ubiegać się o jego wykup po okresie </w:t>
      </w:r>
      <w:r w:rsidR="00DF4778" w:rsidRPr="00697860">
        <w:rPr>
          <w:rFonts w:ascii="Arial" w:hAnsi="Arial" w:cs="Arial"/>
          <w:sz w:val="20"/>
          <w:szCs w:val="20"/>
        </w:rPr>
        <w:t>5</w:t>
      </w:r>
      <w:r w:rsidRPr="00697860">
        <w:rPr>
          <w:rFonts w:ascii="Arial" w:hAnsi="Arial" w:cs="Arial"/>
          <w:sz w:val="20"/>
          <w:szCs w:val="20"/>
        </w:rPr>
        <w:t xml:space="preserve"> lat od daty zawarcia umowy najmu lokalu. Warunkiem sprzedaży takiego lokalu na rzecz najemcy jest zgoda</w:t>
      </w:r>
      <w:r w:rsidR="00A947B9" w:rsidRPr="00697860">
        <w:rPr>
          <w:rFonts w:ascii="Arial" w:hAnsi="Arial" w:cs="Arial"/>
          <w:sz w:val="20"/>
          <w:szCs w:val="20"/>
        </w:rPr>
        <w:t xml:space="preserve"> Komendanta Miejskiego Policji </w:t>
      </w:r>
      <w:r w:rsidRPr="00697860">
        <w:rPr>
          <w:rFonts w:ascii="Arial" w:hAnsi="Arial" w:cs="Arial"/>
          <w:sz w:val="20"/>
          <w:szCs w:val="20"/>
        </w:rPr>
        <w:t>w Tychach, jako dysponenta lokalu, u</w:t>
      </w:r>
      <w:r w:rsidR="00A947B9" w:rsidRPr="00697860">
        <w:rPr>
          <w:rFonts w:ascii="Arial" w:hAnsi="Arial" w:cs="Arial"/>
          <w:sz w:val="20"/>
          <w:szCs w:val="20"/>
        </w:rPr>
        <w:t xml:space="preserve">dzielona w zakresie jego zbycia i dołączona </w:t>
      </w:r>
      <w:r w:rsidR="00697860">
        <w:rPr>
          <w:rFonts w:ascii="Arial" w:hAnsi="Arial" w:cs="Arial"/>
          <w:sz w:val="20"/>
          <w:szCs w:val="20"/>
        </w:rPr>
        <w:br/>
      </w:r>
      <w:r w:rsidR="00A947B9" w:rsidRPr="00697860">
        <w:rPr>
          <w:rFonts w:ascii="Arial" w:hAnsi="Arial" w:cs="Arial"/>
          <w:sz w:val="20"/>
          <w:szCs w:val="20"/>
        </w:rPr>
        <w:t>do wniosku o sprzedaż lokalu</w:t>
      </w:r>
    </w:p>
    <w:p w:rsidR="005E0F79" w:rsidRPr="00697860" w:rsidRDefault="00485C61">
      <w:pPr>
        <w:pStyle w:val="Akapitzlist"/>
        <w:numPr>
          <w:ilvl w:val="0"/>
          <w:numId w:val="7"/>
        </w:numPr>
        <w:jc w:val="both"/>
      </w:pPr>
      <w:r w:rsidRPr="00697860">
        <w:rPr>
          <w:rFonts w:ascii="Arial" w:hAnsi="Arial" w:cs="Arial"/>
          <w:sz w:val="20"/>
          <w:szCs w:val="20"/>
        </w:rPr>
        <w:t>najemcy, którzy podnajmowali lokal mieszkalny za pisemną zgodą Miejskiego Zarządu Budynków Mieszkalnych -  mogą ubiegać się o wykup tego lokalu po okresie 5 lat od daty zakończenia podnajmu lokalu potwierdzonego przez administratora,</w:t>
      </w:r>
    </w:p>
    <w:p w:rsidR="005E0F79" w:rsidRPr="004B1C40" w:rsidRDefault="00485C61" w:rsidP="00485C6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>osoby, które posiadają umowę najmu lokalu w budynku, który podlega regulacji stanu prawnego</w:t>
      </w:r>
      <w:r w:rsidR="007D332E" w:rsidRPr="00697860">
        <w:rPr>
          <w:rFonts w:ascii="Arial" w:hAnsi="Arial" w:cs="Arial"/>
          <w:sz w:val="20"/>
          <w:szCs w:val="20"/>
        </w:rPr>
        <w:t>,</w:t>
      </w:r>
      <w:r w:rsidRPr="00697860">
        <w:rPr>
          <w:rFonts w:ascii="Arial" w:hAnsi="Arial" w:cs="Arial"/>
          <w:sz w:val="20"/>
          <w:szCs w:val="20"/>
        </w:rPr>
        <w:t xml:space="preserve"> bądź jest przedmiotem innego postępowania sądowego</w:t>
      </w:r>
      <w:r w:rsidR="007D332E" w:rsidRPr="00697860">
        <w:rPr>
          <w:rFonts w:ascii="Arial" w:hAnsi="Arial" w:cs="Arial"/>
          <w:sz w:val="20"/>
          <w:szCs w:val="20"/>
        </w:rPr>
        <w:t>,</w:t>
      </w:r>
      <w:r w:rsidRPr="00697860">
        <w:rPr>
          <w:rFonts w:ascii="Arial" w:hAnsi="Arial" w:cs="Arial"/>
          <w:sz w:val="20"/>
          <w:szCs w:val="20"/>
        </w:rPr>
        <w:t xml:space="preserve"> bądź administracyjnego</w:t>
      </w:r>
      <w:r w:rsidR="00A947B9" w:rsidRPr="00697860">
        <w:rPr>
          <w:rFonts w:ascii="Arial" w:hAnsi="Arial" w:cs="Arial"/>
          <w:sz w:val="20"/>
          <w:szCs w:val="20"/>
        </w:rPr>
        <w:t xml:space="preserve"> -</w:t>
      </w:r>
      <w:r w:rsidR="00CD5549" w:rsidRPr="00697860">
        <w:rPr>
          <w:rFonts w:ascii="Arial" w:hAnsi="Arial" w:cs="Arial"/>
          <w:sz w:val="20"/>
          <w:szCs w:val="20"/>
        </w:rPr>
        <w:t xml:space="preserve"> mogą</w:t>
      </w:r>
      <w:r w:rsidRPr="00697860">
        <w:rPr>
          <w:rFonts w:ascii="Arial" w:hAnsi="Arial" w:cs="Arial"/>
          <w:sz w:val="20"/>
          <w:szCs w:val="20"/>
        </w:rPr>
        <w:t xml:space="preserve"> ubiegać się o jego wykup po zakończeniu procedury regulacyjnej, sądowej bądź administracyjnej.</w:t>
      </w:r>
    </w:p>
    <w:p w:rsidR="004B1C40" w:rsidRDefault="004B1C40" w:rsidP="004B1C40">
      <w:pPr>
        <w:jc w:val="both"/>
        <w:rPr>
          <w:rFonts w:ascii="Arial" w:hAnsi="Arial" w:cs="Arial"/>
          <w:i/>
          <w:sz w:val="20"/>
          <w:szCs w:val="20"/>
        </w:rPr>
      </w:pPr>
    </w:p>
    <w:p w:rsidR="004B1C40" w:rsidRDefault="004B1C40" w:rsidP="004B1C40">
      <w:pPr>
        <w:jc w:val="both"/>
        <w:rPr>
          <w:rFonts w:ascii="Arial" w:hAnsi="Arial" w:cs="Arial"/>
          <w:i/>
          <w:sz w:val="20"/>
          <w:szCs w:val="20"/>
        </w:rPr>
      </w:pPr>
    </w:p>
    <w:p w:rsidR="004B1C40" w:rsidRPr="004B1C40" w:rsidRDefault="004B1C40" w:rsidP="004B1C40">
      <w:pPr>
        <w:jc w:val="both"/>
        <w:rPr>
          <w:rFonts w:ascii="Arial" w:hAnsi="Arial" w:cs="Arial"/>
          <w:i/>
          <w:sz w:val="20"/>
          <w:szCs w:val="20"/>
        </w:rPr>
      </w:pPr>
    </w:p>
    <w:p w:rsidR="003C1ACD" w:rsidRPr="004B1C40" w:rsidRDefault="004B1C40" w:rsidP="004B1C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b/ dodaje się ust. 3 i 4 o następującej treści: </w:t>
      </w:r>
    </w:p>
    <w:p w:rsidR="00A947B9" w:rsidRPr="00697860" w:rsidRDefault="00A947B9" w:rsidP="00A947B9">
      <w:pPr>
        <w:ind w:left="360"/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 xml:space="preserve">3.  </w:t>
      </w:r>
      <w:r w:rsidR="003C1ACD" w:rsidRPr="00697860">
        <w:rPr>
          <w:rFonts w:ascii="Arial" w:hAnsi="Arial" w:cs="Arial"/>
          <w:sz w:val="20"/>
          <w:szCs w:val="20"/>
        </w:rPr>
        <w:t xml:space="preserve"> </w:t>
      </w:r>
      <w:r w:rsidRPr="00697860">
        <w:rPr>
          <w:rFonts w:ascii="Arial" w:hAnsi="Arial" w:cs="Arial"/>
          <w:sz w:val="20"/>
          <w:szCs w:val="20"/>
        </w:rPr>
        <w:t>Przez częściową termomodernizację rozumie się termomodernizację nieruchomości polegającą</w:t>
      </w:r>
      <w:r w:rsidR="003C1ACD" w:rsidRPr="00697860">
        <w:rPr>
          <w:rFonts w:ascii="Arial" w:hAnsi="Arial" w:cs="Arial"/>
          <w:sz w:val="20"/>
          <w:szCs w:val="20"/>
        </w:rPr>
        <w:br/>
        <w:t xml:space="preserve"> </w:t>
      </w:r>
      <w:r w:rsidRPr="00697860">
        <w:rPr>
          <w:rFonts w:ascii="Arial" w:hAnsi="Arial" w:cs="Arial"/>
          <w:sz w:val="20"/>
          <w:szCs w:val="20"/>
        </w:rPr>
        <w:t xml:space="preserve"> </w:t>
      </w:r>
      <w:r w:rsidR="003C1ACD" w:rsidRPr="00697860">
        <w:rPr>
          <w:rFonts w:ascii="Arial" w:hAnsi="Arial" w:cs="Arial"/>
          <w:sz w:val="20"/>
          <w:szCs w:val="20"/>
        </w:rPr>
        <w:t xml:space="preserve">   </w:t>
      </w:r>
      <w:r w:rsidRPr="00697860">
        <w:rPr>
          <w:rFonts w:ascii="Arial" w:hAnsi="Arial" w:cs="Arial"/>
          <w:sz w:val="20"/>
          <w:szCs w:val="20"/>
        </w:rPr>
        <w:t>na:</w:t>
      </w:r>
    </w:p>
    <w:p w:rsidR="00A947B9" w:rsidRPr="00697860" w:rsidRDefault="00A947B9" w:rsidP="00A947B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>dociepleniu pojedynczych ścian zewnętrznych budynku,</w:t>
      </w:r>
    </w:p>
    <w:p w:rsidR="00A947B9" w:rsidRPr="00697860" w:rsidRDefault="00A947B9" w:rsidP="00A947B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>dociepleniu dachu bądź stropodachu,</w:t>
      </w:r>
    </w:p>
    <w:p w:rsidR="00A947B9" w:rsidRPr="00697860" w:rsidRDefault="00A947B9" w:rsidP="00A947B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>dociepleniu stropów nad ostatnią kondygnacją budynku,</w:t>
      </w:r>
    </w:p>
    <w:p w:rsidR="00A947B9" w:rsidRPr="00697860" w:rsidRDefault="00A947B9" w:rsidP="00A947B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>dociepleniu stropów nad piwnicami,</w:t>
      </w:r>
    </w:p>
    <w:p w:rsidR="00A947B9" w:rsidRPr="00697860" w:rsidRDefault="003C1ACD" w:rsidP="00A947B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>modernizacją</w:t>
      </w:r>
      <w:r w:rsidR="00A947B9" w:rsidRPr="00697860">
        <w:rPr>
          <w:rFonts w:ascii="Arial" w:hAnsi="Arial" w:cs="Arial"/>
          <w:sz w:val="20"/>
          <w:szCs w:val="20"/>
        </w:rPr>
        <w:t xml:space="preserve"> instalacji centralnego ogrzewania z wymianą grzejnik</w:t>
      </w:r>
      <w:r w:rsidRPr="00697860">
        <w:rPr>
          <w:rFonts w:ascii="Arial" w:hAnsi="Arial" w:cs="Arial"/>
          <w:sz w:val="20"/>
          <w:szCs w:val="20"/>
        </w:rPr>
        <w:t>ów.</w:t>
      </w:r>
    </w:p>
    <w:p w:rsidR="003C1ACD" w:rsidRPr="00697860" w:rsidRDefault="00752528" w:rsidP="0089335B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 xml:space="preserve">       </w:t>
      </w:r>
      <w:r w:rsidR="0089335B" w:rsidRPr="00697860">
        <w:rPr>
          <w:rFonts w:ascii="Arial" w:hAnsi="Arial" w:cs="Arial"/>
          <w:sz w:val="20"/>
          <w:szCs w:val="20"/>
        </w:rPr>
        <w:t xml:space="preserve">4. </w:t>
      </w:r>
      <w:r w:rsidR="003C1ACD" w:rsidRPr="00697860">
        <w:rPr>
          <w:rFonts w:ascii="Arial" w:hAnsi="Arial" w:cs="Arial"/>
          <w:sz w:val="20"/>
          <w:szCs w:val="20"/>
        </w:rPr>
        <w:t xml:space="preserve">Zapisy ust. 2 pkt b) i c) w związku z ust. 3 tego zarządzenia </w:t>
      </w:r>
      <w:r w:rsidR="005334A4" w:rsidRPr="00697860">
        <w:rPr>
          <w:rFonts w:ascii="Arial" w:hAnsi="Arial" w:cs="Arial"/>
          <w:sz w:val="20"/>
          <w:szCs w:val="20"/>
        </w:rPr>
        <w:t>mają</w:t>
      </w:r>
      <w:r w:rsidR="007142CA" w:rsidRPr="00697860">
        <w:rPr>
          <w:rFonts w:ascii="Arial" w:hAnsi="Arial" w:cs="Arial"/>
          <w:sz w:val="20"/>
          <w:szCs w:val="20"/>
        </w:rPr>
        <w:t xml:space="preserve"> również zastosowanie </w:t>
      </w:r>
      <w:r w:rsidR="00697860">
        <w:rPr>
          <w:rFonts w:ascii="Arial" w:hAnsi="Arial" w:cs="Arial"/>
          <w:sz w:val="20"/>
          <w:szCs w:val="20"/>
        </w:rPr>
        <w:br/>
      </w:r>
      <w:r w:rsidR="007142CA" w:rsidRPr="00697860">
        <w:rPr>
          <w:rFonts w:ascii="Arial" w:hAnsi="Arial" w:cs="Arial"/>
          <w:sz w:val="20"/>
          <w:szCs w:val="20"/>
        </w:rPr>
        <w:t>do</w:t>
      </w:r>
      <w:r w:rsidR="00697860">
        <w:rPr>
          <w:rFonts w:ascii="Arial" w:hAnsi="Arial" w:cs="Arial"/>
          <w:sz w:val="20"/>
          <w:szCs w:val="20"/>
        </w:rPr>
        <w:t xml:space="preserve"> </w:t>
      </w:r>
      <w:r w:rsidR="007142CA" w:rsidRPr="00697860">
        <w:rPr>
          <w:rFonts w:ascii="Arial" w:hAnsi="Arial" w:cs="Arial"/>
          <w:sz w:val="20"/>
          <w:szCs w:val="20"/>
        </w:rPr>
        <w:t xml:space="preserve">lokali przeznaczonych do sprzedaży, a </w:t>
      </w:r>
      <w:r w:rsidR="005334A4" w:rsidRPr="00697860">
        <w:rPr>
          <w:rFonts w:ascii="Arial" w:hAnsi="Arial" w:cs="Arial"/>
          <w:sz w:val="20"/>
          <w:szCs w:val="20"/>
        </w:rPr>
        <w:t>położonych w budynkach, gdzie wspólnota</w:t>
      </w:r>
      <w:r w:rsidR="0089335B" w:rsidRPr="00697860">
        <w:rPr>
          <w:rFonts w:ascii="Arial" w:hAnsi="Arial" w:cs="Arial"/>
          <w:sz w:val="20"/>
          <w:szCs w:val="20"/>
        </w:rPr>
        <w:br/>
      </w:r>
      <w:r w:rsidR="005334A4" w:rsidRPr="00697860">
        <w:rPr>
          <w:rFonts w:ascii="Arial" w:hAnsi="Arial" w:cs="Arial"/>
          <w:sz w:val="20"/>
          <w:szCs w:val="20"/>
        </w:rPr>
        <w:t>mieszkaniowa podjęła uchwałę o przys</w:t>
      </w:r>
      <w:r w:rsidR="007142CA" w:rsidRPr="00697860">
        <w:rPr>
          <w:rFonts w:ascii="Arial" w:hAnsi="Arial" w:cs="Arial"/>
          <w:sz w:val="20"/>
          <w:szCs w:val="20"/>
        </w:rPr>
        <w:t xml:space="preserve">tąpieniu do termomodernizacji. </w:t>
      </w:r>
      <w:r w:rsidR="0089335B" w:rsidRPr="00697860">
        <w:rPr>
          <w:rFonts w:ascii="Arial" w:hAnsi="Arial" w:cs="Arial"/>
          <w:sz w:val="20"/>
          <w:szCs w:val="20"/>
        </w:rPr>
        <w:t>Jeżeli realizacja wniosku o wykup lokalu w takim budynku jest zaawansowana, tj. został wykonany operat szacunkowy, Wydział Gospodarki Nieruchomościami wyznacza najemcy  termin do 30 dni, od daty powzięcia  informacji o podjęciu uchwały, na przystąpienie do aktu  notarialnego. Po tym terminie lokal podlega wycofaniu ze sprzedaży.</w:t>
      </w:r>
    </w:p>
    <w:p w:rsidR="00A947B9" w:rsidRPr="00697860" w:rsidRDefault="00A947B9" w:rsidP="007142C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F79" w:rsidRPr="00697860" w:rsidRDefault="00485C61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  <w:t xml:space="preserve">§ </w:t>
      </w:r>
      <w:r w:rsidR="00DC2107" w:rsidRPr="00697860">
        <w:rPr>
          <w:rFonts w:ascii="Arial" w:hAnsi="Arial" w:cs="Arial"/>
          <w:b/>
          <w:sz w:val="20"/>
          <w:szCs w:val="20"/>
        </w:rPr>
        <w:t>2</w:t>
      </w:r>
    </w:p>
    <w:p w:rsidR="00DC2107" w:rsidRPr="00697860" w:rsidRDefault="00DC2107">
      <w:pPr>
        <w:ind w:left="-142"/>
        <w:jc w:val="both"/>
      </w:pPr>
    </w:p>
    <w:p w:rsidR="005E0F79" w:rsidRPr="00697860" w:rsidRDefault="00485C61">
      <w:pPr>
        <w:ind w:left="-142"/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 xml:space="preserve">Za wykonanie zarządzenia odpowiedzialny jest Naczelnik Wydziału Gospodarki Nieruchomościami </w:t>
      </w:r>
      <w:r w:rsidRPr="00697860">
        <w:rPr>
          <w:rFonts w:ascii="Arial" w:hAnsi="Arial" w:cs="Arial"/>
          <w:sz w:val="20"/>
          <w:szCs w:val="20"/>
        </w:rPr>
        <w:br/>
        <w:t>i Dyrektor Miejskiego Zarządu Budynków Mieszkalnych.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697860">
        <w:rPr>
          <w:rFonts w:ascii="Arial" w:hAnsi="Arial" w:cs="Arial"/>
          <w:b/>
          <w:sz w:val="20"/>
          <w:szCs w:val="20"/>
        </w:rPr>
        <w:t xml:space="preserve">§ </w:t>
      </w:r>
      <w:r w:rsidR="00DC2107" w:rsidRPr="00697860">
        <w:rPr>
          <w:rFonts w:ascii="Arial" w:hAnsi="Arial" w:cs="Arial"/>
          <w:b/>
          <w:sz w:val="20"/>
          <w:szCs w:val="20"/>
        </w:rPr>
        <w:t>3</w:t>
      </w:r>
    </w:p>
    <w:p w:rsidR="00DC2107" w:rsidRPr="00697860" w:rsidRDefault="00DC2107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ind w:left="-142"/>
        <w:jc w:val="both"/>
      </w:pPr>
      <w:r w:rsidRPr="00697860">
        <w:rPr>
          <w:rFonts w:ascii="Arial" w:hAnsi="Arial" w:cs="Arial"/>
          <w:sz w:val="20"/>
          <w:szCs w:val="20"/>
        </w:rPr>
        <w:t>Zarządzenie wchodzi w życie z dniem podpisania.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4D54B9" w:rsidRPr="004D54B9" w:rsidRDefault="004D54B9" w:rsidP="004D54B9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4D54B9">
        <w:rPr>
          <w:rFonts w:ascii="Arial" w:hAnsi="Arial" w:cs="Arial"/>
          <w:sz w:val="22"/>
          <w:szCs w:val="22"/>
          <w:lang w:eastAsia="ar-SA"/>
        </w:rPr>
        <w:t>Prezydent Miasta Tychy</w:t>
      </w:r>
    </w:p>
    <w:p w:rsidR="004D54B9" w:rsidRPr="004D54B9" w:rsidRDefault="004D54B9" w:rsidP="004D54B9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4D54B9" w:rsidRPr="004D54B9" w:rsidRDefault="004D54B9" w:rsidP="004D54B9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4D54B9">
        <w:rPr>
          <w:rFonts w:ascii="Arial" w:hAnsi="Arial" w:cs="Arial"/>
          <w:sz w:val="22"/>
          <w:szCs w:val="22"/>
          <w:lang w:eastAsia="ar-SA"/>
        </w:rPr>
        <w:t>/-/ mgr inż. Andrzej Dziuba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B37880" w:rsidRPr="00697860" w:rsidRDefault="00B37880">
      <w:pPr>
        <w:sectPr w:rsidR="00B37880" w:rsidRPr="00697860">
          <w:footerReference w:type="default" r:id="rId9"/>
          <w:pgSz w:w="11906" w:h="16838"/>
          <w:pgMar w:top="992" w:right="1304" w:bottom="1134" w:left="1418" w:header="0" w:footer="709" w:gutter="0"/>
          <w:cols w:space="708"/>
          <w:formProt w:val="0"/>
          <w:titlePg/>
          <w:docGrid w:linePitch="100"/>
        </w:sectPr>
      </w:pPr>
    </w:p>
    <w:p w:rsidR="005E0F79" w:rsidRPr="00697860" w:rsidRDefault="005E0F79">
      <w:pPr>
        <w:jc w:val="both"/>
      </w:pPr>
    </w:p>
    <w:sectPr w:rsidR="005E0F79" w:rsidRPr="00697860" w:rsidSect="005E0F79">
      <w:type w:val="continuous"/>
      <w:pgSz w:w="11906" w:h="16838"/>
      <w:pgMar w:top="992" w:right="1304" w:bottom="1134" w:left="1418" w:header="0" w:footer="709" w:gutter="0"/>
      <w:cols w:num="2" w:space="284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40" w:rsidRDefault="004B1C40" w:rsidP="005E0F79">
      <w:r>
        <w:separator/>
      </w:r>
    </w:p>
  </w:endnote>
  <w:endnote w:type="continuationSeparator" w:id="0">
    <w:p w:rsidR="004B1C40" w:rsidRDefault="004B1C40" w:rsidP="005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40" w:rsidRDefault="004B1C40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40" w:rsidRDefault="004B1C40" w:rsidP="005E0F79">
      <w:r>
        <w:separator/>
      </w:r>
    </w:p>
  </w:footnote>
  <w:footnote w:type="continuationSeparator" w:id="0">
    <w:p w:rsidR="004B1C40" w:rsidRDefault="004B1C40" w:rsidP="005E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40"/>
    <w:multiLevelType w:val="multilevel"/>
    <w:tmpl w:val="358233D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5FD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C3EB1"/>
    <w:multiLevelType w:val="multilevel"/>
    <w:tmpl w:val="07185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7440D"/>
    <w:multiLevelType w:val="multilevel"/>
    <w:tmpl w:val="8868A4F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1F5A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05ACE"/>
    <w:multiLevelType w:val="hybridMultilevel"/>
    <w:tmpl w:val="B43AA0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82B9C"/>
    <w:multiLevelType w:val="multilevel"/>
    <w:tmpl w:val="83BEA5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46B58"/>
    <w:multiLevelType w:val="multilevel"/>
    <w:tmpl w:val="A8FEA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8E660C6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01922"/>
    <w:multiLevelType w:val="multilevel"/>
    <w:tmpl w:val="CB0AD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56B4C"/>
    <w:multiLevelType w:val="multilevel"/>
    <w:tmpl w:val="1C6CE3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79"/>
    <w:rsid w:val="0008729E"/>
    <w:rsid w:val="000C3F12"/>
    <w:rsid w:val="00203EAD"/>
    <w:rsid w:val="002362D0"/>
    <w:rsid w:val="00240E21"/>
    <w:rsid w:val="00287AC2"/>
    <w:rsid w:val="00290A9C"/>
    <w:rsid w:val="003252C9"/>
    <w:rsid w:val="003C1ACD"/>
    <w:rsid w:val="003E515D"/>
    <w:rsid w:val="00426968"/>
    <w:rsid w:val="00485C61"/>
    <w:rsid w:val="004A67EC"/>
    <w:rsid w:val="004B1C40"/>
    <w:rsid w:val="004D54B9"/>
    <w:rsid w:val="0050234A"/>
    <w:rsid w:val="005334A4"/>
    <w:rsid w:val="00565900"/>
    <w:rsid w:val="0057065B"/>
    <w:rsid w:val="00575828"/>
    <w:rsid w:val="005E0F79"/>
    <w:rsid w:val="005E560F"/>
    <w:rsid w:val="00615E70"/>
    <w:rsid w:val="00643BBB"/>
    <w:rsid w:val="00697860"/>
    <w:rsid w:val="007142CA"/>
    <w:rsid w:val="00734560"/>
    <w:rsid w:val="00752528"/>
    <w:rsid w:val="007A32E2"/>
    <w:rsid w:val="007A787B"/>
    <w:rsid w:val="007B123D"/>
    <w:rsid w:val="007D332E"/>
    <w:rsid w:val="0089335B"/>
    <w:rsid w:val="008976B0"/>
    <w:rsid w:val="008A0C71"/>
    <w:rsid w:val="008C0826"/>
    <w:rsid w:val="008D31D7"/>
    <w:rsid w:val="009B5550"/>
    <w:rsid w:val="009E5932"/>
    <w:rsid w:val="00A026F2"/>
    <w:rsid w:val="00A66993"/>
    <w:rsid w:val="00A947B9"/>
    <w:rsid w:val="00AF17FD"/>
    <w:rsid w:val="00AF37BD"/>
    <w:rsid w:val="00B21E1D"/>
    <w:rsid w:val="00B37880"/>
    <w:rsid w:val="00C22468"/>
    <w:rsid w:val="00C56DD1"/>
    <w:rsid w:val="00C83635"/>
    <w:rsid w:val="00CD5549"/>
    <w:rsid w:val="00CF2E7B"/>
    <w:rsid w:val="00D24C21"/>
    <w:rsid w:val="00D64799"/>
    <w:rsid w:val="00D830C6"/>
    <w:rsid w:val="00D857CD"/>
    <w:rsid w:val="00DC2107"/>
    <w:rsid w:val="00DF4778"/>
    <w:rsid w:val="00E04CC2"/>
    <w:rsid w:val="00E13007"/>
    <w:rsid w:val="00EF7493"/>
    <w:rsid w:val="00F1391E"/>
    <w:rsid w:val="00F76350"/>
    <w:rsid w:val="00FB1B1A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5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F864C5"/>
    <w:pPr>
      <w:keepNext/>
      <w:spacing w:line="360" w:lineRule="auto"/>
      <w:jc w:val="center"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4C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0F79"/>
    <w:rPr>
      <w:color w:val="00000A"/>
      <w:sz w:val="20"/>
    </w:rPr>
  </w:style>
  <w:style w:type="character" w:customStyle="1" w:styleId="ListLabel2">
    <w:name w:val="ListLabel 2"/>
    <w:qFormat/>
    <w:rsid w:val="005E0F79"/>
    <w:rPr>
      <w:rFonts w:cs="Times New Roman"/>
      <w:color w:val="000000"/>
    </w:rPr>
  </w:style>
  <w:style w:type="character" w:customStyle="1" w:styleId="ListLabel3">
    <w:name w:val="ListLabel 3"/>
    <w:qFormat/>
    <w:rsid w:val="005E0F79"/>
    <w:rPr>
      <w:rFonts w:cs="Times New Roman"/>
    </w:rPr>
  </w:style>
  <w:style w:type="character" w:customStyle="1" w:styleId="ListLabel4">
    <w:name w:val="ListLabel 4"/>
    <w:qFormat/>
    <w:rsid w:val="005E0F79"/>
    <w:rPr>
      <w:rFonts w:cs="Times New Roman"/>
    </w:rPr>
  </w:style>
  <w:style w:type="character" w:customStyle="1" w:styleId="ListLabel5">
    <w:name w:val="ListLabel 5"/>
    <w:qFormat/>
    <w:rsid w:val="005E0F79"/>
    <w:rPr>
      <w:rFonts w:cs="Times New Roman"/>
    </w:rPr>
  </w:style>
  <w:style w:type="character" w:customStyle="1" w:styleId="ListLabel6">
    <w:name w:val="ListLabel 6"/>
    <w:qFormat/>
    <w:rsid w:val="005E0F79"/>
    <w:rPr>
      <w:rFonts w:cs="Times New Roman"/>
    </w:rPr>
  </w:style>
  <w:style w:type="character" w:customStyle="1" w:styleId="ListLabel7">
    <w:name w:val="ListLabel 7"/>
    <w:qFormat/>
    <w:rsid w:val="005E0F79"/>
    <w:rPr>
      <w:rFonts w:cs="Times New Roman"/>
    </w:rPr>
  </w:style>
  <w:style w:type="character" w:customStyle="1" w:styleId="ListLabel8">
    <w:name w:val="ListLabel 8"/>
    <w:qFormat/>
    <w:rsid w:val="005E0F79"/>
    <w:rPr>
      <w:rFonts w:cs="Times New Roman"/>
    </w:rPr>
  </w:style>
  <w:style w:type="character" w:customStyle="1" w:styleId="ListLabel9">
    <w:name w:val="ListLabel 9"/>
    <w:qFormat/>
    <w:rsid w:val="005E0F79"/>
    <w:rPr>
      <w:rFonts w:cs="Times New Roman"/>
    </w:rPr>
  </w:style>
  <w:style w:type="character" w:customStyle="1" w:styleId="ListLabel10">
    <w:name w:val="ListLabel 10"/>
    <w:qFormat/>
    <w:rsid w:val="005E0F79"/>
    <w:rPr>
      <w:rFonts w:cs="Times New Roman"/>
    </w:rPr>
  </w:style>
  <w:style w:type="character" w:customStyle="1" w:styleId="ListLabel11">
    <w:name w:val="ListLabel 11"/>
    <w:qFormat/>
    <w:rsid w:val="005E0F79"/>
    <w:rPr>
      <w:color w:val="0000FF"/>
    </w:rPr>
  </w:style>
  <w:style w:type="character" w:customStyle="1" w:styleId="ListLabel12">
    <w:name w:val="ListLabel 12"/>
    <w:qFormat/>
    <w:rsid w:val="005E0F79"/>
    <w:rPr>
      <w:rFonts w:cs="Courier New"/>
    </w:rPr>
  </w:style>
  <w:style w:type="character" w:customStyle="1" w:styleId="ListLabel13">
    <w:name w:val="ListLabel 13"/>
    <w:qFormat/>
    <w:rsid w:val="005E0F79"/>
    <w:rPr>
      <w:rFonts w:cs="Courier New"/>
    </w:rPr>
  </w:style>
  <w:style w:type="character" w:customStyle="1" w:styleId="ListLabel14">
    <w:name w:val="ListLabel 14"/>
    <w:qFormat/>
    <w:rsid w:val="005E0F79"/>
    <w:rPr>
      <w:rFonts w:cs="Courier New"/>
    </w:rPr>
  </w:style>
  <w:style w:type="character" w:customStyle="1" w:styleId="ListLabel15">
    <w:name w:val="ListLabel 15"/>
    <w:qFormat/>
    <w:rsid w:val="005E0F79"/>
    <w:rPr>
      <w:b/>
      <w:color w:val="FF0000"/>
    </w:rPr>
  </w:style>
  <w:style w:type="character" w:customStyle="1" w:styleId="ListLabel16">
    <w:name w:val="ListLabel 16"/>
    <w:qFormat/>
    <w:rsid w:val="005E0F79"/>
    <w:rPr>
      <w:color w:val="000000"/>
    </w:rPr>
  </w:style>
  <w:style w:type="character" w:customStyle="1" w:styleId="ListLabel17">
    <w:name w:val="ListLabel 17"/>
    <w:qFormat/>
    <w:rsid w:val="005E0F79"/>
    <w:rPr>
      <w:rFonts w:ascii="Arial" w:hAnsi="Arial"/>
      <w:b/>
      <w:sz w:val="20"/>
    </w:rPr>
  </w:style>
  <w:style w:type="character" w:customStyle="1" w:styleId="ListLabel18">
    <w:name w:val="ListLabel 18"/>
    <w:qFormat/>
    <w:rsid w:val="005E0F79"/>
    <w:rPr>
      <w:rFonts w:ascii="Arial" w:hAnsi="Arial"/>
      <w:color w:val="00000A"/>
      <w:sz w:val="20"/>
    </w:rPr>
  </w:style>
  <w:style w:type="character" w:customStyle="1" w:styleId="ListLabel19">
    <w:name w:val="ListLabel 19"/>
    <w:qFormat/>
    <w:rsid w:val="005E0F79"/>
    <w:rPr>
      <w:rFonts w:ascii="Arial" w:hAnsi="Arial"/>
      <w:i w:val="0"/>
      <w:color w:val="00000A"/>
      <w:sz w:val="20"/>
    </w:rPr>
  </w:style>
  <w:style w:type="paragraph" w:styleId="Nagwek">
    <w:name w:val="header"/>
    <w:basedOn w:val="Normalny"/>
    <w:next w:val="Tekstpodstawowy"/>
    <w:link w:val="NagwekZnak"/>
    <w:qFormat/>
    <w:rsid w:val="005E0F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64C5"/>
    <w:rPr>
      <w:rFonts w:ascii="Arial" w:hAnsi="Arial" w:cs="Arial"/>
    </w:rPr>
  </w:style>
  <w:style w:type="paragraph" w:styleId="Lista">
    <w:name w:val="List"/>
    <w:basedOn w:val="Tekstpodstawowy"/>
    <w:rsid w:val="005E0F79"/>
    <w:rPr>
      <w:rFonts w:cs="Arial Unicode MS"/>
    </w:rPr>
  </w:style>
  <w:style w:type="paragraph" w:customStyle="1" w:styleId="Legenda1">
    <w:name w:val="Legenda1"/>
    <w:basedOn w:val="Normalny"/>
    <w:qFormat/>
    <w:rsid w:val="005E0F7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5E0F79"/>
    <w:pPr>
      <w:suppressLineNumbers/>
    </w:pPr>
    <w:rPr>
      <w:rFonts w:cs="Arial Unicode MS"/>
    </w:rPr>
  </w:style>
  <w:style w:type="paragraph" w:customStyle="1" w:styleId="Stopka1">
    <w:name w:val="Stopka1"/>
    <w:basedOn w:val="Normalny"/>
    <w:link w:val="StopkaZnak"/>
    <w:uiPriority w:val="99"/>
    <w:rsid w:val="00F864C5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rsid w:val="00F864C5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qFormat/>
    <w:rsid w:val="00F864C5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uiPriority w:val="99"/>
    <w:qFormat/>
    <w:rsid w:val="00F864C5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42D4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310011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02A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4D54B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D54B9"/>
    <w:rPr>
      <w:rFonts w:ascii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5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F864C5"/>
    <w:pPr>
      <w:keepNext/>
      <w:spacing w:line="360" w:lineRule="auto"/>
      <w:jc w:val="center"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4C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0F79"/>
    <w:rPr>
      <w:color w:val="00000A"/>
      <w:sz w:val="20"/>
    </w:rPr>
  </w:style>
  <w:style w:type="character" w:customStyle="1" w:styleId="ListLabel2">
    <w:name w:val="ListLabel 2"/>
    <w:qFormat/>
    <w:rsid w:val="005E0F79"/>
    <w:rPr>
      <w:rFonts w:cs="Times New Roman"/>
      <w:color w:val="000000"/>
    </w:rPr>
  </w:style>
  <w:style w:type="character" w:customStyle="1" w:styleId="ListLabel3">
    <w:name w:val="ListLabel 3"/>
    <w:qFormat/>
    <w:rsid w:val="005E0F79"/>
    <w:rPr>
      <w:rFonts w:cs="Times New Roman"/>
    </w:rPr>
  </w:style>
  <w:style w:type="character" w:customStyle="1" w:styleId="ListLabel4">
    <w:name w:val="ListLabel 4"/>
    <w:qFormat/>
    <w:rsid w:val="005E0F79"/>
    <w:rPr>
      <w:rFonts w:cs="Times New Roman"/>
    </w:rPr>
  </w:style>
  <w:style w:type="character" w:customStyle="1" w:styleId="ListLabel5">
    <w:name w:val="ListLabel 5"/>
    <w:qFormat/>
    <w:rsid w:val="005E0F79"/>
    <w:rPr>
      <w:rFonts w:cs="Times New Roman"/>
    </w:rPr>
  </w:style>
  <w:style w:type="character" w:customStyle="1" w:styleId="ListLabel6">
    <w:name w:val="ListLabel 6"/>
    <w:qFormat/>
    <w:rsid w:val="005E0F79"/>
    <w:rPr>
      <w:rFonts w:cs="Times New Roman"/>
    </w:rPr>
  </w:style>
  <w:style w:type="character" w:customStyle="1" w:styleId="ListLabel7">
    <w:name w:val="ListLabel 7"/>
    <w:qFormat/>
    <w:rsid w:val="005E0F79"/>
    <w:rPr>
      <w:rFonts w:cs="Times New Roman"/>
    </w:rPr>
  </w:style>
  <w:style w:type="character" w:customStyle="1" w:styleId="ListLabel8">
    <w:name w:val="ListLabel 8"/>
    <w:qFormat/>
    <w:rsid w:val="005E0F79"/>
    <w:rPr>
      <w:rFonts w:cs="Times New Roman"/>
    </w:rPr>
  </w:style>
  <w:style w:type="character" w:customStyle="1" w:styleId="ListLabel9">
    <w:name w:val="ListLabel 9"/>
    <w:qFormat/>
    <w:rsid w:val="005E0F79"/>
    <w:rPr>
      <w:rFonts w:cs="Times New Roman"/>
    </w:rPr>
  </w:style>
  <w:style w:type="character" w:customStyle="1" w:styleId="ListLabel10">
    <w:name w:val="ListLabel 10"/>
    <w:qFormat/>
    <w:rsid w:val="005E0F79"/>
    <w:rPr>
      <w:rFonts w:cs="Times New Roman"/>
    </w:rPr>
  </w:style>
  <w:style w:type="character" w:customStyle="1" w:styleId="ListLabel11">
    <w:name w:val="ListLabel 11"/>
    <w:qFormat/>
    <w:rsid w:val="005E0F79"/>
    <w:rPr>
      <w:color w:val="0000FF"/>
    </w:rPr>
  </w:style>
  <w:style w:type="character" w:customStyle="1" w:styleId="ListLabel12">
    <w:name w:val="ListLabel 12"/>
    <w:qFormat/>
    <w:rsid w:val="005E0F79"/>
    <w:rPr>
      <w:rFonts w:cs="Courier New"/>
    </w:rPr>
  </w:style>
  <w:style w:type="character" w:customStyle="1" w:styleId="ListLabel13">
    <w:name w:val="ListLabel 13"/>
    <w:qFormat/>
    <w:rsid w:val="005E0F79"/>
    <w:rPr>
      <w:rFonts w:cs="Courier New"/>
    </w:rPr>
  </w:style>
  <w:style w:type="character" w:customStyle="1" w:styleId="ListLabel14">
    <w:name w:val="ListLabel 14"/>
    <w:qFormat/>
    <w:rsid w:val="005E0F79"/>
    <w:rPr>
      <w:rFonts w:cs="Courier New"/>
    </w:rPr>
  </w:style>
  <w:style w:type="character" w:customStyle="1" w:styleId="ListLabel15">
    <w:name w:val="ListLabel 15"/>
    <w:qFormat/>
    <w:rsid w:val="005E0F79"/>
    <w:rPr>
      <w:b/>
      <w:color w:val="FF0000"/>
    </w:rPr>
  </w:style>
  <w:style w:type="character" w:customStyle="1" w:styleId="ListLabel16">
    <w:name w:val="ListLabel 16"/>
    <w:qFormat/>
    <w:rsid w:val="005E0F79"/>
    <w:rPr>
      <w:color w:val="000000"/>
    </w:rPr>
  </w:style>
  <w:style w:type="character" w:customStyle="1" w:styleId="ListLabel17">
    <w:name w:val="ListLabel 17"/>
    <w:qFormat/>
    <w:rsid w:val="005E0F79"/>
    <w:rPr>
      <w:rFonts w:ascii="Arial" w:hAnsi="Arial"/>
      <w:b/>
      <w:sz w:val="20"/>
    </w:rPr>
  </w:style>
  <w:style w:type="character" w:customStyle="1" w:styleId="ListLabel18">
    <w:name w:val="ListLabel 18"/>
    <w:qFormat/>
    <w:rsid w:val="005E0F79"/>
    <w:rPr>
      <w:rFonts w:ascii="Arial" w:hAnsi="Arial"/>
      <w:color w:val="00000A"/>
      <w:sz w:val="20"/>
    </w:rPr>
  </w:style>
  <w:style w:type="character" w:customStyle="1" w:styleId="ListLabel19">
    <w:name w:val="ListLabel 19"/>
    <w:qFormat/>
    <w:rsid w:val="005E0F79"/>
    <w:rPr>
      <w:rFonts w:ascii="Arial" w:hAnsi="Arial"/>
      <w:i w:val="0"/>
      <w:color w:val="00000A"/>
      <w:sz w:val="20"/>
    </w:rPr>
  </w:style>
  <w:style w:type="paragraph" w:styleId="Nagwek">
    <w:name w:val="header"/>
    <w:basedOn w:val="Normalny"/>
    <w:next w:val="Tekstpodstawowy"/>
    <w:link w:val="NagwekZnak"/>
    <w:qFormat/>
    <w:rsid w:val="005E0F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64C5"/>
    <w:rPr>
      <w:rFonts w:ascii="Arial" w:hAnsi="Arial" w:cs="Arial"/>
    </w:rPr>
  </w:style>
  <w:style w:type="paragraph" w:styleId="Lista">
    <w:name w:val="List"/>
    <w:basedOn w:val="Tekstpodstawowy"/>
    <w:rsid w:val="005E0F79"/>
    <w:rPr>
      <w:rFonts w:cs="Arial Unicode MS"/>
    </w:rPr>
  </w:style>
  <w:style w:type="paragraph" w:customStyle="1" w:styleId="Legenda1">
    <w:name w:val="Legenda1"/>
    <w:basedOn w:val="Normalny"/>
    <w:qFormat/>
    <w:rsid w:val="005E0F7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5E0F79"/>
    <w:pPr>
      <w:suppressLineNumbers/>
    </w:pPr>
    <w:rPr>
      <w:rFonts w:cs="Arial Unicode MS"/>
    </w:rPr>
  </w:style>
  <w:style w:type="paragraph" w:customStyle="1" w:styleId="Stopka1">
    <w:name w:val="Stopka1"/>
    <w:basedOn w:val="Normalny"/>
    <w:link w:val="StopkaZnak"/>
    <w:uiPriority w:val="99"/>
    <w:rsid w:val="00F864C5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rsid w:val="00F864C5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qFormat/>
    <w:rsid w:val="00F864C5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uiPriority w:val="99"/>
    <w:qFormat/>
    <w:rsid w:val="00F864C5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42D4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310011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02A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4D54B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D54B9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C97F-CDD1-428F-A019-B75F1C6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Katarzyna Zawiślak</cp:lastModifiedBy>
  <cp:revision>2</cp:revision>
  <cp:lastPrinted>2021-09-24T06:13:00Z</cp:lastPrinted>
  <dcterms:created xsi:type="dcterms:W3CDTF">2021-09-30T06:55:00Z</dcterms:created>
  <dcterms:modified xsi:type="dcterms:W3CDTF">2021-09-30T06:55:00Z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Tychy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