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D3" w:rsidRDefault="00317FBE" w:rsidP="005100D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234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                          Załącznik nr 1</w:t>
      </w:r>
      <w:r w:rsidR="005100D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do </w:t>
      </w:r>
      <w:r w:rsidR="005100D3">
        <w:rPr>
          <w:rFonts w:ascii="Arial" w:hAnsi="Arial" w:cs="Arial"/>
          <w:sz w:val="20"/>
          <w:szCs w:val="20"/>
        </w:rPr>
        <w:t>Regulaminu wypożyczania namiotów</w:t>
      </w:r>
    </w:p>
    <w:p w:rsidR="005100D3" w:rsidRDefault="005100D3" w:rsidP="005100D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imprezowych oraz ekspresowych</w:t>
      </w:r>
    </w:p>
    <w:p w:rsidR="00317FBE" w:rsidRPr="0050234C" w:rsidRDefault="00317FBE" w:rsidP="005100D3">
      <w:pPr>
        <w:spacing w:before="100" w:beforeAutospacing="1" w:after="0" w:line="360" w:lineRule="auto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:rsidR="00DD3151" w:rsidRPr="0050234C" w:rsidRDefault="00DD3151" w:rsidP="0050234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Instrukcja użytkowania namiotów imprezowych</w:t>
      </w:r>
    </w:p>
    <w:p w:rsidR="005B3AF2" w:rsidRPr="0050234C" w:rsidRDefault="005B3AF2" w:rsidP="0050234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zgodnie z zaleceniami producenta</w:t>
      </w:r>
    </w:p>
    <w:p w:rsidR="005B3AF2" w:rsidRPr="0050234C" w:rsidRDefault="005B3AF2" w:rsidP="0050234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DD3151" w:rsidRPr="0050234C" w:rsidRDefault="00DD3151" w:rsidP="0050234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Namiot jest budynkiem tymczasowym, nie należy go używać w sposób ciągły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Namiot 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 xml:space="preserve">rozkładaj 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w dużej odległości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 xml:space="preserve"> od przewodów wodnych, gazowych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>elektrycznych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Przed rozpoczęciem rozkładania namiotu, upewnij się, że temperatura wynosi co najmniej +15 stopni. Unikniesz dzięki temu pęknięć na plandece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Namiot 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>rozkładaj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zgodnie z instrukcją montażu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Namiot musi być przymocowany do podłoża, z użyciem wszystkim otworów umieszczonych 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234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>w stopach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Do montażu 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>wykorzystaj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jedynie oryginalne elementy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Nie rozstawiaj namiotu podczas złych warunków pogodowych - ulewnym deszczu, silnym wietrze czy obfitych opadach śniegu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Gdy wystąpią niesprzyjające warunki pogodowe, namiot niezwłocznie zdemont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>uj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Wszystkie zamki, zawsze muszą być całkowicie zapięte lub rozpięte do samej góry, co zapobiegnie uszkodzeniom plandeki. Nie 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>odpinaj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ich jedynie do połowy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Upewnij się, że poszycie jest odpowiednio naciągnięte. Uchroni to przed gromadzeniem się wody na dachu, a co za tym idzie - przed zawaleniem namiotu.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Pamiętaj o usuwaniu zbierającej się na bieżąco wody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Zachowaj odpowiednią dylatację. Pozwoli to wodzie swobodnie spadać z namiotu.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Na użytkowniku namiotu spoczywa odpowiedzialność za odpowiednie zabezpieczenie go przed uszkodzeniami, a także przed tym, żeby nie wyrządził szkód ludziom, którzy z niego korzystają oraz mieniu tam zgromadzonemu.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Nie używaj otwartego ognia, grzejników z otwartym płomieniem, ani sprzętu spawalniczego </w:t>
      </w:r>
      <w:r w:rsidR="0050234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>w obrębie namiotu. W przypadku używania grzejników innego rodzaju ustaw je w odległości nie mniejszej niż 1,5 metra od plandeki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Namiot 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>składaj i pakuj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jedynie, gdy jest całkowicie suchy. Zapobiegnie to powstawaniu pleśni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Gwarancja ma zastosowanie jedynie przy zdarzeniach powstałych podczas użytkowania namiotu zgodnie z instrukcją montażu oraz warunków korzystania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Gwarancja nie obejmuje zużycia materiałów eksploatacyjnych, takich jak gumki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>i śruby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Gwarancja nie obejmuje uszkodzeń powstałych na skutek zaniedbań lub niewłaściwego użytkowania.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Namioty z konstrukcją S38 (</w:t>
      </w:r>
      <w:proofErr w:type="spellStart"/>
      <w:r w:rsidRPr="0050234C">
        <w:rPr>
          <w:rFonts w:ascii="Arial" w:eastAsia="Times New Roman" w:hAnsi="Arial" w:cs="Arial"/>
          <w:sz w:val="20"/>
          <w:szCs w:val="20"/>
          <w:lang w:eastAsia="pl-PL"/>
        </w:rPr>
        <w:t>summer</w:t>
      </w:r>
      <w:proofErr w:type="spellEnd"/>
      <w:r w:rsidRPr="0050234C">
        <w:rPr>
          <w:rFonts w:ascii="Arial" w:eastAsia="Times New Roman" w:hAnsi="Arial" w:cs="Arial"/>
          <w:sz w:val="20"/>
          <w:szCs w:val="20"/>
          <w:lang w:eastAsia="pl-PL"/>
        </w:rPr>
        <w:t>) i SP38 (</w:t>
      </w:r>
      <w:proofErr w:type="spellStart"/>
      <w:r w:rsidRPr="0050234C">
        <w:rPr>
          <w:rFonts w:ascii="Arial" w:eastAsia="Times New Roman" w:hAnsi="Arial" w:cs="Arial"/>
          <w:sz w:val="20"/>
          <w:szCs w:val="20"/>
          <w:lang w:eastAsia="pl-PL"/>
        </w:rPr>
        <w:t>summer</w:t>
      </w:r>
      <w:proofErr w:type="spellEnd"/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plus) nadają się jedynie do użytku </w:t>
      </w:r>
      <w:r w:rsidR="0050234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>w okresie letnim.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>Namioty z plandeką PE nadają się jedynie do użytku w okresie letnim.</w:t>
      </w:r>
    </w:p>
    <w:p w:rsidR="00DD3151" w:rsidRPr="0050234C" w:rsidRDefault="00DD3151" w:rsidP="005023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Śledzie dołączone do namiotu służą jedynie do przymocowania plandeki do podłoża. W celu zamocowania konstrukcji, należy </w:t>
      </w:r>
      <w:r w:rsidR="00317FBE" w:rsidRPr="0050234C">
        <w:rPr>
          <w:rFonts w:ascii="Arial" w:eastAsia="Times New Roman" w:hAnsi="Arial" w:cs="Arial"/>
          <w:sz w:val="20"/>
          <w:szCs w:val="20"/>
          <w:lang w:eastAsia="pl-PL"/>
        </w:rPr>
        <w:t>zastosować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kotwy dostosowane do podłoża, na k</w:t>
      </w:r>
      <w:r w:rsidR="00317FBE" w:rsidRPr="0050234C">
        <w:rPr>
          <w:rFonts w:ascii="Arial" w:eastAsia="Times New Roman" w:hAnsi="Arial" w:cs="Arial"/>
          <w:sz w:val="20"/>
          <w:szCs w:val="20"/>
          <w:lang w:eastAsia="pl-PL"/>
        </w:rPr>
        <w:t>tórym namiot</w:t>
      </w:r>
      <w:r w:rsidR="006906F8">
        <w:rPr>
          <w:rFonts w:ascii="Arial" w:eastAsia="Times New Roman" w:hAnsi="Arial" w:cs="Arial"/>
          <w:sz w:val="20"/>
          <w:szCs w:val="20"/>
          <w:lang w:eastAsia="pl-PL"/>
        </w:rPr>
        <w:t xml:space="preserve"> będzie rozstawiany (obciążniki</w:t>
      </w:r>
      <w:r w:rsidR="00317FBE" w:rsidRPr="0050234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756A6" w:rsidRPr="0050234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F10E9" w:rsidRPr="0050234C" w:rsidRDefault="004F10E9" w:rsidP="0050234C">
      <w:pPr>
        <w:numPr>
          <w:ilvl w:val="0"/>
          <w:numId w:val="1"/>
        </w:numPr>
        <w:shd w:val="clear" w:color="auto" w:fill="FCFCFC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234C">
        <w:rPr>
          <w:rFonts w:ascii="Arial" w:hAnsi="Arial" w:cs="Arial"/>
          <w:sz w:val="20"/>
          <w:szCs w:val="20"/>
        </w:rPr>
        <w:t>Zabronione jest naklejanie jakichkolwiek materiałów, mogących pozostawić ślady na wypożyczonym sprzęcie</w:t>
      </w:r>
      <w:r w:rsidRPr="0050234C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50234C">
        <w:rPr>
          <w:rFonts w:ascii="Arial" w:hAnsi="Arial" w:cs="Arial"/>
          <w:sz w:val="20"/>
          <w:szCs w:val="20"/>
        </w:rPr>
        <w:t>używanie namiotów do zadaszania grilla oraz stanowisk gastronomicznych wydzielających intensywne zapachy.</w:t>
      </w:r>
    </w:p>
    <w:sectPr w:rsidR="004F10E9" w:rsidRPr="0050234C" w:rsidSect="0050234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675"/>
    <w:multiLevelType w:val="multilevel"/>
    <w:tmpl w:val="2FE8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E7EF7"/>
    <w:multiLevelType w:val="hybridMultilevel"/>
    <w:tmpl w:val="062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3151"/>
    <w:rsid w:val="00033F9B"/>
    <w:rsid w:val="00061744"/>
    <w:rsid w:val="0008693F"/>
    <w:rsid w:val="001D63FB"/>
    <w:rsid w:val="00317FBE"/>
    <w:rsid w:val="00422E20"/>
    <w:rsid w:val="004F10E9"/>
    <w:rsid w:val="0050234C"/>
    <w:rsid w:val="005100D3"/>
    <w:rsid w:val="005266DA"/>
    <w:rsid w:val="005B3AF2"/>
    <w:rsid w:val="006906F8"/>
    <w:rsid w:val="00700AC3"/>
    <w:rsid w:val="00B65A48"/>
    <w:rsid w:val="00B756A6"/>
    <w:rsid w:val="00C93D65"/>
    <w:rsid w:val="00DD3151"/>
    <w:rsid w:val="00F777B0"/>
    <w:rsid w:val="00FC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9B"/>
  </w:style>
  <w:style w:type="paragraph" w:styleId="Nagwek1">
    <w:name w:val="heading 1"/>
    <w:basedOn w:val="Normalny"/>
    <w:link w:val="Nagwek1Znak"/>
    <w:uiPriority w:val="9"/>
    <w:qFormat/>
    <w:rsid w:val="00DD3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1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esiemieniak</dc:creator>
  <cp:lastModifiedBy>ilukaszek</cp:lastModifiedBy>
  <cp:revision>2</cp:revision>
  <cp:lastPrinted>2021-07-30T07:08:00Z</cp:lastPrinted>
  <dcterms:created xsi:type="dcterms:W3CDTF">2021-08-05T13:20:00Z</dcterms:created>
  <dcterms:modified xsi:type="dcterms:W3CDTF">2021-08-05T13:20:00Z</dcterms:modified>
</cp:coreProperties>
</file>