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3F851" w14:textId="42C2FCAB" w:rsidR="00C15501" w:rsidRDefault="007C2850" w:rsidP="009C37ED">
      <w:pPr>
        <w:pStyle w:val="Nagwek1"/>
        <w:spacing w:before="60" w:after="60"/>
        <w:ind w:left="0" w:right="6"/>
        <w:jc w:val="center"/>
      </w:pPr>
      <w:r w:rsidRPr="00F34262">
        <w:t>ZARZĄDZENIE NR 120/</w:t>
      </w:r>
      <w:r w:rsidR="00DD2279">
        <w:t>21</w:t>
      </w:r>
      <w:r w:rsidRPr="00F34262">
        <w:t>/</w:t>
      </w:r>
      <w:r w:rsidR="00F34262" w:rsidRPr="00F34262">
        <w:t>2</w:t>
      </w:r>
      <w:r w:rsidRPr="00F34262">
        <w:t>1</w:t>
      </w:r>
    </w:p>
    <w:p w14:paraId="2EB24A00" w14:textId="291A2813" w:rsidR="00550158" w:rsidRPr="00F34262" w:rsidRDefault="007C2850" w:rsidP="009C37ED">
      <w:pPr>
        <w:pStyle w:val="Nagwek1"/>
        <w:spacing w:before="60" w:after="60"/>
        <w:ind w:left="0" w:right="6"/>
        <w:jc w:val="center"/>
      </w:pPr>
      <w:r w:rsidRPr="00F34262">
        <w:t>PREZYDENTA MIASTA TYCHY</w:t>
      </w:r>
    </w:p>
    <w:p w14:paraId="08CDC00A" w14:textId="0E9C4A28" w:rsidR="00550158" w:rsidRPr="00F34262" w:rsidRDefault="007C2850" w:rsidP="009C37ED">
      <w:pPr>
        <w:spacing w:before="60" w:after="60"/>
        <w:ind w:right="6"/>
        <w:jc w:val="center"/>
        <w:rPr>
          <w:b/>
        </w:rPr>
      </w:pPr>
      <w:r w:rsidRPr="00F34262">
        <w:rPr>
          <w:b/>
        </w:rPr>
        <w:t xml:space="preserve">z dnia </w:t>
      </w:r>
      <w:r w:rsidR="00DD2279">
        <w:rPr>
          <w:b/>
        </w:rPr>
        <w:t xml:space="preserve">29 </w:t>
      </w:r>
      <w:r w:rsidR="00F34262" w:rsidRPr="00F34262">
        <w:rPr>
          <w:b/>
        </w:rPr>
        <w:t>marca</w:t>
      </w:r>
      <w:r w:rsidRPr="00F34262">
        <w:rPr>
          <w:b/>
        </w:rPr>
        <w:t xml:space="preserve"> 20</w:t>
      </w:r>
      <w:r w:rsidR="00F34262" w:rsidRPr="00F34262">
        <w:rPr>
          <w:b/>
        </w:rPr>
        <w:t>2</w:t>
      </w:r>
      <w:r w:rsidRPr="00F34262">
        <w:rPr>
          <w:b/>
        </w:rPr>
        <w:t>1 r.</w:t>
      </w:r>
    </w:p>
    <w:p w14:paraId="584CF189" w14:textId="77777777" w:rsidR="00550158" w:rsidRPr="00F34262" w:rsidRDefault="00550158" w:rsidP="00C15501">
      <w:pPr>
        <w:pStyle w:val="Tekstpodstawowy"/>
        <w:ind w:right="4"/>
        <w:jc w:val="center"/>
        <w:rPr>
          <w:b/>
        </w:rPr>
      </w:pPr>
    </w:p>
    <w:p w14:paraId="5BD86A27" w14:textId="734E94DA" w:rsidR="00550158" w:rsidRPr="00F34262" w:rsidRDefault="007C2850" w:rsidP="009C37ED">
      <w:pPr>
        <w:spacing w:before="176"/>
        <w:ind w:right="4"/>
        <w:jc w:val="center"/>
        <w:rPr>
          <w:b/>
        </w:rPr>
      </w:pPr>
      <w:r w:rsidRPr="00F34262">
        <w:rPr>
          <w:b/>
        </w:rPr>
        <w:t>w sprawie</w:t>
      </w:r>
      <w:r w:rsidR="00F34262" w:rsidRPr="00F34262">
        <w:rPr>
          <w:b/>
        </w:rPr>
        <w:t xml:space="preserve"> </w:t>
      </w:r>
      <w:r w:rsidRPr="00F34262">
        <w:rPr>
          <w:b/>
        </w:rPr>
        <w:t>odpłatności za usługi ksero</w:t>
      </w:r>
      <w:r w:rsidR="00F34262" w:rsidRPr="00F34262">
        <w:rPr>
          <w:b/>
        </w:rPr>
        <w:t xml:space="preserve"> </w:t>
      </w:r>
      <w:r w:rsidR="009C37ED">
        <w:rPr>
          <w:b/>
        </w:rPr>
        <w:br/>
      </w:r>
      <w:r w:rsidR="00F34262" w:rsidRPr="00F34262">
        <w:rPr>
          <w:b/>
        </w:rPr>
        <w:t>w Punkcie Informacyjnym Biura Obsługi Klienta Urzędu Miasta Tychy</w:t>
      </w:r>
    </w:p>
    <w:p w14:paraId="186D46E4" w14:textId="61B7E8DF" w:rsidR="00550158" w:rsidRDefault="00550158" w:rsidP="00C15501">
      <w:pPr>
        <w:pStyle w:val="Tekstpodstawowy"/>
        <w:ind w:right="4"/>
        <w:jc w:val="center"/>
        <w:rPr>
          <w:b/>
        </w:rPr>
      </w:pPr>
    </w:p>
    <w:p w14:paraId="28B173AC" w14:textId="77777777" w:rsidR="009C37ED" w:rsidRDefault="009C37ED" w:rsidP="00C15501">
      <w:pPr>
        <w:pStyle w:val="Tekstpodstawowy"/>
        <w:ind w:right="4"/>
        <w:jc w:val="center"/>
        <w:rPr>
          <w:b/>
        </w:rPr>
      </w:pPr>
    </w:p>
    <w:p w14:paraId="07C618E5" w14:textId="3C168BC3" w:rsidR="00550158" w:rsidRPr="00F34262" w:rsidRDefault="007C2850" w:rsidP="00C15501">
      <w:pPr>
        <w:pStyle w:val="Tekstpodstawowy"/>
        <w:ind w:right="6"/>
        <w:jc w:val="both"/>
      </w:pPr>
      <w:r w:rsidRPr="00F34262">
        <w:t>Na podstawie ar</w:t>
      </w:r>
      <w:r w:rsidR="00C15501">
        <w:t>t.</w:t>
      </w:r>
      <w:r w:rsidR="009C37ED">
        <w:t xml:space="preserve"> </w:t>
      </w:r>
      <w:r w:rsidR="00C15501">
        <w:t>30 ust.</w:t>
      </w:r>
      <w:r w:rsidR="009C37ED">
        <w:t xml:space="preserve"> </w:t>
      </w:r>
      <w:r w:rsidR="00C15501">
        <w:t>2 pkt.</w:t>
      </w:r>
      <w:r w:rsidR="009C37ED">
        <w:t xml:space="preserve"> </w:t>
      </w:r>
      <w:r w:rsidR="00C15501">
        <w:t>3 ustawy z dnia 8</w:t>
      </w:r>
      <w:r w:rsidRPr="00F34262">
        <w:t xml:space="preserve"> marca 1990 roku o samorządzie gminnym (Dz.</w:t>
      </w:r>
      <w:r w:rsidR="009C37ED">
        <w:t xml:space="preserve"> </w:t>
      </w:r>
      <w:r w:rsidRPr="00F34262">
        <w:t>U.</w:t>
      </w:r>
      <w:r w:rsidR="00C15501">
        <w:t xml:space="preserve"> z </w:t>
      </w:r>
      <w:r w:rsidRPr="00F34262">
        <w:t>20</w:t>
      </w:r>
      <w:r w:rsidR="00F34262" w:rsidRPr="00F34262">
        <w:t xml:space="preserve">20 </w:t>
      </w:r>
      <w:r w:rsidR="00F93FC1">
        <w:t xml:space="preserve">r. </w:t>
      </w:r>
      <w:r w:rsidRPr="00F34262">
        <w:t xml:space="preserve">poz. </w:t>
      </w:r>
      <w:r w:rsidR="00F34262" w:rsidRPr="00F34262">
        <w:t xml:space="preserve">713 z </w:t>
      </w:r>
      <w:r w:rsidR="00F93FC1">
        <w:t>późn.</w:t>
      </w:r>
      <w:r w:rsidR="00C15501">
        <w:t xml:space="preserve"> </w:t>
      </w:r>
      <w:r w:rsidR="00F93FC1">
        <w:t>zm.)</w:t>
      </w:r>
    </w:p>
    <w:p w14:paraId="55B5C2BC" w14:textId="77777777" w:rsidR="00550158" w:rsidRDefault="00550158" w:rsidP="00C15501">
      <w:pPr>
        <w:pStyle w:val="Tekstpodstawowy"/>
        <w:ind w:right="6"/>
        <w:jc w:val="center"/>
      </w:pPr>
    </w:p>
    <w:p w14:paraId="3AAF465B" w14:textId="77777777" w:rsidR="009C37ED" w:rsidRDefault="009C37ED" w:rsidP="00C15501">
      <w:pPr>
        <w:pStyle w:val="Tekstpodstawowy"/>
        <w:ind w:right="6"/>
        <w:jc w:val="center"/>
      </w:pPr>
    </w:p>
    <w:p w14:paraId="38FC9351" w14:textId="77777777" w:rsidR="00550158" w:rsidRPr="00F34262" w:rsidRDefault="007C2850" w:rsidP="00C15501">
      <w:pPr>
        <w:pStyle w:val="Nagwek1"/>
        <w:ind w:left="0" w:right="6"/>
        <w:jc w:val="center"/>
      </w:pPr>
      <w:r w:rsidRPr="00F34262">
        <w:t>zarządzam co następuje:</w:t>
      </w:r>
    </w:p>
    <w:p w14:paraId="4CAC6F47" w14:textId="77777777" w:rsidR="00550158" w:rsidRPr="00F34262" w:rsidRDefault="00550158" w:rsidP="00C15501">
      <w:pPr>
        <w:pStyle w:val="Tekstpodstawowy"/>
        <w:ind w:right="6"/>
        <w:jc w:val="center"/>
        <w:rPr>
          <w:b/>
        </w:rPr>
      </w:pPr>
    </w:p>
    <w:p w14:paraId="7408B31A" w14:textId="77777777" w:rsidR="00C15501" w:rsidRDefault="007C2850" w:rsidP="009C37ED">
      <w:pPr>
        <w:spacing w:before="120" w:after="120"/>
        <w:ind w:right="6"/>
        <w:jc w:val="center"/>
        <w:rPr>
          <w:b/>
        </w:rPr>
      </w:pPr>
      <w:r w:rsidRPr="00F34262">
        <w:rPr>
          <w:b/>
        </w:rPr>
        <w:t>§ 1</w:t>
      </w:r>
    </w:p>
    <w:p w14:paraId="44604831" w14:textId="6FF5E84B" w:rsidR="00550158" w:rsidRPr="00C15501" w:rsidRDefault="007C2850" w:rsidP="009C37ED">
      <w:pPr>
        <w:pStyle w:val="Akapitzlist"/>
        <w:numPr>
          <w:ilvl w:val="0"/>
          <w:numId w:val="1"/>
        </w:numPr>
        <w:spacing w:before="120" w:after="120"/>
        <w:ind w:right="6"/>
        <w:rPr>
          <w:b/>
        </w:rPr>
      </w:pPr>
      <w:r w:rsidRPr="00F34262">
        <w:t>Usta</w:t>
      </w:r>
      <w:r w:rsidR="00F34262">
        <w:t>lam</w:t>
      </w:r>
      <w:r w:rsidRPr="00F34262">
        <w:t xml:space="preserve"> stawkę odpłatności za wykonanie usługi</w:t>
      </w:r>
      <w:r w:rsidRPr="00C15501">
        <w:rPr>
          <w:spacing w:val="-2"/>
        </w:rPr>
        <w:t xml:space="preserve"> </w:t>
      </w:r>
      <w:r w:rsidRPr="00F34262">
        <w:t>ksero:</w:t>
      </w:r>
    </w:p>
    <w:p w14:paraId="6D945BE4" w14:textId="3E73E732" w:rsidR="00C15501" w:rsidRDefault="00F34262" w:rsidP="009C37ED">
      <w:pPr>
        <w:pStyle w:val="Akapitzlist"/>
        <w:numPr>
          <w:ilvl w:val="1"/>
          <w:numId w:val="1"/>
        </w:numPr>
        <w:tabs>
          <w:tab w:val="left" w:pos="1523"/>
        </w:tabs>
        <w:spacing w:before="120" w:after="120"/>
        <w:ind w:right="6"/>
      </w:pPr>
      <w:r w:rsidRPr="00F34262">
        <w:t>50 groszy</w:t>
      </w:r>
      <w:r w:rsidR="007C2850" w:rsidRPr="00F34262">
        <w:t xml:space="preserve"> </w:t>
      </w:r>
      <w:r w:rsidR="001D749A">
        <w:t xml:space="preserve">PL </w:t>
      </w:r>
      <w:r w:rsidR="007C2850" w:rsidRPr="00F34262">
        <w:t>za każdą stronę formatu</w:t>
      </w:r>
      <w:r w:rsidR="007C2850" w:rsidRPr="00F34262">
        <w:rPr>
          <w:spacing w:val="45"/>
        </w:rPr>
        <w:t xml:space="preserve"> </w:t>
      </w:r>
      <w:r w:rsidR="007C2850" w:rsidRPr="00F34262">
        <w:t>A-4;</w:t>
      </w:r>
    </w:p>
    <w:p w14:paraId="6E453174" w14:textId="6D979F57" w:rsidR="00550158" w:rsidRDefault="00F34262" w:rsidP="009C37ED">
      <w:pPr>
        <w:pStyle w:val="Akapitzlist"/>
        <w:numPr>
          <w:ilvl w:val="1"/>
          <w:numId w:val="1"/>
        </w:numPr>
        <w:tabs>
          <w:tab w:val="left" w:pos="1523"/>
        </w:tabs>
        <w:spacing w:before="120" w:after="120"/>
        <w:ind w:right="6"/>
      </w:pPr>
      <w:r w:rsidRPr="00F34262">
        <w:t>80 groszy</w:t>
      </w:r>
      <w:r w:rsidR="007C2850" w:rsidRPr="00F34262">
        <w:t xml:space="preserve"> </w:t>
      </w:r>
      <w:r w:rsidR="001D749A">
        <w:t xml:space="preserve">PL </w:t>
      </w:r>
      <w:r w:rsidR="007C2850" w:rsidRPr="00F34262">
        <w:t>za każdą stronę formatu</w:t>
      </w:r>
      <w:r w:rsidR="007C2850" w:rsidRPr="00C15501">
        <w:rPr>
          <w:spacing w:val="46"/>
        </w:rPr>
        <w:t xml:space="preserve"> </w:t>
      </w:r>
      <w:r w:rsidR="007C2850" w:rsidRPr="00F34262">
        <w:t>A-3.</w:t>
      </w:r>
    </w:p>
    <w:p w14:paraId="6F872334" w14:textId="05344C0B" w:rsidR="00550158" w:rsidRPr="00F34262" w:rsidRDefault="007C2850" w:rsidP="009C37ED">
      <w:pPr>
        <w:pStyle w:val="Akapitzlist"/>
        <w:numPr>
          <w:ilvl w:val="0"/>
          <w:numId w:val="1"/>
        </w:numPr>
        <w:tabs>
          <w:tab w:val="left" w:pos="1267"/>
        </w:tabs>
        <w:spacing w:before="120" w:after="120"/>
        <w:ind w:right="6"/>
        <w:jc w:val="both"/>
      </w:pPr>
      <w:r w:rsidRPr="00F34262">
        <w:t>Odpłatność za usługi ksero będzie pobierana za pomocą kasy fiskalnej zainstalowanej w</w:t>
      </w:r>
      <w:r w:rsidR="009C37ED">
        <w:t> </w:t>
      </w:r>
      <w:r w:rsidR="00F34262">
        <w:t xml:space="preserve">Punkcie Informacyjnym </w:t>
      </w:r>
      <w:r w:rsidRPr="00F34262">
        <w:t>Biur</w:t>
      </w:r>
      <w:r w:rsidR="00F34262">
        <w:t>a</w:t>
      </w:r>
      <w:r w:rsidRPr="00F34262">
        <w:t xml:space="preserve"> Obsługi Klienta </w:t>
      </w:r>
      <w:r w:rsidR="00F34262">
        <w:t xml:space="preserve">zlokalizowanej w </w:t>
      </w:r>
      <w:r w:rsidRPr="00F34262">
        <w:t>Urzęd</w:t>
      </w:r>
      <w:r w:rsidR="00F34262">
        <w:t>zie</w:t>
      </w:r>
      <w:r w:rsidRPr="00F34262">
        <w:t xml:space="preserve"> Miasta Tychy, Al. Niepodległości</w:t>
      </w:r>
      <w:r w:rsidRPr="00F34262">
        <w:rPr>
          <w:spacing w:val="-26"/>
        </w:rPr>
        <w:t xml:space="preserve"> </w:t>
      </w:r>
      <w:r w:rsidRPr="00F34262">
        <w:t>49.</w:t>
      </w:r>
    </w:p>
    <w:p w14:paraId="56990844" w14:textId="39119AFF" w:rsidR="001D749A" w:rsidRPr="00F34262" w:rsidRDefault="007C2850" w:rsidP="009C37ED">
      <w:pPr>
        <w:pStyle w:val="Nagwek1"/>
        <w:spacing w:before="120" w:after="120"/>
        <w:ind w:left="0" w:right="6"/>
        <w:jc w:val="center"/>
      </w:pPr>
      <w:r w:rsidRPr="00F34262">
        <w:t>§ 2</w:t>
      </w:r>
    </w:p>
    <w:p w14:paraId="1E54713C" w14:textId="712AE5BA" w:rsidR="00550158" w:rsidRPr="00F34262" w:rsidRDefault="007C2850" w:rsidP="009C37ED">
      <w:pPr>
        <w:pStyle w:val="Tekstpodstawowy"/>
        <w:spacing w:before="120" w:after="120"/>
        <w:ind w:right="6"/>
      </w:pPr>
      <w:r w:rsidRPr="00F34262">
        <w:t xml:space="preserve">Odpowiedzialnym za wykonanie Zarządzenia </w:t>
      </w:r>
      <w:r w:rsidR="00F34262">
        <w:t>jest</w:t>
      </w:r>
      <w:r w:rsidRPr="00F34262">
        <w:t xml:space="preserve"> Naczelnik Wydzia</w:t>
      </w:r>
      <w:r w:rsidRPr="001D749A">
        <w:t>łu</w:t>
      </w:r>
      <w:r w:rsidR="001D749A">
        <w:t xml:space="preserve"> </w:t>
      </w:r>
      <w:r w:rsidRPr="00F34262">
        <w:t>Administracyjnego.</w:t>
      </w:r>
      <w:r w:rsidR="009C37ED">
        <w:br/>
      </w:r>
    </w:p>
    <w:p w14:paraId="4E1A1B08" w14:textId="7373FA02" w:rsidR="001D749A" w:rsidRPr="00EE214E" w:rsidRDefault="007C2850" w:rsidP="009C37ED">
      <w:pPr>
        <w:pStyle w:val="Nagwek1"/>
        <w:spacing w:before="120" w:after="120"/>
        <w:ind w:left="0" w:right="6"/>
        <w:jc w:val="center"/>
        <w:rPr>
          <w:color w:val="000000" w:themeColor="text1"/>
        </w:rPr>
      </w:pPr>
      <w:r w:rsidRPr="00EE214E">
        <w:rPr>
          <w:color w:val="000000" w:themeColor="text1"/>
        </w:rPr>
        <w:t>§ 3</w:t>
      </w:r>
    </w:p>
    <w:p w14:paraId="3F32CD25" w14:textId="15BBF427" w:rsidR="00550158" w:rsidRDefault="007C2850" w:rsidP="009C37ED">
      <w:pPr>
        <w:spacing w:before="120" w:after="120"/>
        <w:ind w:right="6"/>
        <w:jc w:val="both"/>
        <w:rPr>
          <w:rFonts w:eastAsia="Times New Roman"/>
          <w:color w:val="000000" w:themeColor="text1"/>
          <w:shd w:val="clear" w:color="auto" w:fill="FDFDFD"/>
          <w:lang w:eastAsia="pl-PL"/>
        </w:rPr>
      </w:pPr>
      <w:r w:rsidRPr="00EE214E">
        <w:rPr>
          <w:color w:val="000000" w:themeColor="text1"/>
        </w:rPr>
        <w:t xml:space="preserve">Traci moc Zarządzenie Prezydenta Miasta Tychy Nr </w:t>
      </w:r>
      <w:r w:rsidR="00F34262" w:rsidRPr="00EE214E">
        <w:rPr>
          <w:color w:val="000000" w:themeColor="text1"/>
        </w:rPr>
        <w:t>120</w:t>
      </w:r>
      <w:r w:rsidRPr="00EE214E">
        <w:rPr>
          <w:color w:val="000000" w:themeColor="text1"/>
        </w:rPr>
        <w:t>/</w:t>
      </w:r>
      <w:r w:rsidR="00F34262" w:rsidRPr="00EE214E">
        <w:rPr>
          <w:color w:val="000000" w:themeColor="text1"/>
        </w:rPr>
        <w:t>37/11</w:t>
      </w:r>
      <w:r w:rsidRPr="00EE214E">
        <w:rPr>
          <w:color w:val="000000" w:themeColor="text1"/>
        </w:rPr>
        <w:t xml:space="preserve"> z</w:t>
      </w:r>
      <w:r w:rsidR="00F34262" w:rsidRPr="00EE214E">
        <w:rPr>
          <w:color w:val="000000" w:themeColor="text1"/>
        </w:rPr>
        <w:t xml:space="preserve"> 28</w:t>
      </w:r>
      <w:r w:rsidRPr="00EE214E">
        <w:rPr>
          <w:color w:val="000000" w:themeColor="text1"/>
        </w:rPr>
        <w:t xml:space="preserve"> </w:t>
      </w:r>
      <w:r w:rsidR="001D749A" w:rsidRPr="00EE214E">
        <w:rPr>
          <w:color w:val="000000" w:themeColor="text1"/>
        </w:rPr>
        <w:t>października</w:t>
      </w:r>
      <w:r w:rsidRPr="00EE214E">
        <w:rPr>
          <w:color w:val="000000" w:themeColor="text1"/>
        </w:rPr>
        <w:t xml:space="preserve"> </w:t>
      </w:r>
      <w:r w:rsidR="00F34262" w:rsidRPr="00EE214E">
        <w:rPr>
          <w:color w:val="000000" w:themeColor="text1"/>
        </w:rPr>
        <w:t>2011</w:t>
      </w:r>
      <w:r w:rsidR="00C15501">
        <w:rPr>
          <w:color w:val="000000" w:themeColor="text1"/>
        </w:rPr>
        <w:t xml:space="preserve"> </w:t>
      </w:r>
      <w:r w:rsidRPr="00EE214E">
        <w:rPr>
          <w:color w:val="000000" w:themeColor="text1"/>
        </w:rPr>
        <w:t>r</w:t>
      </w:r>
      <w:r w:rsidR="00F34262" w:rsidRPr="00EE214E">
        <w:rPr>
          <w:color w:val="000000" w:themeColor="text1"/>
        </w:rPr>
        <w:t>.</w:t>
      </w:r>
      <w:r w:rsidR="001D749A" w:rsidRPr="00EE214E">
        <w:rPr>
          <w:color w:val="000000" w:themeColor="text1"/>
        </w:rPr>
        <w:t xml:space="preserve"> </w:t>
      </w:r>
      <w:r w:rsidRPr="00EE214E">
        <w:rPr>
          <w:color w:val="000000" w:themeColor="text1"/>
        </w:rPr>
        <w:t>w</w:t>
      </w:r>
      <w:r w:rsidR="00C15501">
        <w:rPr>
          <w:color w:val="000000" w:themeColor="text1"/>
        </w:rPr>
        <w:t> </w:t>
      </w:r>
      <w:r w:rsidRPr="00EE214E">
        <w:rPr>
          <w:color w:val="000000" w:themeColor="text1"/>
        </w:rPr>
        <w:t xml:space="preserve">sprawie odpłatności za </w:t>
      </w:r>
      <w:r w:rsidR="001D749A" w:rsidRPr="00EE214E">
        <w:rPr>
          <w:color w:val="000000" w:themeColor="text1"/>
        </w:rPr>
        <w:t xml:space="preserve">usługi </w:t>
      </w:r>
      <w:r w:rsidRPr="00EE214E">
        <w:rPr>
          <w:color w:val="000000" w:themeColor="text1"/>
        </w:rPr>
        <w:t>ksero</w:t>
      </w:r>
      <w:r w:rsidR="00EE214E" w:rsidRPr="00EE214E">
        <w:rPr>
          <w:color w:val="000000" w:themeColor="text1"/>
        </w:rPr>
        <w:t xml:space="preserve"> oraz Zarządzenie Prezydenta Miasta Tychy</w:t>
      </w:r>
      <w:r w:rsidR="009C37ED">
        <w:rPr>
          <w:color w:val="000000" w:themeColor="text1"/>
        </w:rPr>
        <w:t xml:space="preserve"> Nr </w:t>
      </w:r>
      <w:r w:rsidR="00EE214E" w:rsidRPr="00EE214E">
        <w:rPr>
          <w:rFonts w:eastAsia="Times New Roman"/>
          <w:color w:val="000000" w:themeColor="text1"/>
          <w:shd w:val="clear" w:color="auto" w:fill="FDFDFD"/>
          <w:lang w:eastAsia="pl-PL"/>
        </w:rPr>
        <w:t xml:space="preserve">120/7/12 z </w:t>
      </w:r>
      <w:r w:rsidR="00EE214E" w:rsidRPr="00EE214E">
        <w:rPr>
          <w:rFonts w:eastAsia="Times New Roman"/>
          <w:color w:val="000000" w:themeColor="text1"/>
          <w:lang w:eastAsia="pl-PL"/>
        </w:rPr>
        <w:t>7 marca 2012</w:t>
      </w:r>
      <w:r w:rsidR="00EE214E" w:rsidRPr="00EE214E">
        <w:rPr>
          <w:rFonts w:eastAsia="Times New Roman"/>
          <w:color w:val="000000" w:themeColor="text1"/>
          <w:shd w:val="clear" w:color="auto" w:fill="FDFDFD"/>
          <w:lang w:eastAsia="pl-PL"/>
        </w:rPr>
        <w:t> r. w sprawie ustalenia ceny arkusza wydruku aktu normatywnego lub innego aktu prawnego w UM Tychy</w:t>
      </w:r>
      <w:r w:rsidR="009C37ED">
        <w:rPr>
          <w:rFonts w:eastAsia="Times New Roman"/>
          <w:color w:val="000000" w:themeColor="text1"/>
          <w:shd w:val="clear" w:color="auto" w:fill="FDFDFD"/>
          <w:lang w:eastAsia="pl-PL"/>
        </w:rPr>
        <w:t>.</w:t>
      </w:r>
    </w:p>
    <w:p w14:paraId="371F137C" w14:textId="77777777" w:rsidR="009C37ED" w:rsidRPr="009C37ED" w:rsidRDefault="009C37ED" w:rsidP="009C37ED">
      <w:pPr>
        <w:ind w:right="6"/>
        <w:jc w:val="both"/>
        <w:rPr>
          <w:rFonts w:eastAsia="Times New Roman"/>
          <w:color w:val="000000" w:themeColor="text1"/>
          <w:lang w:eastAsia="pl-PL"/>
        </w:rPr>
      </w:pPr>
    </w:p>
    <w:p w14:paraId="428B3F48" w14:textId="434B029B" w:rsidR="001D749A" w:rsidRPr="00F34262" w:rsidRDefault="007C2850" w:rsidP="009C37ED">
      <w:pPr>
        <w:pStyle w:val="Nagwek1"/>
        <w:spacing w:before="120" w:after="120"/>
        <w:ind w:left="0" w:right="6"/>
        <w:jc w:val="center"/>
      </w:pPr>
      <w:r w:rsidRPr="00F34262">
        <w:t>§ 4</w:t>
      </w:r>
    </w:p>
    <w:p w14:paraId="3C59E059" w14:textId="40D4C369" w:rsidR="00550158" w:rsidRPr="00F34262" w:rsidRDefault="007C2850" w:rsidP="009C37ED">
      <w:pPr>
        <w:pStyle w:val="Tekstpodstawowy"/>
        <w:spacing w:before="120" w:after="120"/>
        <w:ind w:right="6"/>
      </w:pPr>
      <w:r w:rsidRPr="00F34262">
        <w:t xml:space="preserve">Zarządzenie wchodzi w życie z dniem </w:t>
      </w:r>
      <w:r w:rsidR="00F34262">
        <w:t xml:space="preserve">1 kwietnia </w:t>
      </w:r>
      <w:r w:rsidRPr="00F34262">
        <w:t>20</w:t>
      </w:r>
      <w:r w:rsidR="00F34262">
        <w:t>2</w:t>
      </w:r>
      <w:r w:rsidRPr="00F34262">
        <w:t>1 roku.</w:t>
      </w:r>
    </w:p>
    <w:p w14:paraId="5F009D35" w14:textId="77777777" w:rsidR="00550158" w:rsidRDefault="00550158" w:rsidP="00C15501">
      <w:pPr>
        <w:pStyle w:val="Tekstpodstawowy"/>
        <w:ind w:right="6"/>
        <w:jc w:val="center"/>
      </w:pPr>
    </w:p>
    <w:p w14:paraId="0A821529" w14:textId="77777777" w:rsidR="006949F7" w:rsidRDefault="006949F7" w:rsidP="006949F7">
      <w:pPr>
        <w:jc w:val="both"/>
        <w:rPr>
          <w:rFonts w:eastAsia="Times New Roman"/>
          <w:szCs w:val="24"/>
          <w:lang w:eastAsia="pl-PL"/>
        </w:rPr>
      </w:pPr>
    </w:p>
    <w:p w14:paraId="3B726D02" w14:textId="77777777" w:rsidR="006949F7" w:rsidRDefault="006949F7" w:rsidP="006949F7">
      <w:pPr>
        <w:jc w:val="right"/>
      </w:pPr>
      <w:r>
        <w:t>Prezydent Miasta Tychy</w:t>
      </w:r>
    </w:p>
    <w:p w14:paraId="5BCFBB81" w14:textId="77777777" w:rsidR="006949F7" w:rsidRDefault="006949F7" w:rsidP="006949F7">
      <w:pPr>
        <w:jc w:val="right"/>
        <w:rPr>
          <w:rFonts w:eastAsiaTheme="minorHAnsi"/>
        </w:rPr>
      </w:pPr>
    </w:p>
    <w:p w14:paraId="2FCCB886" w14:textId="77777777" w:rsidR="006949F7" w:rsidRDefault="006949F7" w:rsidP="006949F7">
      <w:pPr>
        <w:jc w:val="right"/>
      </w:pPr>
      <w:r>
        <w:t>/-/ mgr inż. Andrzej Dziuba</w:t>
      </w:r>
    </w:p>
    <w:p w14:paraId="0FD54647" w14:textId="77777777" w:rsidR="00C15501" w:rsidRDefault="00C15501" w:rsidP="006949F7">
      <w:pPr>
        <w:pStyle w:val="Tekstpodstawowy"/>
        <w:ind w:right="6"/>
        <w:jc w:val="right"/>
      </w:pPr>
      <w:bookmarkStart w:id="0" w:name="_GoBack"/>
      <w:bookmarkEnd w:id="0"/>
    </w:p>
    <w:p w14:paraId="03F5C247" w14:textId="77777777" w:rsidR="00C15501" w:rsidRDefault="00C15501" w:rsidP="00C15501">
      <w:pPr>
        <w:pStyle w:val="Tekstpodstawowy"/>
        <w:ind w:right="6"/>
        <w:jc w:val="center"/>
      </w:pPr>
    </w:p>
    <w:p w14:paraId="062ABEEA" w14:textId="77777777" w:rsidR="00C15501" w:rsidRDefault="00C15501" w:rsidP="00C15501">
      <w:pPr>
        <w:pStyle w:val="Tekstpodstawowy"/>
        <w:ind w:right="6"/>
        <w:jc w:val="center"/>
      </w:pPr>
    </w:p>
    <w:sectPr w:rsidR="00C15501" w:rsidSect="00C15501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C3168"/>
    <w:multiLevelType w:val="hybridMultilevel"/>
    <w:tmpl w:val="FEF0D41C"/>
    <w:lvl w:ilvl="0" w:tplc="1A78B312">
      <w:start w:val="1"/>
      <w:numFmt w:val="decimal"/>
      <w:lvlText w:val="%1."/>
      <w:lvlJc w:val="left"/>
      <w:pPr>
        <w:ind w:left="308" w:hanging="308"/>
      </w:pPr>
      <w:rPr>
        <w:rFonts w:ascii="Arial" w:eastAsia="Arial" w:hAnsi="Arial" w:cs="Arial"/>
        <w:b w:val="0"/>
        <w:w w:val="100"/>
        <w:sz w:val="22"/>
        <w:szCs w:val="22"/>
        <w:lang w:val="pl-PL" w:eastAsia="en-US" w:bidi="ar-SA"/>
      </w:rPr>
    </w:lvl>
    <w:lvl w:ilvl="1" w:tplc="C70CB20A">
      <w:start w:val="1"/>
      <w:numFmt w:val="decimal"/>
      <w:lvlText w:val="%2)"/>
      <w:lvlJc w:val="left"/>
      <w:pPr>
        <w:ind w:left="564" w:hanging="317"/>
      </w:pPr>
      <w:rPr>
        <w:rFonts w:ascii="Arial" w:eastAsia="Arial" w:hAnsi="Arial" w:cs="Arial"/>
        <w:spacing w:val="-3"/>
        <w:w w:val="100"/>
        <w:sz w:val="22"/>
        <w:szCs w:val="22"/>
        <w:lang w:val="pl-PL" w:eastAsia="en-US" w:bidi="ar-SA"/>
      </w:rPr>
    </w:lvl>
    <w:lvl w:ilvl="2" w:tplc="714CFD26">
      <w:numFmt w:val="bullet"/>
      <w:lvlText w:val="•"/>
      <w:lvlJc w:val="left"/>
      <w:pPr>
        <w:ind w:left="1489" w:hanging="317"/>
      </w:pPr>
      <w:rPr>
        <w:rFonts w:hint="default"/>
        <w:lang w:val="pl-PL" w:eastAsia="en-US" w:bidi="ar-SA"/>
      </w:rPr>
    </w:lvl>
    <w:lvl w:ilvl="3" w:tplc="4E3E10A2">
      <w:numFmt w:val="bullet"/>
      <w:lvlText w:val="•"/>
      <w:lvlJc w:val="left"/>
      <w:pPr>
        <w:ind w:left="2416" w:hanging="317"/>
      </w:pPr>
      <w:rPr>
        <w:rFonts w:hint="default"/>
        <w:lang w:val="pl-PL" w:eastAsia="en-US" w:bidi="ar-SA"/>
      </w:rPr>
    </w:lvl>
    <w:lvl w:ilvl="4" w:tplc="7FFEB234">
      <w:numFmt w:val="bullet"/>
      <w:lvlText w:val="•"/>
      <w:lvlJc w:val="left"/>
      <w:pPr>
        <w:ind w:left="3344" w:hanging="317"/>
      </w:pPr>
      <w:rPr>
        <w:rFonts w:hint="default"/>
        <w:lang w:val="pl-PL" w:eastAsia="en-US" w:bidi="ar-SA"/>
      </w:rPr>
    </w:lvl>
    <w:lvl w:ilvl="5" w:tplc="2B443F42">
      <w:numFmt w:val="bullet"/>
      <w:lvlText w:val="•"/>
      <w:lvlJc w:val="left"/>
      <w:pPr>
        <w:ind w:left="4271" w:hanging="317"/>
      </w:pPr>
      <w:rPr>
        <w:rFonts w:hint="default"/>
        <w:lang w:val="pl-PL" w:eastAsia="en-US" w:bidi="ar-SA"/>
      </w:rPr>
    </w:lvl>
    <w:lvl w:ilvl="6" w:tplc="29703BA8">
      <w:numFmt w:val="bullet"/>
      <w:lvlText w:val="•"/>
      <w:lvlJc w:val="left"/>
      <w:pPr>
        <w:ind w:left="5198" w:hanging="317"/>
      </w:pPr>
      <w:rPr>
        <w:rFonts w:hint="default"/>
        <w:lang w:val="pl-PL" w:eastAsia="en-US" w:bidi="ar-SA"/>
      </w:rPr>
    </w:lvl>
    <w:lvl w:ilvl="7" w:tplc="FD124E80">
      <w:numFmt w:val="bullet"/>
      <w:lvlText w:val="•"/>
      <w:lvlJc w:val="left"/>
      <w:pPr>
        <w:ind w:left="6126" w:hanging="317"/>
      </w:pPr>
      <w:rPr>
        <w:rFonts w:hint="default"/>
        <w:lang w:val="pl-PL" w:eastAsia="en-US" w:bidi="ar-SA"/>
      </w:rPr>
    </w:lvl>
    <w:lvl w:ilvl="8" w:tplc="E94CC18C">
      <w:numFmt w:val="bullet"/>
      <w:lvlText w:val="•"/>
      <w:lvlJc w:val="left"/>
      <w:pPr>
        <w:ind w:left="7053" w:hanging="317"/>
      </w:pPr>
      <w:rPr>
        <w:rFonts w:hint="default"/>
        <w:lang w:val="pl-PL" w:eastAsia="en-US" w:bidi="ar-SA"/>
      </w:rPr>
    </w:lvl>
  </w:abstractNum>
  <w:abstractNum w:abstractNumId="1">
    <w:nsid w:val="63A1668C"/>
    <w:multiLevelType w:val="hybridMultilevel"/>
    <w:tmpl w:val="330469C6"/>
    <w:lvl w:ilvl="0" w:tplc="352C358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58"/>
    <w:rsid w:val="001D749A"/>
    <w:rsid w:val="00550158"/>
    <w:rsid w:val="006949F7"/>
    <w:rsid w:val="007C2850"/>
    <w:rsid w:val="009C37ED"/>
    <w:rsid w:val="00C15501"/>
    <w:rsid w:val="00DD2279"/>
    <w:rsid w:val="00E74BD2"/>
    <w:rsid w:val="00EE214E"/>
    <w:rsid w:val="00F34262"/>
    <w:rsid w:val="00F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9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341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2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522" w:hanging="31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2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EE214E"/>
  </w:style>
  <w:style w:type="character" w:customStyle="1" w:styleId="object">
    <w:name w:val="object"/>
    <w:basedOn w:val="Domylnaczcionkaakapitu"/>
    <w:rsid w:val="00EE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341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2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522" w:hanging="317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2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EE214E"/>
  </w:style>
  <w:style w:type="character" w:customStyle="1" w:styleId="object">
    <w:name w:val="object"/>
    <w:basedOn w:val="Domylnaczcionkaakapitu"/>
    <w:rsid w:val="00EE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Pytlarz</dc:creator>
  <cp:lastModifiedBy>Katarzyna Trzcionka</cp:lastModifiedBy>
  <cp:revision>2</cp:revision>
  <cp:lastPrinted>2021-03-29T11:04:00Z</cp:lastPrinted>
  <dcterms:created xsi:type="dcterms:W3CDTF">2021-03-30T05:59:00Z</dcterms:created>
  <dcterms:modified xsi:type="dcterms:W3CDTF">2021-03-30T05:59:00Z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2021-03-23T00:00:00Z</vt:filetime>
  </property>
</Properties>
</file>