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4B" w:rsidRPr="00531E4B" w:rsidRDefault="002F44FD" w:rsidP="00531E4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GoBack"/>
      <w:r w:rsidRPr="002F44FD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OPŁATY NIE TYLKO W KASIE URZĘDU </w:t>
      </w:r>
    </w:p>
    <w:bookmarkEnd w:id="0"/>
    <w:p w:rsidR="00531E4B" w:rsidRPr="00531E4B" w:rsidRDefault="00531E4B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531E4B" w:rsidRPr="00531E4B" w:rsidRDefault="00531E4B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2F44FD" w:rsidRDefault="00531E4B" w:rsidP="002F4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113474">
        <w:rPr>
          <w:rFonts w:ascii="Arial" w:eastAsia="Times New Roman" w:hAnsi="Arial" w:cs="Arial"/>
          <w:b/>
          <w:bCs/>
          <w:color w:val="0000FF"/>
          <w:szCs w:val="24"/>
          <w:lang w:eastAsia="pl-PL"/>
        </w:rPr>
        <w:t>31 marca 2021</w:t>
      </w:r>
      <w:r w:rsidRPr="00531E4B">
        <w:rPr>
          <w:rFonts w:ascii="Arial" w:eastAsia="Times New Roman" w:hAnsi="Arial" w:cs="Arial"/>
          <w:b/>
          <w:bCs/>
          <w:color w:val="0000FF"/>
          <w:szCs w:val="24"/>
          <w:lang w:eastAsia="pl-PL"/>
        </w:rPr>
        <w:t xml:space="preserve"> roku</w:t>
      </w:r>
      <w:r w:rsidRPr="00531E4B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  <w:r w:rsidRPr="00531E4B">
        <w:rPr>
          <w:rFonts w:ascii="Arial" w:eastAsia="Times New Roman" w:hAnsi="Arial" w:cs="Arial"/>
          <w:bCs/>
          <w:color w:val="000000"/>
          <w:szCs w:val="24"/>
          <w:lang w:eastAsia="pl-PL"/>
        </w:rPr>
        <w:t>mija termin opłaty rocznej z tytułu użytkowania wieczystego oraz rocznej opłaty przekształceniowej</w:t>
      </w:r>
      <w:r w:rsidRPr="00531E4B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, </w:t>
      </w:r>
      <w:r w:rsidRPr="00531E4B">
        <w:rPr>
          <w:rFonts w:ascii="Arial" w:eastAsia="Times New Roman" w:hAnsi="Arial" w:cs="Arial"/>
          <w:b/>
          <w:bCs/>
          <w:color w:val="0000FF"/>
          <w:szCs w:val="24"/>
          <w:lang w:eastAsia="pl-PL"/>
        </w:rPr>
        <w:t xml:space="preserve">a 15 marca </w:t>
      </w:r>
      <w:r w:rsidRPr="00531E4B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– </w:t>
      </w:r>
      <w:r w:rsidRPr="00531E4B">
        <w:rPr>
          <w:rFonts w:ascii="Arial" w:eastAsia="Times New Roman" w:hAnsi="Arial" w:cs="Arial"/>
          <w:bCs/>
          <w:color w:val="000000"/>
          <w:szCs w:val="24"/>
          <w:lang w:eastAsia="pl-PL"/>
        </w:rPr>
        <w:t>termin zapłaty I raty podatku od nieruchomości.</w:t>
      </w:r>
      <w:r w:rsidRPr="00531E4B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  </w:t>
      </w:r>
    </w:p>
    <w:p w:rsidR="00531E4B" w:rsidRPr="00531E4B" w:rsidRDefault="00531E4B" w:rsidP="002F44FD">
      <w:pPr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531E4B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Przypominamy, że wszelkie należności można wpłacać </w:t>
      </w:r>
      <w:r w:rsidRPr="00531E4B">
        <w:rPr>
          <w:rFonts w:ascii="Arial" w:eastAsia="Times New Roman" w:hAnsi="Arial" w:cs="Arial"/>
          <w:bCs/>
          <w:color w:val="FF0000"/>
          <w:szCs w:val="24"/>
          <w:lang w:eastAsia="pl-PL"/>
        </w:rPr>
        <w:t>nie tylko w kasie, ale także na poczcie, w banku czy przelewem na rachunek bankowy</w:t>
      </w:r>
      <w:r w:rsidRPr="00531E4B">
        <w:rPr>
          <w:rFonts w:ascii="Arial" w:eastAsia="Times New Roman" w:hAnsi="Arial" w:cs="Arial"/>
          <w:bCs/>
          <w:color w:val="000000"/>
          <w:szCs w:val="24"/>
          <w:lang w:eastAsia="pl-PL"/>
        </w:rPr>
        <w:t>. Zwłaszcza w czasie pandemii to znacznie szybszy i bezpieczniejszy sposób.</w:t>
      </w:r>
    </w:p>
    <w:p w:rsidR="00531E4B" w:rsidRPr="008D3AB5" w:rsidRDefault="00531E4B" w:rsidP="00531E4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2F44FD" w:rsidRDefault="002F44FD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531E4B" w:rsidRPr="00531E4B" w:rsidRDefault="00531E4B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31E4B">
        <w:rPr>
          <w:rFonts w:ascii="Arial" w:eastAsia="Times New Roman" w:hAnsi="Arial" w:cs="Arial"/>
          <w:szCs w:val="24"/>
          <w:lang w:eastAsia="pl-PL"/>
        </w:rPr>
        <w:t xml:space="preserve">Jeśli chodzi o </w:t>
      </w:r>
      <w:r w:rsidRPr="00531E4B">
        <w:rPr>
          <w:rFonts w:ascii="Arial" w:eastAsia="Times New Roman" w:hAnsi="Arial" w:cs="Arial"/>
          <w:b/>
          <w:bCs/>
          <w:szCs w:val="24"/>
          <w:lang w:eastAsia="pl-PL"/>
        </w:rPr>
        <w:t>podatek od nieruchomości</w:t>
      </w:r>
      <w:r w:rsidRPr="00531E4B">
        <w:rPr>
          <w:rFonts w:ascii="Arial" w:eastAsia="Times New Roman" w:hAnsi="Arial" w:cs="Arial"/>
          <w:szCs w:val="24"/>
          <w:lang w:eastAsia="pl-PL"/>
        </w:rPr>
        <w:t xml:space="preserve"> to mieszkańcy otrzymali pisma z informacją zawierającą indywidualny numer konta, kwotę oraz tytuł wpłaty.  </w:t>
      </w:r>
    </w:p>
    <w:p w:rsidR="00531E4B" w:rsidRPr="002F44FD" w:rsidRDefault="00531E4B" w:rsidP="00531E4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531E4B" w:rsidRPr="00531E4B" w:rsidRDefault="002F44FD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Opłatę</w:t>
      </w:r>
      <w:r w:rsidR="00531E4B" w:rsidRPr="00531E4B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roczną</w:t>
      </w:r>
      <w:r w:rsidR="00531E4B" w:rsidRPr="00531E4B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z tytułu użytkowania wieczystego</w:t>
      </w:r>
      <w:r w:rsidR="00531E4B" w:rsidRPr="00531E4B">
        <w:rPr>
          <w:rFonts w:ascii="Arial" w:eastAsia="Times New Roman" w:hAnsi="Arial" w:cs="Arial"/>
          <w:color w:val="000000"/>
          <w:szCs w:val="24"/>
          <w:lang w:eastAsia="pl-PL"/>
        </w:rPr>
        <w:t xml:space="preserve"> oraz </w:t>
      </w: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roczną</w:t>
      </w:r>
      <w:r w:rsidR="00531E4B" w:rsidRPr="00531E4B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opłatę przekształceniową</w:t>
      </w:r>
      <w:r w:rsidR="00531E4B" w:rsidRPr="00531E4B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31E4B" w:rsidRPr="00531E4B">
        <w:rPr>
          <w:rFonts w:ascii="Arial" w:eastAsia="Times New Roman" w:hAnsi="Arial" w:cs="Arial"/>
          <w:szCs w:val="24"/>
          <w:lang w:eastAsia="pl-PL"/>
        </w:rPr>
        <w:t xml:space="preserve">można uiszczać na numery kont bankowych: </w:t>
      </w:r>
    </w:p>
    <w:p w:rsidR="00531E4B" w:rsidRPr="002F44FD" w:rsidRDefault="00531E4B" w:rsidP="00531E4B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2F44FD">
        <w:rPr>
          <w:rFonts w:ascii="Arial" w:hAnsi="Arial" w:cs="Arial"/>
          <w:szCs w:val="24"/>
        </w:rPr>
        <w:t>grunty gminne</w:t>
      </w:r>
      <w:r w:rsidR="00113474">
        <w:rPr>
          <w:rFonts w:ascii="Arial" w:hAnsi="Arial" w:cs="Arial"/>
          <w:szCs w:val="24"/>
        </w:rPr>
        <w:t xml:space="preserve">: </w:t>
      </w:r>
      <w:r w:rsidRPr="002F44FD">
        <w:rPr>
          <w:rFonts w:ascii="Arial" w:hAnsi="Arial" w:cs="Arial"/>
          <w:szCs w:val="24"/>
        </w:rPr>
        <w:t xml:space="preserve"> 47 1240 6960 0693 7777 7777 77777 </w:t>
      </w:r>
    </w:p>
    <w:p w:rsidR="00531E4B" w:rsidRPr="002F44FD" w:rsidRDefault="00531E4B" w:rsidP="00531E4B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Cs w:val="24"/>
          <w:lang w:eastAsia="pl-PL"/>
        </w:rPr>
      </w:pPr>
      <w:r w:rsidRPr="002F44FD">
        <w:rPr>
          <w:rFonts w:ascii="Arial" w:hAnsi="Arial" w:cs="Arial"/>
          <w:szCs w:val="24"/>
        </w:rPr>
        <w:t>grunty skarbu państwa</w:t>
      </w:r>
      <w:r w:rsidR="00113474">
        <w:rPr>
          <w:rFonts w:ascii="Arial" w:hAnsi="Arial" w:cs="Arial"/>
          <w:szCs w:val="24"/>
        </w:rPr>
        <w:t xml:space="preserve">: </w:t>
      </w:r>
      <w:r w:rsidRPr="002F44FD">
        <w:rPr>
          <w:rFonts w:ascii="Arial" w:hAnsi="Arial" w:cs="Arial"/>
          <w:szCs w:val="24"/>
        </w:rPr>
        <w:t xml:space="preserve"> 21 1240 6960 8888 8888 8888</w:t>
      </w:r>
    </w:p>
    <w:p w:rsidR="00531E4B" w:rsidRPr="002F44FD" w:rsidRDefault="00531E4B" w:rsidP="00531E4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531E4B" w:rsidRPr="002F44FD" w:rsidRDefault="00531E4B" w:rsidP="00531E4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531E4B" w:rsidRPr="00531E4B" w:rsidRDefault="00531E4B" w:rsidP="001E4F2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31E4B">
        <w:rPr>
          <w:rFonts w:ascii="Arial" w:eastAsia="Times New Roman" w:hAnsi="Arial" w:cs="Arial"/>
          <w:szCs w:val="24"/>
          <w:lang w:eastAsia="pl-PL"/>
        </w:rPr>
        <w:t>Oczywiście opłaty można także uiszczać w kasach Urzędu Miasta Tychy przy Al.</w:t>
      </w:r>
      <w:r w:rsidR="001E4F29">
        <w:rPr>
          <w:rFonts w:ascii="Arial" w:eastAsia="Times New Roman" w:hAnsi="Arial" w:cs="Arial"/>
          <w:szCs w:val="24"/>
          <w:lang w:eastAsia="pl-PL"/>
        </w:rPr>
        <w:t> </w:t>
      </w:r>
      <w:r w:rsidRPr="00531E4B">
        <w:rPr>
          <w:rFonts w:ascii="Arial" w:eastAsia="Times New Roman" w:hAnsi="Arial" w:cs="Arial"/>
          <w:szCs w:val="24"/>
          <w:lang w:eastAsia="pl-PL"/>
        </w:rPr>
        <w:t>Niepodległości 49 (czynnych w godzinach pracy urzędu miasta)</w:t>
      </w:r>
      <w:r w:rsidR="00567502">
        <w:rPr>
          <w:rFonts w:ascii="Arial" w:eastAsia="Times New Roman" w:hAnsi="Arial" w:cs="Arial"/>
          <w:szCs w:val="24"/>
          <w:lang w:eastAsia="pl-PL"/>
        </w:rPr>
        <w:t xml:space="preserve">, </w:t>
      </w:r>
      <w:r w:rsidRPr="00531E4B">
        <w:rPr>
          <w:rFonts w:ascii="Arial" w:eastAsia="Times New Roman" w:hAnsi="Arial" w:cs="Arial"/>
          <w:szCs w:val="24"/>
          <w:lang w:eastAsia="pl-PL"/>
        </w:rPr>
        <w:t xml:space="preserve">przy zachowaniu rygorów sanitarnych m.in. noszeniu maseczek, zachowaniu większych odległości pomiędzy osobami stojącymi w kolejce. </w:t>
      </w:r>
    </w:p>
    <w:p w:rsidR="00531E4B" w:rsidRPr="002F44FD" w:rsidRDefault="00531E4B" w:rsidP="00531E4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531E4B" w:rsidRPr="00531E4B" w:rsidRDefault="00531E4B" w:rsidP="00531E4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8D3AB5" w:rsidRDefault="00531E4B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31E4B">
        <w:rPr>
          <w:rFonts w:ascii="Arial" w:eastAsia="Times New Roman" w:hAnsi="Arial" w:cs="Arial"/>
          <w:szCs w:val="24"/>
          <w:lang w:eastAsia="pl-PL"/>
        </w:rPr>
        <w:t>Zachęcamy także do wykorzystania płatności on-line przy opłatach</w:t>
      </w:r>
      <w:r w:rsidR="008D3AB5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2F44FD">
        <w:rPr>
          <w:rFonts w:ascii="Arial" w:eastAsia="Times New Roman" w:hAnsi="Arial" w:cs="Arial"/>
          <w:b/>
          <w:bCs/>
          <w:szCs w:val="24"/>
          <w:lang w:eastAsia="pl-PL"/>
        </w:rPr>
        <w:t xml:space="preserve">za </w:t>
      </w:r>
      <w:r w:rsidRPr="00531E4B">
        <w:rPr>
          <w:rFonts w:ascii="Arial" w:eastAsia="Times New Roman" w:hAnsi="Arial" w:cs="Arial"/>
          <w:b/>
          <w:bCs/>
          <w:szCs w:val="24"/>
          <w:lang w:eastAsia="pl-PL"/>
        </w:rPr>
        <w:t>gospodarowanie odpadami komunalnymi</w:t>
      </w:r>
      <w:r w:rsidRPr="00531E4B">
        <w:rPr>
          <w:rFonts w:ascii="Arial" w:eastAsia="Times New Roman" w:hAnsi="Arial" w:cs="Arial"/>
          <w:szCs w:val="24"/>
          <w:lang w:eastAsia="pl-PL"/>
        </w:rPr>
        <w:t xml:space="preserve">. Nie trzeba przychodzić do siedziby Referatu Gospodarki Odpadami Komunalnymi przy ul. Budowlanych 67, żeby w kasie uiścić należność. </w:t>
      </w:r>
    </w:p>
    <w:p w:rsidR="008D3AB5" w:rsidRDefault="008D3AB5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531E4B" w:rsidRPr="00531E4B" w:rsidRDefault="00531E4B" w:rsidP="00531E4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531E4B">
        <w:rPr>
          <w:rFonts w:ascii="Arial" w:eastAsia="Times New Roman" w:hAnsi="Arial" w:cs="Arial"/>
          <w:szCs w:val="24"/>
          <w:lang w:eastAsia="pl-PL"/>
        </w:rPr>
        <w:t xml:space="preserve">Wystarczy: </w:t>
      </w:r>
    </w:p>
    <w:p w:rsidR="00531E4B" w:rsidRPr="002F44FD" w:rsidRDefault="00531E4B" w:rsidP="008D3AB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2F44FD">
        <w:rPr>
          <w:rFonts w:ascii="Arial" w:eastAsia="Times New Roman" w:hAnsi="Arial" w:cs="Arial"/>
          <w:szCs w:val="24"/>
          <w:lang w:eastAsia="pl-PL"/>
        </w:rPr>
        <w:t>posiadać numer indywidualnego rachunku ba</w:t>
      </w:r>
      <w:r w:rsidR="008D3AB5">
        <w:rPr>
          <w:rFonts w:ascii="Arial" w:eastAsia="Times New Roman" w:hAnsi="Arial" w:cs="Arial"/>
          <w:szCs w:val="24"/>
          <w:lang w:eastAsia="pl-PL"/>
        </w:rPr>
        <w:t xml:space="preserve">nkowego, który znajduje się na </w:t>
      </w:r>
      <w:r w:rsidRPr="002F44FD">
        <w:rPr>
          <w:rFonts w:ascii="Arial" w:eastAsia="Times New Roman" w:hAnsi="Arial" w:cs="Arial"/>
          <w:szCs w:val="24"/>
          <w:lang w:eastAsia="pl-PL"/>
        </w:rPr>
        <w:t xml:space="preserve">zawiadomieniu o zmianie stawki za gospodarowanie odpadami komunalnymi (zawiadomienie każdy otrzyma najpóźniej do 20 marca br.) </w:t>
      </w:r>
    </w:p>
    <w:p w:rsidR="00531E4B" w:rsidRPr="002F44FD" w:rsidRDefault="00531E4B" w:rsidP="00531E4B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Cs w:val="24"/>
          <w:lang w:eastAsia="pl-PL"/>
        </w:rPr>
      </w:pPr>
      <w:r w:rsidRPr="002F44FD">
        <w:rPr>
          <w:rFonts w:ascii="Arial" w:eastAsia="Times New Roman" w:hAnsi="Arial" w:cs="Arial"/>
          <w:szCs w:val="24"/>
          <w:lang w:eastAsia="pl-PL"/>
        </w:rPr>
        <w:t xml:space="preserve">znać kwotę do wpłaty - podstawowa stawka opłaty za odpady komunalne wynosi 26,00 zł za osobę miesięcznie. </w:t>
      </w:r>
    </w:p>
    <w:p w:rsidR="00531E4B" w:rsidRPr="002F44FD" w:rsidRDefault="00531E4B" w:rsidP="00531E4B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Cs w:val="24"/>
          <w:lang w:eastAsia="pl-PL"/>
        </w:rPr>
      </w:pPr>
      <w:r w:rsidRPr="002F44FD">
        <w:rPr>
          <w:rFonts w:ascii="Arial" w:eastAsia="Times New Roman" w:hAnsi="Arial" w:cs="Arial"/>
          <w:szCs w:val="24"/>
          <w:lang w:eastAsia="pl-PL"/>
        </w:rPr>
        <w:t xml:space="preserve">Wpisać tytuł: opłata za gospodarowanie odpadami komunalnymi . </w:t>
      </w:r>
    </w:p>
    <w:p w:rsidR="00531E4B" w:rsidRPr="002F44FD" w:rsidRDefault="00531E4B">
      <w:pPr>
        <w:spacing w:after="0" w:line="240" w:lineRule="auto"/>
        <w:rPr>
          <w:rFonts w:ascii="Arial" w:hAnsi="Arial" w:cs="Arial"/>
          <w:szCs w:val="24"/>
        </w:rPr>
      </w:pPr>
    </w:p>
    <w:sectPr w:rsidR="00531E4B" w:rsidRPr="002F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B5" w:rsidRDefault="008D3AB5" w:rsidP="008D3AB5">
      <w:pPr>
        <w:spacing w:after="0" w:line="240" w:lineRule="auto"/>
      </w:pPr>
      <w:r>
        <w:separator/>
      </w:r>
    </w:p>
  </w:endnote>
  <w:endnote w:type="continuationSeparator" w:id="0">
    <w:p w:rsidR="008D3AB5" w:rsidRDefault="008D3AB5" w:rsidP="008D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B5" w:rsidRDefault="008D3AB5" w:rsidP="008D3AB5">
      <w:pPr>
        <w:spacing w:after="0" w:line="240" w:lineRule="auto"/>
      </w:pPr>
      <w:r>
        <w:separator/>
      </w:r>
    </w:p>
  </w:footnote>
  <w:footnote w:type="continuationSeparator" w:id="0">
    <w:p w:rsidR="008D3AB5" w:rsidRDefault="008D3AB5" w:rsidP="008D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589"/>
    <w:multiLevelType w:val="multilevel"/>
    <w:tmpl w:val="1294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847C25"/>
    <w:multiLevelType w:val="hybridMultilevel"/>
    <w:tmpl w:val="CE786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A419A"/>
    <w:multiLevelType w:val="hybridMultilevel"/>
    <w:tmpl w:val="C890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8451D"/>
    <w:multiLevelType w:val="hybridMultilevel"/>
    <w:tmpl w:val="56D4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CA"/>
    <w:rsid w:val="00113474"/>
    <w:rsid w:val="001E4F29"/>
    <w:rsid w:val="002F44FD"/>
    <w:rsid w:val="00531E4B"/>
    <w:rsid w:val="00567502"/>
    <w:rsid w:val="006206D3"/>
    <w:rsid w:val="007513CA"/>
    <w:rsid w:val="008D3AB5"/>
    <w:rsid w:val="009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31E4B"/>
  </w:style>
  <w:style w:type="character" w:styleId="Hipercze">
    <w:name w:val="Hyperlink"/>
    <w:basedOn w:val="Domylnaczcionkaakapitu"/>
    <w:uiPriority w:val="99"/>
    <w:semiHidden/>
    <w:unhideWhenUsed/>
    <w:rsid w:val="00531E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1E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AB5"/>
  </w:style>
  <w:style w:type="paragraph" w:styleId="Stopka">
    <w:name w:val="footer"/>
    <w:basedOn w:val="Normalny"/>
    <w:link w:val="StopkaZnak"/>
    <w:uiPriority w:val="99"/>
    <w:unhideWhenUsed/>
    <w:rsid w:val="008D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31E4B"/>
  </w:style>
  <w:style w:type="character" w:styleId="Hipercze">
    <w:name w:val="Hyperlink"/>
    <w:basedOn w:val="Domylnaczcionkaakapitu"/>
    <w:uiPriority w:val="99"/>
    <w:semiHidden/>
    <w:unhideWhenUsed/>
    <w:rsid w:val="00531E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1E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AB5"/>
  </w:style>
  <w:style w:type="paragraph" w:styleId="Stopka">
    <w:name w:val="footer"/>
    <w:basedOn w:val="Normalny"/>
    <w:link w:val="StopkaZnak"/>
    <w:uiPriority w:val="99"/>
    <w:unhideWhenUsed/>
    <w:rsid w:val="008D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Trzcionka</dc:creator>
  <cp:keywords/>
  <dc:description/>
  <cp:lastModifiedBy>Katarzyna Trzcionka</cp:lastModifiedBy>
  <cp:revision>4</cp:revision>
  <dcterms:created xsi:type="dcterms:W3CDTF">2021-02-03T09:29:00Z</dcterms:created>
  <dcterms:modified xsi:type="dcterms:W3CDTF">2021-02-03T10:59:00Z</dcterms:modified>
</cp:coreProperties>
</file>