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19D" w:rsidRPr="0059153C" w:rsidRDefault="0051319D" w:rsidP="007A6EB8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trike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ZARZĄDZENIE NR 120/</w:t>
      </w:r>
      <w:r>
        <w:rPr>
          <w:rFonts w:ascii="Arial" w:hAnsi="Arial" w:cs="Arial"/>
          <w:b/>
          <w:sz w:val="22"/>
          <w:szCs w:val="22"/>
        </w:rPr>
        <w:t>77/20</w:t>
      </w:r>
    </w:p>
    <w:p w:rsidR="0051319D" w:rsidRPr="0059153C" w:rsidRDefault="0051319D" w:rsidP="007A6EB8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PREZYDENTA MIASTA TYCHY</w:t>
      </w:r>
    </w:p>
    <w:p w:rsidR="0051319D" w:rsidRPr="0059153C" w:rsidRDefault="0051319D" w:rsidP="007A6EB8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z dnia</w:t>
      </w:r>
      <w:r>
        <w:rPr>
          <w:rFonts w:ascii="Arial" w:hAnsi="Arial" w:cs="Arial"/>
          <w:b/>
          <w:sz w:val="22"/>
          <w:szCs w:val="22"/>
        </w:rPr>
        <w:t xml:space="preserve"> 31 grudnia 2020</w:t>
      </w:r>
      <w:r w:rsidRPr="0059153C">
        <w:rPr>
          <w:rFonts w:ascii="Arial" w:hAnsi="Arial" w:cs="Arial"/>
          <w:b/>
          <w:sz w:val="22"/>
          <w:szCs w:val="22"/>
        </w:rPr>
        <w:t xml:space="preserve"> r.</w:t>
      </w:r>
    </w:p>
    <w:p w:rsidR="0051319D" w:rsidRPr="0017523D" w:rsidRDefault="0051319D" w:rsidP="007A6EB8">
      <w:pPr>
        <w:spacing w:line="360" w:lineRule="auto"/>
        <w:jc w:val="center"/>
        <w:rPr>
          <w:rFonts w:ascii="Arial" w:hAnsi="Arial" w:cs="Arial"/>
          <w:b/>
          <w:sz w:val="14"/>
          <w:szCs w:val="22"/>
        </w:rPr>
      </w:pPr>
    </w:p>
    <w:p w:rsidR="0051319D" w:rsidRPr="004B1B56" w:rsidRDefault="0051319D" w:rsidP="007A6EB8">
      <w:pPr>
        <w:spacing w:line="360" w:lineRule="auto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zmiana zarządzenia</w:t>
      </w:r>
      <w:r w:rsidRPr="004B1B56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 xml:space="preserve">w sprawie </w:t>
      </w:r>
      <w:r w:rsidRPr="004B1B56">
        <w:rPr>
          <w:rFonts w:ascii="Arial" w:hAnsi="Arial" w:cs="Arial"/>
          <w:b/>
          <w:szCs w:val="22"/>
        </w:rPr>
        <w:t xml:space="preserve">wykonywania obsługi prawnej </w:t>
      </w:r>
    </w:p>
    <w:p w:rsidR="0051319D" w:rsidRPr="004B1B56" w:rsidRDefault="0051319D" w:rsidP="007A6EB8">
      <w:pPr>
        <w:spacing w:line="360" w:lineRule="auto"/>
        <w:jc w:val="center"/>
        <w:rPr>
          <w:rFonts w:ascii="Arial" w:hAnsi="Arial" w:cs="Arial"/>
          <w:b/>
          <w:szCs w:val="22"/>
        </w:rPr>
      </w:pPr>
      <w:r w:rsidRPr="004B1B56">
        <w:rPr>
          <w:rFonts w:ascii="Arial" w:hAnsi="Arial" w:cs="Arial"/>
          <w:b/>
          <w:szCs w:val="22"/>
        </w:rPr>
        <w:t>jednostek organizacyjnych Urzędu i Miasta Tychy</w:t>
      </w:r>
    </w:p>
    <w:p w:rsidR="0051319D" w:rsidRPr="007A6EB8" w:rsidRDefault="0051319D" w:rsidP="007A6EB8">
      <w:pPr>
        <w:pStyle w:val="Tekstpodstawowy3"/>
        <w:spacing w:line="360" w:lineRule="auto"/>
        <w:jc w:val="center"/>
        <w:rPr>
          <w:rFonts w:ascii="Arial" w:hAnsi="Arial" w:cs="Arial"/>
          <w:b/>
          <w:sz w:val="10"/>
          <w:szCs w:val="22"/>
        </w:rPr>
      </w:pPr>
    </w:p>
    <w:p w:rsidR="0051319D" w:rsidRPr="007034BE" w:rsidRDefault="0051319D" w:rsidP="007A6EB8">
      <w:pPr>
        <w:pStyle w:val="Tekstpodstawowy3"/>
        <w:spacing w:line="360" w:lineRule="auto"/>
        <w:rPr>
          <w:rFonts w:ascii="Arial" w:hAnsi="Arial" w:cs="Arial"/>
        </w:rPr>
      </w:pPr>
      <w:r w:rsidRPr="007034BE">
        <w:rPr>
          <w:rFonts w:ascii="Arial" w:hAnsi="Arial" w:cs="Arial"/>
        </w:rPr>
        <w:t xml:space="preserve">Na podstawie § 10 </w:t>
      </w:r>
      <w:proofErr w:type="spellStart"/>
      <w:r w:rsidRPr="007034BE">
        <w:rPr>
          <w:rFonts w:ascii="Arial" w:hAnsi="Arial" w:cs="Arial"/>
        </w:rPr>
        <w:t>pkt</w:t>
      </w:r>
      <w:proofErr w:type="spellEnd"/>
      <w:r w:rsidRPr="007034BE">
        <w:rPr>
          <w:rFonts w:ascii="Arial" w:hAnsi="Arial" w:cs="Arial"/>
        </w:rPr>
        <w:t xml:space="preserve"> 2 lit. a Regulaminu Organizacyjnego Urzędu Miasta Tychy nadanego Zarządzeniem Nr 120/</w:t>
      </w:r>
      <w:r>
        <w:rPr>
          <w:rFonts w:ascii="Arial" w:hAnsi="Arial" w:cs="Arial"/>
        </w:rPr>
        <w:t>16</w:t>
      </w:r>
      <w:r w:rsidRPr="007034BE">
        <w:rPr>
          <w:rFonts w:ascii="Arial" w:hAnsi="Arial" w:cs="Arial"/>
        </w:rPr>
        <w:t>/</w:t>
      </w:r>
      <w:r>
        <w:rPr>
          <w:rFonts w:ascii="Arial" w:hAnsi="Arial" w:cs="Arial"/>
        </w:rPr>
        <w:t>20</w:t>
      </w:r>
      <w:r w:rsidRPr="007034BE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>9 marca 2020</w:t>
      </w:r>
      <w:r w:rsidRPr="007034BE">
        <w:rPr>
          <w:rFonts w:ascii="Arial" w:hAnsi="Arial" w:cs="Arial"/>
        </w:rPr>
        <w:t xml:space="preserve"> roku w sprawie </w:t>
      </w:r>
      <w:r>
        <w:rPr>
          <w:rFonts w:ascii="Arial" w:hAnsi="Arial" w:cs="Arial"/>
        </w:rPr>
        <w:t xml:space="preserve">ogłoszenia jednolitego tekstu </w:t>
      </w:r>
      <w:r w:rsidRPr="007034BE">
        <w:rPr>
          <w:rFonts w:ascii="Arial" w:hAnsi="Arial" w:cs="Arial"/>
        </w:rPr>
        <w:t>Regulaminu Organizacyjnego Urzędu Miasta Tychy opublikowanego w Biu</w:t>
      </w:r>
      <w:r>
        <w:rPr>
          <w:rFonts w:ascii="Arial" w:hAnsi="Arial" w:cs="Arial"/>
        </w:rPr>
        <w:t>letynie Informacji Publicznej</w:t>
      </w:r>
    </w:p>
    <w:p w:rsidR="0051319D" w:rsidRPr="007034BE" w:rsidRDefault="0051319D" w:rsidP="007A6EB8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 w:rsidRPr="007034BE">
        <w:rPr>
          <w:rFonts w:ascii="Arial" w:hAnsi="Arial" w:cs="Arial"/>
          <w:b/>
        </w:rPr>
        <w:t>zarządzam, co następuje:</w:t>
      </w:r>
    </w:p>
    <w:p w:rsidR="007A6EB8" w:rsidRDefault="007A6EB8" w:rsidP="007A6EB8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51319D" w:rsidRPr="007034BE" w:rsidRDefault="0051319D" w:rsidP="007A6EB8">
      <w:pPr>
        <w:spacing w:line="360" w:lineRule="auto"/>
        <w:jc w:val="center"/>
        <w:rPr>
          <w:rFonts w:ascii="Arial" w:hAnsi="Arial" w:cs="Arial"/>
          <w:b/>
          <w:bCs/>
        </w:rPr>
      </w:pPr>
      <w:r w:rsidRPr="007034BE">
        <w:rPr>
          <w:rFonts w:ascii="Arial" w:hAnsi="Arial" w:cs="Arial"/>
          <w:b/>
          <w:bCs/>
        </w:rPr>
        <w:t>§ 1</w:t>
      </w:r>
    </w:p>
    <w:p w:rsidR="0051319D" w:rsidRDefault="007A6EB8" w:rsidP="007A6EB8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51319D">
        <w:rPr>
          <w:rFonts w:ascii="Arial" w:hAnsi="Arial" w:cs="Arial"/>
        </w:rPr>
        <w:t xml:space="preserve">§ 1 ust. 1 Zarządzenia nr 120/26/16 Prezydenta Miasta Tychy z dnia 30 marca 2016 r. </w:t>
      </w:r>
      <w:r>
        <w:rPr>
          <w:rFonts w:ascii="Arial" w:hAnsi="Arial" w:cs="Arial"/>
        </w:rPr>
        <w:br/>
      </w:r>
      <w:r w:rsidR="0051319D">
        <w:rPr>
          <w:rFonts w:ascii="Arial" w:hAnsi="Arial" w:cs="Arial"/>
        </w:rPr>
        <w:t xml:space="preserve">w sprawie wykonywania obsługi prawnej jednostek organizacyjnych Urzędu i Miasta Tychy </w:t>
      </w:r>
      <w:r>
        <w:rPr>
          <w:rFonts w:ascii="Arial" w:hAnsi="Arial" w:cs="Arial"/>
        </w:rPr>
        <w:br/>
        <w:t xml:space="preserve">po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 xml:space="preserve"> 33 dodaje się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 xml:space="preserve"> 34 w brzmieniu</w:t>
      </w:r>
      <w:r w:rsidR="0051319D">
        <w:rPr>
          <w:rFonts w:ascii="Arial" w:hAnsi="Arial" w:cs="Arial"/>
        </w:rPr>
        <w:t>:</w:t>
      </w:r>
    </w:p>
    <w:p w:rsidR="0051319D" w:rsidRDefault="0051319D" w:rsidP="007A6EB8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„§ 1 ust. 1 </w:t>
      </w:r>
    </w:p>
    <w:p w:rsidR="0051319D" w:rsidRPr="0000102B" w:rsidRDefault="007A6EB8" w:rsidP="007A6EB8">
      <w:pPr>
        <w:pStyle w:val="Tekstpodstawowy"/>
        <w:numPr>
          <w:ilvl w:val="0"/>
          <w:numId w:val="12"/>
        </w:numPr>
        <w:overflowPunct/>
        <w:autoSpaceDE/>
        <w:autoSpaceDN/>
        <w:adjustRightInd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Samodzielne stanowisko Pełnomocnik Prezydenta ds. utworzenia i uruchomienia Domu Pomocy Społecznej z siedzibą w Kobiórze.”</w:t>
      </w:r>
    </w:p>
    <w:p w:rsidR="0051319D" w:rsidRPr="005428D9" w:rsidRDefault="0051319D" w:rsidP="007A6EB8">
      <w:pPr>
        <w:pStyle w:val="Akapitzlist"/>
        <w:spacing w:line="360" w:lineRule="auto"/>
        <w:jc w:val="both"/>
        <w:rPr>
          <w:rFonts w:ascii="Arial" w:hAnsi="Arial" w:cs="Arial"/>
          <w:sz w:val="2"/>
        </w:rPr>
      </w:pPr>
    </w:p>
    <w:p w:rsidR="007A6EB8" w:rsidRDefault="007A6EB8" w:rsidP="007A6EB8">
      <w:pPr>
        <w:spacing w:line="360" w:lineRule="auto"/>
        <w:ind w:left="360"/>
        <w:jc w:val="center"/>
        <w:rPr>
          <w:rFonts w:ascii="Arial" w:hAnsi="Arial" w:cs="Arial"/>
          <w:b/>
        </w:rPr>
      </w:pPr>
    </w:p>
    <w:p w:rsidR="0051319D" w:rsidRPr="00972360" w:rsidRDefault="0051319D" w:rsidP="007A6EB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51319D" w:rsidRDefault="0051319D" w:rsidP="00E53CD8">
      <w:pPr>
        <w:spacing w:line="360" w:lineRule="auto"/>
        <w:jc w:val="both"/>
        <w:rPr>
          <w:rFonts w:ascii="Arial" w:hAnsi="Arial" w:cs="Arial"/>
        </w:rPr>
      </w:pPr>
      <w:r w:rsidRPr="00972360">
        <w:rPr>
          <w:rFonts w:ascii="Arial" w:hAnsi="Arial" w:cs="Arial"/>
        </w:rPr>
        <w:t>Zarządzenie wchodzi w życie z dniem podpisania i podlega publikacji w Biuletynie Informacji Publicznej.</w:t>
      </w:r>
    </w:p>
    <w:p w:rsidR="00A461E0" w:rsidRDefault="00A461E0" w:rsidP="00CD23DF">
      <w:pPr>
        <w:pStyle w:val="Tekstpodstawowy3"/>
        <w:spacing w:line="360" w:lineRule="auto"/>
        <w:ind w:right="-1"/>
      </w:pPr>
      <w:bookmarkStart w:id="0" w:name="_GoBack"/>
      <w:bookmarkEnd w:id="0"/>
    </w:p>
    <w:p w:rsidR="001E56BC" w:rsidRDefault="001E56BC" w:rsidP="001E56BC">
      <w:pPr>
        <w:pStyle w:val="Tekstpodstawowy3"/>
        <w:spacing w:line="360" w:lineRule="auto"/>
        <w:ind w:right="-1"/>
        <w:jc w:val="right"/>
      </w:pPr>
    </w:p>
    <w:p w:rsidR="001E56BC" w:rsidRDefault="001E56BC" w:rsidP="001E56BC">
      <w:pPr>
        <w:jc w:val="right"/>
        <w:rPr>
          <w:rFonts w:ascii="Arial" w:hAnsi="Arial" w:cs="Arial"/>
        </w:rPr>
      </w:pPr>
      <w:r w:rsidRPr="005834BA">
        <w:rPr>
          <w:rFonts w:ascii="Arial" w:hAnsi="Arial" w:cs="Arial"/>
        </w:rPr>
        <w:t>Prezydent Miasta Tychy</w:t>
      </w:r>
    </w:p>
    <w:p w:rsidR="001E56BC" w:rsidRPr="005834BA" w:rsidRDefault="001E56BC" w:rsidP="001E56BC">
      <w:pPr>
        <w:jc w:val="right"/>
        <w:rPr>
          <w:rFonts w:ascii="Arial" w:hAnsi="Arial" w:cs="Arial"/>
        </w:rPr>
      </w:pPr>
    </w:p>
    <w:p w:rsidR="001E56BC" w:rsidRDefault="001E56BC" w:rsidP="001E56BC">
      <w:pPr>
        <w:jc w:val="right"/>
        <w:rPr>
          <w:rFonts w:ascii="Arial" w:hAnsi="Arial" w:cs="Arial"/>
        </w:rPr>
      </w:pPr>
      <w:r w:rsidRPr="005834BA">
        <w:rPr>
          <w:rFonts w:ascii="Arial" w:hAnsi="Arial" w:cs="Arial"/>
        </w:rPr>
        <w:t>/-/ mgr inż. Andrzej Dziuba</w:t>
      </w:r>
    </w:p>
    <w:p w:rsidR="001E56BC" w:rsidRDefault="001E56BC" w:rsidP="001E56BC">
      <w:pPr>
        <w:jc w:val="right"/>
        <w:rPr>
          <w:rFonts w:ascii="Arial" w:hAnsi="Arial" w:cs="Arial"/>
        </w:rPr>
      </w:pPr>
    </w:p>
    <w:p w:rsidR="001E56BC" w:rsidRDefault="001E56BC" w:rsidP="001E56BC">
      <w:pPr>
        <w:pStyle w:val="Tekstpodstawowy3"/>
        <w:spacing w:line="360" w:lineRule="auto"/>
        <w:ind w:right="-1"/>
        <w:jc w:val="right"/>
      </w:pPr>
    </w:p>
    <w:sectPr w:rsidR="001E56BC" w:rsidSect="005428D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EB8" w:rsidRDefault="007A6EB8" w:rsidP="00485596">
      <w:r>
        <w:separator/>
      </w:r>
    </w:p>
  </w:endnote>
  <w:endnote w:type="continuationSeparator" w:id="1">
    <w:p w:rsidR="007A6EB8" w:rsidRDefault="007A6EB8" w:rsidP="00485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EB8" w:rsidRDefault="007A6EB8" w:rsidP="00485596">
      <w:r>
        <w:separator/>
      </w:r>
    </w:p>
  </w:footnote>
  <w:footnote w:type="continuationSeparator" w:id="1">
    <w:p w:rsidR="007A6EB8" w:rsidRDefault="007A6EB8" w:rsidP="004855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0C6B"/>
    <w:multiLevelType w:val="hybridMultilevel"/>
    <w:tmpl w:val="2D241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03853"/>
    <w:multiLevelType w:val="hybridMultilevel"/>
    <w:tmpl w:val="F86E4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6687C"/>
    <w:multiLevelType w:val="hybridMultilevel"/>
    <w:tmpl w:val="75E44D16"/>
    <w:lvl w:ilvl="0" w:tplc="40DEDAA4">
      <w:start w:val="3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4212737E"/>
    <w:multiLevelType w:val="hybridMultilevel"/>
    <w:tmpl w:val="DEC826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1041D26"/>
    <w:multiLevelType w:val="hybridMultilevel"/>
    <w:tmpl w:val="D00A88DA"/>
    <w:lvl w:ilvl="0" w:tplc="F636FB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9314F2"/>
    <w:multiLevelType w:val="hybridMultilevel"/>
    <w:tmpl w:val="69788802"/>
    <w:lvl w:ilvl="0" w:tplc="32A081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6AA5564"/>
    <w:multiLevelType w:val="hybridMultilevel"/>
    <w:tmpl w:val="5E044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BE7BE6"/>
    <w:multiLevelType w:val="hybridMultilevel"/>
    <w:tmpl w:val="FAD2E8F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B9D1C5F"/>
    <w:multiLevelType w:val="hybridMultilevel"/>
    <w:tmpl w:val="69788802"/>
    <w:lvl w:ilvl="0" w:tplc="32A081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6"/>
  </w:num>
  <w:num w:numId="5">
    <w:abstractNumId w:val="9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BA53D4"/>
    <w:rsid w:val="00074BD3"/>
    <w:rsid w:val="000A4D50"/>
    <w:rsid w:val="000D58CA"/>
    <w:rsid w:val="000F2676"/>
    <w:rsid w:val="000F6B42"/>
    <w:rsid w:val="0012749E"/>
    <w:rsid w:val="0017523D"/>
    <w:rsid w:val="001E42B7"/>
    <w:rsid w:val="001E56BC"/>
    <w:rsid w:val="0021701F"/>
    <w:rsid w:val="00217435"/>
    <w:rsid w:val="00221CCD"/>
    <w:rsid w:val="00265A89"/>
    <w:rsid w:val="003004BD"/>
    <w:rsid w:val="00370F89"/>
    <w:rsid w:val="003815C9"/>
    <w:rsid w:val="00485596"/>
    <w:rsid w:val="00497800"/>
    <w:rsid w:val="004A758A"/>
    <w:rsid w:val="004B1B56"/>
    <w:rsid w:val="0050417A"/>
    <w:rsid w:val="0051319D"/>
    <w:rsid w:val="005428D9"/>
    <w:rsid w:val="00567B25"/>
    <w:rsid w:val="005837E8"/>
    <w:rsid w:val="0059153C"/>
    <w:rsid w:val="005A4A6C"/>
    <w:rsid w:val="005E14F8"/>
    <w:rsid w:val="00656E6F"/>
    <w:rsid w:val="007034BE"/>
    <w:rsid w:val="00715F1E"/>
    <w:rsid w:val="00735301"/>
    <w:rsid w:val="007530CA"/>
    <w:rsid w:val="007A1FE2"/>
    <w:rsid w:val="007A6C8E"/>
    <w:rsid w:val="007A6EB8"/>
    <w:rsid w:val="007D4FE1"/>
    <w:rsid w:val="007D6EC6"/>
    <w:rsid w:val="007F452A"/>
    <w:rsid w:val="008361EE"/>
    <w:rsid w:val="00855673"/>
    <w:rsid w:val="00881879"/>
    <w:rsid w:val="0089789F"/>
    <w:rsid w:val="00972360"/>
    <w:rsid w:val="009A65FC"/>
    <w:rsid w:val="009C2112"/>
    <w:rsid w:val="009D7D29"/>
    <w:rsid w:val="009E3C05"/>
    <w:rsid w:val="00A430F5"/>
    <w:rsid w:val="00A461E0"/>
    <w:rsid w:val="00AE111E"/>
    <w:rsid w:val="00B876A2"/>
    <w:rsid w:val="00BA53D4"/>
    <w:rsid w:val="00BB13C9"/>
    <w:rsid w:val="00BE2A16"/>
    <w:rsid w:val="00CA23D9"/>
    <w:rsid w:val="00CD23DF"/>
    <w:rsid w:val="00CE3F31"/>
    <w:rsid w:val="00D301A6"/>
    <w:rsid w:val="00DB1D4C"/>
    <w:rsid w:val="00DE0999"/>
    <w:rsid w:val="00E13EF4"/>
    <w:rsid w:val="00E16974"/>
    <w:rsid w:val="00E339BF"/>
    <w:rsid w:val="00E53CD8"/>
    <w:rsid w:val="00E5632E"/>
    <w:rsid w:val="00E73878"/>
    <w:rsid w:val="00E864C1"/>
    <w:rsid w:val="00EE0BEF"/>
    <w:rsid w:val="00EF3654"/>
    <w:rsid w:val="00FB4139"/>
    <w:rsid w:val="00FB5DC7"/>
    <w:rsid w:val="00FC3440"/>
    <w:rsid w:val="00FE4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7E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5837E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5837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837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D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70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unhideWhenUsed/>
    <w:rsid w:val="007034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4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187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81879"/>
  </w:style>
  <w:style w:type="paragraph" w:customStyle="1" w:styleId="Tekstpodstawowy31">
    <w:name w:val="Tekst podstawowy 31"/>
    <w:basedOn w:val="Normalny"/>
    <w:rsid w:val="007D4FE1"/>
    <w:pPr>
      <w:suppressAutoHyphens/>
      <w:autoSpaceDN/>
      <w:adjustRightInd/>
      <w:jc w:val="center"/>
      <w:textAlignment w:val="baseline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7E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5837E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5837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837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D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70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034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034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187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81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4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2021-01-05T11:07:00Z</cp:lastPrinted>
  <dcterms:created xsi:type="dcterms:W3CDTF">2021-01-05T12:25:00Z</dcterms:created>
  <dcterms:modified xsi:type="dcterms:W3CDTF">2021-01-05T12:25:00Z</dcterms:modified>
</cp:coreProperties>
</file>