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ZARZ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ĄDZENIE NR 120/58/20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PREZYDENTA MIASTA TYCHY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 dnia 28 pa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ździernika 2020 r.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w sprawie wprowadzenia regulaminu pracy zdalnej dla pracowników Urz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ędu Miasta Tychy.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ab/>
        <w:t xml:space="preserve">Na podstawie § 10 pkt 2 regulaminu organizacyjnego Urz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ędu Miasta Tychy, wprowadzonego zarządzeniem Nr 120/16/20 Prezydenta Miasta Tychy z dnia 9 marca 2020 r. w sprawie ogłoszenia jednolitego tekstu Regulaminu Organizacyjnego Urzędu Miasta Tychy z p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źn. zm.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zarz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ądzam, co następuje: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§1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Wprowadzam Regulamin pracy zdalnej dla pracowników Urz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ędu Miasta Tychy, kt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órego tre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ść stanowi załącznik do niniejszego zarządzenia.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§2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Zobowi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ązuję pracownik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ów do zapoznania si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 z ww. dokumentacją.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§3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Zarz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ądzenie wchodzi w życie z dniem podpisania i podlega publikacji w Biuletynie Informacji Publicznej.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Prezydent Miasta Tychy</w:t>
      </w:r>
    </w:p>
    <w:p>
      <w:pPr>
        <w:spacing w:before="0" w:after="200" w:line="276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/-/ mgr inż. Andrzej Dziuba</w:t>
      </w:r>
    </w:p>
    <w:p>
      <w:pPr>
        <w:spacing w:before="0" w:after="200" w:line="276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