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A9A" w:rsidRPr="00CB61CD" w:rsidRDefault="00DC6A9A" w:rsidP="00DC6A9A">
      <w:pPr>
        <w:jc w:val="center"/>
        <w:rPr>
          <w:b/>
        </w:rPr>
      </w:pPr>
      <w:bookmarkStart w:id="0" w:name="_GoBack"/>
      <w:bookmarkEnd w:id="0"/>
      <w:r w:rsidRPr="00CB61CD">
        <w:rPr>
          <w:b/>
        </w:rPr>
        <w:t>INFORMACJA DLA OSÓB ZAINTERESOWANYCH ZAWARCIEM UMOWY NAJMU LOKALU PRZEZNACZONEGO DO WYKONANIA REMONTU PRZEZ PRZYSZŁEGO NAJEMCĘ</w:t>
      </w:r>
    </w:p>
    <w:p w:rsidR="00A93D85" w:rsidRDefault="00A93D85" w:rsidP="00A93D85">
      <w:pPr>
        <w:spacing w:after="0" w:line="240" w:lineRule="auto"/>
        <w:jc w:val="both"/>
      </w:pPr>
    </w:p>
    <w:p w:rsidR="00DC6A9A" w:rsidRDefault="00DC6A9A" w:rsidP="00A93D85">
      <w:pPr>
        <w:spacing w:after="0" w:line="240" w:lineRule="auto"/>
        <w:jc w:val="both"/>
      </w:pPr>
      <w:r>
        <w:t>Umowa najmu lokalu mieszkalnego oddawanego w najem po przeprowadzeniu remontu przez przyszłego najemcę może zostać zawarta z osobami zainteresowanymi</w:t>
      </w:r>
      <w:r w:rsidR="001C755B">
        <w:t>,</w:t>
      </w:r>
      <w:r>
        <w:t xml:space="preserve"> któr</w:t>
      </w:r>
      <w:r w:rsidR="001C755B">
        <w:t>e</w:t>
      </w:r>
      <w:r>
        <w:t xml:space="preserve"> </w:t>
      </w:r>
      <w:r w:rsidR="001037CC">
        <w:t xml:space="preserve">mają złożony wniosek mieszkaniowy i </w:t>
      </w:r>
      <w:r>
        <w:t>spełniają następujące warunki:</w:t>
      </w:r>
    </w:p>
    <w:p w:rsidR="00A93D85" w:rsidRDefault="00A93D85" w:rsidP="00A93D85">
      <w:pPr>
        <w:spacing w:after="0" w:line="240" w:lineRule="auto"/>
        <w:jc w:val="both"/>
      </w:pPr>
    </w:p>
    <w:p w:rsidR="00DC6A9A" w:rsidRDefault="00DC6A9A" w:rsidP="00DC6A9A">
      <w:pPr>
        <w:spacing w:after="0" w:line="240" w:lineRule="auto"/>
        <w:jc w:val="both"/>
      </w:pPr>
      <w:r>
        <w:t>- są członkami tyskiej wspólnoty samorządowej i nie mają zaspokojonych potrzeb mieszkaniowych,</w:t>
      </w:r>
    </w:p>
    <w:p w:rsidR="00DC6A9A" w:rsidRDefault="00DC6A9A" w:rsidP="00DC6A9A">
      <w:pPr>
        <w:spacing w:after="0" w:line="240" w:lineRule="auto"/>
        <w:jc w:val="both"/>
      </w:pPr>
    </w:p>
    <w:p w:rsidR="00DC6A9A" w:rsidRDefault="00DC6A9A" w:rsidP="00DC6A9A">
      <w:pPr>
        <w:spacing w:after="0" w:line="240" w:lineRule="auto"/>
        <w:jc w:val="both"/>
      </w:pPr>
      <w:r>
        <w:t>- zamieszkują w lokalach, w których na jedną osobę przypada mniej niż 7 m</w:t>
      </w:r>
      <w:r>
        <w:rPr>
          <w:vertAlign w:val="superscript"/>
        </w:rPr>
        <w:t xml:space="preserve">2 </w:t>
      </w:r>
      <w:r>
        <w:t>powierzchni  mieszkalnej liczonej, jako powierzchnia łączna pokoi,</w:t>
      </w:r>
    </w:p>
    <w:p w:rsidR="00DC6A9A" w:rsidRDefault="00DC6A9A" w:rsidP="00DC6A9A">
      <w:pPr>
        <w:spacing w:after="0" w:line="240" w:lineRule="auto"/>
        <w:jc w:val="both"/>
      </w:pPr>
    </w:p>
    <w:p w:rsidR="00DC6A9A" w:rsidRDefault="00DC6A9A" w:rsidP="00DC6A9A">
      <w:pPr>
        <w:spacing w:after="0" w:line="240" w:lineRule="auto"/>
        <w:jc w:val="both"/>
      </w:pPr>
      <w:r>
        <w:t xml:space="preserve">- w gospodarstwie jednoosobowym wysokość dochodu nie może być niższa niż 60 % nie wyższa </w:t>
      </w:r>
      <w:r>
        <w:br/>
        <w:t xml:space="preserve">niż 90 % przeciętnego wynagrodzenia w gospodarce narodowej w poprzednim roku kalendarzowym, </w:t>
      </w:r>
    </w:p>
    <w:p w:rsidR="00DC6A9A" w:rsidRDefault="001037CC" w:rsidP="00DC6A9A">
      <w:pPr>
        <w:spacing w:after="0" w:line="240" w:lineRule="auto"/>
        <w:jc w:val="both"/>
      </w:pPr>
      <w:r>
        <w:t xml:space="preserve">tj. </w:t>
      </w:r>
      <w:r w:rsidR="005765F2">
        <w:rPr>
          <w:b/>
        </w:rPr>
        <w:t>5 342,14</w:t>
      </w:r>
      <w:r w:rsidRPr="0061562D">
        <w:rPr>
          <w:b/>
        </w:rPr>
        <w:t xml:space="preserve"> zł do </w:t>
      </w:r>
      <w:r w:rsidR="005765F2">
        <w:rPr>
          <w:b/>
        </w:rPr>
        <w:t>8 013,20</w:t>
      </w:r>
      <w:r w:rsidRPr="0061562D">
        <w:rPr>
          <w:b/>
        </w:rPr>
        <w:t xml:space="preserve"> zł,</w:t>
      </w:r>
    </w:p>
    <w:p w:rsidR="00DC6A9A" w:rsidRDefault="00DC6A9A" w:rsidP="00DC6A9A">
      <w:pPr>
        <w:spacing w:after="0" w:line="240" w:lineRule="auto"/>
        <w:jc w:val="both"/>
      </w:pPr>
      <w:r>
        <w:t xml:space="preserve">- w gospodarstwie dwuosobowym wysokość dochodu nie może być niższa niż 40 % nie wyższa </w:t>
      </w:r>
      <w:r>
        <w:br/>
        <w:t>niż 60 % przeciętnego wynagrodzenia w gospodarce narodowej w poprzednim roku kalendarzowym,</w:t>
      </w:r>
    </w:p>
    <w:p w:rsidR="00DC6A9A" w:rsidRDefault="001037CC" w:rsidP="00DC6A9A">
      <w:pPr>
        <w:spacing w:after="0" w:line="240" w:lineRule="auto"/>
        <w:jc w:val="both"/>
      </w:pPr>
      <w:r>
        <w:t xml:space="preserve">tj. </w:t>
      </w:r>
      <w:r w:rsidR="005765F2">
        <w:rPr>
          <w:b/>
        </w:rPr>
        <w:t>3 561,42</w:t>
      </w:r>
      <w:r w:rsidRPr="0061562D">
        <w:rPr>
          <w:b/>
        </w:rPr>
        <w:t xml:space="preserve"> zł do </w:t>
      </w:r>
      <w:r w:rsidR="005765F2">
        <w:rPr>
          <w:b/>
        </w:rPr>
        <w:t>5 342,14</w:t>
      </w:r>
      <w:r w:rsidRPr="0061562D">
        <w:rPr>
          <w:b/>
        </w:rPr>
        <w:t xml:space="preserve"> zł,</w:t>
      </w:r>
    </w:p>
    <w:p w:rsidR="00DC6A9A" w:rsidRDefault="00DC6A9A" w:rsidP="00DC6A9A">
      <w:pPr>
        <w:spacing w:after="0" w:line="240" w:lineRule="auto"/>
        <w:jc w:val="both"/>
      </w:pPr>
      <w:r>
        <w:t>- w gospodarstwie trzy i więcej osobowym wysokość dochodu nie może być niższa niż 35 % nie wyższa niż 60 % przeciętnego wynagrodzenia w gospodarce narodowej w poprzednim roku kalendarzowym,</w:t>
      </w:r>
    </w:p>
    <w:p w:rsidR="001037CC" w:rsidRPr="0061562D" w:rsidRDefault="001037CC" w:rsidP="00DC6A9A">
      <w:pPr>
        <w:spacing w:after="0" w:line="240" w:lineRule="auto"/>
        <w:jc w:val="both"/>
        <w:rPr>
          <w:b/>
        </w:rPr>
      </w:pPr>
      <w:r>
        <w:t xml:space="preserve">tj. </w:t>
      </w:r>
      <w:r w:rsidR="005765F2">
        <w:rPr>
          <w:b/>
        </w:rPr>
        <w:t>3 116,25</w:t>
      </w:r>
      <w:r w:rsidRPr="0061562D">
        <w:rPr>
          <w:b/>
        </w:rPr>
        <w:t xml:space="preserve"> zł do </w:t>
      </w:r>
      <w:r w:rsidR="005765F2">
        <w:rPr>
          <w:b/>
        </w:rPr>
        <w:t>5 342,14</w:t>
      </w:r>
      <w:r w:rsidRPr="0061562D">
        <w:rPr>
          <w:b/>
        </w:rPr>
        <w:t xml:space="preserve"> zł</w:t>
      </w:r>
    </w:p>
    <w:p w:rsidR="009106EB" w:rsidRDefault="009106EB" w:rsidP="00A93D85">
      <w:pPr>
        <w:spacing w:after="0" w:line="240" w:lineRule="auto"/>
        <w:jc w:val="both"/>
      </w:pPr>
    </w:p>
    <w:p w:rsidR="00DC6A9A" w:rsidRDefault="00DC6A9A" w:rsidP="00A93D85">
      <w:pPr>
        <w:spacing w:after="0" w:line="240" w:lineRule="auto"/>
        <w:jc w:val="both"/>
      </w:pPr>
      <w:r>
        <w:t xml:space="preserve">Osoba zainteresowana zawarciem umowy najmu lokalu przeznaczonego do wykonania remontu </w:t>
      </w:r>
      <w:r>
        <w:br/>
        <w:t>we własnym zakresie może złożyć ofertę tylko na 1 wybrany lokal objęty wykazem.</w:t>
      </w:r>
    </w:p>
    <w:p w:rsidR="00A93D85" w:rsidRDefault="00A93D85" w:rsidP="00A93D85">
      <w:pPr>
        <w:spacing w:after="0" w:line="240" w:lineRule="auto"/>
        <w:jc w:val="both"/>
      </w:pPr>
    </w:p>
    <w:p w:rsidR="00DC6A9A" w:rsidRDefault="00DC6A9A" w:rsidP="009106EB">
      <w:pPr>
        <w:spacing w:after="0" w:line="240" w:lineRule="auto"/>
        <w:jc w:val="both"/>
      </w:pPr>
      <w:r>
        <w:t xml:space="preserve">O pierwszeństwie do zawarcia umowy o najem lokalu do remontu decyduje data złożenia wniosku </w:t>
      </w:r>
      <w:r>
        <w:br/>
        <w:t>o przydział lokalu komunalnego.</w:t>
      </w:r>
    </w:p>
    <w:p w:rsidR="009106EB" w:rsidRDefault="009106EB" w:rsidP="009106EB">
      <w:pPr>
        <w:spacing w:after="0" w:line="240" w:lineRule="auto"/>
        <w:jc w:val="both"/>
      </w:pPr>
    </w:p>
    <w:p w:rsidR="0061562D" w:rsidRDefault="0061562D" w:rsidP="009106EB">
      <w:pPr>
        <w:spacing w:after="0" w:line="240" w:lineRule="auto"/>
        <w:jc w:val="both"/>
      </w:pPr>
      <w:r>
        <w:t>Lokale mieszkalne znajdujące się na wykazie lokali przeznaczonych do wykonania remontu przez przyszłego najemcę udostępniane są do oglądania pr</w:t>
      </w:r>
      <w:r w:rsidR="00944069">
        <w:t xml:space="preserve">zez Rejony Obsługi Mieszkańców </w:t>
      </w:r>
      <w:r>
        <w:t>Miejskiego Zarządu Budynków Mieszkalnych</w:t>
      </w:r>
      <w:r w:rsidR="00944069">
        <w:t xml:space="preserve"> w Tychach</w:t>
      </w:r>
      <w:r>
        <w:t>, po uprzednim telefonicznym umówieniu terminu.</w:t>
      </w:r>
    </w:p>
    <w:p w:rsidR="009106EB" w:rsidRDefault="009106EB" w:rsidP="009106EB">
      <w:pPr>
        <w:spacing w:after="0" w:line="240" w:lineRule="auto"/>
        <w:jc w:val="both"/>
      </w:pPr>
    </w:p>
    <w:p w:rsidR="008A0E9C" w:rsidRDefault="008A0E9C" w:rsidP="009106EB">
      <w:pPr>
        <w:spacing w:after="0" w:line="240" w:lineRule="auto"/>
        <w:jc w:val="both"/>
      </w:pPr>
      <w:r>
        <w:t>Wnioski o zawarcie umowy o remont złożone przed lub po terminie podania do publicznej wiadomości wykazu lokali oraz wnioski niekompletne nie podlegają uzupełnieniu i zostają odrzucone.</w:t>
      </w:r>
    </w:p>
    <w:p w:rsidR="00944069" w:rsidRDefault="00944069" w:rsidP="009106EB">
      <w:pPr>
        <w:spacing w:after="0" w:line="240" w:lineRule="auto"/>
        <w:jc w:val="both"/>
      </w:pPr>
    </w:p>
    <w:p w:rsidR="00944069" w:rsidRDefault="00944069" w:rsidP="009106EB">
      <w:pPr>
        <w:spacing w:after="0" w:line="240" w:lineRule="auto"/>
        <w:jc w:val="both"/>
      </w:pPr>
      <w:r>
        <w:t>Tel. do kontaktu: 32 776 30 52</w:t>
      </w:r>
    </w:p>
    <w:p w:rsidR="001F6783" w:rsidRDefault="001F6783" w:rsidP="009106EB">
      <w:pPr>
        <w:spacing w:after="0" w:line="240" w:lineRule="auto"/>
        <w:jc w:val="both"/>
      </w:pPr>
    </w:p>
    <w:p w:rsidR="001F6783" w:rsidRDefault="001F6783" w:rsidP="009106EB">
      <w:pPr>
        <w:spacing w:after="0" w:line="240" w:lineRule="auto"/>
        <w:jc w:val="both"/>
      </w:pPr>
      <w:r w:rsidRPr="001F6783">
        <w:t xml:space="preserve">Informacja o lokalach przeznaczonych do remontu umieszczana jest na okres 14 dni: </w:t>
      </w:r>
      <w:r>
        <w:br/>
      </w:r>
      <w:r w:rsidRPr="001F6783">
        <w:rPr>
          <w:b/>
        </w:rPr>
        <w:t xml:space="preserve">od </w:t>
      </w:r>
      <w:r w:rsidR="00D743F9">
        <w:rPr>
          <w:b/>
        </w:rPr>
        <w:t>29</w:t>
      </w:r>
      <w:r w:rsidRPr="001F6783">
        <w:rPr>
          <w:b/>
        </w:rPr>
        <w:t>.0</w:t>
      </w:r>
      <w:r w:rsidR="00D743F9">
        <w:rPr>
          <w:b/>
        </w:rPr>
        <w:t>9</w:t>
      </w:r>
      <w:r w:rsidRPr="001F6783">
        <w:rPr>
          <w:b/>
        </w:rPr>
        <w:t xml:space="preserve">.2026 r.  do </w:t>
      </w:r>
      <w:r w:rsidR="00D743F9">
        <w:rPr>
          <w:b/>
        </w:rPr>
        <w:t>13</w:t>
      </w:r>
      <w:r w:rsidRPr="001F6783">
        <w:rPr>
          <w:b/>
        </w:rPr>
        <w:t>.</w:t>
      </w:r>
      <w:r w:rsidR="00D743F9">
        <w:rPr>
          <w:b/>
        </w:rPr>
        <w:t>10</w:t>
      </w:r>
      <w:r w:rsidRPr="001F6783">
        <w:rPr>
          <w:b/>
        </w:rPr>
        <w:t>.2026 r.</w:t>
      </w:r>
    </w:p>
    <w:p w:rsidR="001F6783" w:rsidRDefault="001F6783" w:rsidP="009106EB">
      <w:pPr>
        <w:spacing w:after="0" w:line="240" w:lineRule="auto"/>
        <w:jc w:val="both"/>
      </w:pPr>
    </w:p>
    <w:p w:rsidR="001F6783" w:rsidRDefault="001F6783" w:rsidP="009106EB">
      <w:pPr>
        <w:spacing w:after="0" w:line="240" w:lineRule="auto"/>
        <w:jc w:val="both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A93D85" w:rsidRDefault="00A93D85" w:rsidP="00A93D85">
      <w:pPr>
        <w:jc w:val="center"/>
      </w:pPr>
    </w:p>
    <w:p w:rsidR="00061C73" w:rsidRDefault="00061C73"/>
    <w:sectPr w:rsidR="00061C73" w:rsidSect="00061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C6A9A"/>
    <w:rsid w:val="00005479"/>
    <w:rsid w:val="00017AE5"/>
    <w:rsid w:val="00035759"/>
    <w:rsid w:val="00061C73"/>
    <w:rsid w:val="001037CC"/>
    <w:rsid w:val="00184314"/>
    <w:rsid w:val="001C755B"/>
    <w:rsid w:val="001F6783"/>
    <w:rsid w:val="00236823"/>
    <w:rsid w:val="00264860"/>
    <w:rsid w:val="003143D5"/>
    <w:rsid w:val="00452067"/>
    <w:rsid w:val="005765F2"/>
    <w:rsid w:val="005C7ADA"/>
    <w:rsid w:val="0061562D"/>
    <w:rsid w:val="008A0E9C"/>
    <w:rsid w:val="008D062A"/>
    <w:rsid w:val="009106EB"/>
    <w:rsid w:val="00944069"/>
    <w:rsid w:val="00944160"/>
    <w:rsid w:val="00997A32"/>
    <w:rsid w:val="009C05FB"/>
    <w:rsid w:val="00A93D85"/>
    <w:rsid w:val="00B13851"/>
    <w:rsid w:val="00B62B64"/>
    <w:rsid w:val="00B66363"/>
    <w:rsid w:val="00B712E3"/>
    <w:rsid w:val="00BC5480"/>
    <w:rsid w:val="00BC7392"/>
    <w:rsid w:val="00C9253F"/>
    <w:rsid w:val="00CB61CD"/>
    <w:rsid w:val="00D32D61"/>
    <w:rsid w:val="00D6451C"/>
    <w:rsid w:val="00D743F9"/>
    <w:rsid w:val="00DC6A9A"/>
    <w:rsid w:val="00E03860"/>
    <w:rsid w:val="00E72FFA"/>
    <w:rsid w:val="00F21D49"/>
    <w:rsid w:val="00F27016"/>
    <w:rsid w:val="00F443AE"/>
    <w:rsid w:val="00FA1E3F"/>
    <w:rsid w:val="00FF7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6A9A"/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6A9A"/>
    <w:pPr>
      <w:spacing w:after="0" w:line="240" w:lineRule="auto"/>
    </w:pPr>
    <w:rPr>
      <w:b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btydniarska</dc:creator>
  <cp:lastModifiedBy>btydniarska</cp:lastModifiedBy>
  <cp:revision>3</cp:revision>
  <cp:lastPrinted>2026-06-12T07:24:00Z</cp:lastPrinted>
  <dcterms:created xsi:type="dcterms:W3CDTF">2026-09-24T07:34:00Z</dcterms:created>
  <dcterms:modified xsi:type="dcterms:W3CDTF">2026-09-24T07:35:00Z</dcterms:modified>
</cp:coreProperties>
</file>