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240D8" w14:textId="637FC357" w:rsidR="00D74277" w:rsidRPr="00E75615" w:rsidRDefault="00666CC8" w:rsidP="006A41C8">
      <w:pPr>
        <w:tabs>
          <w:tab w:val="left" w:pos="709"/>
          <w:tab w:val="left" w:pos="3544"/>
        </w:tabs>
        <w:jc w:val="center"/>
        <w:rPr>
          <w:b/>
          <w:caps/>
          <w:szCs w:val="22"/>
        </w:rPr>
      </w:pPr>
      <w:r>
        <w:rPr>
          <w:b/>
          <w:caps/>
          <w:szCs w:val="22"/>
        </w:rPr>
        <w:t xml:space="preserve">  </w:t>
      </w:r>
      <w:r w:rsidR="00AB2616">
        <w:rPr>
          <w:b/>
          <w:caps/>
          <w:szCs w:val="22"/>
        </w:rPr>
        <w:t xml:space="preserve">  </w:t>
      </w:r>
      <w:r w:rsidR="00662BE2">
        <w:rPr>
          <w:b/>
          <w:caps/>
          <w:szCs w:val="22"/>
        </w:rPr>
        <w:t xml:space="preserve">    </w:t>
      </w:r>
      <w:r w:rsidR="00012508">
        <w:rPr>
          <w:b/>
          <w:caps/>
          <w:szCs w:val="22"/>
        </w:rPr>
        <w:t xml:space="preserve"> </w:t>
      </w:r>
      <w:r w:rsidR="00DF69EC">
        <w:rPr>
          <w:b/>
          <w:caps/>
          <w:szCs w:val="22"/>
        </w:rPr>
        <w:t xml:space="preserve">  </w:t>
      </w:r>
      <w:r w:rsidR="007733DD">
        <w:rPr>
          <w:b/>
          <w:caps/>
          <w:szCs w:val="22"/>
        </w:rPr>
        <w:t xml:space="preserve">  </w:t>
      </w:r>
      <w:r w:rsidR="004B7D67">
        <w:rPr>
          <w:b/>
          <w:caps/>
          <w:szCs w:val="22"/>
        </w:rPr>
        <w:t xml:space="preserve">  </w:t>
      </w:r>
      <w:r w:rsidR="00D74277" w:rsidRPr="00E75615">
        <w:rPr>
          <w:b/>
          <w:caps/>
          <w:szCs w:val="22"/>
        </w:rPr>
        <w:t>Uchwała Nr …/…./2</w:t>
      </w:r>
      <w:r w:rsidR="008356E8">
        <w:rPr>
          <w:b/>
          <w:caps/>
          <w:szCs w:val="22"/>
        </w:rPr>
        <w:t>6</w:t>
      </w:r>
      <w:r w:rsidR="00D74277" w:rsidRPr="00E75615">
        <w:rPr>
          <w:b/>
          <w:caps/>
          <w:szCs w:val="22"/>
        </w:rPr>
        <w:br/>
        <w:t>Rady Miasta Tychy</w:t>
      </w:r>
    </w:p>
    <w:p w14:paraId="14CE8F63" w14:textId="77777777" w:rsidR="00D74277" w:rsidRPr="00E75615" w:rsidRDefault="00D74277" w:rsidP="00A744AD">
      <w:pPr>
        <w:spacing w:before="280" w:after="280"/>
        <w:jc w:val="center"/>
        <w:rPr>
          <w:b/>
          <w:caps/>
          <w:szCs w:val="22"/>
        </w:rPr>
      </w:pPr>
      <w:r w:rsidRPr="00E75615">
        <w:rPr>
          <w:b/>
          <w:szCs w:val="22"/>
        </w:rPr>
        <w:t>z dnia …… 202</w:t>
      </w:r>
      <w:r w:rsidR="008356E8">
        <w:rPr>
          <w:b/>
          <w:szCs w:val="22"/>
        </w:rPr>
        <w:t>6</w:t>
      </w:r>
      <w:r w:rsidRPr="00E75615">
        <w:rPr>
          <w:b/>
          <w:szCs w:val="22"/>
        </w:rPr>
        <w:t xml:space="preserve"> r.</w:t>
      </w:r>
    </w:p>
    <w:p w14:paraId="535F988A" w14:textId="77777777" w:rsidR="00D74277" w:rsidRPr="00E75615" w:rsidRDefault="00D74277" w:rsidP="00A744AD">
      <w:pPr>
        <w:pStyle w:val="Default"/>
        <w:jc w:val="center"/>
        <w:rPr>
          <w:b/>
          <w:color w:val="auto"/>
          <w:sz w:val="22"/>
          <w:szCs w:val="22"/>
        </w:rPr>
      </w:pPr>
      <w:r w:rsidRPr="00E75615">
        <w:rPr>
          <w:b/>
          <w:color w:val="auto"/>
          <w:sz w:val="22"/>
          <w:szCs w:val="22"/>
        </w:rPr>
        <w:t>w sprawie</w:t>
      </w:r>
      <w:r w:rsidR="007539AE" w:rsidRPr="00E75615">
        <w:rPr>
          <w:b/>
          <w:color w:val="auto"/>
          <w:sz w:val="22"/>
          <w:szCs w:val="22"/>
        </w:rPr>
        <w:t xml:space="preserve"> uchwalenia</w:t>
      </w:r>
      <w:r w:rsidRPr="00E75615">
        <w:rPr>
          <w:b/>
          <w:color w:val="auto"/>
          <w:sz w:val="22"/>
          <w:szCs w:val="22"/>
        </w:rPr>
        <w:t xml:space="preserve"> miejscowego planu zagospodarowania przestrzennego</w:t>
      </w:r>
    </w:p>
    <w:p w14:paraId="156BBC3A" w14:textId="7C168953" w:rsidR="00D74277" w:rsidRPr="00E75615" w:rsidRDefault="0096081A" w:rsidP="00A744AD">
      <w:pPr>
        <w:keepNext/>
        <w:jc w:val="center"/>
        <w:rPr>
          <w:b/>
          <w:szCs w:val="22"/>
        </w:rPr>
      </w:pPr>
      <w:r>
        <w:rPr>
          <w:b/>
        </w:rPr>
        <w:t>dla Parku Jaworek</w:t>
      </w:r>
      <w:r w:rsidR="003D7AD1" w:rsidRPr="00E75615">
        <w:rPr>
          <w:b/>
        </w:rPr>
        <w:t xml:space="preserve"> w Tychach</w:t>
      </w:r>
      <w:r w:rsidR="00E6689D">
        <w:rPr>
          <w:b/>
        </w:rPr>
        <w:t xml:space="preserve"> -</w:t>
      </w:r>
      <w:r w:rsidR="002A4B32">
        <w:rPr>
          <w:b/>
        </w:rPr>
        <w:t xml:space="preserve"> </w:t>
      </w:r>
      <w:r w:rsidR="00E6689D">
        <w:rPr>
          <w:b/>
        </w:rPr>
        <w:t>etap I</w:t>
      </w:r>
    </w:p>
    <w:p w14:paraId="6120CB98" w14:textId="08630741" w:rsidR="00D74277" w:rsidRPr="00E75615" w:rsidRDefault="00D74277" w:rsidP="00A744AD">
      <w:pPr>
        <w:keepLines/>
        <w:spacing w:before="120" w:after="120"/>
        <w:rPr>
          <w:szCs w:val="22"/>
        </w:rPr>
      </w:pPr>
      <w:r w:rsidRPr="00E75615">
        <w:rPr>
          <w:szCs w:val="22"/>
        </w:rPr>
        <w:t xml:space="preserve">Na </w:t>
      </w:r>
      <w:r w:rsidR="00CA73DA" w:rsidRPr="00E75615">
        <w:rPr>
          <w:szCs w:val="22"/>
        </w:rPr>
        <w:t>podstawie</w:t>
      </w:r>
      <w:r w:rsidR="00CA73DA" w:rsidRPr="007228AC">
        <w:rPr>
          <w:color w:val="00B050"/>
          <w:szCs w:val="22"/>
        </w:rPr>
        <w:t xml:space="preserve"> </w:t>
      </w:r>
      <w:r w:rsidR="00690977" w:rsidRPr="005968B8">
        <w:t>art. 18 ust. 2 pkt 5, art. 40 ust. 1 i art. 42 Ustawy z dnia 8 marca 1990 r.</w:t>
      </w:r>
      <w:r w:rsidR="00690977" w:rsidRPr="005968B8">
        <w:br/>
        <w:t xml:space="preserve">o samorządzie gminnym </w:t>
      </w:r>
      <w:r w:rsidR="00690977" w:rsidRPr="00284597">
        <w:t>(</w:t>
      </w:r>
      <w:r w:rsidR="007B595D" w:rsidRPr="00284597">
        <w:t>Dz. U. z 202</w:t>
      </w:r>
      <w:r w:rsidR="00BE5405">
        <w:t>6</w:t>
      </w:r>
      <w:r w:rsidR="007B595D" w:rsidRPr="00284597">
        <w:t xml:space="preserve"> r. poz. </w:t>
      </w:r>
      <w:r w:rsidR="00BE5405">
        <w:t>662</w:t>
      </w:r>
      <w:r w:rsidR="00690977" w:rsidRPr="00284597">
        <w:t>), art.</w:t>
      </w:r>
      <w:r w:rsidR="00690977" w:rsidRPr="005968B8">
        <w:t xml:space="preserve"> 20 ust. 1 Ustawy z dnia </w:t>
      </w:r>
      <w:r w:rsidR="00BE5405">
        <w:br/>
      </w:r>
      <w:r w:rsidR="00690977" w:rsidRPr="005968B8">
        <w:t xml:space="preserve">27 marca 2003 r. o planowaniu i zagospodarowaniu przestrzennym </w:t>
      </w:r>
      <w:r w:rsidR="00690977" w:rsidRPr="00BE5405">
        <w:t>(</w:t>
      </w:r>
      <w:r w:rsidR="00BE5405">
        <w:t xml:space="preserve">Dz. U. z 2026 r., poz. 538 </w:t>
      </w:r>
      <w:r w:rsidR="00BE5405">
        <w:br/>
        <w:t>z późn.zm.</w:t>
      </w:r>
      <w:r w:rsidR="00BE5405" w:rsidRPr="00E75615">
        <w:rPr>
          <w:lang w:bidi="ar-SA"/>
        </w:rPr>
        <w:t>)</w:t>
      </w:r>
      <w:r w:rsidR="00690977">
        <w:t xml:space="preserve"> </w:t>
      </w:r>
      <w:r w:rsidR="00690977" w:rsidRPr="005968B8">
        <w:t xml:space="preserve">na wniosek Prezydenta Miasta Tychy, po zaopiniowaniu przez Komisję Gospodarki Przestrzennej i </w:t>
      </w:r>
      <w:r w:rsidR="00690977" w:rsidRPr="00385B83">
        <w:t>Infrastruktury</w:t>
      </w:r>
      <w:r w:rsidRPr="00385B83">
        <w:rPr>
          <w:szCs w:val="22"/>
        </w:rPr>
        <w:t>,</w:t>
      </w:r>
    </w:p>
    <w:p w14:paraId="422F6DD8" w14:textId="77777777" w:rsidR="00A744AD" w:rsidRPr="00E75615" w:rsidRDefault="00A744AD" w:rsidP="00A744AD">
      <w:pPr>
        <w:spacing w:before="280" w:after="280"/>
        <w:jc w:val="center"/>
        <w:rPr>
          <w:b/>
          <w:szCs w:val="22"/>
        </w:rPr>
      </w:pPr>
      <w:r w:rsidRPr="00E75615">
        <w:rPr>
          <w:b/>
          <w:szCs w:val="22"/>
        </w:rPr>
        <w:t>RADA MIASTA TYCHY</w:t>
      </w:r>
      <w:r w:rsidRPr="00E75615">
        <w:rPr>
          <w:b/>
          <w:szCs w:val="22"/>
        </w:rPr>
        <w:br/>
        <w:t>stwierdza,</w:t>
      </w:r>
    </w:p>
    <w:p w14:paraId="3095D954" w14:textId="2EA3515F" w:rsidR="00A744AD" w:rsidRPr="00690977" w:rsidRDefault="00A744AD" w:rsidP="00A744AD">
      <w:pPr>
        <w:spacing w:before="120" w:after="120"/>
        <w:rPr>
          <w:szCs w:val="22"/>
        </w:rPr>
      </w:pPr>
      <w:r w:rsidRPr="00690977">
        <w:rPr>
          <w:szCs w:val="22"/>
        </w:rPr>
        <w:t xml:space="preserve">że projekt </w:t>
      </w:r>
      <w:r w:rsidRPr="00284597">
        <w:rPr>
          <w:szCs w:val="22"/>
        </w:rPr>
        <w:t xml:space="preserve">miejscowego planu zagospodarowania przestrzennego </w:t>
      </w:r>
      <w:r w:rsidR="003D7AD1" w:rsidRPr="00284597">
        <w:rPr>
          <w:szCs w:val="22"/>
        </w:rPr>
        <w:t xml:space="preserve">dla </w:t>
      </w:r>
      <w:r w:rsidR="0096081A" w:rsidRPr="00284597">
        <w:t>Parku Jaworek</w:t>
      </w:r>
      <w:r w:rsidR="003D7AD1" w:rsidRPr="00284597">
        <w:rPr>
          <w:b/>
        </w:rPr>
        <w:t xml:space="preserve"> </w:t>
      </w:r>
      <w:r w:rsidR="003D7AD1" w:rsidRPr="00284597">
        <w:t>w</w:t>
      </w:r>
      <w:r w:rsidR="009D6D95">
        <w:t xml:space="preserve"> Tychach -</w:t>
      </w:r>
      <w:r w:rsidR="007D6F34">
        <w:t xml:space="preserve"> </w:t>
      </w:r>
      <w:r w:rsidR="009D6D95">
        <w:t>etap I</w:t>
      </w:r>
      <w:r w:rsidR="001B73A5">
        <w:t xml:space="preserve">, </w:t>
      </w:r>
      <w:r w:rsidR="007D6F34">
        <w:t>jest zgodny z ustaleniami obowiązującego „Planu ogólnego miasta Tychy”, przyjętego Uchwałą Nr XX/362/26 Rady Miasta Tychy z dnia 26 marca 2026 r. (Dz. Urz. Woj. Sla. z dnia 8 kwietnia 2026 r., poz. 2258)</w:t>
      </w:r>
      <w:r w:rsidRPr="00284597">
        <w:rPr>
          <w:szCs w:val="22"/>
        </w:rPr>
        <w:t>,</w:t>
      </w:r>
    </w:p>
    <w:p w14:paraId="7FBF2788" w14:textId="77777777" w:rsidR="00A744AD" w:rsidRPr="00E75615" w:rsidRDefault="00A744AD" w:rsidP="00A744AD">
      <w:pPr>
        <w:spacing w:before="280" w:after="280"/>
        <w:jc w:val="center"/>
        <w:rPr>
          <w:b/>
          <w:szCs w:val="22"/>
        </w:rPr>
      </w:pPr>
      <w:r w:rsidRPr="00E75615">
        <w:rPr>
          <w:b/>
          <w:szCs w:val="22"/>
        </w:rPr>
        <w:t>i uchwala</w:t>
      </w:r>
    </w:p>
    <w:p w14:paraId="635C7933" w14:textId="30AB7B43" w:rsidR="00A744AD" w:rsidRPr="00E75615" w:rsidRDefault="00A744AD" w:rsidP="00A744AD">
      <w:pPr>
        <w:spacing w:before="120" w:after="120"/>
        <w:rPr>
          <w:szCs w:val="22"/>
        </w:rPr>
      </w:pPr>
      <w:r w:rsidRPr="00E75615">
        <w:rPr>
          <w:szCs w:val="22"/>
        </w:rPr>
        <w:t xml:space="preserve">miejscowy plan zagospodarowania przestrzennego </w:t>
      </w:r>
      <w:r w:rsidR="003D7AD1" w:rsidRPr="00E75615">
        <w:rPr>
          <w:szCs w:val="22"/>
        </w:rPr>
        <w:t>dla</w:t>
      </w:r>
      <w:r w:rsidR="0096081A" w:rsidRPr="00E75615">
        <w:rPr>
          <w:szCs w:val="22"/>
        </w:rPr>
        <w:t xml:space="preserve"> </w:t>
      </w:r>
      <w:r w:rsidR="0096081A">
        <w:t>Parku Jaworek</w:t>
      </w:r>
      <w:r w:rsidR="0096081A" w:rsidRPr="00E75615">
        <w:rPr>
          <w:b/>
        </w:rPr>
        <w:t xml:space="preserve"> </w:t>
      </w:r>
      <w:r w:rsidR="003D7AD1" w:rsidRPr="00E75615">
        <w:t>w Tychach</w:t>
      </w:r>
      <w:r w:rsidR="00CC77D5">
        <w:t xml:space="preserve"> </w:t>
      </w:r>
      <w:r w:rsidR="002A4B32">
        <w:t>-</w:t>
      </w:r>
      <w:r w:rsidR="00CC77D5">
        <w:t xml:space="preserve"> </w:t>
      </w:r>
      <w:r w:rsidR="002A4B32">
        <w:t>etap I</w:t>
      </w:r>
      <w:r w:rsidRPr="00E75615">
        <w:rPr>
          <w:szCs w:val="22"/>
        </w:rPr>
        <w:t>, zwany dalej planem.</w:t>
      </w:r>
    </w:p>
    <w:p w14:paraId="6DA28FD6" w14:textId="77777777" w:rsidR="00A744AD" w:rsidRPr="00E75615" w:rsidRDefault="00A744AD" w:rsidP="000E058E">
      <w:pPr>
        <w:pStyle w:val="Tytu"/>
        <w:rPr>
          <w:lang w:bidi="ar-SA"/>
        </w:rPr>
      </w:pPr>
      <w:r w:rsidRPr="00E75615">
        <w:rPr>
          <w:b w:val="0"/>
          <w:szCs w:val="22"/>
        </w:rPr>
        <w:t>Rozdział 1.</w:t>
      </w:r>
      <w:r w:rsidRPr="00E75615">
        <w:rPr>
          <w:szCs w:val="22"/>
        </w:rPr>
        <w:br/>
      </w:r>
      <w:r w:rsidR="000E058E" w:rsidRPr="00E75615">
        <w:t>PRZEPISY OGÓLNE</w:t>
      </w:r>
    </w:p>
    <w:p w14:paraId="1074FDAE" w14:textId="77777777" w:rsidR="00386B6A" w:rsidRPr="00E75615" w:rsidRDefault="00386B6A" w:rsidP="00A744AD">
      <w:pPr>
        <w:pStyle w:val="Nagwek1"/>
        <w:ind w:left="0" w:firstLine="0"/>
        <w:jc w:val="center"/>
      </w:pPr>
    </w:p>
    <w:p w14:paraId="7334B647" w14:textId="77777777" w:rsidR="00A744AD" w:rsidRPr="00E75615" w:rsidRDefault="00A744AD" w:rsidP="00A744AD">
      <w:pPr>
        <w:pStyle w:val="Akapitzlist"/>
        <w:numPr>
          <w:ilvl w:val="0"/>
          <w:numId w:val="2"/>
        </w:numPr>
        <w:ind w:left="284" w:hanging="284"/>
        <w:rPr>
          <w:lang w:bidi="ar-SA"/>
        </w:rPr>
      </w:pPr>
      <w:r w:rsidRPr="00E75615">
        <w:rPr>
          <w:lang w:bidi="ar-SA"/>
        </w:rPr>
        <w:t>Treść niniejszej uchwały zawarta jest w następujących rozdziałach:</w:t>
      </w:r>
    </w:p>
    <w:p w14:paraId="4841B93A" w14:textId="77777777" w:rsidR="00A744AD" w:rsidRPr="00E75615" w:rsidRDefault="00A744AD" w:rsidP="00A744AD">
      <w:pPr>
        <w:pStyle w:val="Akapitzlist"/>
        <w:numPr>
          <w:ilvl w:val="0"/>
          <w:numId w:val="3"/>
        </w:numPr>
        <w:ind w:left="567" w:hanging="283"/>
        <w:rPr>
          <w:lang w:bidi="ar-SA"/>
        </w:rPr>
      </w:pPr>
      <w:r w:rsidRPr="00E75615">
        <w:rPr>
          <w:lang w:bidi="ar-SA"/>
        </w:rPr>
        <w:t xml:space="preserve">Rozdział 1: </w:t>
      </w:r>
      <w:r w:rsidRPr="00E75615">
        <w:rPr>
          <w:lang w:bidi="ar-SA"/>
        </w:rPr>
        <w:tab/>
        <w:t>Przepisy ogólne;</w:t>
      </w:r>
    </w:p>
    <w:p w14:paraId="1C6BD498" w14:textId="77777777" w:rsidR="00A744AD" w:rsidRPr="00E75615" w:rsidRDefault="00A744AD" w:rsidP="00A744AD">
      <w:pPr>
        <w:pStyle w:val="Akapitzlist"/>
        <w:numPr>
          <w:ilvl w:val="0"/>
          <w:numId w:val="3"/>
        </w:numPr>
        <w:ind w:left="567" w:hanging="283"/>
        <w:rPr>
          <w:lang w:bidi="ar-SA"/>
        </w:rPr>
      </w:pPr>
      <w:r w:rsidRPr="00E75615">
        <w:rPr>
          <w:lang w:bidi="ar-SA"/>
        </w:rPr>
        <w:t>Rozdział 2:</w:t>
      </w:r>
      <w:r w:rsidRPr="00E75615">
        <w:rPr>
          <w:lang w:bidi="ar-SA"/>
        </w:rPr>
        <w:tab/>
        <w:t>Przeznaczenie terenów, zasady kształtowania zabudowy, wskaźniki zagospodarowania terenów, zasady ochrony i kształtowania ładu przestrzennego oraz kształtowania krajobrazu;</w:t>
      </w:r>
    </w:p>
    <w:p w14:paraId="6FC77B9F" w14:textId="77777777" w:rsidR="00A744AD" w:rsidRPr="00E75615" w:rsidRDefault="00A744AD" w:rsidP="00A744AD">
      <w:pPr>
        <w:pStyle w:val="Akapitzlist"/>
        <w:numPr>
          <w:ilvl w:val="0"/>
          <w:numId w:val="3"/>
        </w:numPr>
        <w:ind w:left="567" w:hanging="283"/>
        <w:rPr>
          <w:lang w:bidi="ar-SA"/>
        </w:rPr>
      </w:pPr>
      <w:r w:rsidRPr="00E75615">
        <w:rPr>
          <w:lang w:bidi="ar-SA"/>
        </w:rPr>
        <w:t>Rozdział 3:</w:t>
      </w:r>
      <w:r w:rsidRPr="00E75615">
        <w:rPr>
          <w:lang w:bidi="ar-SA"/>
        </w:rPr>
        <w:tab/>
        <w:t>Zasady modernizacji, rozbudowy i budowy systemów komunikacji</w:t>
      </w:r>
      <w:r w:rsidR="00423C94" w:rsidRPr="00E75615">
        <w:rPr>
          <w:lang w:bidi="ar-SA"/>
        </w:rPr>
        <w:t xml:space="preserve"> oraz</w:t>
      </w:r>
      <w:r w:rsidRPr="00E75615">
        <w:rPr>
          <w:lang w:bidi="ar-SA"/>
        </w:rPr>
        <w:t xml:space="preserve"> ustalenia dotyczące </w:t>
      </w:r>
      <w:r w:rsidR="00423C94" w:rsidRPr="00E75615">
        <w:rPr>
          <w:lang w:bidi="ar-SA"/>
        </w:rPr>
        <w:t>minimalnej liczby i sposobu realizacji</w:t>
      </w:r>
      <w:r w:rsidRPr="00E75615">
        <w:rPr>
          <w:lang w:bidi="ar-SA"/>
        </w:rPr>
        <w:t xml:space="preserve"> miejsc do parkowania;</w:t>
      </w:r>
    </w:p>
    <w:p w14:paraId="52DE69A3" w14:textId="77777777" w:rsidR="00A744AD" w:rsidRPr="00E75615" w:rsidRDefault="00A744AD" w:rsidP="00A744AD">
      <w:pPr>
        <w:pStyle w:val="Akapitzlist"/>
        <w:numPr>
          <w:ilvl w:val="0"/>
          <w:numId w:val="3"/>
        </w:numPr>
        <w:ind w:left="567" w:hanging="283"/>
        <w:rPr>
          <w:lang w:bidi="ar-SA"/>
        </w:rPr>
      </w:pPr>
      <w:r w:rsidRPr="00E75615">
        <w:rPr>
          <w:lang w:bidi="ar-SA"/>
        </w:rPr>
        <w:t>Rozdział 4:</w:t>
      </w:r>
      <w:r w:rsidRPr="00E75615">
        <w:rPr>
          <w:lang w:bidi="ar-SA"/>
        </w:rPr>
        <w:tab/>
        <w:t>Zasady modernizacji, rozbudowy i budowy systemów infrastruktury technicznej;</w:t>
      </w:r>
    </w:p>
    <w:p w14:paraId="39877B31" w14:textId="77777777" w:rsidR="00A744AD" w:rsidRPr="00E75615" w:rsidRDefault="00A744AD" w:rsidP="00A744AD">
      <w:pPr>
        <w:pStyle w:val="Akapitzlist"/>
        <w:numPr>
          <w:ilvl w:val="0"/>
          <w:numId w:val="3"/>
        </w:numPr>
        <w:ind w:left="567" w:hanging="283"/>
        <w:rPr>
          <w:lang w:bidi="ar-SA"/>
        </w:rPr>
      </w:pPr>
      <w:r w:rsidRPr="00E75615">
        <w:rPr>
          <w:lang w:bidi="ar-SA"/>
        </w:rPr>
        <w:t>Rozdział 5:</w:t>
      </w:r>
      <w:r w:rsidRPr="00E75615">
        <w:rPr>
          <w:lang w:bidi="ar-SA"/>
        </w:rPr>
        <w:tab/>
        <w:t>Zasady ochrony środowiska, przyrody i krajobrazu;</w:t>
      </w:r>
    </w:p>
    <w:p w14:paraId="1D8DCCA3" w14:textId="77777777" w:rsidR="00D55F5F" w:rsidRPr="00D55F5F" w:rsidRDefault="00A744AD" w:rsidP="00C808DC">
      <w:pPr>
        <w:pStyle w:val="Akapitzlist"/>
        <w:numPr>
          <w:ilvl w:val="0"/>
          <w:numId w:val="3"/>
        </w:numPr>
        <w:ind w:left="567" w:hanging="283"/>
        <w:rPr>
          <w:lang w:bidi="ar-SA"/>
        </w:rPr>
      </w:pPr>
      <w:r w:rsidRPr="00D55F5F">
        <w:rPr>
          <w:lang w:bidi="ar-SA"/>
        </w:rPr>
        <w:t>Rozdział 6:</w:t>
      </w:r>
      <w:r w:rsidRPr="00D55F5F">
        <w:rPr>
          <w:lang w:bidi="ar-SA"/>
        </w:rPr>
        <w:tab/>
      </w:r>
      <w:r w:rsidR="00D55F5F" w:rsidRPr="00D55F5F">
        <w:rPr>
          <w:szCs w:val="22"/>
        </w:rPr>
        <w:t>Wymagania wynikające z potrzeb kształtowania przestrzeni publicznych;</w:t>
      </w:r>
    </w:p>
    <w:p w14:paraId="63F047C7" w14:textId="77777777" w:rsidR="00C808DC" w:rsidRPr="00E75615" w:rsidRDefault="00D55F5F" w:rsidP="00C808DC">
      <w:pPr>
        <w:pStyle w:val="Akapitzlist"/>
        <w:numPr>
          <w:ilvl w:val="0"/>
          <w:numId w:val="3"/>
        </w:numPr>
        <w:ind w:left="567" w:hanging="283"/>
        <w:rPr>
          <w:lang w:bidi="ar-SA"/>
        </w:rPr>
      </w:pPr>
      <w:r w:rsidRPr="00E75615">
        <w:rPr>
          <w:lang w:bidi="ar-SA"/>
        </w:rPr>
        <w:t>Rozdział 7</w:t>
      </w:r>
      <w:r>
        <w:rPr>
          <w:lang w:bidi="ar-SA"/>
        </w:rPr>
        <w:t>:</w:t>
      </w:r>
      <w:r w:rsidRPr="00D55F5F">
        <w:rPr>
          <w:lang w:bidi="ar-SA"/>
        </w:rPr>
        <w:t xml:space="preserve"> </w:t>
      </w:r>
      <w:r w:rsidRPr="00E75615">
        <w:rPr>
          <w:lang w:bidi="ar-SA"/>
        </w:rPr>
        <w:tab/>
      </w:r>
      <w:r w:rsidR="00C808DC" w:rsidRPr="00E75615">
        <w:rPr>
          <w:lang w:bidi="ar-SA"/>
        </w:rPr>
        <w:t>Granice i sposoby zagospodarowania terenów lub obiektów podlegających ochronie, ustalonych na podstawie odrębnych przepisów;</w:t>
      </w:r>
    </w:p>
    <w:p w14:paraId="334A1111" w14:textId="6468DF69" w:rsidR="00A744AD" w:rsidRPr="00E75615" w:rsidRDefault="00A744AD" w:rsidP="00A744AD">
      <w:pPr>
        <w:pStyle w:val="Akapitzlist"/>
        <w:numPr>
          <w:ilvl w:val="0"/>
          <w:numId w:val="3"/>
        </w:numPr>
        <w:ind w:left="567" w:hanging="283"/>
        <w:rPr>
          <w:lang w:bidi="ar-SA"/>
        </w:rPr>
      </w:pPr>
      <w:r w:rsidRPr="00E75615">
        <w:rPr>
          <w:lang w:bidi="ar-SA"/>
        </w:rPr>
        <w:t xml:space="preserve">Rozdział </w:t>
      </w:r>
      <w:r w:rsidR="00160D4B">
        <w:rPr>
          <w:lang w:bidi="ar-SA"/>
        </w:rPr>
        <w:t>8</w:t>
      </w:r>
      <w:r w:rsidRPr="00E75615">
        <w:rPr>
          <w:lang w:bidi="ar-SA"/>
        </w:rPr>
        <w:t>:</w:t>
      </w:r>
      <w:r w:rsidRPr="00E75615">
        <w:rPr>
          <w:lang w:bidi="ar-SA"/>
        </w:rPr>
        <w:tab/>
        <w:t>Przepisy końcowe.</w:t>
      </w:r>
    </w:p>
    <w:p w14:paraId="3B7D94D0" w14:textId="77777777" w:rsidR="00C808DC" w:rsidRPr="00E75615" w:rsidRDefault="00C808DC" w:rsidP="00C808DC">
      <w:pPr>
        <w:ind w:left="284"/>
        <w:rPr>
          <w:lang w:bidi="ar-SA"/>
        </w:rPr>
      </w:pPr>
    </w:p>
    <w:p w14:paraId="5BC2CF05" w14:textId="19512380" w:rsidR="00A744AD" w:rsidRPr="00E75615" w:rsidRDefault="00A744AD" w:rsidP="00A744AD">
      <w:pPr>
        <w:pStyle w:val="Akapitzlist"/>
        <w:numPr>
          <w:ilvl w:val="0"/>
          <w:numId w:val="2"/>
        </w:numPr>
        <w:ind w:left="284" w:hanging="284"/>
        <w:rPr>
          <w:lang w:bidi="ar-SA"/>
        </w:rPr>
      </w:pPr>
      <w:r w:rsidRPr="00E75615">
        <w:rPr>
          <w:lang w:bidi="ar-SA"/>
        </w:rPr>
        <w:t>Ze względu na istniejące uwarunkowania w planie nie mają zastosowania przepisy art. 15 ust. 2 pkt</w:t>
      </w:r>
      <w:r w:rsidRPr="0096081A">
        <w:rPr>
          <w:color w:val="FF0000"/>
          <w:lang w:bidi="ar-SA"/>
        </w:rPr>
        <w:t xml:space="preserve">. </w:t>
      </w:r>
      <w:r w:rsidR="00284597" w:rsidRPr="00284597">
        <w:rPr>
          <w:lang w:bidi="ar-SA"/>
        </w:rPr>
        <w:t>4,</w:t>
      </w:r>
      <w:r w:rsidR="00B10999">
        <w:rPr>
          <w:lang w:bidi="ar-SA"/>
        </w:rPr>
        <w:t>8,</w:t>
      </w:r>
      <w:r w:rsidRPr="00284597">
        <w:rPr>
          <w:lang w:bidi="ar-SA"/>
        </w:rPr>
        <w:t>9,11</w:t>
      </w:r>
      <w:r w:rsidR="00B10999">
        <w:rPr>
          <w:lang w:bidi="ar-SA"/>
        </w:rPr>
        <w:t>,12</w:t>
      </w:r>
      <w:r w:rsidRPr="0096081A">
        <w:rPr>
          <w:color w:val="FF0000"/>
          <w:lang w:bidi="ar-SA"/>
        </w:rPr>
        <w:t xml:space="preserve"> </w:t>
      </w:r>
      <w:r w:rsidRPr="00E75615">
        <w:rPr>
          <w:lang w:bidi="ar-SA"/>
        </w:rPr>
        <w:t xml:space="preserve">ustawy z dnia 27 marca 2003 r. o planowaniu i zagospodarowaniu przestrzennym </w:t>
      </w:r>
      <w:r w:rsidR="00486A5A" w:rsidRPr="00E75615">
        <w:rPr>
          <w:lang w:bidi="ar-SA"/>
        </w:rPr>
        <w:t>(</w:t>
      </w:r>
      <w:r w:rsidR="001B73A5">
        <w:t>Dz. U. z 2026 r., poz. 538</w:t>
      </w:r>
      <w:r w:rsidR="00BE5405">
        <w:t xml:space="preserve"> z późn.zm.</w:t>
      </w:r>
      <w:r w:rsidR="00486A5A" w:rsidRPr="00E75615">
        <w:rPr>
          <w:lang w:bidi="ar-SA"/>
        </w:rPr>
        <w:t>)</w:t>
      </w:r>
      <w:r w:rsidRPr="00E75615">
        <w:rPr>
          <w:lang w:bidi="ar-SA"/>
        </w:rPr>
        <w:t>.</w:t>
      </w:r>
    </w:p>
    <w:p w14:paraId="5B8CDC64" w14:textId="77777777" w:rsidR="00C808DC" w:rsidRPr="00E75615" w:rsidRDefault="00C808DC" w:rsidP="00C808DC">
      <w:pPr>
        <w:pStyle w:val="Nagwek1"/>
        <w:ind w:left="0" w:firstLine="0"/>
        <w:jc w:val="center"/>
      </w:pPr>
    </w:p>
    <w:p w14:paraId="45EFBF8B" w14:textId="27B132E4" w:rsidR="00C808DC" w:rsidRPr="00AC6CAB" w:rsidRDefault="00C808DC" w:rsidP="00C808DC">
      <w:pPr>
        <w:pStyle w:val="Akapitzlist"/>
        <w:numPr>
          <w:ilvl w:val="0"/>
          <w:numId w:val="4"/>
        </w:numPr>
        <w:ind w:left="284" w:hanging="284"/>
        <w:rPr>
          <w:lang w:bidi="ar-SA"/>
        </w:rPr>
      </w:pPr>
      <w:r w:rsidRPr="00AC6CAB">
        <w:rPr>
          <w:lang w:bidi="ar-SA"/>
        </w:rPr>
        <w:t xml:space="preserve">Załącznikiem graficznym do niniejszej uchwały, stanowiącym jej integralną część jest załącznik nr </w:t>
      </w:r>
      <w:r w:rsidRPr="0061611E">
        <w:rPr>
          <w:lang w:bidi="ar-SA"/>
        </w:rPr>
        <w:t xml:space="preserve">1 </w:t>
      </w:r>
      <w:r w:rsidR="007228AC" w:rsidRPr="0061611E">
        <w:t xml:space="preserve">– rysunek planu sporządzony na kopii mapy zasadniczej w skali 1 : 1000, zawierający wyrys </w:t>
      </w:r>
      <w:r w:rsidR="00EB6E9A">
        <w:br/>
      </w:r>
      <w:r w:rsidR="007228AC" w:rsidRPr="0061611E">
        <w:t xml:space="preserve">z „Planu ogólnego Miasta Tychy” w skali 1 : </w:t>
      </w:r>
      <w:r w:rsidR="00690977" w:rsidRPr="0061611E">
        <w:t>1</w:t>
      </w:r>
      <w:r w:rsidR="007228AC" w:rsidRPr="0061611E">
        <w:t>0 000 z oznaczeniem granic obszaru planu</w:t>
      </w:r>
      <w:r w:rsidRPr="0061611E">
        <w:rPr>
          <w:lang w:bidi="ar-SA"/>
        </w:rPr>
        <w:t>.</w:t>
      </w:r>
    </w:p>
    <w:p w14:paraId="199421D2" w14:textId="77777777" w:rsidR="00C808DC" w:rsidRPr="00E75615" w:rsidRDefault="00C808DC" w:rsidP="00C808DC">
      <w:pPr>
        <w:pStyle w:val="Akapitzlist"/>
        <w:ind w:left="284"/>
        <w:rPr>
          <w:lang w:bidi="ar-SA"/>
        </w:rPr>
      </w:pPr>
    </w:p>
    <w:p w14:paraId="62E24576" w14:textId="77777777" w:rsidR="00C808DC" w:rsidRPr="00E75615" w:rsidRDefault="00C808DC" w:rsidP="00C808DC">
      <w:pPr>
        <w:pStyle w:val="Akapitzlist"/>
        <w:numPr>
          <w:ilvl w:val="0"/>
          <w:numId w:val="4"/>
        </w:numPr>
        <w:ind w:left="284" w:hanging="284"/>
        <w:rPr>
          <w:lang w:bidi="ar-SA"/>
        </w:rPr>
      </w:pPr>
      <w:r w:rsidRPr="00E75615">
        <w:rPr>
          <w:lang w:bidi="ar-SA"/>
        </w:rPr>
        <w:lastRenderedPageBreak/>
        <w:t>Załącznikiem tekstowy</w:t>
      </w:r>
      <w:r w:rsidR="004168FE" w:rsidRPr="00E75615">
        <w:rPr>
          <w:lang w:bidi="ar-SA"/>
        </w:rPr>
        <w:t>m</w:t>
      </w:r>
      <w:r w:rsidRPr="00E75615">
        <w:rPr>
          <w:lang w:bidi="ar-SA"/>
        </w:rPr>
        <w:t xml:space="preserve"> do niniejszej uchwały jest załącznik nr 2 – Rozstrzygnięcie Rady Miasta Tychy o sposobie realizacji zapisanych w planie miejscowym inwestycji z zakresu infrastruktury technicznej, które należą do zadań własnych gminy, oraz zasadach ich finansowania.</w:t>
      </w:r>
    </w:p>
    <w:p w14:paraId="1D8FA758" w14:textId="77777777" w:rsidR="00C808DC" w:rsidRPr="00E75615" w:rsidRDefault="00C808DC" w:rsidP="00C808DC">
      <w:pPr>
        <w:rPr>
          <w:lang w:bidi="ar-SA"/>
        </w:rPr>
      </w:pPr>
    </w:p>
    <w:p w14:paraId="2B13AEE4" w14:textId="77777777" w:rsidR="00C808DC" w:rsidRPr="00E75615" w:rsidRDefault="00C808DC" w:rsidP="0014472F">
      <w:pPr>
        <w:pStyle w:val="Akapitzlist"/>
        <w:numPr>
          <w:ilvl w:val="0"/>
          <w:numId w:val="4"/>
        </w:numPr>
        <w:ind w:left="284" w:hanging="284"/>
        <w:rPr>
          <w:lang w:bidi="ar-SA"/>
        </w:rPr>
      </w:pPr>
      <w:r w:rsidRPr="00E75615">
        <w:rPr>
          <w:lang w:bidi="ar-SA"/>
        </w:rPr>
        <w:t>Dane przestrzenne stanowią załącznik nr 3 do niniejszej uchwały.</w:t>
      </w:r>
    </w:p>
    <w:p w14:paraId="2D292517" w14:textId="77777777" w:rsidR="00C808DC" w:rsidRPr="00E75615" w:rsidRDefault="00C808DC" w:rsidP="00C808DC">
      <w:pPr>
        <w:pStyle w:val="Nagwek1"/>
        <w:ind w:left="0" w:firstLine="0"/>
        <w:jc w:val="center"/>
        <w:rPr>
          <w:lang w:bidi="ar-SA"/>
        </w:rPr>
      </w:pPr>
    </w:p>
    <w:p w14:paraId="1E80A90B" w14:textId="1776B9FE" w:rsidR="00C808DC" w:rsidRPr="001B73A5" w:rsidRDefault="00C808DC" w:rsidP="00C808DC">
      <w:pPr>
        <w:rPr>
          <w:lang w:bidi="ar-SA"/>
        </w:rPr>
      </w:pPr>
      <w:r w:rsidRPr="001B73A5">
        <w:rPr>
          <w:lang w:bidi="ar-SA"/>
        </w:rPr>
        <w:t xml:space="preserve">Plan obejmuje obszar o powierzchni ok. </w:t>
      </w:r>
      <w:r w:rsidR="002A4B32" w:rsidRPr="001B73A5">
        <w:rPr>
          <w:lang w:bidi="ar-SA"/>
        </w:rPr>
        <w:t>9</w:t>
      </w:r>
      <w:r w:rsidR="00813D1B" w:rsidRPr="001B73A5">
        <w:rPr>
          <w:lang w:bidi="ar-SA"/>
        </w:rPr>
        <w:t>,</w:t>
      </w:r>
      <w:r w:rsidR="002A4B32" w:rsidRPr="001B73A5">
        <w:rPr>
          <w:lang w:bidi="ar-SA"/>
        </w:rPr>
        <w:t>4</w:t>
      </w:r>
      <w:r w:rsidR="0096081A" w:rsidRPr="001B73A5">
        <w:rPr>
          <w:lang w:bidi="ar-SA"/>
        </w:rPr>
        <w:t>5</w:t>
      </w:r>
      <w:r w:rsidRPr="001B73A5">
        <w:rPr>
          <w:lang w:bidi="ar-SA"/>
        </w:rPr>
        <w:t xml:space="preserve"> ha, w granicach określonych na rysunku planu i stanowi realizację Uchwały Nr</w:t>
      </w:r>
      <w:r w:rsidRPr="001B73A5">
        <w:t xml:space="preserve"> </w:t>
      </w:r>
      <w:r w:rsidR="0096081A" w:rsidRPr="001B73A5">
        <w:t>X/182/25</w:t>
      </w:r>
      <w:r w:rsidR="00145481" w:rsidRPr="001B73A5">
        <w:t xml:space="preserve"> Rady Miasta Tychy z dnia 2</w:t>
      </w:r>
      <w:r w:rsidR="0096081A" w:rsidRPr="001B73A5">
        <w:t>7</w:t>
      </w:r>
      <w:r w:rsidR="00813D1B" w:rsidRPr="001B73A5">
        <w:t xml:space="preserve"> </w:t>
      </w:r>
      <w:r w:rsidR="0096081A" w:rsidRPr="001B73A5">
        <w:t>marca</w:t>
      </w:r>
      <w:r w:rsidR="00813D1B" w:rsidRPr="001B73A5">
        <w:t xml:space="preserve"> </w:t>
      </w:r>
      <w:r w:rsidR="00145481" w:rsidRPr="001B73A5">
        <w:t>202</w:t>
      </w:r>
      <w:r w:rsidR="0096081A" w:rsidRPr="001B73A5">
        <w:t>5</w:t>
      </w:r>
      <w:r w:rsidR="00145481" w:rsidRPr="001B73A5">
        <w:t xml:space="preserve"> r. </w:t>
      </w:r>
      <w:r w:rsidRPr="001B73A5">
        <w:rPr>
          <w:lang w:bidi="ar-SA"/>
        </w:rPr>
        <w:t xml:space="preserve">w sprawie przystąpienia do sporządzenia miejscowego planu zagospodarowania przestrzennego </w:t>
      </w:r>
      <w:r w:rsidR="00813D1B" w:rsidRPr="001B73A5">
        <w:rPr>
          <w:szCs w:val="22"/>
        </w:rPr>
        <w:t xml:space="preserve">dla </w:t>
      </w:r>
      <w:r w:rsidR="0096081A" w:rsidRPr="001B73A5">
        <w:t>Parku Jaworek</w:t>
      </w:r>
      <w:r w:rsidR="00813D1B" w:rsidRPr="001B73A5">
        <w:t xml:space="preserve"> </w:t>
      </w:r>
      <w:r w:rsidR="00FE1DD8" w:rsidRPr="001B73A5">
        <w:br/>
      </w:r>
      <w:r w:rsidR="00813D1B" w:rsidRPr="001B73A5">
        <w:t>w Tychach</w:t>
      </w:r>
      <w:r w:rsidRPr="001B73A5">
        <w:rPr>
          <w:lang w:bidi="ar-SA"/>
        </w:rPr>
        <w:t>.</w:t>
      </w:r>
    </w:p>
    <w:p w14:paraId="48E1BBA0" w14:textId="77777777" w:rsidR="00C808DC" w:rsidRPr="00E75615" w:rsidRDefault="00C808DC" w:rsidP="00C808DC">
      <w:pPr>
        <w:pStyle w:val="Nagwek1"/>
        <w:ind w:left="0" w:firstLine="0"/>
        <w:jc w:val="center"/>
        <w:rPr>
          <w:lang w:bidi="ar-SA"/>
        </w:rPr>
      </w:pPr>
    </w:p>
    <w:p w14:paraId="16E7BE8C" w14:textId="77777777" w:rsidR="00CA73DA" w:rsidRPr="00E75615" w:rsidRDefault="00F05A9B" w:rsidP="00CA73DA">
      <w:pPr>
        <w:keepLines/>
        <w:rPr>
          <w:szCs w:val="22"/>
        </w:rPr>
      </w:pPr>
      <w:r>
        <w:rPr>
          <w:szCs w:val="22"/>
        </w:rPr>
        <w:t>1.</w:t>
      </w:r>
      <w:r w:rsidR="00CA73DA" w:rsidRPr="00E75615">
        <w:rPr>
          <w:szCs w:val="22"/>
        </w:rPr>
        <w:t>Na rysunku planu występują następujące oznaczenia graficzne:</w:t>
      </w:r>
    </w:p>
    <w:p w14:paraId="5385B708" w14:textId="77777777" w:rsidR="00CA73DA" w:rsidRPr="006F22D6" w:rsidRDefault="00CA73DA" w:rsidP="006F22D6">
      <w:pPr>
        <w:pStyle w:val="Akapitzlist"/>
        <w:numPr>
          <w:ilvl w:val="2"/>
          <w:numId w:val="1"/>
        </w:numPr>
        <w:rPr>
          <w:szCs w:val="22"/>
        </w:rPr>
      </w:pPr>
      <w:r w:rsidRPr="00453E96">
        <w:t>obowiązujące,</w:t>
      </w:r>
      <w:r w:rsidRPr="006F22D6">
        <w:rPr>
          <w:szCs w:val="22"/>
        </w:rPr>
        <w:t xml:space="preserve"> stanowiące ustalenia planu:</w:t>
      </w:r>
    </w:p>
    <w:p w14:paraId="4BCB9442" w14:textId="77777777" w:rsidR="00CA73DA" w:rsidRPr="00453E96" w:rsidRDefault="006F22D6" w:rsidP="006F22D6">
      <w:pPr>
        <w:pStyle w:val="Akapitzlist"/>
        <w:numPr>
          <w:ilvl w:val="3"/>
          <w:numId w:val="1"/>
        </w:numPr>
        <w:ind w:hanging="141"/>
        <w:rPr>
          <w:lang w:bidi="ar-SA"/>
        </w:rPr>
      </w:pPr>
      <w:r>
        <w:rPr>
          <w:lang w:bidi="ar-SA"/>
        </w:rPr>
        <w:t>granica obszaru planu,</w:t>
      </w:r>
    </w:p>
    <w:p w14:paraId="5C038676" w14:textId="77777777" w:rsidR="00CA73DA" w:rsidRPr="00453E96" w:rsidRDefault="00C808DC" w:rsidP="006F22D6">
      <w:pPr>
        <w:pStyle w:val="Akapitzlist"/>
        <w:numPr>
          <w:ilvl w:val="3"/>
          <w:numId w:val="1"/>
        </w:numPr>
        <w:ind w:hanging="141"/>
        <w:rPr>
          <w:lang w:bidi="ar-SA"/>
        </w:rPr>
      </w:pPr>
      <w:r w:rsidRPr="00453E96">
        <w:rPr>
          <w:lang w:bidi="ar-SA"/>
        </w:rPr>
        <w:t xml:space="preserve">linie rozgraniczające tereny o różnym przeznaczeniu </w:t>
      </w:r>
      <w:r w:rsidR="0018544B" w:rsidRPr="00453E96">
        <w:rPr>
          <w:lang w:bidi="ar-SA"/>
        </w:rPr>
        <w:t>lub różnych</w:t>
      </w:r>
      <w:r w:rsidRPr="00453E96">
        <w:rPr>
          <w:lang w:bidi="ar-SA"/>
        </w:rPr>
        <w:t xml:space="preserve"> zasadach </w:t>
      </w:r>
      <w:r w:rsidR="006F22D6">
        <w:rPr>
          <w:lang w:bidi="ar-SA"/>
        </w:rPr>
        <w:t xml:space="preserve"> </w:t>
      </w:r>
      <w:r w:rsidR="006F22D6">
        <w:rPr>
          <w:lang w:bidi="ar-SA"/>
        </w:rPr>
        <w:br/>
        <w:t xml:space="preserve">  </w:t>
      </w:r>
      <w:r w:rsidRPr="00453E96">
        <w:rPr>
          <w:lang w:bidi="ar-SA"/>
        </w:rPr>
        <w:t>zagospodarowania</w:t>
      </w:r>
      <w:r w:rsidR="006F22D6">
        <w:rPr>
          <w:lang w:bidi="ar-SA"/>
        </w:rPr>
        <w:t>,</w:t>
      </w:r>
    </w:p>
    <w:p w14:paraId="0E4A3895" w14:textId="77777777" w:rsidR="00CA73DA" w:rsidRPr="00453E96" w:rsidRDefault="00C808DC" w:rsidP="006F22D6">
      <w:pPr>
        <w:pStyle w:val="Akapitzlist"/>
        <w:numPr>
          <w:ilvl w:val="3"/>
          <w:numId w:val="1"/>
        </w:numPr>
        <w:ind w:hanging="141"/>
        <w:rPr>
          <w:lang w:bidi="ar-SA"/>
        </w:rPr>
      </w:pPr>
      <w:r w:rsidRPr="00453E96">
        <w:rPr>
          <w:lang w:bidi="ar-SA"/>
        </w:rPr>
        <w:t>nieprzekraczalne linie zabudowy</w:t>
      </w:r>
      <w:r w:rsidR="006F22D6">
        <w:rPr>
          <w:lang w:bidi="ar-SA"/>
        </w:rPr>
        <w:t>,</w:t>
      </w:r>
    </w:p>
    <w:p w14:paraId="50696C31" w14:textId="77777777" w:rsidR="004C667E" w:rsidRPr="00453E96" w:rsidRDefault="00145481" w:rsidP="006F22D6">
      <w:pPr>
        <w:pStyle w:val="Akapitzlist"/>
        <w:numPr>
          <w:ilvl w:val="3"/>
          <w:numId w:val="1"/>
        </w:numPr>
        <w:ind w:hanging="141"/>
        <w:rPr>
          <w:lang w:bidi="ar-SA"/>
        </w:rPr>
      </w:pPr>
      <w:r w:rsidRPr="00453E96">
        <w:t xml:space="preserve">numer oraz symbol literowy terenu o przeznaczeniu i zasadach zagospodarowania </w:t>
      </w:r>
      <w:r w:rsidR="006F22D6">
        <w:t xml:space="preserve"> </w:t>
      </w:r>
      <w:r w:rsidR="006F22D6">
        <w:br/>
        <w:t xml:space="preserve">  </w:t>
      </w:r>
      <w:r w:rsidRPr="00453E96">
        <w:t>ustalonych w planie - zgodnie z </w:t>
      </w:r>
      <w:r w:rsidRPr="00453E96">
        <w:rPr>
          <w:b/>
          <w:u w:color="000000"/>
        </w:rPr>
        <w:t>§6</w:t>
      </w:r>
      <w:r w:rsidRPr="00453E96">
        <w:rPr>
          <w:u w:color="000000"/>
        </w:rPr>
        <w:t xml:space="preserve"> i oznaczeniem na rysunku planu</w:t>
      </w:r>
      <w:r w:rsidR="006F22D6">
        <w:rPr>
          <w:u w:color="000000"/>
        </w:rPr>
        <w:t>,</w:t>
      </w:r>
    </w:p>
    <w:p w14:paraId="77687940" w14:textId="77777777" w:rsidR="004C667E" w:rsidRPr="00C6477E" w:rsidRDefault="00072565" w:rsidP="006F22D6">
      <w:pPr>
        <w:pStyle w:val="Akapitzlist"/>
        <w:numPr>
          <w:ilvl w:val="3"/>
          <w:numId w:val="1"/>
        </w:numPr>
        <w:ind w:hanging="141"/>
        <w:rPr>
          <w:lang w:bidi="ar-SA"/>
        </w:rPr>
      </w:pPr>
      <w:r w:rsidRPr="00DE0719">
        <w:rPr>
          <w:u w:color="000000"/>
        </w:rPr>
        <w:t xml:space="preserve">strefa </w:t>
      </w:r>
      <w:r w:rsidR="00111793" w:rsidRPr="00DE0719">
        <w:rPr>
          <w:u w:color="000000"/>
        </w:rPr>
        <w:t>dopuszczonej</w:t>
      </w:r>
      <w:r w:rsidR="001A2477" w:rsidRPr="00DE0719">
        <w:rPr>
          <w:u w:color="000000"/>
        </w:rPr>
        <w:t xml:space="preserve"> </w:t>
      </w:r>
      <w:r w:rsidR="00111793" w:rsidRPr="00DE0719">
        <w:rPr>
          <w:u w:color="000000"/>
        </w:rPr>
        <w:t>lokalizacji</w:t>
      </w:r>
      <w:r w:rsidR="001A2477" w:rsidRPr="00DE0719">
        <w:rPr>
          <w:u w:color="000000"/>
        </w:rPr>
        <w:t xml:space="preserve"> </w:t>
      </w:r>
      <w:r w:rsidR="004C667E" w:rsidRPr="00DE0719">
        <w:rPr>
          <w:u w:color="000000"/>
        </w:rPr>
        <w:t>urządzeń sportowych i rekreacyjnych</w:t>
      </w:r>
      <w:r w:rsidR="003A7020">
        <w:rPr>
          <w:u w:color="000000"/>
        </w:rPr>
        <w:t xml:space="preserve"> </w:t>
      </w:r>
      <w:r w:rsidR="003A7020" w:rsidRPr="003A7020">
        <w:rPr>
          <w:b/>
          <w:u w:color="000000"/>
        </w:rPr>
        <w:t>(ssr)</w:t>
      </w:r>
      <w:r w:rsidR="006F22D6" w:rsidRPr="00DE0719">
        <w:rPr>
          <w:u w:color="000000"/>
        </w:rPr>
        <w:t>,</w:t>
      </w:r>
    </w:p>
    <w:p w14:paraId="58FE1B04" w14:textId="706AEB1D" w:rsidR="00C6477E" w:rsidRPr="00DE0719" w:rsidRDefault="00BE657D" w:rsidP="006F22D6">
      <w:pPr>
        <w:pStyle w:val="Akapitzlist"/>
        <w:numPr>
          <w:ilvl w:val="3"/>
          <w:numId w:val="1"/>
        </w:numPr>
        <w:ind w:hanging="141"/>
        <w:rPr>
          <w:lang w:bidi="ar-SA"/>
        </w:rPr>
      </w:pPr>
      <w:r>
        <w:rPr>
          <w:u w:color="000000"/>
        </w:rPr>
        <w:t xml:space="preserve"> </w:t>
      </w:r>
      <w:r w:rsidR="00C6477E">
        <w:rPr>
          <w:u w:color="000000"/>
        </w:rPr>
        <w:t xml:space="preserve">strefa gastronomii </w:t>
      </w:r>
      <w:r w:rsidR="00C6477E" w:rsidRPr="00C6477E">
        <w:rPr>
          <w:b/>
          <w:bCs/>
          <w:u w:color="000000"/>
        </w:rPr>
        <w:t>(sg)</w:t>
      </w:r>
      <w:r w:rsidR="00C6477E" w:rsidRPr="00D94E7C">
        <w:rPr>
          <w:u w:color="000000"/>
        </w:rPr>
        <w:t>,</w:t>
      </w:r>
    </w:p>
    <w:p w14:paraId="7E008A33" w14:textId="20DD9A08" w:rsidR="00072565" w:rsidRPr="00DE0719" w:rsidRDefault="00231BDD" w:rsidP="006F22D6">
      <w:pPr>
        <w:pStyle w:val="Akapitzlist"/>
        <w:numPr>
          <w:ilvl w:val="3"/>
          <w:numId w:val="1"/>
        </w:numPr>
        <w:ind w:hanging="141"/>
        <w:rPr>
          <w:lang w:bidi="ar-SA"/>
        </w:rPr>
      </w:pPr>
      <w:r w:rsidRPr="00DE0719">
        <w:rPr>
          <w:u w:color="000000"/>
        </w:rPr>
        <w:t>strefa cicha</w:t>
      </w:r>
      <w:r w:rsidR="003A7020">
        <w:rPr>
          <w:u w:color="000000"/>
        </w:rPr>
        <w:t xml:space="preserve"> </w:t>
      </w:r>
      <w:r w:rsidR="003A7020" w:rsidRPr="003A7020">
        <w:rPr>
          <w:b/>
          <w:u w:color="000000"/>
        </w:rPr>
        <w:t>(sc)</w:t>
      </w:r>
      <w:r w:rsidR="009A31E5" w:rsidRPr="00D94E7C">
        <w:rPr>
          <w:u w:color="000000"/>
        </w:rPr>
        <w:t>,</w:t>
      </w:r>
    </w:p>
    <w:p w14:paraId="75C2D3C4" w14:textId="77777777" w:rsidR="00212BA0" w:rsidRPr="00DE0719" w:rsidRDefault="00212BA0" w:rsidP="006F22D6">
      <w:pPr>
        <w:pStyle w:val="Akapitzlist"/>
        <w:numPr>
          <w:ilvl w:val="3"/>
          <w:numId w:val="1"/>
        </w:numPr>
        <w:ind w:hanging="141"/>
        <w:rPr>
          <w:lang w:bidi="ar-SA"/>
        </w:rPr>
      </w:pPr>
      <w:r w:rsidRPr="00DE0719">
        <w:rPr>
          <w:u w:color="000000"/>
        </w:rPr>
        <w:t xml:space="preserve">kierunki </w:t>
      </w:r>
      <w:r w:rsidR="004C16B2" w:rsidRPr="00DE0719">
        <w:rPr>
          <w:u w:color="000000"/>
        </w:rPr>
        <w:t xml:space="preserve">ciągów pieszych </w:t>
      </w:r>
      <w:r w:rsidR="009C0EED" w:rsidRPr="00DE0719">
        <w:rPr>
          <w:u w:color="000000"/>
        </w:rPr>
        <w:t>do zachowania lub ukształtowania;</w:t>
      </w:r>
    </w:p>
    <w:p w14:paraId="4E42EF2D" w14:textId="77777777" w:rsidR="006F22D6" w:rsidRPr="00DE0719" w:rsidRDefault="00CA73DA" w:rsidP="006F22D6">
      <w:pPr>
        <w:pStyle w:val="Akapitzlist"/>
        <w:numPr>
          <w:ilvl w:val="2"/>
          <w:numId w:val="1"/>
        </w:numPr>
        <w:rPr>
          <w:lang w:bidi="ar-SA"/>
        </w:rPr>
      </w:pPr>
      <w:r w:rsidRPr="00DE0719">
        <w:rPr>
          <w:lang w:bidi="ar-SA"/>
        </w:rPr>
        <w:t>informacyjne</w:t>
      </w:r>
      <w:r w:rsidR="006F22D6" w:rsidRPr="00DE0719">
        <w:rPr>
          <w:lang w:bidi="ar-SA"/>
        </w:rPr>
        <w:t>:</w:t>
      </w:r>
    </w:p>
    <w:p w14:paraId="78DE7D9E" w14:textId="77777777" w:rsidR="006F22D6" w:rsidRDefault="006F22D6" w:rsidP="005D434A">
      <w:pPr>
        <w:pStyle w:val="Akapitzlist"/>
        <w:ind w:left="681"/>
        <w:rPr>
          <w:lang w:bidi="ar-SA"/>
        </w:rPr>
      </w:pPr>
      <w:r>
        <w:rPr>
          <w:lang w:bidi="ar-SA"/>
        </w:rPr>
        <w:t xml:space="preserve">a) </w:t>
      </w:r>
      <w:r w:rsidR="005D434A" w:rsidRPr="00453E96">
        <w:t>osadnik</w:t>
      </w:r>
      <w:r w:rsidR="00D13B1D">
        <w:t>-piaskownik</w:t>
      </w:r>
      <w:r w:rsidR="005D434A">
        <w:t>,</w:t>
      </w:r>
    </w:p>
    <w:p w14:paraId="0A86024C" w14:textId="77777777" w:rsidR="00166EDB" w:rsidRPr="00E75615" w:rsidRDefault="006F22D6" w:rsidP="0014472F">
      <w:pPr>
        <w:pStyle w:val="Akapitzlist"/>
        <w:ind w:left="681"/>
        <w:rPr>
          <w:lang w:bidi="ar-SA"/>
        </w:rPr>
      </w:pPr>
      <w:r>
        <w:rPr>
          <w:lang w:bidi="ar-SA"/>
        </w:rPr>
        <w:t>b)</w:t>
      </w:r>
      <w:r w:rsidR="005D434A" w:rsidRPr="005D434A">
        <w:rPr>
          <w:szCs w:val="22"/>
          <w:u w:color="000000"/>
        </w:rPr>
        <w:t xml:space="preserve"> </w:t>
      </w:r>
      <w:r w:rsidR="005D434A" w:rsidRPr="00683777">
        <w:rPr>
          <w:szCs w:val="22"/>
          <w:u w:color="000000"/>
        </w:rPr>
        <w:t>granica udokumentowanego złoża węgla kamiennego</w:t>
      </w:r>
      <w:r w:rsidR="005D434A">
        <w:rPr>
          <w:szCs w:val="22"/>
          <w:u w:color="000000"/>
        </w:rPr>
        <w:t xml:space="preserve"> „Kobiór-Pszczyna”</w:t>
      </w:r>
      <w:r w:rsidR="00C808DC" w:rsidRPr="00453E96">
        <w:rPr>
          <w:lang w:bidi="ar-SA"/>
        </w:rPr>
        <w:t>.</w:t>
      </w:r>
    </w:p>
    <w:p w14:paraId="5212E6AA" w14:textId="77777777" w:rsidR="00166EDB" w:rsidRPr="00E75615" w:rsidRDefault="00166EDB" w:rsidP="00166EDB">
      <w:pPr>
        <w:pStyle w:val="Nagwek1"/>
        <w:ind w:left="0" w:firstLine="0"/>
        <w:jc w:val="center"/>
        <w:rPr>
          <w:lang w:bidi="ar-SA"/>
        </w:rPr>
      </w:pPr>
    </w:p>
    <w:p w14:paraId="3A27E56B" w14:textId="77777777" w:rsidR="00166EDB" w:rsidRPr="00E75615" w:rsidRDefault="00166EDB" w:rsidP="00166EDB">
      <w:pPr>
        <w:rPr>
          <w:lang w:bidi="ar-SA"/>
        </w:rPr>
      </w:pPr>
      <w:r w:rsidRPr="00E75615">
        <w:rPr>
          <w:lang w:bidi="ar-SA"/>
        </w:rPr>
        <w:t>Pojęcia użyte w planie oznaczają:</w:t>
      </w:r>
    </w:p>
    <w:p w14:paraId="279915A9" w14:textId="77777777" w:rsidR="00166EDB" w:rsidRPr="00E75615" w:rsidRDefault="00166EDB" w:rsidP="00166EDB">
      <w:pPr>
        <w:pStyle w:val="Akapitzlist"/>
        <w:numPr>
          <w:ilvl w:val="0"/>
          <w:numId w:val="7"/>
        </w:numPr>
        <w:ind w:left="567" w:hanging="283"/>
        <w:rPr>
          <w:lang w:bidi="ar-SA"/>
        </w:rPr>
      </w:pPr>
      <w:r w:rsidRPr="00E75615">
        <w:rPr>
          <w:b/>
          <w:szCs w:val="22"/>
        </w:rPr>
        <w:t>obszar planu</w:t>
      </w:r>
      <w:r w:rsidRPr="00E75615">
        <w:rPr>
          <w:szCs w:val="22"/>
        </w:rPr>
        <w:t xml:space="preserve"> - </w:t>
      </w:r>
      <w:r w:rsidRPr="00E75615">
        <w:t>wszystkie tereny w granicach objętych planem, zgodnie z rysunkiem planu;</w:t>
      </w:r>
    </w:p>
    <w:p w14:paraId="36E0BB6D" w14:textId="77777777" w:rsidR="00166EDB" w:rsidRPr="00E75615" w:rsidRDefault="00166EDB" w:rsidP="00166EDB">
      <w:pPr>
        <w:pStyle w:val="Akapitzlist"/>
        <w:numPr>
          <w:ilvl w:val="0"/>
          <w:numId w:val="7"/>
        </w:numPr>
        <w:ind w:left="567" w:hanging="283"/>
        <w:rPr>
          <w:lang w:bidi="ar-SA"/>
        </w:rPr>
      </w:pPr>
      <w:r w:rsidRPr="00E75615">
        <w:rPr>
          <w:b/>
          <w:lang w:bidi="ar-SA"/>
        </w:rPr>
        <w:t>teren</w:t>
      </w:r>
      <w:r w:rsidRPr="00E75615">
        <w:rPr>
          <w:lang w:bidi="ar-SA"/>
        </w:rPr>
        <w:t xml:space="preserve"> - część obszaru planu wyodrębniona na rysunku planu liniami rozgraniczającymi, oznaczona symbolem przeznaczenia i numerem wyróżniającym ją spośród innych terenów, o ile z ustaleń planu nie wynika inaczej;</w:t>
      </w:r>
    </w:p>
    <w:p w14:paraId="66A3A810" w14:textId="678CEDED" w:rsidR="00252371" w:rsidRPr="00160D4B" w:rsidRDefault="00166EDB" w:rsidP="00252371">
      <w:pPr>
        <w:pStyle w:val="Akapitzlist"/>
        <w:numPr>
          <w:ilvl w:val="0"/>
          <w:numId w:val="7"/>
        </w:numPr>
        <w:ind w:left="567" w:hanging="283"/>
        <w:rPr>
          <w:lang w:bidi="ar-SA"/>
        </w:rPr>
      </w:pPr>
      <w:r w:rsidRPr="00160D4B">
        <w:rPr>
          <w:b/>
          <w:lang w:bidi="ar-SA"/>
        </w:rPr>
        <w:t>zabudowa</w:t>
      </w:r>
      <w:r w:rsidRPr="00160D4B">
        <w:rPr>
          <w:lang w:bidi="ar-SA"/>
        </w:rPr>
        <w:t xml:space="preserve"> – obiekt budowlany lub obiekty budowlane, w tym</w:t>
      </w:r>
      <w:r w:rsidR="00DE29D9" w:rsidRPr="00160D4B">
        <w:rPr>
          <w:lang w:bidi="ar-SA"/>
        </w:rPr>
        <w:t xml:space="preserve"> budynek lub zespół budynków, o </w:t>
      </w:r>
      <w:r w:rsidRPr="00160D4B">
        <w:rPr>
          <w:lang w:bidi="ar-SA"/>
        </w:rPr>
        <w:t>przeznaczeniach ustalonych w planie wraz z obiektami budowlanymi zapewniającymi</w:t>
      </w:r>
      <w:r w:rsidR="00C6477E">
        <w:rPr>
          <w:lang w:bidi="ar-SA"/>
        </w:rPr>
        <w:t xml:space="preserve"> </w:t>
      </w:r>
      <w:r w:rsidRPr="00160D4B">
        <w:rPr>
          <w:lang w:bidi="ar-SA"/>
        </w:rPr>
        <w:t>możliwość użytkowania budynków zgodnie z ich przeznaczeniem, w tym d</w:t>
      </w:r>
      <w:r w:rsidR="00534CBC" w:rsidRPr="00160D4B">
        <w:rPr>
          <w:lang w:bidi="ar-SA"/>
        </w:rPr>
        <w:t xml:space="preserve">rogami wewnętrznymi, dojazdami, </w:t>
      </w:r>
      <w:r w:rsidRPr="00160D4B">
        <w:rPr>
          <w:lang w:bidi="ar-SA"/>
        </w:rPr>
        <w:t>budyn</w:t>
      </w:r>
      <w:r w:rsidR="0004204A" w:rsidRPr="00160D4B">
        <w:rPr>
          <w:lang w:bidi="ar-SA"/>
        </w:rPr>
        <w:t xml:space="preserve">kami gospodarczymi, </w:t>
      </w:r>
      <w:r w:rsidR="0002059A" w:rsidRPr="00160D4B">
        <w:rPr>
          <w:lang w:bidi="ar-SA"/>
        </w:rPr>
        <w:t>miejscami do parkowania</w:t>
      </w:r>
      <w:r w:rsidRPr="00160D4B">
        <w:rPr>
          <w:lang w:bidi="ar-SA"/>
        </w:rPr>
        <w:t>,</w:t>
      </w:r>
      <w:r w:rsidR="00CC77D5">
        <w:rPr>
          <w:lang w:bidi="ar-SA"/>
        </w:rPr>
        <w:t xml:space="preserve"> </w:t>
      </w:r>
      <w:r w:rsidRPr="00160D4B">
        <w:rPr>
          <w:lang w:bidi="ar-SA"/>
        </w:rPr>
        <w:t>o ile z ustaleń planu nie wynika inaczej;</w:t>
      </w:r>
    </w:p>
    <w:p w14:paraId="2F735909" w14:textId="77777777" w:rsidR="004C667E" w:rsidRPr="0027522C" w:rsidRDefault="00252371" w:rsidP="00166EDB">
      <w:pPr>
        <w:pStyle w:val="Akapitzlist"/>
        <w:numPr>
          <w:ilvl w:val="0"/>
          <w:numId w:val="7"/>
        </w:numPr>
        <w:ind w:left="567" w:hanging="283"/>
        <w:rPr>
          <w:lang w:bidi="ar-SA"/>
        </w:rPr>
      </w:pPr>
      <w:r w:rsidRPr="0027522C">
        <w:rPr>
          <w:b/>
          <w:szCs w:val="22"/>
          <w:u w:color="000000"/>
        </w:rPr>
        <w:t>dach płaski</w:t>
      </w:r>
      <w:r w:rsidRPr="0027522C">
        <w:rPr>
          <w:szCs w:val="22"/>
          <w:u w:color="000000"/>
        </w:rPr>
        <w:t xml:space="preserve"> – dach o kącie nachylenia połaci dachowych nieprzekraczającym 12°</w:t>
      </w:r>
      <w:r w:rsidR="00FF7C3E" w:rsidRPr="0027522C">
        <w:rPr>
          <w:szCs w:val="22"/>
          <w:u w:color="000000"/>
        </w:rPr>
        <w:t>;</w:t>
      </w:r>
    </w:p>
    <w:p w14:paraId="316C0C84" w14:textId="355A9DAD" w:rsidR="008C12BC" w:rsidRDefault="00166EDB" w:rsidP="00166EDB">
      <w:pPr>
        <w:pStyle w:val="Akapitzlist"/>
        <w:numPr>
          <w:ilvl w:val="0"/>
          <w:numId w:val="7"/>
        </w:numPr>
        <w:ind w:left="567" w:hanging="283"/>
        <w:rPr>
          <w:lang w:bidi="ar-SA"/>
        </w:rPr>
      </w:pPr>
      <w:r w:rsidRPr="00E75615">
        <w:rPr>
          <w:b/>
          <w:lang w:bidi="ar-SA"/>
        </w:rPr>
        <w:t>infrastruktura telekomunikacyjna o nieznacznym oddziaływaniu</w:t>
      </w:r>
      <w:r w:rsidRPr="00E75615">
        <w:rPr>
          <w:lang w:bidi="ar-SA"/>
        </w:rPr>
        <w:t xml:space="preserve"> – infrastruktura telekomunikacyjna o nieznacznym oddziaływaniu, o której mowa w Ustawie z dnia 7 maja 2010 r. o wspieraniu rozwoju usług i sieci telekomunikacyjnych (</w:t>
      </w:r>
      <w:r w:rsidR="00685475" w:rsidRPr="00E75615">
        <w:rPr>
          <w:szCs w:val="22"/>
        </w:rPr>
        <w:t xml:space="preserve">t.j. </w:t>
      </w:r>
      <w:r w:rsidR="00685475" w:rsidRPr="00E75615">
        <w:rPr>
          <w:u w:color="000000"/>
        </w:rPr>
        <w:t>Dz. U. z 202</w:t>
      </w:r>
      <w:r w:rsidR="005100C8">
        <w:rPr>
          <w:u w:color="000000"/>
        </w:rPr>
        <w:t>6</w:t>
      </w:r>
      <w:r w:rsidR="00685475" w:rsidRPr="00E75615">
        <w:rPr>
          <w:u w:color="000000"/>
        </w:rPr>
        <w:t> r. poz. </w:t>
      </w:r>
      <w:r w:rsidR="005100C8">
        <w:rPr>
          <w:u w:color="000000"/>
        </w:rPr>
        <w:t>562 z późn. zm.</w:t>
      </w:r>
      <w:r w:rsidR="002C5A13" w:rsidRPr="00E75615">
        <w:rPr>
          <w:lang w:bidi="ar-SA"/>
        </w:rPr>
        <w:t>)</w:t>
      </w:r>
    </w:p>
    <w:p w14:paraId="1928FACC" w14:textId="31459BA3" w:rsidR="00166EDB" w:rsidRPr="006B24B4" w:rsidRDefault="008C12BC" w:rsidP="00166EDB">
      <w:pPr>
        <w:pStyle w:val="Akapitzlist"/>
        <w:numPr>
          <w:ilvl w:val="0"/>
          <w:numId w:val="7"/>
        </w:numPr>
        <w:ind w:left="567" w:hanging="283"/>
        <w:rPr>
          <w:lang w:bidi="ar-SA"/>
        </w:rPr>
      </w:pPr>
      <w:r w:rsidRPr="00A27178">
        <w:rPr>
          <w:b/>
          <w:lang w:bidi="ar-SA"/>
        </w:rPr>
        <w:t xml:space="preserve">zieleń urządzona </w:t>
      </w:r>
      <w:r w:rsidRPr="00A27178">
        <w:rPr>
          <w:lang w:bidi="ar-SA"/>
        </w:rPr>
        <w:t>- zieleń ukształtowana w sposób zaplanowany, z dopuszczeniem obiektów małej architektury, ciągów pieszych</w:t>
      </w:r>
      <w:r w:rsidR="00A53EE0">
        <w:rPr>
          <w:lang w:bidi="ar-SA"/>
        </w:rPr>
        <w:t xml:space="preserve">, </w:t>
      </w:r>
      <w:r w:rsidR="00A53EE0" w:rsidRPr="00A53EE0">
        <w:rPr>
          <w:lang w:bidi="ar-SA"/>
        </w:rPr>
        <w:t>rowerowych i dróg przeciwpożarowych</w:t>
      </w:r>
      <w:r w:rsidRPr="00A27178">
        <w:rPr>
          <w:lang w:bidi="ar-SA"/>
        </w:rPr>
        <w:t xml:space="preserve"> oraz podziemnego uzbrojenia terenu wraz z urządzeniami budowlanymi zapewniającymi możliwość użytkowania </w:t>
      </w:r>
      <w:r w:rsidRPr="006B24B4">
        <w:rPr>
          <w:lang w:bidi="ar-SA"/>
        </w:rPr>
        <w:t xml:space="preserve">terenów zgodnie z ich przeznaczeniem, </w:t>
      </w:r>
      <w:r w:rsidR="005B64F4" w:rsidRPr="00160D4B">
        <w:rPr>
          <w:lang w:bidi="ar-SA"/>
        </w:rPr>
        <w:t>o ile z ustaleń planu nie wynika inaczej</w:t>
      </w:r>
      <w:r w:rsidR="00B26856">
        <w:rPr>
          <w:lang w:bidi="ar-SA"/>
        </w:rPr>
        <w:t>.</w:t>
      </w:r>
    </w:p>
    <w:p w14:paraId="08A54075" w14:textId="77777777" w:rsidR="00166EDB" w:rsidRPr="00E75615" w:rsidRDefault="00166EDB" w:rsidP="00166EDB">
      <w:pPr>
        <w:pStyle w:val="Nagwek1"/>
        <w:ind w:left="0" w:firstLine="0"/>
        <w:jc w:val="center"/>
        <w:rPr>
          <w:lang w:bidi="ar-SA"/>
        </w:rPr>
      </w:pPr>
    </w:p>
    <w:p w14:paraId="3EAB9F36" w14:textId="4FB6824A" w:rsidR="00A23F02" w:rsidRPr="00E75615" w:rsidRDefault="00813D1B" w:rsidP="00EB6E9A">
      <w:pPr>
        <w:rPr>
          <w:lang w:bidi="ar-SA"/>
        </w:rPr>
      </w:pPr>
      <w:r w:rsidRPr="00E75615">
        <w:rPr>
          <w:szCs w:val="22"/>
        </w:rPr>
        <w:t xml:space="preserve">W </w:t>
      </w:r>
      <w:r w:rsidR="003F792B" w:rsidRPr="00E75615">
        <w:rPr>
          <w:szCs w:val="22"/>
          <w:u w:color="000000"/>
        </w:rPr>
        <w:t xml:space="preserve">planie wyznacza się </w:t>
      </w:r>
      <w:r w:rsidR="00EB6E9A" w:rsidRPr="00423BF5">
        <w:rPr>
          <w:szCs w:val="22"/>
        </w:rPr>
        <w:t>teren o określonym przeznaczeniu i zasadach zagospodarowania, oznaczony symbolem</w:t>
      </w:r>
      <w:r w:rsidR="00EB6E9A">
        <w:rPr>
          <w:lang w:bidi="ar-SA"/>
        </w:rPr>
        <w:t xml:space="preserve"> </w:t>
      </w:r>
      <w:r w:rsidR="00BD74A7" w:rsidRPr="00EB6E9A">
        <w:rPr>
          <w:b/>
          <w:lang w:bidi="ar-SA"/>
        </w:rPr>
        <w:t>1ZP</w:t>
      </w:r>
      <w:r w:rsidR="001C6004" w:rsidRPr="00EB6E9A">
        <w:rPr>
          <w:b/>
          <w:lang w:bidi="ar-SA"/>
        </w:rPr>
        <w:t xml:space="preserve"> </w:t>
      </w:r>
      <w:r w:rsidR="00EB6E9A">
        <w:rPr>
          <w:lang w:bidi="ar-SA"/>
        </w:rPr>
        <w:t>-</w:t>
      </w:r>
      <w:r w:rsidR="00A23F02" w:rsidRPr="00E75615">
        <w:rPr>
          <w:lang w:bidi="ar-SA"/>
        </w:rPr>
        <w:t xml:space="preserve"> teren </w:t>
      </w:r>
      <w:r w:rsidR="00BD74A7">
        <w:rPr>
          <w:lang w:bidi="ar-SA"/>
        </w:rPr>
        <w:t>zieleni urządzonej</w:t>
      </w:r>
      <w:r w:rsidR="001B27CB">
        <w:rPr>
          <w:lang w:bidi="ar-SA"/>
        </w:rPr>
        <w:t>.</w:t>
      </w:r>
    </w:p>
    <w:p w14:paraId="5907A10C" w14:textId="77777777" w:rsidR="00850294" w:rsidRPr="00E75615" w:rsidRDefault="00850294" w:rsidP="00850294">
      <w:pPr>
        <w:keepNext/>
        <w:keepLines/>
        <w:rPr>
          <w:b/>
          <w:szCs w:val="22"/>
        </w:rPr>
      </w:pPr>
    </w:p>
    <w:p w14:paraId="48297C0E" w14:textId="3BABE3DD" w:rsidR="00200F4B" w:rsidRPr="002A4B32" w:rsidRDefault="00850294" w:rsidP="002A4B32">
      <w:pPr>
        <w:keepNext/>
        <w:keepLines/>
        <w:jc w:val="center"/>
        <w:rPr>
          <w:szCs w:val="22"/>
          <w:u w:color="000000"/>
        </w:rPr>
      </w:pPr>
      <w:r w:rsidRPr="00E75615">
        <w:rPr>
          <w:b/>
          <w:szCs w:val="22"/>
        </w:rPr>
        <w:t>Rozdział 2.</w:t>
      </w:r>
      <w:r w:rsidRPr="00E75615">
        <w:rPr>
          <w:szCs w:val="22"/>
          <w:u w:color="000000"/>
        </w:rPr>
        <w:br/>
      </w:r>
      <w:r w:rsidR="000E058E" w:rsidRPr="00E75615">
        <w:rPr>
          <w:b/>
          <w:szCs w:val="22"/>
        </w:rPr>
        <w:t>PRZEZNACZENIE TERENÓW, ZASADY KSZTAŁTOWANIA ZABUDOWY, WSKAŹNIKI ZAGOSPODAROWANIA TERENÓW, ZASADY OCHRONY I KSZTAŁTOWANIA ŁADU PRZESTRZENNEGO ORAZ KSZTAŁTOWANIA KRAJOBRAZU</w:t>
      </w:r>
    </w:p>
    <w:p w14:paraId="2EB57187" w14:textId="2562D7E2" w:rsidR="00CF29D0" w:rsidRPr="00CF29D0" w:rsidRDefault="006F1DFD" w:rsidP="00CF29D0">
      <w:pPr>
        <w:pStyle w:val="Nagwek1"/>
        <w:ind w:left="0" w:firstLine="0"/>
        <w:jc w:val="center"/>
        <w:rPr>
          <w:lang w:bidi="ar-SA"/>
        </w:rPr>
      </w:pPr>
      <w:r>
        <w:rPr>
          <w:lang w:bidi="ar-SA"/>
        </w:rPr>
        <w:t xml:space="preserve">  </w:t>
      </w:r>
    </w:p>
    <w:p w14:paraId="3B34756C" w14:textId="77777777" w:rsidR="00FE1DD9" w:rsidRPr="007228AC" w:rsidRDefault="00FE1DD9" w:rsidP="00FE1DD9">
      <w:pPr>
        <w:rPr>
          <w:lang w:bidi="ar-SA"/>
        </w:rPr>
      </w:pPr>
      <w:r w:rsidRPr="007228AC">
        <w:rPr>
          <w:lang w:bidi="ar-SA"/>
        </w:rPr>
        <w:t xml:space="preserve">Dla </w:t>
      </w:r>
      <w:r w:rsidRPr="007228AC">
        <w:rPr>
          <w:b/>
          <w:lang w:bidi="ar-SA"/>
        </w:rPr>
        <w:t>teren</w:t>
      </w:r>
      <w:r w:rsidR="003B28CF" w:rsidRPr="007228AC">
        <w:rPr>
          <w:b/>
          <w:lang w:bidi="ar-SA"/>
        </w:rPr>
        <w:t>u</w:t>
      </w:r>
      <w:r w:rsidRPr="007228AC">
        <w:rPr>
          <w:b/>
          <w:lang w:bidi="ar-SA"/>
        </w:rPr>
        <w:t xml:space="preserve"> zieleni</w:t>
      </w:r>
      <w:r w:rsidR="00FA605C" w:rsidRPr="007228AC">
        <w:rPr>
          <w:b/>
          <w:lang w:bidi="ar-SA"/>
        </w:rPr>
        <w:t xml:space="preserve"> urządzonej</w:t>
      </w:r>
      <w:r w:rsidRPr="007228AC">
        <w:rPr>
          <w:lang w:bidi="ar-SA"/>
        </w:rPr>
        <w:t>, oznaczon</w:t>
      </w:r>
      <w:r w:rsidR="003B28CF" w:rsidRPr="007228AC">
        <w:rPr>
          <w:lang w:bidi="ar-SA"/>
        </w:rPr>
        <w:t>ego</w:t>
      </w:r>
      <w:r w:rsidRPr="007228AC">
        <w:rPr>
          <w:lang w:bidi="ar-SA"/>
        </w:rPr>
        <w:t xml:space="preserve"> symbol</w:t>
      </w:r>
      <w:r w:rsidR="003B28CF" w:rsidRPr="007228AC">
        <w:rPr>
          <w:lang w:bidi="ar-SA"/>
        </w:rPr>
        <w:t>em</w:t>
      </w:r>
      <w:r w:rsidR="00F77E51" w:rsidRPr="007228AC">
        <w:rPr>
          <w:lang w:bidi="ar-SA"/>
        </w:rPr>
        <w:t xml:space="preserve"> </w:t>
      </w:r>
      <w:r w:rsidRPr="007228AC">
        <w:rPr>
          <w:b/>
          <w:lang w:bidi="ar-SA"/>
        </w:rPr>
        <w:t>1Z</w:t>
      </w:r>
      <w:r w:rsidR="00FA605C" w:rsidRPr="007228AC">
        <w:rPr>
          <w:b/>
          <w:lang w:bidi="ar-SA"/>
        </w:rPr>
        <w:t>P</w:t>
      </w:r>
      <w:r w:rsidR="003B28CF" w:rsidRPr="007228AC">
        <w:rPr>
          <w:b/>
          <w:lang w:bidi="ar-SA"/>
        </w:rPr>
        <w:t xml:space="preserve"> </w:t>
      </w:r>
      <w:r w:rsidRPr="007228AC">
        <w:rPr>
          <w:lang w:bidi="ar-SA"/>
        </w:rPr>
        <w:t>ustala się:</w:t>
      </w:r>
    </w:p>
    <w:p w14:paraId="66898128" w14:textId="77777777" w:rsidR="007B595D" w:rsidRPr="00CB485B" w:rsidRDefault="00F77E51" w:rsidP="00CB485B">
      <w:pPr>
        <w:pStyle w:val="Akapitzlist"/>
        <w:numPr>
          <w:ilvl w:val="2"/>
          <w:numId w:val="1"/>
        </w:numPr>
        <w:ind w:hanging="255"/>
        <w:rPr>
          <w:lang w:bidi="ar-SA"/>
        </w:rPr>
      </w:pPr>
      <w:r w:rsidRPr="007228AC">
        <w:rPr>
          <w:szCs w:val="22"/>
          <w:u w:color="000000"/>
        </w:rPr>
        <w:t xml:space="preserve">przeznaczenie: </w:t>
      </w:r>
      <w:r w:rsidR="00593430" w:rsidRPr="007228AC">
        <w:rPr>
          <w:szCs w:val="22"/>
          <w:u w:color="000000"/>
        </w:rPr>
        <w:t>teren zieleni</w:t>
      </w:r>
      <w:r w:rsidR="00FA605C" w:rsidRPr="007228AC">
        <w:rPr>
          <w:szCs w:val="22"/>
          <w:u w:color="000000"/>
        </w:rPr>
        <w:t xml:space="preserve"> urządzonej</w:t>
      </w:r>
      <w:r w:rsidR="007B6E33" w:rsidRPr="007228AC">
        <w:rPr>
          <w:szCs w:val="22"/>
          <w:u w:color="000000"/>
        </w:rPr>
        <w:t>;</w:t>
      </w:r>
    </w:p>
    <w:p w14:paraId="442CBBF7" w14:textId="77777777" w:rsidR="00810CF8" w:rsidRPr="00C15D23" w:rsidRDefault="00810CF8" w:rsidP="007E22BD">
      <w:pPr>
        <w:pStyle w:val="Akapitzlist"/>
        <w:numPr>
          <w:ilvl w:val="2"/>
          <w:numId w:val="1"/>
        </w:numPr>
        <w:ind w:hanging="255"/>
        <w:rPr>
          <w:lang w:bidi="ar-SA"/>
        </w:rPr>
      </w:pPr>
      <w:r w:rsidRPr="00C15D23">
        <w:rPr>
          <w:lang w:bidi="ar-SA"/>
        </w:rPr>
        <w:t xml:space="preserve">maksymalny udział powierzchni zabudowy </w:t>
      </w:r>
      <w:r w:rsidRPr="00C15D23">
        <w:t>–</w:t>
      </w:r>
      <w:r w:rsidRPr="00C15D23">
        <w:rPr>
          <w:szCs w:val="22"/>
          <w:u w:color="000000"/>
        </w:rPr>
        <w:t xml:space="preserve"> </w:t>
      </w:r>
      <w:r w:rsidR="00C15D23" w:rsidRPr="00C15D23">
        <w:rPr>
          <w:szCs w:val="22"/>
          <w:u w:color="000000"/>
        </w:rPr>
        <w:t>2</w:t>
      </w:r>
      <w:r w:rsidRPr="00C15D23">
        <w:rPr>
          <w:szCs w:val="22"/>
          <w:u w:color="000000"/>
        </w:rPr>
        <w:t>%</w:t>
      </w:r>
      <w:r w:rsidR="00346A38" w:rsidRPr="00C15D23">
        <w:rPr>
          <w:szCs w:val="22"/>
          <w:u w:color="000000"/>
        </w:rPr>
        <w:t>;</w:t>
      </w:r>
    </w:p>
    <w:p w14:paraId="0333C3CF" w14:textId="77777777" w:rsidR="00810CF8" w:rsidRPr="00C15D23" w:rsidRDefault="00810CF8" w:rsidP="007E22BD">
      <w:pPr>
        <w:pStyle w:val="Akapitzlist"/>
        <w:numPr>
          <w:ilvl w:val="2"/>
          <w:numId w:val="1"/>
        </w:numPr>
        <w:ind w:hanging="255"/>
        <w:rPr>
          <w:lang w:bidi="ar-SA"/>
        </w:rPr>
      </w:pPr>
      <w:r w:rsidRPr="00C15D23">
        <w:rPr>
          <w:szCs w:val="22"/>
          <w:u w:color="000000"/>
        </w:rPr>
        <w:t xml:space="preserve">nadziemna </w:t>
      </w:r>
      <w:r w:rsidRPr="00C15D23">
        <w:t>intensywno</w:t>
      </w:r>
      <w:r w:rsidRPr="00C15D23">
        <w:rPr>
          <w:rFonts w:hint="cs"/>
        </w:rPr>
        <w:t>ś</w:t>
      </w:r>
      <w:r w:rsidRPr="00C15D23">
        <w:t xml:space="preserve">ć zabudowy </w:t>
      </w:r>
      <w:r w:rsidRPr="00C15D23">
        <w:rPr>
          <w:lang w:bidi="ar-SA"/>
        </w:rPr>
        <w:t xml:space="preserve">- </w:t>
      </w:r>
      <w:r w:rsidRPr="00C15D23">
        <w:t>min. 0</w:t>
      </w:r>
      <w:r w:rsidRPr="006F1DFD">
        <w:t>,01, maks. 0,</w:t>
      </w:r>
      <w:r w:rsidR="007B595D" w:rsidRPr="006F1DFD">
        <w:t>2</w:t>
      </w:r>
      <w:r w:rsidR="00346A38" w:rsidRPr="006F1DFD">
        <w:t>;</w:t>
      </w:r>
    </w:p>
    <w:p w14:paraId="73EB7DD7" w14:textId="77777777" w:rsidR="007B6E33" w:rsidRPr="000D4CD2" w:rsidRDefault="007B6E33" w:rsidP="007E22BD">
      <w:pPr>
        <w:pStyle w:val="Akapitzlist"/>
        <w:numPr>
          <w:ilvl w:val="2"/>
          <w:numId w:val="1"/>
        </w:numPr>
        <w:ind w:hanging="255"/>
        <w:rPr>
          <w:lang w:bidi="ar-SA"/>
        </w:rPr>
      </w:pPr>
      <w:r w:rsidRPr="000D4CD2">
        <w:rPr>
          <w:szCs w:val="22"/>
          <w:u w:color="000000"/>
        </w:rPr>
        <w:t>minimalny udział powierzchni biologicznie czynnej</w:t>
      </w:r>
      <w:r w:rsidRPr="000D4CD2">
        <w:t xml:space="preserve"> –</w:t>
      </w:r>
      <w:r w:rsidR="00DB069A" w:rsidRPr="000D4CD2">
        <w:rPr>
          <w:szCs w:val="22"/>
          <w:u w:color="000000"/>
        </w:rPr>
        <w:t xml:space="preserve"> 8</w:t>
      </w:r>
      <w:r w:rsidRPr="000D4CD2">
        <w:rPr>
          <w:szCs w:val="22"/>
          <w:u w:color="000000"/>
        </w:rPr>
        <w:t>0%;</w:t>
      </w:r>
    </w:p>
    <w:p w14:paraId="2C47904E" w14:textId="77777777" w:rsidR="00AA078F" w:rsidRPr="000D4CD2" w:rsidRDefault="00AA078F" w:rsidP="007E22BD">
      <w:pPr>
        <w:pStyle w:val="Akapitzlist"/>
        <w:numPr>
          <w:ilvl w:val="2"/>
          <w:numId w:val="1"/>
        </w:numPr>
        <w:ind w:hanging="255"/>
        <w:rPr>
          <w:lang w:bidi="ar-SA"/>
        </w:rPr>
      </w:pPr>
      <w:r w:rsidRPr="000D4CD2">
        <w:t>geometria dachów – dachy p</w:t>
      </w:r>
      <w:r w:rsidRPr="000D4CD2">
        <w:rPr>
          <w:rFonts w:hint="eastAsia"/>
        </w:rPr>
        <w:t>ł</w:t>
      </w:r>
      <w:r w:rsidRPr="000D4CD2">
        <w:t>askie;</w:t>
      </w:r>
    </w:p>
    <w:p w14:paraId="667E66C5" w14:textId="208D5CB0" w:rsidR="002A5B40" w:rsidRPr="000D4CD2" w:rsidRDefault="006031C2" w:rsidP="007E22BD">
      <w:pPr>
        <w:pStyle w:val="Akapitzlist"/>
        <w:numPr>
          <w:ilvl w:val="2"/>
          <w:numId w:val="1"/>
        </w:numPr>
        <w:ind w:hanging="255"/>
        <w:rPr>
          <w:lang w:bidi="ar-SA"/>
        </w:rPr>
      </w:pPr>
      <w:r w:rsidRPr="000D4CD2">
        <w:t>maksymaln</w:t>
      </w:r>
      <w:r w:rsidR="00A21FF5" w:rsidRPr="000D4CD2">
        <w:t>a</w:t>
      </w:r>
      <w:r w:rsidRPr="000D4CD2">
        <w:t xml:space="preserve"> wysokość zabudowy</w:t>
      </w:r>
      <w:r w:rsidR="00C9080E" w:rsidRPr="000D4CD2">
        <w:t xml:space="preserve"> </w:t>
      </w:r>
      <w:r w:rsidR="002A5B40" w:rsidRPr="000D4CD2">
        <w:rPr>
          <w:u w:color="000000"/>
        </w:rPr>
        <w:t>- 5,0 m</w:t>
      </w:r>
      <w:r w:rsidR="002A5B40" w:rsidRPr="000D4CD2">
        <w:t>;</w:t>
      </w:r>
    </w:p>
    <w:p w14:paraId="6FAA1907" w14:textId="2412B569" w:rsidR="004C16B2" w:rsidRPr="007228AC" w:rsidRDefault="00FA605C" w:rsidP="007E22BD">
      <w:pPr>
        <w:pStyle w:val="Akapitzlist"/>
        <w:numPr>
          <w:ilvl w:val="2"/>
          <w:numId w:val="1"/>
        </w:numPr>
        <w:ind w:hanging="255"/>
        <w:rPr>
          <w:lang w:bidi="ar-SA"/>
        </w:rPr>
      </w:pPr>
      <w:r w:rsidRPr="007228AC">
        <w:rPr>
          <w:szCs w:val="22"/>
        </w:rPr>
        <w:t>naka</w:t>
      </w:r>
      <w:r w:rsidR="000302CA" w:rsidRPr="007228AC">
        <w:rPr>
          <w:szCs w:val="22"/>
        </w:rPr>
        <w:t xml:space="preserve">z </w:t>
      </w:r>
      <w:r w:rsidR="004C16B2" w:rsidRPr="007228AC">
        <w:rPr>
          <w:szCs w:val="22"/>
        </w:rPr>
        <w:t xml:space="preserve">zachowania lub </w:t>
      </w:r>
      <w:r w:rsidR="005B64F4">
        <w:rPr>
          <w:szCs w:val="22"/>
        </w:rPr>
        <w:t>u</w:t>
      </w:r>
      <w:r w:rsidR="000302CA" w:rsidRPr="007228AC">
        <w:rPr>
          <w:szCs w:val="22"/>
        </w:rPr>
        <w:t xml:space="preserve">kształtowania </w:t>
      </w:r>
      <w:r w:rsidR="005B64F4" w:rsidRPr="007228AC">
        <w:rPr>
          <w:szCs w:val="22"/>
        </w:rPr>
        <w:t xml:space="preserve">ciągów pieszych </w:t>
      </w:r>
      <w:r w:rsidR="005B64F4">
        <w:rPr>
          <w:szCs w:val="22"/>
        </w:rPr>
        <w:t xml:space="preserve">na </w:t>
      </w:r>
      <w:r w:rsidR="004C16B2" w:rsidRPr="007228AC">
        <w:rPr>
          <w:szCs w:val="22"/>
        </w:rPr>
        <w:t>kierunk</w:t>
      </w:r>
      <w:r w:rsidR="005B64F4">
        <w:rPr>
          <w:szCs w:val="22"/>
        </w:rPr>
        <w:t>ach</w:t>
      </w:r>
      <w:r w:rsidR="000403A2" w:rsidRPr="007228AC">
        <w:rPr>
          <w:szCs w:val="22"/>
        </w:rPr>
        <w:t>,</w:t>
      </w:r>
      <w:r w:rsidRPr="007228AC">
        <w:rPr>
          <w:szCs w:val="22"/>
        </w:rPr>
        <w:t xml:space="preserve"> </w:t>
      </w:r>
      <w:r w:rsidR="004C16B2" w:rsidRPr="007228AC">
        <w:rPr>
          <w:szCs w:val="22"/>
        </w:rPr>
        <w:t xml:space="preserve">oznaczonych </w:t>
      </w:r>
      <w:r w:rsidR="00A232AE" w:rsidRPr="007228AC">
        <w:rPr>
          <w:szCs w:val="22"/>
        </w:rPr>
        <w:t>na </w:t>
      </w:r>
      <w:r w:rsidR="001F7731" w:rsidRPr="007228AC">
        <w:rPr>
          <w:szCs w:val="22"/>
        </w:rPr>
        <w:t xml:space="preserve">rysunku </w:t>
      </w:r>
      <w:r w:rsidR="002D3BEE" w:rsidRPr="007228AC">
        <w:rPr>
          <w:szCs w:val="22"/>
        </w:rPr>
        <w:t>planu</w:t>
      </w:r>
      <w:r w:rsidR="004C16B2" w:rsidRPr="007228AC">
        <w:rPr>
          <w:szCs w:val="22"/>
        </w:rPr>
        <w:t>;</w:t>
      </w:r>
    </w:p>
    <w:p w14:paraId="40E184E9" w14:textId="77777777" w:rsidR="006D706F" w:rsidRDefault="00545C51" w:rsidP="006D706F">
      <w:pPr>
        <w:pStyle w:val="Akapitzlist"/>
        <w:numPr>
          <w:ilvl w:val="2"/>
          <w:numId w:val="1"/>
        </w:numPr>
        <w:ind w:hanging="255"/>
        <w:rPr>
          <w:lang w:bidi="ar-SA"/>
        </w:rPr>
      </w:pPr>
      <w:r w:rsidRPr="007228AC">
        <w:rPr>
          <w:lang w:bidi="ar-SA"/>
        </w:rPr>
        <w:t>d</w:t>
      </w:r>
      <w:r w:rsidR="002360CD" w:rsidRPr="007228AC">
        <w:rPr>
          <w:lang w:bidi="ar-SA"/>
        </w:rPr>
        <w:t>opuszczenie</w:t>
      </w:r>
      <w:r w:rsidR="006D04B0" w:rsidRPr="007228AC">
        <w:rPr>
          <w:lang w:bidi="ar-SA"/>
        </w:rPr>
        <w:t xml:space="preserve"> lokalizacji</w:t>
      </w:r>
      <w:r w:rsidRPr="007228AC">
        <w:rPr>
          <w:lang w:bidi="ar-SA"/>
        </w:rPr>
        <w:t>:</w:t>
      </w:r>
    </w:p>
    <w:p w14:paraId="6B28A410" w14:textId="0510F5DE" w:rsidR="00545C51" w:rsidRPr="006D706F" w:rsidRDefault="00D20E6E" w:rsidP="006D706F">
      <w:pPr>
        <w:pStyle w:val="Akapitzlist"/>
        <w:numPr>
          <w:ilvl w:val="3"/>
          <w:numId w:val="1"/>
        </w:numPr>
        <w:rPr>
          <w:lang w:bidi="ar-SA"/>
        </w:rPr>
      </w:pPr>
      <w:r w:rsidRPr="006D706F">
        <w:t>urządzeń sportowych</w:t>
      </w:r>
      <w:r w:rsidR="001A2477" w:rsidRPr="006D706F">
        <w:t xml:space="preserve"> i</w:t>
      </w:r>
      <w:r w:rsidRPr="006D706F">
        <w:t xml:space="preserve"> rekreacyjnych</w:t>
      </w:r>
      <w:r w:rsidR="001A2477" w:rsidRPr="006D706F">
        <w:t>,</w:t>
      </w:r>
      <w:r w:rsidR="00A70EA4" w:rsidRPr="006D706F">
        <w:t xml:space="preserve"> </w:t>
      </w:r>
      <w:r w:rsidR="001A2477" w:rsidRPr="006D706F">
        <w:t>w </w:t>
      </w:r>
      <w:r w:rsidR="00A70EA4" w:rsidRPr="006D706F">
        <w:t>szczególności takich jak: siłownie zewnętrzne,</w:t>
      </w:r>
      <w:r w:rsidR="00BF6FA6" w:rsidRPr="006D706F">
        <w:t xml:space="preserve">   </w:t>
      </w:r>
      <w:r w:rsidR="00BF6FA6" w:rsidRPr="006D706F">
        <w:br/>
      </w:r>
      <w:r w:rsidR="00A70EA4" w:rsidRPr="006D706F">
        <w:t>place zabaw dla dzieci</w:t>
      </w:r>
      <w:r w:rsidR="00F35A41" w:rsidRPr="006D706F">
        <w:t xml:space="preserve">, wybiegi dla </w:t>
      </w:r>
      <w:r w:rsidR="001E69CF" w:rsidRPr="006D706F">
        <w:t>zwierząt</w:t>
      </w:r>
      <w:r w:rsidR="00A70EA4" w:rsidRPr="006D706F">
        <w:t>, boi</w:t>
      </w:r>
      <w:r w:rsidR="00950E0B" w:rsidRPr="006D706F">
        <w:t>ska sportowe</w:t>
      </w:r>
      <w:r w:rsidR="00C15D23" w:rsidRPr="006D706F">
        <w:t xml:space="preserve"> lub</w:t>
      </w:r>
      <w:r w:rsidR="00950E0B" w:rsidRPr="006D706F">
        <w:t xml:space="preserve"> </w:t>
      </w:r>
      <w:r w:rsidR="00A70EA4" w:rsidRPr="006D706F">
        <w:t>skateparki</w:t>
      </w:r>
      <w:r w:rsidR="00C15D23" w:rsidRPr="006D706F">
        <w:t xml:space="preserve"> oraz toalet</w:t>
      </w:r>
      <w:r w:rsidR="00945344" w:rsidRPr="006D706F">
        <w:t>y</w:t>
      </w:r>
      <w:r w:rsidR="00C15D23" w:rsidRPr="006D706F">
        <w:t xml:space="preserve"> </w:t>
      </w:r>
      <w:r w:rsidR="00BD7F2A" w:rsidRPr="006D706F">
        <w:t xml:space="preserve"> </w:t>
      </w:r>
      <w:r w:rsidR="00BD7F2A" w:rsidRPr="006D706F">
        <w:br/>
      </w:r>
      <w:r w:rsidR="00C15D23" w:rsidRPr="006D706F">
        <w:t>publiczn</w:t>
      </w:r>
      <w:r w:rsidR="00945344" w:rsidRPr="006D706F">
        <w:t>e</w:t>
      </w:r>
      <w:r w:rsidR="00BD7F2A" w:rsidRPr="006D706F">
        <w:t xml:space="preserve"> </w:t>
      </w:r>
      <w:r w:rsidR="00950E0B" w:rsidRPr="006D706F">
        <w:t>wyłącznie w</w:t>
      </w:r>
      <w:r w:rsidR="001E69CF" w:rsidRPr="006D706F">
        <w:t xml:space="preserve"> </w:t>
      </w:r>
      <w:r w:rsidR="002360CD" w:rsidRPr="006D706F">
        <w:t>stref</w:t>
      </w:r>
      <w:r w:rsidR="00545C51" w:rsidRPr="006D706F">
        <w:t xml:space="preserve">ach </w:t>
      </w:r>
      <w:r w:rsidR="00CB485B" w:rsidRPr="006D706F">
        <w:t xml:space="preserve">dopuszczonej lokalizacji urządzeń sportowych i </w:t>
      </w:r>
      <w:r w:rsidR="00BD7F2A" w:rsidRPr="006D706F">
        <w:t xml:space="preserve">  </w:t>
      </w:r>
      <w:r w:rsidR="00CB485B" w:rsidRPr="006D706F">
        <w:t xml:space="preserve">rekreacyjnych </w:t>
      </w:r>
      <w:r w:rsidR="00545C51" w:rsidRPr="00D94E7C">
        <w:rPr>
          <w:b/>
          <w:bCs/>
        </w:rPr>
        <w:t>(ssr)</w:t>
      </w:r>
      <w:r w:rsidR="00BD7F2A" w:rsidRPr="006D706F">
        <w:t xml:space="preserve"> </w:t>
      </w:r>
      <w:r w:rsidR="00545C51" w:rsidRPr="006D706F">
        <w:t>oznaczonych</w:t>
      </w:r>
      <w:r w:rsidR="001E69CF" w:rsidRPr="006D706F">
        <w:t xml:space="preserve"> </w:t>
      </w:r>
      <w:r w:rsidR="00545C51" w:rsidRPr="006D706F">
        <w:t>na rysunku planu,</w:t>
      </w:r>
    </w:p>
    <w:p w14:paraId="4D044EB0" w14:textId="49FC0B24" w:rsidR="00443B74" w:rsidRPr="006D706F" w:rsidRDefault="00F53FCC" w:rsidP="006D706F">
      <w:pPr>
        <w:pStyle w:val="Akapitzlist"/>
        <w:numPr>
          <w:ilvl w:val="3"/>
          <w:numId w:val="1"/>
        </w:numPr>
      </w:pPr>
      <w:r w:rsidRPr="006D706F">
        <w:t xml:space="preserve">tymczasowych obiektów budowlanych </w:t>
      </w:r>
      <w:r w:rsidR="00182990" w:rsidRPr="006D706F">
        <w:t xml:space="preserve">służących </w:t>
      </w:r>
      <w:r w:rsidR="00443B74" w:rsidRPr="006D706F">
        <w:t xml:space="preserve">do obsługi </w:t>
      </w:r>
      <w:r w:rsidRPr="006D706F">
        <w:t xml:space="preserve">imprez okolicznościowych </w:t>
      </w:r>
      <w:r w:rsidR="00BF6FA6" w:rsidRPr="006D706F">
        <w:t xml:space="preserve"> </w:t>
      </w:r>
      <w:r w:rsidRPr="006D706F">
        <w:t>wyłącznie na czas ich trwania</w:t>
      </w:r>
      <w:r w:rsidR="001E69CF" w:rsidRPr="006D706F">
        <w:t>,</w:t>
      </w:r>
    </w:p>
    <w:p w14:paraId="112AE723" w14:textId="22F71E36" w:rsidR="00F53FCC" w:rsidRPr="006D706F" w:rsidRDefault="00FB2856" w:rsidP="006D706F">
      <w:pPr>
        <w:pStyle w:val="Akapitzlist"/>
        <w:numPr>
          <w:ilvl w:val="3"/>
          <w:numId w:val="1"/>
        </w:numPr>
      </w:pPr>
      <w:r>
        <w:t>mobilnych punktów gastronomicznych</w:t>
      </w:r>
      <w:r w:rsidR="00443B74" w:rsidRPr="006D706F">
        <w:t xml:space="preserve"> </w:t>
      </w:r>
      <w:r w:rsidR="00443B74" w:rsidRPr="006D706F">
        <w:rPr>
          <w:lang w:bidi="ar-SA"/>
        </w:rPr>
        <w:t>w strefie</w:t>
      </w:r>
      <w:r w:rsidR="001E69CF" w:rsidRPr="006D706F">
        <w:t xml:space="preserve"> gastronomi </w:t>
      </w:r>
      <w:r w:rsidR="00443B74" w:rsidRPr="006D706F">
        <w:rPr>
          <w:lang w:bidi="ar-SA"/>
        </w:rPr>
        <w:t>o symbolu</w:t>
      </w:r>
      <w:r w:rsidR="0024567A" w:rsidRPr="006D706F">
        <w:rPr>
          <w:lang w:bidi="ar-SA"/>
        </w:rPr>
        <w:t xml:space="preserve"> </w:t>
      </w:r>
      <w:r w:rsidR="00443B74" w:rsidRPr="006D706F">
        <w:rPr>
          <w:b/>
          <w:bCs/>
          <w:lang w:bidi="ar-SA"/>
        </w:rPr>
        <w:t>(s</w:t>
      </w:r>
      <w:r w:rsidR="001E69CF" w:rsidRPr="006D706F">
        <w:rPr>
          <w:b/>
          <w:bCs/>
          <w:lang w:bidi="ar-SA"/>
        </w:rPr>
        <w:t>g</w:t>
      </w:r>
      <w:r w:rsidR="00443B74" w:rsidRPr="006D706F">
        <w:rPr>
          <w:b/>
          <w:bCs/>
          <w:lang w:bidi="ar-SA"/>
        </w:rPr>
        <w:t>)</w:t>
      </w:r>
      <w:r w:rsidR="001E69CF" w:rsidRPr="006D706F">
        <w:rPr>
          <w:lang w:bidi="ar-SA"/>
        </w:rPr>
        <w:t>,</w:t>
      </w:r>
    </w:p>
    <w:p w14:paraId="35F1DDCA" w14:textId="7D4EBEA7" w:rsidR="006D04B0" w:rsidRPr="006D706F" w:rsidRDefault="006D04B0" w:rsidP="006D706F">
      <w:pPr>
        <w:pStyle w:val="Akapitzlist"/>
        <w:numPr>
          <w:ilvl w:val="3"/>
          <w:numId w:val="1"/>
        </w:numPr>
      </w:pPr>
      <w:r w:rsidRPr="006D706F">
        <w:t>obiektów i urządzeń wodnych, urządzeń melioracyjnych, budowli hydrotech</w:t>
      </w:r>
      <w:r w:rsidR="00182990" w:rsidRPr="006D706F">
        <w:t xml:space="preserve">nicznych  </w:t>
      </w:r>
      <w:r w:rsidR="00182990" w:rsidRPr="006D706F">
        <w:br/>
      </w:r>
      <w:r w:rsidR="007F01FC" w:rsidRPr="006D706F">
        <w:t>obiektów mostowych</w:t>
      </w:r>
      <w:r w:rsidR="00CF29D0" w:rsidRPr="006D706F">
        <w:t>;</w:t>
      </w:r>
    </w:p>
    <w:p w14:paraId="2FCAB479" w14:textId="77777777" w:rsidR="00D20E6E" w:rsidRPr="007228AC" w:rsidRDefault="003E218E" w:rsidP="00945344">
      <w:pPr>
        <w:pStyle w:val="Akapitzlist"/>
        <w:numPr>
          <w:ilvl w:val="2"/>
          <w:numId w:val="1"/>
        </w:numPr>
        <w:rPr>
          <w:lang w:bidi="ar-SA"/>
        </w:rPr>
      </w:pPr>
      <w:r w:rsidRPr="007228AC">
        <w:t>zakaz</w:t>
      </w:r>
      <w:r w:rsidR="00D20E6E" w:rsidRPr="007228AC">
        <w:t>:</w:t>
      </w:r>
    </w:p>
    <w:p w14:paraId="0E7A572F" w14:textId="371DE04D" w:rsidR="00A94AB2" w:rsidRPr="000242D1" w:rsidRDefault="00810CF8" w:rsidP="00945344">
      <w:pPr>
        <w:ind w:left="567" w:firstLine="142"/>
        <w:rPr>
          <w:u w:color="000000"/>
        </w:rPr>
      </w:pPr>
      <w:r w:rsidRPr="000242D1">
        <w:rPr>
          <w:u w:color="000000"/>
        </w:rPr>
        <w:t>a)</w:t>
      </w:r>
      <w:r w:rsidR="00AF185B">
        <w:rPr>
          <w:u w:color="000000"/>
        </w:rPr>
        <w:t xml:space="preserve"> </w:t>
      </w:r>
      <w:r w:rsidR="00A94AB2" w:rsidRPr="000242D1">
        <w:rPr>
          <w:u w:color="000000"/>
        </w:rPr>
        <w:t xml:space="preserve">realizacji urządzeń sportowych i rekreacyjnych w strefie cichej </w:t>
      </w:r>
      <w:r w:rsidR="00A94AB2" w:rsidRPr="000242D1">
        <w:rPr>
          <w:b/>
          <w:u w:color="000000"/>
        </w:rPr>
        <w:t>(sc)</w:t>
      </w:r>
      <w:r w:rsidR="008438BA" w:rsidRPr="000242D1">
        <w:rPr>
          <w:b/>
          <w:u w:color="000000"/>
        </w:rPr>
        <w:t xml:space="preserve"> </w:t>
      </w:r>
      <w:r w:rsidR="008438BA" w:rsidRPr="000242D1">
        <w:rPr>
          <w:u w:color="000000"/>
        </w:rPr>
        <w:t xml:space="preserve">oznaczonej na </w:t>
      </w:r>
      <w:r w:rsidR="000242D1" w:rsidRPr="000242D1">
        <w:rPr>
          <w:u w:color="000000"/>
        </w:rPr>
        <w:t xml:space="preserve"> </w:t>
      </w:r>
      <w:r w:rsidR="000242D1" w:rsidRPr="000242D1">
        <w:rPr>
          <w:u w:color="000000"/>
        </w:rPr>
        <w:br/>
        <w:t xml:space="preserve">       </w:t>
      </w:r>
      <w:r w:rsidR="008438BA" w:rsidRPr="000242D1">
        <w:rPr>
          <w:u w:color="000000"/>
        </w:rPr>
        <w:t>rysunku planu</w:t>
      </w:r>
      <w:r w:rsidR="004C16B2" w:rsidRPr="000242D1">
        <w:rPr>
          <w:u w:color="000000"/>
        </w:rPr>
        <w:t>,</w:t>
      </w:r>
    </w:p>
    <w:p w14:paraId="066F55A8" w14:textId="39685405" w:rsidR="007E22BD" w:rsidRPr="007E22BD" w:rsidRDefault="00810CF8" w:rsidP="00945344">
      <w:pPr>
        <w:ind w:left="567" w:firstLine="142"/>
      </w:pPr>
      <w:r>
        <w:rPr>
          <w:u w:color="000000"/>
        </w:rPr>
        <w:t>b)</w:t>
      </w:r>
      <w:r w:rsidR="00945344">
        <w:rPr>
          <w:u w:color="000000"/>
        </w:rPr>
        <w:t xml:space="preserve"> </w:t>
      </w:r>
      <w:r w:rsidR="007E22BD" w:rsidRPr="00810CF8">
        <w:rPr>
          <w:u w:color="000000"/>
        </w:rPr>
        <w:t>realizacji altan</w:t>
      </w:r>
      <w:r w:rsidR="00945344">
        <w:rPr>
          <w:u w:color="000000"/>
        </w:rPr>
        <w:t xml:space="preserve"> </w:t>
      </w:r>
      <w:r w:rsidR="007E22BD" w:rsidRPr="00810CF8">
        <w:rPr>
          <w:u w:color="000000"/>
        </w:rPr>
        <w:t>do grillowania</w:t>
      </w:r>
      <w:r w:rsidR="00D450D9">
        <w:rPr>
          <w:u w:color="000000"/>
        </w:rPr>
        <w:t>;</w:t>
      </w:r>
    </w:p>
    <w:p w14:paraId="43447344" w14:textId="4572BD15" w:rsidR="00F33072" w:rsidRPr="00F33072" w:rsidRDefault="00F33072" w:rsidP="003E218E">
      <w:pPr>
        <w:pStyle w:val="Akapitzlist"/>
        <w:numPr>
          <w:ilvl w:val="2"/>
          <w:numId w:val="1"/>
        </w:numPr>
        <w:rPr>
          <w:lang w:bidi="ar-SA"/>
        </w:rPr>
      </w:pPr>
      <w:r w:rsidRPr="00141484">
        <w:t xml:space="preserve">wymagania wynikające z potrzeb kształtowania przestrzeni </w:t>
      </w:r>
      <w:r w:rsidRPr="00511F88">
        <w:t xml:space="preserve">publicznych, zgodnie z </w:t>
      </w:r>
      <w:r w:rsidRPr="00511F88">
        <w:rPr>
          <w:b/>
        </w:rPr>
        <w:t xml:space="preserve">§ </w:t>
      </w:r>
      <w:r w:rsidR="009C5061" w:rsidRPr="00511F88">
        <w:rPr>
          <w:b/>
        </w:rPr>
        <w:t>1</w:t>
      </w:r>
      <w:r w:rsidR="00CF29D0">
        <w:rPr>
          <w:b/>
        </w:rPr>
        <w:t>1</w:t>
      </w:r>
      <w:r w:rsidR="00AA078F" w:rsidRPr="00511F88">
        <w:t>;</w:t>
      </w:r>
    </w:p>
    <w:p w14:paraId="3406D8E3" w14:textId="2A5E0E0D" w:rsidR="007B6E33" w:rsidRPr="007228AC" w:rsidRDefault="007B6E33" w:rsidP="003E218E">
      <w:pPr>
        <w:pStyle w:val="Akapitzlist"/>
        <w:numPr>
          <w:ilvl w:val="2"/>
          <w:numId w:val="1"/>
        </w:numPr>
        <w:rPr>
          <w:lang w:bidi="ar-SA"/>
        </w:rPr>
      </w:pPr>
      <w:r w:rsidRPr="001B73A5">
        <w:rPr>
          <w:szCs w:val="22"/>
          <w:u w:color="000000"/>
        </w:rPr>
        <w:t xml:space="preserve">dla obiektów budowlanych infrastruktury technicznej, o których mowa w </w:t>
      </w:r>
      <w:r w:rsidRPr="001B73A5">
        <w:rPr>
          <w:b/>
          <w:szCs w:val="22"/>
          <w:u w:color="000000"/>
        </w:rPr>
        <w:t xml:space="preserve">§ </w:t>
      </w:r>
      <w:r w:rsidR="00CF29D0">
        <w:rPr>
          <w:b/>
          <w:szCs w:val="22"/>
          <w:u w:color="000000"/>
        </w:rPr>
        <w:t>9</w:t>
      </w:r>
      <w:r w:rsidRPr="001B73A5">
        <w:rPr>
          <w:szCs w:val="22"/>
          <w:u w:color="000000"/>
        </w:rPr>
        <w:t xml:space="preserve">, nie stosuje  </w:t>
      </w:r>
      <w:r w:rsidRPr="001B73A5">
        <w:rPr>
          <w:szCs w:val="22"/>
          <w:u w:color="000000"/>
        </w:rPr>
        <w:br/>
        <w:t xml:space="preserve">się odpowiednio ustaleń, o których mowa w </w:t>
      </w:r>
      <w:r w:rsidRPr="001B73A5">
        <w:rPr>
          <w:b/>
          <w:szCs w:val="22"/>
          <w:u w:color="000000"/>
        </w:rPr>
        <w:t>pkt.</w:t>
      </w:r>
      <w:r w:rsidRPr="001B73A5">
        <w:rPr>
          <w:szCs w:val="22"/>
          <w:u w:color="000000"/>
        </w:rPr>
        <w:t xml:space="preserve"> </w:t>
      </w:r>
      <w:r w:rsidRPr="001B73A5">
        <w:rPr>
          <w:b/>
          <w:szCs w:val="22"/>
          <w:u w:color="000000"/>
        </w:rPr>
        <w:t>1</w:t>
      </w:r>
      <w:r w:rsidRPr="001B73A5">
        <w:rPr>
          <w:szCs w:val="22"/>
          <w:u w:color="000000"/>
        </w:rPr>
        <w:t xml:space="preserve"> </w:t>
      </w:r>
      <w:r w:rsidRPr="00CF29D0">
        <w:rPr>
          <w:szCs w:val="22"/>
          <w:u w:color="000000"/>
        </w:rPr>
        <w:t>–</w:t>
      </w:r>
      <w:r w:rsidR="00AA70E5" w:rsidRPr="00CF29D0">
        <w:rPr>
          <w:szCs w:val="22"/>
          <w:u w:color="000000"/>
        </w:rPr>
        <w:t xml:space="preserve"> </w:t>
      </w:r>
      <w:r w:rsidR="00AA078F" w:rsidRPr="00CF29D0">
        <w:rPr>
          <w:b/>
          <w:szCs w:val="22"/>
          <w:u w:color="000000"/>
        </w:rPr>
        <w:t>5</w:t>
      </w:r>
      <w:r w:rsidR="00075FD8" w:rsidRPr="00CF29D0">
        <w:rPr>
          <w:szCs w:val="22"/>
          <w:u w:color="000000"/>
        </w:rPr>
        <w:t>;</w:t>
      </w:r>
    </w:p>
    <w:p w14:paraId="05BB467F" w14:textId="77777777" w:rsidR="00A94AB2" w:rsidRDefault="00265A5E" w:rsidP="00075FD8">
      <w:pPr>
        <w:pStyle w:val="Akapitzlist"/>
        <w:numPr>
          <w:ilvl w:val="2"/>
          <w:numId w:val="1"/>
        </w:numPr>
        <w:rPr>
          <w:lang w:bidi="ar-SA"/>
        </w:rPr>
      </w:pPr>
      <w:r>
        <w:rPr>
          <w:lang w:bidi="ar-SA"/>
        </w:rPr>
        <w:t xml:space="preserve">dla </w:t>
      </w:r>
      <w:r w:rsidR="00A94AB2" w:rsidRPr="007228AC">
        <w:rPr>
          <w:lang w:bidi="ar-SA"/>
        </w:rPr>
        <w:t xml:space="preserve">istniejących </w:t>
      </w:r>
      <w:r>
        <w:rPr>
          <w:lang w:bidi="ar-SA"/>
        </w:rPr>
        <w:t xml:space="preserve">w dniu wejścia planu w życie </w:t>
      </w:r>
      <w:r w:rsidR="00A94AB2" w:rsidRPr="007228AC">
        <w:rPr>
          <w:lang w:bidi="ar-SA"/>
        </w:rPr>
        <w:t>budynków</w:t>
      </w:r>
      <w:r>
        <w:rPr>
          <w:lang w:bidi="ar-SA"/>
        </w:rPr>
        <w:t xml:space="preserve"> lub ich części</w:t>
      </w:r>
      <w:r w:rsidR="00A94AB2" w:rsidRPr="007228AC">
        <w:rPr>
          <w:lang w:bidi="ar-SA"/>
        </w:rPr>
        <w:t xml:space="preserve"> </w:t>
      </w:r>
      <w:r w:rsidRPr="00265A5E">
        <w:rPr>
          <w:lang w:bidi="ar-SA"/>
        </w:rPr>
        <w:t xml:space="preserve">- </w:t>
      </w:r>
      <w:r w:rsidR="00A94AB2" w:rsidRPr="007228AC">
        <w:rPr>
          <w:lang w:bidi="ar-SA"/>
        </w:rPr>
        <w:t xml:space="preserve">dopuszczenie przebudowy, termomodernizacji lub remontu. </w:t>
      </w:r>
    </w:p>
    <w:p w14:paraId="7C8C3B4B" w14:textId="77777777" w:rsidR="007B6E33" w:rsidRPr="007228AC" w:rsidRDefault="007B6E33" w:rsidP="004A51D8">
      <w:pPr>
        <w:pStyle w:val="Akapitzlist"/>
        <w:ind w:left="681"/>
        <w:rPr>
          <w:lang w:bidi="ar-SA"/>
        </w:rPr>
      </w:pPr>
    </w:p>
    <w:p w14:paraId="2ACB9F30" w14:textId="77777777" w:rsidR="00812273" w:rsidRPr="000D4CD2" w:rsidRDefault="00812273" w:rsidP="007C6DFC">
      <w:pPr>
        <w:pStyle w:val="Akapitzlist"/>
        <w:ind w:left="0"/>
        <w:jc w:val="center"/>
        <w:rPr>
          <w:lang w:bidi="ar-SA"/>
        </w:rPr>
      </w:pPr>
      <w:r w:rsidRPr="000D4CD2">
        <w:rPr>
          <w:b/>
          <w:szCs w:val="22"/>
        </w:rPr>
        <w:t>Rozdział 3.</w:t>
      </w:r>
      <w:r w:rsidRPr="000D4CD2">
        <w:rPr>
          <w:szCs w:val="22"/>
          <w:u w:color="000000"/>
        </w:rPr>
        <w:br/>
      </w:r>
      <w:r w:rsidR="00AC2D84" w:rsidRPr="000D4CD2">
        <w:rPr>
          <w:b/>
          <w:lang w:bidi="ar-SA"/>
        </w:rPr>
        <w:t>ZASADY MODERNIZACJI, ROZBUDOWY I BUDOWY SYSTEMÓW KOMUNIKACJI ORAZ USTALENIA DOTYCZĄCE MINIMALNEJ LICZBY I SPOSOBU REALIZACJI MIEJSC DO PARKOWANIA</w:t>
      </w:r>
    </w:p>
    <w:p w14:paraId="60A6C07D" w14:textId="77777777" w:rsidR="00812273" w:rsidRPr="000D4CD2" w:rsidRDefault="00812273" w:rsidP="00AF7B3F">
      <w:pPr>
        <w:pStyle w:val="Nagwek1"/>
        <w:ind w:left="0" w:firstLine="0"/>
        <w:jc w:val="center"/>
        <w:rPr>
          <w:lang w:bidi="ar-SA"/>
        </w:rPr>
      </w:pPr>
    </w:p>
    <w:p w14:paraId="5863D7A3" w14:textId="48556AEE" w:rsidR="00EF6A4F" w:rsidRPr="000D4CD2" w:rsidRDefault="00812273" w:rsidP="000D4CD2">
      <w:pPr>
        <w:pStyle w:val="Akapitzlist"/>
        <w:numPr>
          <w:ilvl w:val="0"/>
          <w:numId w:val="12"/>
        </w:numPr>
        <w:ind w:left="284" w:hanging="284"/>
        <w:rPr>
          <w:lang w:bidi="ar-SA"/>
        </w:rPr>
      </w:pPr>
      <w:r w:rsidRPr="000D4CD2">
        <w:rPr>
          <w:lang w:bidi="ar-SA"/>
        </w:rPr>
        <w:t>Ustala się obsługę komunikacyjną obszaru planu z istniejących</w:t>
      </w:r>
      <w:r w:rsidR="005D06B2" w:rsidRPr="000D4CD2">
        <w:rPr>
          <w:lang w:bidi="ar-SA"/>
        </w:rPr>
        <w:t xml:space="preserve"> dróg</w:t>
      </w:r>
      <w:r w:rsidRPr="000D4CD2">
        <w:rPr>
          <w:lang w:bidi="ar-SA"/>
        </w:rPr>
        <w:t>, w tym z ulic</w:t>
      </w:r>
      <w:r w:rsidR="00B216F4" w:rsidRPr="000D4CD2">
        <w:rPr>
          <w:lang w:bidi="ar-SA"/>
        </w:rPr>
        <w:t>:</w:t>
      </w:r>
      <w:r w:rsidRPr="000D4CD2">
        <w:rPr>
          <w:lang w:bidi="ar-SA"/>
        </w:rPr>
        <w:t xml:space="preserve"> </w:t>
      </w:r>
      <w:r w:rsidR="00B216F4" w:rsidRPr="000D4CD2">
        <w:rPr>
          <w:lang w:bidi="ar-SA"/>
        </w:rPr>
        <w:t>Bielskiej, Jaśkowickiej, Stoczniowców ’70 i  Z.</w:t>
      </w:r>
      <w:r w:rsidR="00F502F4" w:rsidRPr="000D4CD2">
        <w:rPr>
          <w:lang w:bidi="ar-SA"/>
        </w:rPr>
        <w:t xml:space="preserve"> </w:t>
      </w:r>
      <w:r w:rsidR="00B216F4" w:rsidRPr="000D4CD2">
        <w:rPr>
          <w:lang w:bidi="ar-SA"/>
        </w:rPr>
        <w:t>Hierowskiego</w:t>
      </w:r>
      <w:r w:rsidRPr="000D4CD2">
        <w:rPr>
          <w:lang w:bidi="ar-SA"/>
        </w:rPr>
        <w:t xml:space="preserve"> zlokalizowan</w:t>
      </w:r>
      <w:r w:rsidR="00B216F4" w:rsidRPr="000D4CD2">
        <w:rPr>
          <w:lang w:bidi="ar-SA"/>
        </w:rPr>
        <w:t xml:space="preserve">ych </w:t>
      </w:r>
      <w:r w:rsidRPr="000D4CD2">
        <w:rPr>
          <w:lang w:bidi="ar-SA"/>
        </w:rPr>
        <w:t>poza obszarem planu.</w:t>
      </w:r>
    </w:p>
    <w:p w14:paraId="1F2AA5B5" w14:textId="172A1CC5" w:rsidR="00EF6A4F" w:rsidRPr="000D4CD2" w:rsidRDefault="000D4CD2" w:rsidP="000D4CD2">
      <w:pPr>
        <w:pStyle w:val="Akapitzlist"/>
        <w:numPr>
          <w:ilvl w:val="0"/>
          <w:numId w:val="12"/>
        </w:numPr>
        <w:ind w:left="284" w:hanging="284"/>
        <w:rPr>
          <w:szCs w:val="22"/>
        </w:rPr>
      </w:pPr>
      <w:r w:rsidRPr="000D4CD2">
        <w:t>Ze względu na istniejące uwarunkowania w</w:t>
      </w:r>
      <w:r w:rsidR="00547B99" w:rsidRPr="000D4CD2">
        <w:t xml:space="preserve"> obszarze planu</w:t>
      </w:r>
      <w:r w:rsidR="00547B99" w:rsidRPr="000D4CD2">
        <w:rPr>
          <w:lang w:bidi="ar-SA"/>
        </w:rPr>
        <w:t xml:space="preserve"> nie określa</w:t>
      </w:r>
      <w:r w:rsidR="00DC2E9F" w:rsidRPr="000D4CD2">
        <w:rPr>
          <w:lang w:bidi="ar-SA"/>
        </w:rPr>
        <w:t xml:space="preserve"> się nakaz</w:t>
      </w:r>
      <w:r w:rsidR="002E518F" w:rsidRPr="000D4CD2">
        <w:rPr>
          <w:lang w:bidi="ar-SA"/>
        </w:rPr>
        <w:t>u</w:t>
      </w:r>
      <w:r w:rsidR="00DC2E9F" w:rsidRPr="000D4CD2">
        <w:rPr>
          <w:lang w:bidi="ar-SA"/>
        </w:rPr>
        <w:t xml:space="preserve"> zapewnienia miejsc </w:t>
      </w:r>
      <w:r w:rsidR="00810CF8" w:rsidRPr="000D4CD2">
        <w:rPr>
          <w:lang w:bidi="ar-SA"/>
        </w:rPr>
        <w:t>d</w:t>
      </w:r>
      <w:r w:rsidR="00DC2E9F" w:rsidRPr="000D4CD2">
        <w:rPr>
          <w:lang w:bidi="ar-SA"/>
        </w:rPr>
        <w:t xml:space="preserve">o parkowania dla samochodów </w:t>
      </w:r>
      <w:r w:rsidR="00DC2E9F" w:rsidRPr="000D4CD2">
        <w:t>lub rowerów</w:t>
      </w:r>
      <w:r w:rsidR="00547B99" w:rsidRPr="000D4CD2">
        <w:t xml:space="preserve"> w teren</w:t>
      </w:r>
      <w:r w:rsidR="00CF29D0">
        <w:t>ie</w:t>
      </w:r>
      <w:r w:rsidR="00547B99" w:rsidRPr="000D4CD2">
        <w:t xml:space="preserve"> o symbol</w:t>
      </w:r>
      <w:r w:rsidR="00CF29D0">
        <w:t>u</w:t>
      </w:r>
      <w:r w:rsidR="00547B99" w:rsidRPr="000D4CD2">
        <w:t xml:space="preserve"> </w:t>
      </w:r>
      <w:r w:rsidR="00547B99" w:rsidRPr="000D4CD2">
        <w:rPr>
          <w:b/>
          <w:bCs/>
        </w:rPr>
        <w:t>1ZP</w:t>
      </w:r>
      <w:r w:rsidRPr="000D4CD2">
        <w:t>.</w:t>
      </w:r>
    </w:p>
    <w:p w14:paraId="56A68F14" w14:textId="62CB9BBC" w:rsidR="00EF6A4F" w:rsidRPr="00BA28E5" w:rsidRDefault="00EF6A4F" w:rsidP="00EF6A4F">
      <w:pPr>
        <w:keepLines/>
        <w:rPr>
          <w:szCs w:val="22"/>
          <w:u w:color="000000"/>
        </w:rPr>
      </w:pPr>
      <w:r>
        <w:rPr>
          <w:szCs w:val="22"/>
          <w:u w:color="000000"/>
        </w:rPr>
        <w:t>3</w:t>
      </w:r>
      <w:r w:rsidRPr="00BA28E5">
        <w:rPr>
          <w:szCs w:val="22"/>
          <w:u w:color="000000"/>
        </w:rPr>
        <w:t xml:space="preserve">.Poza drogami publicznymi, strefami zamieszkania lub strefami ruchu, o których mowa w art. 12a  </w:t>
      </w:r>
      <w:r w:rsidRPr="00BA28E5">
        <w:rPr>
          <w:szCs w:val="22"/>
          <w:u w:color="000000"/>
        </w:rPr>
        <w:br/>
        <w:t xml:space="preserve">   ustawy z dnia 21 marca 1985 r. o drogach publicznych (t</w:t>
      </w:r>
      <w:r w:rsidRPr="00BA28E5">
        <w:rPr>
          <w:szCs w:val="22"/>
        </w:rPr>
        <w:t>.j. Dz. U. z 2025 r. poz. 889</w:t>
      </w:r>
      <w:r w:rsidR="005100C8">
        <w:rPr>
          <w:szCs w:val="22"/>
        </w:rPr>
        <w:t xml:space="preserve"> z późn. zm.</w:t>
      </w:r>
      <w:r w:rsidRPr="00BA28E5">
        <w:rPr>
          <w:szCs w:val="22"/>
          <w:u w:color="000000"/>
        </w:rPr>
        <w:t xml:space="preserve">),  </w:t>
      </w:r>
      <w:r w:rsidRPr="00BA28E5">
        <w:rPr>
          <w:szCs w:val="22"/>
          <w:u w:color="000000"/>
        </w:rPr>
        <w:br/>
        <w:t xml:space="preserve">   ustala się nakaz zapewnienia miejsc przeznaczonych na parkowanie pojazdów zaopatrzonych </w:t>
      </w:r>
      <w:r w:rsidRPr="00BA28E5">
        <w:rPr>
          <w:szCs w:val="22"/>
          <w:u w:color="000000"/>
        </w:rPr>
        <w:br/>
        <w:t xml:space="preserve">   w kartę parkingową w ilości nie mniejszej niż</w:t>
      </w:r>
      <w:r w:rsidRPr="00BA28E5">
        <w:rPr>
          <w:szCs w:val="22"/>
        </w:rPr>
        <w:t>:</w:t>
      </w:r>
    </w:p>
    <w:p w14:paraId="4ECBE222" w14:textId="77777777" w:rsidR="00EF6A4F" w:rsidRPr="00BA28E5" w:rsidRDefault="00EF6A4F" w:rsidP="00EF6A4F">
      <w:pPr>
        <w:keepLines/>
        <w:numPr>
          <w:ilvl w:val="0"/>
          <w:numId w:val="29"/>
        </w:numPr>
        <w:tabs>
          <w:tab w:val="left" w:pos="851"/>
        </w:tabs>
        <w:ind w:left="567" w:firstLine="0"/>
        <w:rPr>
          <w:szCs w:val="22"/>
        </w:rPr>
      </w:pPr>
      <w:r w:rsidRPr="00BA28E5">
        <w:rPr>
          <w:szCs w:val="22"/>
          <w:u w:color="000000"/>
        </w:rPr>
        <w:t xml:space="preserve">1 </w:t>
      </w:r>
      <w:r w:rsidRPr="00BA28E5">
        <w:rPr>
          <w:szCs w:val="22"/>
        </w:rPr>
        <w:t>stanowisko – jeżeli liczba stanowisk postojowych wynosi 6-15;</w:t>
      </w:r>
    </w:p>
    <w:p w14:paraId="7EAF1375" w14:textId="77777777" w:rsidR="00EF6A4F" w:rsidRPr="00BA28E5" w:rsidRDefault="00EF6A4F" w:rsidP="00EF6A4F">
      <w:pPr>
        <w:keepLines/>
        <w:numPr>
          <w:ilvl w:val="0"/>
          <w:numId w:val="29"/>
        </w:numPr>
        <w:tabs>
          <w:tab w:val="left" w:pos="851"/>
        </w:tabs>
        <w:ind w:left="567" w:firstLine="0"/>
        <w:rPr>
          <w:szCs w:val="22"/>
        </w:rPr>
      </w:pPr>
      <w:r w:rsidRPr="00BA28E5">
        <w:rPr>
          <w:szCs w:val="22"/>
        </w:rPr>
        <w:t>2 stanowiska – jeżeli liczba stanowisk postojowych wynosi 16-40;</w:t>
      </w:r>
    </w:p>
    <w:p w14:paraId="1D8A58EE" w14:textId="77777777" w:rsidR="00EF6A4F" w:rsidRPr="00BA28E5" w:rsidRDefault="00EF6A4F" w:rsidP="00EF6A4F">
      <w:pPr>
        <w:keepLines/>
        <w:numPr>
          <w:ilvl w:val="0"/>
          <w:numId w:val="29"/>
        </w:numPr>
        <w:tabs>
          <w:tab w:val="left" w:pos="851"/>
        </w:tabs>
        <w:ind w:left="567" w:firstLine="0"/>
        <w:rPr>
          <w:szCs w:val="22"/>
        </w:rPr>
      </w:pPr>
      <w:r w:rsidRPr="00BA28E5">
        <w:rPr>
          <w:szCs w:val="22"/>
        </w:rPr>
        <w:t>3 stanowiska – jeżeli liczba stanowisk postojowych wynosi 41-100;</w:t>
      </w:r>
    </w:p>
    <w:p w14:paraId="5F826BD0" w14:textId="77777777" w:rsidR="00EF6A4F" w:rsidRDefault="00EF6A4F" w:rsidP="00EF6A4F">
      <w:pPr>
        <w:keepLines/>
        <w:numPr>
          <w:ilvl w:val="0"/>
          <w:numId w:val="29"/>
        </w:numPr>
        <w:tabs>
          <w:tab w:val="left" w:pos="851"/>
        </w:tabs>
        <w:ind w:left="567" w:firstLine="0"/>
        <w:rPr>
          <w:szCs w:val="22"/>
          <w:u w:color="000000"/>
        </w:rPr>
      </w:pPr>
      <w:r w:rsidRPr="00BA28E5">
        <w:rPr>
          <w:szCs w:val="22"/>
        </w:rPr>
        <w:t>4% ogólnej</w:t>
      </w:r>
      <w:r w:rsidRPr="00BA28E5">
        <w:rPr>
          <w:szCs w:val="22"/>
          <w:u w:color="000000"/>
        </w:rPr>
        <w:t xml:space="preserve"> liczby stanowisk jeżeli ogólna liczba stanowisk wynosi więcej niż 100.</w:t>
      </w:r>
    </w:p>
    <w:p w14:paraId="043FD067" w14:textId="1D0FD547" w:rsidR="00EF6A4F" w:rsidRPr="000D4CD2" w:rsidRDefault="00EF6A4F" w:rsidP="000D4CD2">
      <w:pPr>
        <w:keepLines/>
        <w:rPr>
          <w:b/>
          <w:u w:color="000000"/>
        </w:rPr>
      </w:pPr>
      <w:r w:rsidRPr="000D4CD2">
        <w:rPr>
          <w:bCs/>
          <w:u w:color="000000"/>
        </w:rPr>
        <w:t>4.</w:t>
      </w:r>
      <w:r w:rsidRPr="000D4CD2">
        <w:rPr>
          <w:u w:color="000000"/>
        </w:rPr>
        <w:t xml:space="preserve"> Ustala się sposób realizacji miejsc do parkowania, o których mowa w </w:t>
      </w:r>
      <w:r w:rsidRPr="000D4CD2">
        <w:rPr>
          <w:b/>
          <w:u w:color="000000"/>
        </w:rPr>
        <w:t>ust. 3</w:t>
      </w:r>
      <w:r w:rsidRPr="000D4CD2">
        <w:rPr>
          <w:u w:color="000000"/>
        </w:rPr>
        <w:t>, w formie: parkingów terenowych.</w:t>
      </w:r>
    </w:p>
    <w:p w14:paraId="0E1938EE" w14:textId="77777777" w:rsidR="002E518F" w:rsidRPr="006551A7" w:rsidRDefault="002E518F" w:rsidP="002E518F">
      <w:pPr>
        <w:pStyle w:val="Akapitzlist"/>
        <w:ind w:left="284"/>
        <w:rPr>
          <w:szCs w:val="22"/>
        </w:rPr>
      </w:pPr>
    </w:p>
    <w:p w14:paraId="45E3EF64" w14:textId="77777777" w:rsidR="00AF7B3F" w:rsidRPr="00E75615" w:rsidRDefault="00AF7B3F" w:rsidP="007C6DFC">
      <w:pPr>
        <w:keepNext/>
        <w:keepLines/>
        <w:jc w:val="center"/>
        <w:rPr>
          <w:szCs w:val="22"/>
          <w:u w:color="000000"/>
        </w:rPr>
      </w:pPr>
      <w:r w:rsidRPr="00E75615">
        <w:rPr>
          <w:b/>
          <w:szCs w:val="22"/>
        </w:rPr>
        <w:t>Rozdział 4.</w:t>
      </w:r>
      <w:r w:rsidRPr="00E75615">
        <w:rPr>
          <w:szCs w:val="22"/>
          <w:u w:color="000000"/>
        </w:rPr>
        <w:br/>
      </w:r>
      <w:r w:rsidR="00AC2D84" w:rsidRPr="00E75615">
        <w:rPr>
          <w:b/>
          <w:szCs w:val="22"/>
          <w:u w:color="000000"/>
        </w:rPr>
        <w:t>ZASADY MODERNIZACJI, ROZBUDOWY I BUDOWY SYSTEMÓW INFRASTRUKTURY TECHNICZNEJ</w:t>
      </w:r>
    </w:p>
    <w:p w14:paraId="5463A9B1" w14:textId="4D5864AF" w:rsidR="00AF7B3F" w:rsidRPr="00E75615" w:rsidRDefault="004A55B8" w:rsidP="003178ED">
      <w:pPr>
        <w:pStyle w:val="Nagwek1"/>
        <w:numPr>
          <w:ilvl w:val="0"/>
          <w:numId w:val="0"/>
        </w:numPr>
        <w:ind w:left="360"/>
        <w:jc w:val="center"/>
        <w:rPr>
          <w:b/>
          <w:lang w:bidi="ar-SA"/>
        </w:rPr>
      </w:pPr>
      <w:r w:rsidRPr="00E75615">
        <w:rPr>
          <w:b/>
          <w:lang w:bidi="ar-SA"/>
        </w:rPr>
        <w:t>§</w:t>
      </w:r>
      <w:r w:rsidR="00292F53">
        <w:rPr>
          <w:b/>
          <w:lang w:bidi="ar-SA"/>
        </w:rPr>
        <w:t>9</w:t>
      </w:r>
    </w:p>
    <w:p w14:paraId="0E71C764" w14:textId="77777777" w:rsidR="00AF7B3F" w:rsidRPr="00E75615" w:rsidRDefault="004B28B8" w:rsidP="00AF7B3F">
      <w:pPr>
        <w:rPr>
          <w:lang w:bidi="ar-SA"/>
        </w:rPr>
      </w:pPr>
      <w:r w:rsidRPr="00E75615">
        <w:rPr>
          <w:lang w:bidi="ar-SA"/>
        </w:rPr>
        <w:t>Ustala się następujące zasady modernizacji, rozbudowy i budowy systemów infrastruktury technicznej:</w:t>
      </w:r>
    </w:p>
    <w:p w14:paraId="3DFB03DF" w14:textId="77777777" w:rsidR="004B28B8" w:rsidRPr="00E75615" w:rsidRDefault="004B28B8" w:rsidP="004A55B8">
      <w:pPr>
        <w:pStyle w:val="Akapitzlist"/>
        <w:numPr>
          <w:ilvl w:val="0"/>
          <w:numId w:val="14"/>
        </w:numPr>
        <w:ind w:left="567" w:hanging="283"/>
        <w:rPr>
          <w:lang w:bidi="ar-SA"/>
        </w:rPr>
      </w:pPr>
      <w:r w:rsidRPr="00E75615">
        <w:rPr>
          <w:lang w:bidi="ar-SA"/>
        </w:rPr>
        <w:t>dopuszczenie lokalizacji sieci lub obiektów budowlanych uzbrojenia terenu, w tym obiektów liniowych</w:t>
      </w:r>
      <w:r w:rsidR="00AC2D84" w:rsidRPr="00E75615">
        <w:rPr>
          <w:szCs w:val="22"/>
          <w:u w:color="000000"/>
        </w:rPr>
        <w:t xml:space="preserve"> z zastrzeżeniem </w:t>
      </w:r>
      <w:r w:rsidR="00AC2D84" w:rsidRPr="00E75615">
        <w:rPr>
          <w:b/>
          <w:szCs w:val="22"/>
          <w:u w:color="000000"/>
        </w:rPr>
        <w:t>pkt. 3</w:t>
      </w:r>
      <w:r w:rsidRPr="00E75615">
        <w:rPr>
          <w:lang w:bidi="ar-SA"/>
        </w:rPr>
        <w:t>;</w:t>
      </w:r>
    </w:p>
    <w:p w14:paraId="61D052DC" w14:textId="77777777" w:rsidR="004B28B8" w:rsidRPr="00E75615" w:rsidRDefault="004B28B8" w:rsidP="004A55B8">
      <w:pPr>
        <w:pStyle w:val="Akapitzlist"/>
        <w:numPr>
          <w:ilvl w:val="0"/>
          <w:numId w:val="14"/>
        </w:numPr>
        <w:ind w:left="567" w:hanging="283"/>
        <w:rPr>
          <w:lang w:bidi="ar-SA"/>
        </w:rPr>
      </w:pPr>
      <w:r w:rsidRPr="00E75615">
        <w:rPr>
          <w:lang w:bidi="ar-SA"/>
        </w:rPr>
        <w:t>dopuszczenie przebudowy, rozbudowy istniejących sieci lub obiektów budowlanych uzbrojenia terenu oraz zmiany ich lokalizacji lub przebiegu;</w:t>
      </w:r>
    </w:p>
    <w:p w14:paraId="10079B64" w14:textId="77777777" w:rsidR="004B28B8" w:rsidRPr="00E75615" w:rsidRDefault="004B28B8" w:rsidP="004A55B8">
      <w:pPr>
        <w:pStyle w:val="Akapitzlist"/>
        <w:numPr>
          <w:ilvl w:val="0"/>
          <w:numId w:val="14"/>
        </w:numPr>
        <w:ind w:left="567" w:hanging="283"/>
        <w:rPr>
          <w:lang w:bidi="ar-SA"/>
        </w:rPr>
      </w:pPr>
      <w:r w:rsidRPr="00E75615">
        <w:rPr>
          <w:lang w:bidi="ar-SA"/>
        </w:rPr>
        <w:t xml:space="preserve">w zakresie </w:t>
      </w:r>
      <w:r w:rsidRPr="00E75615">
        <w:rPr>
          <w:b/>
          <w:lang w:bidi="ar-SA"/>
        </w:rPr>
        <w:t>bezprzewodowej łączności publicznej</w:t>
      </w:r>
      <w:r w:rsidRPr="00E75615">
        <w:rPr>
          <w:lang w:bidi="ar-SA"/>
        </w:rPr>
        <w:t xml:space="preserve"> </w:t>
      </w:r>
      <w:r w:rsidR="00FB4478" w:rsidRPr="00E75615">
        <w:rPr>
          <w:szCs w:val="22"/>
          <w:u w:color="000000"/>
        </w:rPr>
        <w:t>– lokalizacja wyłącznie infrastruktury telekomunikacyjnej o nieznacznym oddziaływaniu</w:t>
      </w:r>
      <w:r w:rsidRPr="00E75615">
        <w:rPr>
          <w:lang w:bidi="ar-SA"/>
        </w:rPr>
        <w:t>;</w:t>
      </w:r>
    </w:p>
    <w:p w14:paraId="0EE0FA29" w14:textId="77777777" w:rsidR="00B258F7" w:rsidRPr="00E75615" w:rsidRDefault="00B258F7" w:rsidP="004A55B8">
      <w:pPr>
        <w:pStyle w:val="Akapitzlist"/>
        <w:numPr>
          <w:ilvl w:val="0"/>
          <w:numId w:val="14"/>
        </w:numPr>
        <w:ind w:left="567" w:hanging="283"/>
        <w:rPr>
          <w:lang w:bidi="ar-SA"/>
        </w:rPr>
      </w:pPr>
      <w:r w:rsidRPr="00E75615">
        <w:rPr>
          <w:lang w:bidi="ar-SA"/>
        </w:rPr>
        <w:t xml:space="preserve">w zakresie </w:t>
      </w:r>
      <w:r w:rsidRPr="00E75615">
        <w:rPr>
          <w:b/>
          <w:lang w:bidi="ar-SA"/>
        </w:rPr>
        <w:t>zaopatrzenia w wodę</w:t>
      </w:r>
      <w:r w:rsidRPr="00E75615">
        <w:rPr>
          <w:lang w:bidi="ar-SA"/>
        </w:rPr>
        <w:t xml:space="preserve">, w tym w zakresie </w:t>
      </w:r>
      <w:r w:rsidRPr="00E75615">
        <w:rPr>
          <w:b/>
          <w:lang w:bidi="ar-SA"/>
        </w:rPr>
        <w:t>ochrony przeciwpożarowej</w:t>
      </w:r>
      <w:r w:rsidRPr="00E75615">
        <w:rPr>
          <w:lang w:bidi="ar-SA"/>
        </w:rPr>
        <w:t xml:space="preserve"> </w:t>
      </w:r>
      <w:r w:rsidRPr="00E75615">
        <w:rPr>
          <w:b/>
          <w:lang w:bidi="ar-SA"/>
        </w:rPr>
        <w:t>i przeciwdziałania nadzwyczajnym zagrożeniom</w:t>
      </w:r>
      <w:r w:rsidRPr="00E75615">
        <w:rPr>
          <w:lang w:bidi="ar-SA"/>
        </w:rPr>
        <w:t xml:space="preserve"> – dopuszczenie dostaw wody z sieci wodociągowej, w tym z wodociągów oznaczonych na mapie zasadniczej;</w:t>
      </w:r>
    </w:p>
    <w:p w14:paraId="42550E00" w14:textId="3527883D" w:rsidR="00B258F7" w:rsidRPr="00183BA8" w:rsidRDefault="00B258F7" w:rsidP="00183BA8">
      <w:pPr>
        <w:pStyle w:val="Akapitzlist"/>
        <w:numPr>
          <w:ilvl w:val="0"/>
          <w:numId w:val="14"/>
        </w:numPr>
        <w:ind w:left="567" w:hanging="283"/>
        <w:rPr>
          <w:lang w:bidi="ar-SA"/>
        </w:rPr>
      </w:pPr>
      <w:r w:rsidRPr="00E75615">
        <w:rPr>
          <w:lang w:bidi="ar-SA"/>
        </w:rPr>
        <w:t xml:space="preserve">w zakresie </w:t>
      </w:r>
      <w:r w:rsidRPr="00E75615">
        <w:rPr>
          <w:b/>
          <w:lang w:bidi="ar-SA"/>
        </w:rPr>
        <w:t>odprowadzenia ścieków komunalnych</w:t>
      </w:r>
      <w:r w:rsidRPr="00E75615">
        <w:rPr>
          <w:lang w:bidi="ar-SA"/>
        </w:rPr>
        <w:t xml:space="preserve"> – dopuszczenie odprowadzenia do istniejącej oczyszczalni ścieków zlokalizowanej w Tychach-Urbanowicach poprzez sieć kanalizacji, w tym do kanałów sanitarnych oznaczonych na mapie zasadniczej;</w:t>
      </w:r>
    </w:p>
    <w:p w14:paraId="5406ED84" w14:textId="77777777" w:rsidR="00B258F7" w:rsidRPr="00E75615" w:rsidRDefault="00B258F7" w:rsidP="004A55B8">
      <w:pPr>
        <w:pStyle w:val="Akapitzlist"/>
        <w:numPr>
          <w:ilvl w:val="0"/>
          <w:numId w:val="14"/>
        </w:numPr>
        <w:ind w:left="567" w:hanging="283"/>
        <w:rPr>
          <w:lang w:bidi="ar-SA"/>
        </w:rPr>
      </w:pPr>
      <w:r w:rsidRPr="00E75615">
        <w:rPr>
          <w:lang w:bidi="ar-SA"/>
        </w:rPr>
        <w:t xml:space="preserve">w zakresie zaopatrzenia </w:t>
      </w:r>
      <w:r w:rsidRPr="00E75615">
        <w:rPr>
          <w:b/>
          <w:lang w:bidi="ar-SA"/>
        </w:rPr>
        <w:t xml:space="preserve">w ciepło </w:t>
      </w:r>
      <w:r w:rsidRPr="00E75615">
        <w:rPr>
          <w:lang w:bidi="ar-SA"/>
        </w:rPr>
        <w:t>– dopuszczenie dostaw z:</w:t>
      </w:r>
    </w:p>
    <w:p w14:paraId="28D2C0CA" w14:textId="77777777" w:rsidR="00B258F7" w:rsidRPr="00E75615" w:rsidRDefault="00CA2D34" w:rsidP="004A55B8">
      <w:pPr>
        <w:pStyle w:val="Akapitzlist"/>
        <w:numPr>
          <w:ilvl w:val="0"/>
          <w:numId w:val="16"/>
        </w:numPr>
        <w:ind w:left="851" w:hanging="284"/>
        <w:rPr>
          <w:lang w:bidi="ar-SA"/>
        </w:rPr>
      </w:pPr>
      <w:r w:rsidRPr="00E75615">
        <w:rPr>
          <w:lang w:bidi="ar-SA"/>
        </w:rPr>
        <w:t>indywidualnych źródeł ciepła,</w:t>
      </w:r>
    </w:p>
    <w:p w14:paraId="383AC513" w14:textId="77777777" w:rsidR="00CA2D34" w:rsidRPr="00E75615" w:rsidRDefault="0063601A" w:rsidP="004A55B8">
      <w:pPr>
        <w:pStyle w:val="Akapitzlist"/>
        <w:numPr>
          <w:ilvl w:val="0"/>
          <w:numId w:val="16"/>
        </w:numPr>
        <w:ind w:left="851" w:hanging="284"/>
        <w:rPr>
          <w:lang w:bidi="ar-SA"/>
        </w:rPr>
      </w:pPr>
      <w:r w:rsidRPr="00E75615">
        <w:rPr>
          <w:szCs w:val="22"/>
          <w:u w:color="000000"/>
        </w:rPr>
        <w:t xml:space="preserve">odnawialnych źródeł energii, </w:t>
      </w:r>
    </w:p>
    <w:p w14:paraId="41A72C84" w14:textId="77777777" w:rsidR="00CA2D34" w:rsidRPr="00E75615" w:rsidRDefault="00CA2D34" w:rsidP="004A55B8">
      <w:pPr>
        <w:pStyle w:val="Akapitzlist"/>
        <w:numPr>
          <w:ilvl w:val="0"/>
          <w:numId w:val="16"/>
        </w:numPr>
        <w:ind w:left="851" w:hanging="284"/>
        <w:rPr>
          <w:lang w:bidi="ar-SA"/>
        </w:rPr>
      </w:pPr>
      <w:r w:rsidRPr="00E75615">
        <w:rPr>
          <w:lang w:bidi="ar-SA"/>
        </w:rPr>
        <w:t>sieci elektroenergetycznej,</w:t>
      </w:r>
    </w:p>
    <w:p w14:paraId="456389C9" w14:textId="77777777" w:rsidR="003376C7" w:rsidRPr="00E75615" w:rsidRDefault="0063601A" w:rsidP="004A55B8">
      <w:pPr>
        <w:pStyle w:val="Akapitzlist"/>
        <w:numPr>
          <w:ilvl w:val="0"/>
          <w:numId w:val="16"/>
        </w:numPr>
        <w:ind w:left="851" w:hanging="284"/>
        <w:rPr>
          <w:lang w:bidi="ar-SA"/>
        </w:rPr>
      </w:pPr>
      <w:r w:rsidRPr="00E75615">
        <w:rPr>
          <w:szCs w:val="22"/>
          <w:u w:color="000000"/>
        </w:rPr>
        <w:t>sieci gazowej, w tym z istniejących sieci oznaczonych na mapie zasadniczej</w:t>
      </w:r>
      <w:r w:rsidR="003376C7" w:rsidRPr="00E75615">
        <w:rPr>
          <w:szCs w:val="22"/>
          <w:u w:color="000000"/>
        </w:rPr>
        <w:t>,</w:t>
      </w:r>
    </w:p>
    <w:p w14:paraId="16A9C8F3" w14:textId="77777777" w:rsidR="00CA2D34" w:rsidRPr="00BB1E24" w:rsidRDefault="00BB1E24" w:rsidP="003376C7">
      <w:pPr>
        <w:pStyle w:val="Akapitzlist"/>
        <w:keepLines/>
        <w:numPr>
          <w:ilvl w:val="0"/>
          <w:numId w:val="16"/>
        </w:numPr>
        <w:ind w:left="851" w:hanging="284"/>
        <w:rPr>
          <w:szCs w:val="22"/>
          <w:u w:color="000000"/>
        </w:rPr>
      </w:pPr>
      <w:r w:rsidRPr="00BB1E24">
        <w:rPr>
          <w:szCs w:val="22"/>
          <w:u w:color="000000"/>
        </w:rPr>
        <w:t>sieci ciepłowniczej</w:t>
      </w:r>
      <w:r w:rsidR="003376C7" w:rsidRPr="00BB1E24">
        <w:rPr>
          <w:szCs w:val="22"/>
          <w:u w:color="000000"/>
        </w:rPr>
        <w:t>;</w:t>
      </w:r>
    </w:p>
    <w:p w14:paraId="0A8EDF75" w14:textId="77777777" w:rsidR="00B258F7" w:rsidRPr="00E75615" w:rsidRDefault="00CA2D34" w:rsidP="004A55B8">
      <w:pPr>
        <w:pStyle w:val="Akapitzlist"/>
        <w:numPr>
          <w:ilvl w:val="0"/>
          <w:numId w:val="14"/>
        </w:numPr>
        <w:ind w:left="567" w:hanging="283"/>
        <w:rPr>
          <w:lang w:bidi="ar-SA"/>
        </w:rPr>
      </w:pPr>
      <w:r w:rsidRPr="00E75615">
        <w:rPr>
          <w:lang w:bidi="ar-SA"/>
        </w:rPr>
        <w:t xml:space="preserve">w zakresie </w:t>
      </w:r>
      <w:r w:rsidRPr="00E75615">
        <w:rPr>
          <w:b/>
          <w:lang w:bidi="ar-SA"/>
        </w:rPr>
        <w:t>zaopatrzenia w energię elektryczną</w:t>
      </w:r>
      <w:r w:rsidRPr="00E75615">
        <w:rPr>
          <w:lang w:bidi="ar-SA"/>
        </w:rPr>
        <w:t xml:space="preserve"> - dopuszczenie dostawy z urządzeń i sieci elektroenergetycznych, w tym:</w:t>
      </w:r>
    </w:p>
    <w:p w14:paraId="261F426E" w14:textId="77777777" w:rsidR="00CA2D34" w:rsidRPr="00E75615" w:rsidRDefault="0063601A" w:rsidP="004A55B8">
      <w:pPr>
        <w:pStyle w:val="Akapitzlist"/>
        <w:numPr>
          <w:ilvl w:val="0"/>
          <w:numId w:val="17"/>
        </w:numPr>
        <w:ind w:left="851" w:hanging="284"/>
        <w:rPr>
          <w:lang w:bidi="ar-SA"/>
        </w:rPr>
      </w:pPr>
      <w:r w:rsidRPr="00E75615">
        <w:rPr>
          <w:szCs w:val="22"/>
          <w:u w:color="000000"/>
        </w:rPr>
        <w:t>linii elektroenerg</w:t>
      </w:r>
      <w:r w:rsidR="00647928" w:rsidRPr="00E75615">
        <w:rPr>
          <w:szCs w:val="22"/>
          <w:u w:color="000000"/>
        </w:rPr>
        <w:t xml:space="preserve">etycznych wysokiego, średniego </w:t>
      </w:r>
      <w:r w:rsidRPr="00E75615">
        <w:rPr>
          <w:szCs w:val="22"/>
          <w:u w:color="000000"/>
        </w:rPr>
        <w:t>i niskiego napięcia, w tym oznaczonych na mapie zasadniczej</w:t>
      </w:r>
      <w:r w:rsidR="00CA2D34" w:rsidRPr="00E75615">
        <w:rPr>
          <w:lang w:bidi="ar-SA"/>
        </w:rPr>
        <w:t>,</w:t>
      </w:r>
    </w:p>
    <w:p w14:paraId="18442EE9" w14:textId="77777777" w:rsidR="00CA2D34" w:rsidRPr="00E75615" w:rsidRDefault="00CA2D34" w:rsidP="004A55B8">
      <w:pPr>
        <w:pStyle w:val="Akapitzlist"/>
        <w:numPr>
          <w:ilvl w:val="0"/>
          <w:numId w:val="17"/>
        </w:numPr>
        <w:ind w:left="851" w:hanging="284"/>
        <w:rPr>
          <w:lang w:bidi="ar-SA"/>
        </w:rPr>
      </w:pPr>
      <w:r w:rsidRPr="00E75615">
        <w:rPr>
          <w:lang w:bidi="ar-SA"/>
        </w:rPr>
        <w:t>z odnawialnych źródeł energii;</w:t>
      </w:r>
    </w:p>
    <w:p w14:paraId="0AC855EC" w14:textId="77777777" w:rsidR="00CA2D34" w:rsidRPr="00E75615" w:rsidRDefault="00CA2D34" w:rsidP="004A55B8">
      <w:pPr>
        <w:pStyle w:val="Akapitzlist"/>
        <w:numPr>
          <w:ilvl w:val="0"/>
          <w:numId w:val="14"/>
        </w:numPr>
        <w:ind w:left="567" w:hanging="283"/>
        <w:rPr>
          <w:lang w:bidi="ar-SA"/>
        </w:rPr>
      </w:pPr>
      <w:r w:rsidRPr="00E75615">
        <w:rPr>
          <w:lang w:bidi="ar-SA"/>
        </w:rPr>
        <w:t xml:space="preserve">w zakresie </w:t>
      </w:r>
      <w:r w:rsidRPr="00E75615">
        <w:rPr>
          <w:b/>
          <w:lang w:bidi="ar-SA"/>
        </w:rPr>
        <w:t>zaopatrzenia w gaz</w:t>
      </w:r>
      <w:r w:rsidRPr="00E75615">
        <w:rPr>
          <w:lang w:bidi="ar-SA"/>
        </w:rPr>
        <w:t xml:space="preserve"> – dopuszczenie dostaw z sieci gazowej, w tym z gazociągów oznaczonych na mapie zasadniczej;</w:t>
      </w:r>
    </w:p>
    <w:p w14:paraId="4294F7D4" w14:textId="215E6A67" w:rsidR="00CA2D34" w:rsidRPr="00E75615" w:rsidRDefault="00CA2D34" w:rsidP="004A55B8">
      <w:pPr>
        <w:pStyle w:val="Akapitzlist"/>
        <w:numPr>
          <w:ilvl w:val="0"/>
          <w:numId w:val="14"/>
        </w:numPr>
        <w:ind w:left="567" w:hanging="283"/>
        <w:rPr>
          <w:lang w:bidi="ar-SA"/>
        </w:rPr>
      </w:pPr>
      <w:r w:rsidRPr="00E75615">
        <w:rPr>
          <w:lang w:bidi="ar-SA"/>
        </w:rPr>
        <w:t xml:space="preserve">w zakresie </w:t>
      </w:r>
      <w:r w:rsidRPr="00E75615">
        <w:rPr>
          <w:b/>
          <w:lang w:bidi="ar-SA"/>
        </w:rPr>
        <w:t>telekomunikacji</w:t>
      </w:r>
      <w:r w:rsidRPr="00E75615">
        <w:rPr>
          <w:lang w:bidi="ar-SA"/>
        </w:rPr>
        <w:t xml:space="preserve"> – dostęp do sieci telekomunikacyjnej, w tym sieci </w:t>
      </w:r>
      <w:r w:rsidR="001F2291" w:rsidRPr="00E75615">
        <w:rPr>
          <w:lang w:bidi="ar-SA"/>
        </w:rPr>
        <w:t xml:space="preserve"> </w:t>
      </w:r>
      <w:r w:rsidR="001F2291" w:rsidRPr="00E75615">
        <w:rPr>
          <w:lang w:bidi="ar-SA"/>
        </w:rPr>
        <w:br/>
      </w:r>
      <w:r w:rsidRPr="00E75615">
        <w:rPr>
          <w:lang w:bidi="ar-SA"/>
        </w:rPr>
        <w:t>bezprzewodowej, poprzez rozbudowę istniejących linii lub budowę nowych linii i urządzeń;</w:t>
      </w:r>
    </w:p>
    <w:p w14:paraId="67F46996" w14:textId="77777777" w:rsidR="00CA2D34" w:rsidRPr="00E75615" w:rsidRDefault="00CA2D34" w:rsidP="004A55B8">
      <w:pPr>
        <w:pStyle w:val="Akapitzlist"/>
        <w:numPr>
          <w:ilvl w:val="0"/>
          <w:numId w:val="14"/>
        </w:numPr>
        <w:tabs>
          <w:tab w:val="left" w:pos="709"/>
        </w:tabs>
        <w:ind w:left="567" w:hanging="283"/>
        <w:rPr>
          <w:lang w:bidi="ar-SA"/>
        </w:rPr>
      </w:pPr>
      <w:r w:rsidRPr="00E75615">
        <w:rPr>
          <w:lang w:bidi="ar-SA"/>
        </w:rPr>
        <w:t xml:space="preserve">w zakresie </w:t>
      </w:r>
      <w:r w:rsidRPr="00E75615">
        <w:rPr>
          <w:b/>
          <w:lang w:bidi="ar-SA"/>
        </w:rPr>
        <w:t>gospodarki odpadami</w:t>
      </w:r>
      <w:r w:rsidR="0063601A" w:rsidRPr="00E75615">
        <w:rPr>
          <w:lang w:bidi="ar-SA"/>
        </w:rPr>
        <w:t xml:space="preserve"> nakaz postępowania</w:t>
      </w:r>
      <w:r w:rsidRPr="00E75615">
        <w:rPr>
          <w:lang w:bidi="ar-SA"/>
        </w:rPr>
        <w:t>:</w:t>
      </w:r>
    </w:p>
    <w:p w14:paraId="26839D13" w14:textId="074400D5" w:rsidR="00CA2D34" w:rsidRPr="00E75615" w:rsidRDefault="00CA2D34" w:rsidP="004A55B8">
      <w:pPr>
        <w:pStyle w:val="Akapitzlist"/>
        <w:numPr>
          <w:ilvl w:val="0"/>
          <w:numId w:val="18"/>
        </w:numPr>
        <w:ind w:left="851" w:hanging="284"/>
        <w:rPr>
          <w:lang w:bidi="ar-SA"/>
        </w:rPr>
      </w:pPr>
      <w:r w:rsidRPr="00E75615">
        <w:rPr>
          <w:lang w:bidi="ar-SA"/>
        </w:rPr>
        <w:t>z odpadami komunalnymi zgodnie z Ustawą z dnia 13 września 1996 r. o utrzymaniu czystości i porządku w gminach (t.j. Dz. U. z 202</w:t>
      </w:r>
      <w:r w:rsidR="004D005C">
        <w:rPr>
          <w:lang w:bidi="ar-SA"/>
        </w:rPr>
        <w:t>5</w:t>
      </w:r>
      <w:r w:rsidRPr="00E75615">
        <w:rPr>
          <w:lang w:bidi="ar-SA"/>
        </w:rPr>
        <w:t xml:space="preserve"> r., poz. </w:t>
      </w:r>
      <w:r w:rsidR="004D005C">
        <w:rPr>
          <w:lang w:bidi="ar-SA"/>
        </w:rPr>
        <w:t>733</w:t>
      </w:r>
      <w:r w:rsidR="00A30F0C">
        <w:rPr>
          <w:lang w:bidi="ar-SA"/>
        </w:rPr>
        <w:t xml:space="preserve"> z późn. zm.</w:t>
      </w:r>
      <w:r w:rsidR="004D005C">
        <w:rPr>
          <w:lang w:bidi="ar-SA"/>
        </w:rPr>
        <w:t xml:space="preserve">) </w:t>
      </w:r>
      <w:r w:rsidRPr="00E75615">
        <w:rPr>
          <w:lang w:bidi="ar-SA"/>
        </w:rPr>
        <w:t>oraz uchwałami Rady Miasta regulującymi przyjęty w mieście system gospodarki odpadami komunalnymi,</w:t>
      </w:r>
    </w:p>
    <w:p w14:paraId="222DA5DD" w14:textId="77777777" w:rsidR="00CA2D34" w:rsidRPr="00E75615" w:rsidRDefault="00CA2D34" w:rsidP="004A55B8">
      <w:pPr>
        <w:pStyle w:val="Akapitzlist"/>
        <w:numPr>
          <w:ilvl w:val="0"/>
          <w:numId w:val="18"/>
        </w:numPr>
        <w:ind w:left="851" w:hanging="284"/>
        <w:rPr>
          <w:lang w:bidi="ar-SA"/>
        </w:rPr>
      </w:pPr>
      <w:r w:rsidRPr="00E75615">
        <w:rPr>
          <w:lang w:bidi="ar-SA"/>
        </w:rPr>
        <w:t xml:space="preserve">z odpadami zgodnie z ustawą z 14 grudnia 2012 r. o odpadach (t.j. Dz. U. z 2023 r., poz. </w:t>
      </w:r>
      <w:r w:rsidR="007C6DFC" w:rsidRPr="00E75615">
        <w:rPr>
          <w:lang w:bidi="ar-SA"/>
        </w:rPr>
        <w:t>1587</w:t>
      </w:r>
      <w:r w:rsidRPr="00E75615">
        <w:rPr>
          <w:lang w:bidi="ar-SA"/>
        </w:rPr>
        <w:t xml:space="preserve"> z późn. zm.).</w:t>
      </w:r>
    </w:p>
    <w:p w14:paraId="4C40DF75" w14:textId="77777777" w:rsidR="00CA2D34" w:rsidRPr="00E75615" w:rsidRDefault="00CA2D34" w:rsidP="00CA2D34">
      <w:pPr>
        <w:pStyle w:val="Akapitzlist"/>
        <w:ind w:left="851"/>
        <w:rPr>
          <w:lang w:bidi="ar-SA"/>
        </w:rPr>
      </w:pPr>
    </w:p>
    <w:p w14:paraId="6FC972FA" w14:textId="77777777" w:rsidR="00182C08" w:rsidRPr="00E75615" w:rsidRDefault="00182C08" w:rsidP="00182C08">
      <w:pPr>
        <w:keepNext/>
        <w:keepLines/>
        <w:jc w:val="center"/>
        <w:rPr>
          <w:b/>
          <w:szCs w:val="22"/>
          <w:u w:color="000000"/>
        </w:rPr>
      </w:pPr>
      <w:r w:rsidRPr="00E75615">
        <w:rPr>
          <w:b/>
          <w:szCs w:val="22"/>
        </w:rPr>
        <w:t>Rozdział 5.</w:t>
      </w:r>
      <w:r w:rsidRPr="00E75615">
        <w:rPr>
          <w:szCs w:val="22"/>
          <w:u w:color="000000"/>
        </w:rPr>
        <w:br/>
      </w:r>
      <w:r w:rsidR="007C0821" w:rsidRPr="00E75615">
        <w:rPr>
          <w:b/>
          <w:szCs w:val="22"/>
          <w:u w:color="000000"/>
        </w:rPr>
        <w:t>ZASADY OCHRONY ŚRODOWISKA, PRZYRODY I KRAJOBRAZU</w:t>
      </w:r>
    </w:p>
    <w:p w14:paraId="1E4CDB1B" w14:textId="5D807D7F" w:rsidR="00CA2D34" w:rsidRPr="00E75615" w:rsidRDefault="004A55B8" w:rsidP="004A55B8">
      <w:pPr>
        <w:pStyle w:val="Nagwek1"/>
        <w:numPr>
          <w:ilvl w:val="0"/>
          <w:numId w:val="0"/>
        </w:numPr>
        <w:ind w:left="360"/>
        <w:jc w:val="center"/>
        <w:rPr>
          <w:b/>
          <w:lang w:bidi="ar-SA"/>
        </w:rPr>
      </w:pPr>
      <w:r w:rsidRPr="00E75615">
        <w:rPr>
          <w:b/>
          <w:lang w:bidi="ar-SA"/>
        </w:rPr>
        <w:t>§1</w:t>
      </w:r>
      <w:r w:rsidR="00292F53">
        <w:rPr>
          <w:b/>
          <w:lang w:bidi="ar-SA"/>
        </w:rPr>
        <w:t>0</w:t>
      </w:r>
    </w:p>
    <w:p w14:paraId="057E5F12" w14:textId="77777777" w:rsidR="00CA2D34" w:rsidRPr="00E75615" w:rsidRDefault="00CA2D34" w:rsidP="00CA2D34">
      <w:pPr>
        <w:rPr>
          <w:lang w:bidi="ar-SA"/>
        </w:rPr>
      </w:pPr>
      <w:r w:rsidRPr="00E75615">
        <w:rPr>
          <w:lang w:bidi="ar-SA"/>
        </w:rPr>
        <w:t>W obszarze planu ustala się następujące zasady ochrony środowiska, przyrody i krajobrazu:</w:t>
      </w:r>
    </w:p>
    <w:p w14:paraId="5C11FB39" w14:textId="77777777" w:rsidR="00CA2D34" w:rsidRPr="00E75615" w:rsidRDefault="00B27369" w:rsidP="004A55B8">
      <w:pPr>
        <w:pStyle w:val="Akapitzlist"/>
        <w:numPr>
          <w:ilvl w:val="0"/>
          <w:numId w:val="19"/>
        </w:numPr>
        <w:ind w:left="567" w:hanging="283"/>
        <w:rPr>
          <w:lang w:bidi="ar-SA"/>
        </w:rPr>
      </w:pPr>
      <w:r w:rsidRPr="00E75615">
        <w:rPr>
          <w:lang w:bidi="ar-SA"/>
        </w:rPr>
        <w:t xml:space="preserve">  </w:t>
      </w:r>
      <w:r w:rsidR="00CA2D34" w:rsidRPr="00E75615">
        <w:rPr>
          <w:lang w:bidi="ar-SA"/>
        </w:rPr>
        <w:t>nakaz uwzględnienia ustaleń planu w zakresie:</w:t>
      </w:r>
    </w:p>
    <w:p w14:paraId="38DF90B3" w14:textId="77777777" w:rsidR="00CA2D34" w:rsidRPr="00E75615" w:rsidRDefault="00CA2D34" w:rsidP="00ED0390">
      <w:pPr>
        <w:pStyle w:val="Akapitzlist"/>
        <w:numPr>
          <w:ilvl w:val="3"/>
          <w:numId w:val="1"/>
        </w:numPr>
        <w:tabs>
          <w:tab w:val="left" w:pos="567"/>
          <w:tab w:val="left" w:pos="851"/>
          <w:tab w:val="left" w:pos="993"/>
        </w:tabs>
        <w:rPr>
          <w:lang w:bidi="ar-SA"/>
        </w:rPr>
      </w:pPr>
      <w:r w:rsidRPr="00E75615">
        <w:rPr>
          <w:lang w:bidi="ar-SA"/>
        </w:rPr>
        <w:t>minimaln</w:t>
      </w:r>
      <w:r w:rsidR="00B27369" w:rsidRPr="00E75615">
        <w:rPr>
          <w:lang w:bidi="ar-SA"/>
        </w:rPr>
        <w:t>ych</w:t>
      </w:r>
      <w:r w:rsidRPr="00E75615">
        <w:rPr>
          <w:lang w:bidi="ar-SA"/>
        </w:rPr>
        <w:t xml:space="preserve"> powierzchni biologicznie czynnej, zasad kształtowania zabudowy i </w:t>
      </w:r>
      <w:r w:rsidR="00B27369" w:rsidRPr="00E75615">
        <w:rPr>
          <w:lang w:bidi="ar-SA"/>
        </w:rPr>
        <w:t xml:space="preserve"> </w:t>
      </w:r>
      <w:r w:rsidR="00B27369" w:rsidRPr="00E75615">
        <w:rPr>
          <w:lang w:bidi="ar-SA"/>
        </w:rPr>
        <w:br/>
      </w:r>
      <w:r w:rsidRPr="00E75615">
        <w:rPr>
          <w:lang w:bidi="ar-SA"/>
        </w:rPr>
        <w:t xml:space="preserve">wskaźników zagospodarowania terenów, o których mowa w </w:t>
      </w:r>
      <w:r w:rsidRPr="00E75615">
        <w:rPr>
          <w:b/>
          <w:lang w:bidi="ar-SA"/>
        </w:rPr>
        <w:t>Rozdziale 2,</w:t>
      </w:r>
    </w:p>
    <w:p w14:paraId="73BEF871" w14:textId="77777777" w:rsidR="00CA2D34" w:rsidRPr="00E75615" w:rsidRDefault="00CA2D34" w:rsidP="00ED0390">
      <w:pPr>
        <w:pStyle w:val="Akapitzlist"/>
        <w:numPr>
          <w:ilvl w:val="3"/>
          <w:numId w:val="1"/>
        </w:numPr>
        <w:tabs>
          <w:tab w:val="left" w:pos="567"/>
          <w:tab w:val="left" w:pos="851"/>
          <w:tab w:val="left" w:pos="993"/>
        </w:tabs>
        <w:rPr>
          <w:lang w:bidi="ar-SA"/>
        </w:rPr>
      </w:pPr>
      <w:r w:rsidRPr="00E75615">
        <w:rPr>
          <w:lang w:bidi="ar-SA"/>
        </w:rPr>
        <w:t xml:space="preserve">zasad dotyczących infrastruktury technicznej w zakresie: odprowadzania ścieków, odprowadzenia wód opadowych lub roztopowych, zaopatrzenia w ciepło oraz gospodarki odpadami, o których mowa w </w:t>
      </w:r>
      <w:r w:rsidRPr="00E75615">
        <w:rPr>
          <w:b/>
          <w:lang w:bidi="ar-SA"/>
        </w:rPr>
        <w:t>Rozdziale 4</w:t>
      </w:r>
      <w:r w:rsidRPr="00E75615">
        <w:rPr>
          <w:lang w:bidi="ar-SA"/>
        </w:rPr>
        <w:t>;</w:t>
      </w:r>
    </w:p>
    <w:p w14:paraId="004E09F4" w14:textId="77777777" w:rsidR="00D276D8" w:rsidRPr="00E75615" w:rsidRDefault="004C03B1" w:rsidP="00ED0390">
      <w:pPr>
        <w:pStyle w:val="Akapitzlist"/>
        <w:numPr>
          <w:ilvl w:val="2"/>
          <w:numId w:val="1"/>
        </w:numPr>
        <w:rPr>
          <w:lang w:bidi="ar-SA"/>
        </w:rPr>
      </w:pPr>
      <w:r w:rsidRPr="00E75615">
        <w:rPr>
          <w:lang w:bidi="ar-SA"/>
        </w:rPr>
        <w:t>zakaz zagospodarowania terenów na cele związane z gospodarowaniem odpadami za wyjątkiem wstępnego magazynowania odpadów przez ich wytwórcę;</w:t>
      </w:r>
    </w:p>
    <w:p w14:paraId="38F2E772" w14:textId="5FCE39DE" w:rsidR="0058048A" w:rsidRPr="00183BA8" w:rsidRDefault="00CF3C08" w:rsidP="00183BA8">
      <w:pPr>
        <w:pStyle w:val="Akapitzlist"/>
        <w:numPr>
          <w:ilvl w:val="2"/>
          <w:numId w:val="1"/>
        </w:numPr>
        <w:rPr>
          <w:color w:val="FF0000"/>
          <w:lang w:bidi="ar-SA"/>
        </w:rPr>
      </w:pPr>
      <w:r w:rsidRPr="006174BD">
        <w:rPr>
          <w:color w:val="000000"/>
          <w:u w:color="000000"/>
        </w:rPr>
        <w:lastRenderedPageBreak/>
        <w:t>dopuszczalne poziomy hałasu w środowisku, o których mowa w Rozporządzeniu Ministra Środowiska z dnia 14 czerwca 2007 r. w sprawie dopuszczalnych poziomów hałasu w środowisku (t.j. Dz. U. z 2014 r. poz. 112) w oparciu o art. 114 ust. 1 ustawy z dnia</w:t>
      </w:r>
      <w:r w:rsidR="004D42F4">
        <w:rPr>
          <w:color w:val="000000"/>
          <w:u w:color="000000"/>
        </w:rPr>
        <w:t xml:space="preserve"> n</w:t>
      </w:r>
      <w:r w:rsidRPr="006174BD">
        <w:rPr>
          <w:color w:val="000000"/>
          <w:u w:color="000000"/>
        </w:rPr>
        <w:t xml:space="preserve">27 kwietnia 2001 r. Prawo ochrony środowiska (Dz. U. z 2025 r. poz. 647 z późn. zm.) </w:t>
      </w:r>
      <w:r w:rsidRPr="0058048A">
        <w:rPr>
          <w:color w:val="000000"/>
          <w:u w:color="000000"/>
        </w:rPr>
        <w:t>na teren</w:t>
      </w:r>
      <w:r w:rsidR="00183BA8">
        <w:rPr>
          <w:color w:val="000000"/>
          <w:u w:color="000000"/>
        </w:rPr>
        <w:t>ie</w:t>
      </w:r>
      <w:r w:rsidRPr="0058048A">
        <w:rPr>
          <w:color w:val="000000"/>
          <w:u w:color="000000"/>
        </w:rPr>
        <w:t xml:space="preserve"> oznaczon</w:t>
      </w:r>
      <w:r w:rsidR="0058048A" w:rsidRPr="0058048A">
        <w:rPr>
          <w:color w:val="000000"/>
          <w:u w:color="000000"/>
        </w:rPr>
        <w:t>y</w:t>
      </w:r>
      <w:r w:rsidR="00183BA8">
        <w:rPr>
          <w:color w:val="000000"/>
          <w:u w:color="000000"/>
        </w:rPr>
        <w:t>m</w:t>
      </w:r>
      <w:r w:rsidR="0058048A" w:rsidRPr="0058048A">
        <w:rPr>
          <w:color w:val="000000"/>
          <w:u w:color="000000"/>
        </w:rPr>
        <w:t xml:space="preserve"> symbol</w:t>
      </w:r>
      <w:r w:rsidR="00183BA8">
        <w:rPr>
          <w:color w:val="000000"/>
          <w:u w:color="000000"/>
        </w:rPr>
        <w:t xml:space="preserve">em </w:t>
      </w:r>
      <w:r w:rsidR="0058048A" w:rsidRPr="00183BA8">
        <w:rPr>
          <w:b/>
          <w:bCs/>
        </w:rPr>
        <w:t xml:space="preserve">1ZP </w:t>
      </w:r>
      <w:r w:rsidR="0058048A" w:rsidRPr="00183BA8">
        <w:rPr>
          <w:rFonts w:eastAsia="Times New Roman"/>
          <w:szCs w:val="22"/>
          <w:u w:color="000000"/>
          <w:lang w:bidi="ar-SA"/>
        </w:rPr>
        <w:t>–</w:t>
      </w:r>
      <w:r w:rsidR="0058048A" w:rsidRPr="00183BA8">
        <w:rPr>
          <w:bCs/>
        </w:rPr>
        <w:t xml:space="preserve"> jak dla terenów rekreacyjno-wypoczynkowych.</w:t>
      </w:r>
    </w:p>
    <w:p w14:paraId="59A5E26B" w14:textId="77777777" w:rsidR="00440FF4" w:rsidRPr="00503A80" w:rsidRDefault="00440FF4" w:rsidP="0068366E">
      <w:pPr>
        <w:pStyle w:val="Akapitzlist"/>
        <w:ind w:left="927"/>
        <w:rPr>
          <w:strike/>
          <w:color w:val="FF0000"/>
          <w:lang w:bidi="ar-SA"/>
        </w:rPr>
      </w:pPr>
    </w:p>
    <w:p w14:paraId="4BEC1330" w14:textId="77777777" w:rsidR="00D55F5F" w:rsidRPr="002B46C4" w:rsidRDefault="00D55F5F" w:rsidP="00D55F5F">
      <w:pPr>
        <w:pStyle w:val="Akapitzlist"/>
        <w:ind w:left="0"/>
        <w:jc w:val="center"/>
        <w:rPr>
          <w:b/>
          <w:szCs w:val="22"/>
        </w:rPr>
      </w:pPr>
      <w:r w:rsidRPr="002B46C4">
        <w:rPr>
          <w:b/>
          <w:szCs w:val="22"/>
        </w:rPr>
        <w:t xml:space="preserve">Rozdział </w:t>
      </w:r>
      <w:r>
        <w:rPr>
          <w:b/>
          <w:szCs w:val="22"/>
        </w:rPr>
        <w:t>6</w:t>
      </w:r>
    </w:p>
    <w:p w14:paraId="3AA8FCFE" w14:textId="77777777" w:rsidR="00D55F5F" w:rsidRDefault="00220C4D" w:rsidP="00D55F5F">
      <w:pPr>
        <w:jc w:val="center"/>
        <w:rPr>
          <w:b/>
          <w:szCs w:val="22"/>
        </w:rPr>
      </w:pPr>
      <w:r w:rsidRPr="002B46C4">
        <w:rPr>
          <w:b/>
          <w:szCs w:val="22"/>
        </w:rPr>
        <w:t>WYMAGANIA WYNIKAJĄCE Z POTRZEB KSZTAŁTOWANIA PRZESTRZENI PUBLICZNYCH</w:t>
      </w:r>
    </w:p>
    <w:p w14:paraId="7FFE6CF8" w14:textId="77777777" w:rsidR="00220C4D" w:rsidRDefault="00220C4D" w:rsidP="00D55F5F">
      <w:pPr>
        <w:jc w:val="center"/>
        <w:rPr>
          <w:b/>
          <w:szCs w:val="22"/>
        </w:rPr>
      </w:pPr>
    </w:p>
    <w:p w14:paraId="5EA757FC" w14:textId="3DBF234F" w:rsidR="00220C4D" w:rsidRPr="00220C4D" w:rsidRDefault="00220C4D" w:rsidP="00220C4D">
      <w:pPr>
        <w:keepNext/>
        <w:jc w:val="center"/>
        <w:rPr>
          <w:szCs w:val="22"/>
        </w:rPr>
      </w:pPr>
      <w:r w:rsidRPr="00E75615">
        <w:rPr>
          <w:b/>
          <w:szCs w:val="22"/>
        </w:rPr>
        <w:t>§ 1</w:t>
      </w:r>
      <w:r w:rsidR="00292F53">
        <w:rPr>
          <w:b/>
          <w:szCs w:val="22"/>
        </w:rPr>
        <w:t>1</w:t>
      </w:r>
    </w:p>
    <w:p w14:paraId="54E73BFB" w14:textId="77777777" w:rsidR="00D55F5F" w:rsidRPr="00F502F4" w:rsidRDefault="00D55F5F" w:rsidP="00FE05E8">
      <w:pPr>
        <w:pStyle w:val="Akapitzlist"/>
        <w:numPr>
          <w:ilvl w:val="0"/>
          <w:numId w:val="43"/>
        </w:numPr>
        <w:ind w:left="284" w:hanging="284"/>
        <w:rPr>
          <w:szCs w:val="22"/>
        </w:rPr>
      </w:pPr>
      <w:r w:rsidRPr="00F502F4">
        <w:rPr>
          <w:szCs w:val="22"/>
        </w:rPr>
        <w:t>W obszar</w:t>
      </w:r>
      <w:r w:rsidR="004C0D2E">
        <w:rPr>
          <w:szCs w:val="22"/>
        </w:rPr>
        <w:t>ze planu wyznacza się</w:t>
      </w:r>
      <w:r w:rsidRPr="00F502F4">
        <w:rPr>
          <w:szCs w:val="22"/>
        </w:rPr>
        <w:t xml:space="preserve"> przestrze</w:t>
      </w:r>
      <w:r w:rsidR="00F502F4">
        <w:rPr>
          <w:szCs w:val="22"/>
        </w:rPr>
        <w:t>ń</w:t>
      </w:r>
      <w:r w:rsidRPr="00F502F4">
        <w:rPr>
          <w:szCs w:val="22"/>
        </w:rPr>
        <w:t xml:space="preserve"> publiczn</w:t>
      </w:r>
      <w:r w:rsidR="00F502F4">
        <w:rPr>
          <w:szCs w:val="22"/>
        </w:rPr>
        <w:t>ą</w:t>
      </w:r>
      <w:r w:rsidR="00FE05E8">
        <w:rPr>
          <w:szCs w:val="22"/>
        </w:rPr>
        <w:t xml:space="preserve"> – teren</w:t>
      </w:r>
      <w:r w:rsidRPr="00F502F4">
        <w:rPr>
          <w:szCs w:val="22"/>
        </w:rPr>
        <w:t xml:space="preserve"> </w:t>
      </w:r>
      <w:r w:rsidR="00F502F4">
        <w:rPr>
          <w:szCs w:val="22"/>
        </w:rPr>
        <w:t>zieleni</w:t>
      </w:r>
      <w:r w:rsidR="00FE05E8">
        <w:rPr>
          <w:szCs w:val="22"/>
        </w:rPr>
        <w:t xml:space="preserve"> urządzonej</w:t>
      </w:r>
      <w:r w:rsidRPr="00F502F4">
        <w:rPr>
          <w:szCs w:val="22"/>
        </w:rPr>
        <w:t xml:space="preserve"> oznaczon</w:t>
      </w:r>
      <w:r w:rsidR="00BB7A47">
        <w:rPr>
          <w:szCs w:val="22"/>
        </w:rPr>
        <w:t xml:space="preserve">y </w:t>
      </w:r>
      <w:r w:rsidRPr="00F502F4">
        <w:rPr>
          <w:szCs w:val="22"/>
        </w:rPr>
        <w:t>symbol</w:t>
      </w:r>
      <w:r w:rsidR="00FE05E8">
        <w:rPr>
          <w:szCs w:val="22"/>
        </w:rPr>
        <w:t>em</w:t>
      </w:r>
      <w:r w:rsidRPr="00F502F4">
        <w:rPr>
          <w:b/>
          <w:szCs w:val="22"/>
        </w:rPr>
        <w:t xml:space="preserve"> 1</w:t>
      </w:r>
      <w:r w:rsidR="00FE05E8">
        <w:rPr>
          <w:b/>
          <w:szCs w:val="22"/>
        </w:rPr>
        <w:t>ZP</w:t>
      </w:r>
      <w:r w:rsidRPr="00F502F4">
        <w:rPr>
          <w:b/>
          <w:szCs w:val="22"/>
        </w:rPr>
        <w:t>.</w:t>
      </w:r>
    </w:p>
    <w:p w14:paraId="45F4F96E" w14:textId="77777777" w:rsidR="00D55F5F" w:rsidRPr="00F502F4" w:rsidRDefault="00D55F5F" w:rsidP="00FE05E8">
      <w:pPr>
        <w:pStyle w:val="Akapitzlist"/>
        <w:numPr>
          <w:ilvl w:val="0"/>
          <w:numId w:val="43"/>
        </w:numPr>
        <w:ind w:left="284" w:hanging="284"/>
        <w:rPr>
          <w:szCs w:val="22"/>
        </w:rPr>
      </w:pPr>
      <w:r w:rsidRPr="00F502F4">
        <w:rPr>
          <w:szCs w:val="22"/>
        </w:rPr>
        <w:t xml:space="preserve">Dla </w:t>
      </w:r>
      <w:r w:rsidR="00AA0D78">
        <w:rPr>
          <w:szCs w:val="22"/>
        </w:rPr>
        <w:t>terenu</w:t>
      </w:r>
      <w:r w:rsidRPr="00F502F4">
        <w:rPr>
          <w:szCs w:val="22"/>
        </w:rPr>
        <w:t>, o który</w:t>
      </w:r>
      <w:r w:rsidR="00FE05E8">
        <w:rPr>
          <w:szCs w:val="22"/>
        </w:rPr>
        <w:t>m</w:t>
      </w:r>
      <w:r w:rsidRPr="00F502F4">
        <w:rPr>
          <w:szCs w:val="22"/>
        </w:rPr>
        <w:t xml:space="preserve"> mowa </w:t>
      </w:r>
      <w:r w:rsidRPr="00F502F4">
        <w:rPr>
          <w:b/>
          <w:szCs w:val="22"/>
        </w:rPr>
        <w:t>pkt. 1</w:t>
      </w:r>
      <w:r w:rsidRPr="00F502F4">
        <w:rPr>
          <w:szCs w:val="22"/>
        </w:rPr>
        <w:t>, obowiązują na</w:t>
      </w:r>
      <w:r w:rsidR="00FE05E8">
        <w:rPr>
          <w:szCs w:val="22"/>
        </w:rPr>
        <w:t xml:space="preserve">stępujące wymagania wynikające </w:t>
      </w:r>
      <w:r w:rsidRPr="00F502F4">
        <w:rPr>
          <w:szCs w:val="22"/>
        </w:rPr>
        <w:t>z potrzeb kształtowania przestrzeni publicznej poprzez</w:t>
      </w:r>
      <w:r w:rsidR="00AA0D78">
        <w:rPr>
          <w:szCs w:val="22"/>
        </w:rPr>
        <w:t>:</w:t>
      </w:r>
      <w:r w:rsidRPr="00F502F4">
        <w:rPr>
          <w:szCs w:val="22"/>
        </w:rPr>
        <w:t xml:space="preserve"> </w:t>
      </w:r>
    </w:p>
    <w:p w14:paraId="6211C45B" w14:textId="26F6689E" w:rsidR="00D55F5F" w:rsidRPr="00AC6CAB" w:rsidRDefault="00AA0D78" w:rsidP="00AC6CAB">
      <w:pPr>
        <w:pStyle w:val="Akapitzlist"/>
        <w:numPr>
          <w:ilvl w:val="0"/>
          <w:numId w:val="44"/>
        </w:numPr>
        <w:ind w:left="284" w:firstLine="0"/>
        <w:rPr>
          <w:rStyle w:val="markedcontent"/>
        </w:rPr>
      </w:pPr>
      <w:r w:rsidRPr="00F502F4">
        <w:rPr>
          <w:szCs w:val="22"/>
        </w:rPr>
        <w:t>nakaz</w:t>
      </w:r>
      <w:r w:rsidRPr="00AC6CAB">
        <w:t xml:space="preserve"> </w:t>
      </w:r>
      <w:r w:rsidR="00D55F5F" w:rsidRPr="00AC6CAB">
        <w:t xml:space="preserve">stosowania rozwiązań technicznych zapewniających dostępność osobom ze  </w:t>
      </w:r>
      <w:r w:rsidR="00D55F5F" w:rsidRPr="00AC6CAB">
        <w:br/>
        <w:t xml:space="preserve">       szczególnymi potrzebami, o których mowa w art. 2 pkt. 3 ustawy z dnia 19 lipca 2019 r.   </w:t>
      </w:r>
      <w:r w:rsidR="00D55F5F" w:rsidRPr="00AC6CAB">
        <w:br/>
        <w:t xml:space="preserve">       o zapewnianiu dostępności osobom ze szczególnymi potrzebami (Dz. U. z 2024 r.,poz. 1411</w:t>
      </w:r>
      <w:r w:rsidR="00183BA8">
        <w:t xml:space="preserve"> z </w:t>
      </w:r>
      <w:r w:rsidR="00140D40">
        <w:t xml:space="preserve">  </w:t>
      </w:r>
      <w:r w:rsidR="00140D40">
        <w:br/>
        <w:t xml:space="preserve">       </w:t>
      </w:r>
      <w:r w:rsidR="00183BA8">
        <w:t>późn. zm.</w:t>
      </w:r>
      <w:r w:rsidR="00D55F5F" w:rsidRPr="00AC6CAB">
        <w:t>)</w:t>
      </w:r>
      <w:r w:rsidR="00D55F5F" w:rsidRPr="00AC6CAB">
        <w:rPr>
          <w:rStyle w:val="markedcontent"/>
        </w:rPr>
        <w:t>,</w:t>
      </w:r>
    </w:p>
    <w:p w14:paraId="5EA6B744" w14:textId="77777777" w:rsidR="00CA2D34" w:rsidRPr="00AC6CAB" w:rsidRDefault="00AA0D78" w:rsidP="00AC6CAB">
      <w:pPr>
        <w:pStyle w:val="Akapitzlist"/>
        <w:numPr>
          <w:ilvl w:val="0"/>
          <w:numId w:val="44"/>
        </w:numPr>
        <w:ind w:left="709" w:hanging="425"/>
        <w:rPr>
          <w:szCs w:val="22"/>
        </w:rPr>
      </w:pPr>
      <w:r w:rsidRPr="00F502F4">
        <w:rPr>
          <w:szCs w:val="22"/>
        </w:rPr>
        <w:t>nakaz</w:t>
      </w:r>
      <w:r w:rsidRPr="00AC6CAB">
        <w:rPr>
          <w:szCs w:val="22"/>
        </w:rPr>
        <w:t xml:space="preserve"> </w:t>
      </w:r>
      <w:r w:rsidR="00D55F5F" w:rsidRPr="00AC6CAB">
        <w:rPr>
          <w:szCs w:val="22"/>
        </w:rPr>
        <w:t>wyposażenia w obiekty m</w:t>
      </w:r>
      <w:r w:rsidR="00151FAF">
        <w:rPr>
          <w:szCs w:val="22"/>
        </w:rPr>
        <w:t>ałej architektury i oświetlenie</w:t>
      </w:r>
      <w:r w:rsidR="00F502F4" w:rsidRPr="00AC6CAB">
        <w:rPr>
          <w:szCs w:val="22"/>
        </w:rPr>
        <w:t xml:space="preserve"> </w:t>
      </w:r>
      <w:r w:rsidR="00151FAF">
        <w:rPr>
          <w:szCs w:val="22"/>
        </w:rPr>
        <w:t>o</w:t>
      </w:r>
      <w:r w:rsidR="00D55F5F" w:rsidRPr="00AC6CAB">
        <w:rPr>
          <w:szCs w:val="22"/>
        </w:rPr>
        <w:t xml:space="preserve"> spójn</w:t>
      </w:r>
      <w:r w:rsidR="00151FAF">
        <w:rPr>
          <w:szCs w:val="22"/>
        </w:rPr>
        <w:t>ej</w:t>
      </w:r>
      <w:r w:rsidR="00D55F5F" w:rsidRPr="00AC6CAB">
        <w:rPr>
          <w:szCs w:val="22"/>
        </w:rPr>
        <w:t xml:space="preserve"> stylistyc</w:t>
      </w:r>
      <w:r w:rsidR="00151FAF">
        <w:rPr>
          <w:szCs w:val="22"/>
        </w:rPr>
        <w:t>e</w:t>
      </w:r>
      <w:r w:rsidR="00F502F4" w:rsidRPr="00AC6CAB">
        <w:rPr>
          <w:szCs w:val="22"/>
        </w:rPr>
        <w:t>,</w:t>
      </w:r>
    </w:p>
    <w:p w14:paraId="4E4A682A" w14:textId="5A5B8553" w:rsidR="00DF0DCE" w:rsidRPr="00AC6CAB" w:rsidRDefault="00DF0DCE" w:rsidP="00AC6CAB">
      <w:pPr>
        <w:pStyle w:val="Akapitzlist"/>
        <w:numPr>
          <w:ilvl w:val="0"/>
          <w:numId w:val="44"/>
        </w:numPr>
        <w:ind w:left="709" w:hanging="425"/>
        <w:rPr>
          <w:szCs w:val="22"/>
        </w:rPr>
      </w:pPr>
      <w:r>
        <w:rPr>
          <w:lang w:bidi="ar-SA"/>
        </w:rPr>
        <w:t xml:space="preserve">uwzględnienie ustaleń o których mowa w </w:t>
      </w:r>
      <w:r w:rsidRPr="009C5061">
        <w:rPr>
          <w:b/>
          <w:lang w:bidi="ar-SA"/>
        </w:rPr>
        <w:t>§</w:t>
      </w:r>
      <w:r w:rsidR="00D7033E">
        <w:rPr>
          <w:b/>
          <w:lang w:bidi="ar-SA"/>
        </w:rPr>
        <w:t>7</w:t>
      </w:r>
      <w:r w:rsidRPr="009C5061">
        <w:rPr>
          <w:b/>
          <w:lang w:bidi="ar-SA"/>
        </w:rPr>
        <w:t>.</w:t>
      </w:r>
    </w:p>
    <w:p w14:paraId="178B0155" w14:textId="3B3C90C6" w:rsidR="00D55F5F" w:rsidRDefault="00D65FBE" w:rsidP="00182C08">
      <w:pPr>
        <w:jc w:val="center"/>
        <w:rPr>
          <w:b/>
          <w:lang w:bidi="ar-SA"/>
        </w:rPr>
      </w:pPr>
      <w:r>
        <w:rPr>
          <w:b/>
          <w:lang w:bidi="ar-SA"/>
        </w:rPr>
        <w:t xml:space="preserve">  </w:t>
      </w:r>
    </w:p>
    <w:p w14:paraId="4ABEC6D6" w14:textId="77777777" w:rsidR="00182C08" w:rsidRPr="00E75615" w:rsidRDefault="00182C08" w:rsidP="00182C08">
      <w:pPr>
        <w:jc w:val="center"/>
        <w:rPr>
          <w:b/>
          <w:lang w:bidi="ar-SA"/>
        </w:rPr>
      </w:pPr>
      <w:r w:rsidRPr="00E75615">
        <w:rPr>
          <w:b/>
          <w:lang w:bidi="ar-SA"/>
        </w:rPr>
        <w:t xml:space="preserve">Rozdział </w:t>
      </w:r>
      <w:r w:rsidR="00D55F5F">
        <w:rPr>
          <w:b/>
          <w:lang w:bidi="ar-SA"/>
        </w:rPr>
        <w:t>7</w:t>
      </w:r>
      <w:r w:rsidRPr="00E75615">
        <w:rPr>
          <w:b/>
          <w:lang w:bidi="ar-SA"/>
        </w:rPr>
        <w:t>.</w:t>
      </w:r>
    </w:p>
    <w:p w14:paraId="13DED8FC" w14:textId="77777777" w:rsidR="00CA2D34" w:rsidRPr="00E75615" w:rsidRDefault="007C0821" w:rsidP="00182C08">
      <w:pPr>
        <w:jc w:val="center"/>
        <w:rPr>
          <w:b/>
          <w:lang w:bidi="ar-SA"/>
        </w:rPr>
      </w:pPr>
      <w:r w:rsidRPr="00E75615">
        <w:rPr>
          <w:b/>
          <w:lang w:bidi="ar-SA"/>
        </w:rPr>
        <w:t>GRANICE I SPOSOBY ZAGOSPODAROWANIA TERENÓW LUB OBIEKTÓW PODLEGAJĄCYCH OCHRONIE, USTALONYCH NA PODSTAWIE ODRĘBNYCH PRZEPISÓW</w:t>
      </w:r>
    </w:p>
    <w:p w14:paraId="6736FBD5" w14:textId="77777777" w:rsidR="002E78EC" w:rsidRPr="00E75615" w:rsidRDefault="002E78EC" w:rsidP="00182C08">
      <w:pPr>
        <w:jc w:val="center"/>
        <w:rPr>
          <w:b/>
          <w:lang w:bidi="ar-SA"/>
        </w:rPr>
      </w:pPr>
    </w:p>
    <w:p w14:paraId="436814BD" w14:textId="00E3E268" w:rsidR="00182C08" w:rsidRPr="00E75615" w:rsidRDefault="00DD48B4" w:rsidP="002E78EC">
      <w:pPr>
        <w:keepNext/>
        <w:jc w:val="center"/>
        <w:rPr>
          <w:szCs w:val="22"/>
        </w:rPr>
      </w:pPr>
      <w:r w:rsidRPr="00E75615">
        <w:rPr>
          <w:b/>
          <w:szCs w:val="22"/>
        </w:rPr>
        <w:t>§ 1</w:t>
      </w:r>
      <w:r w:rsidR="00292F53">
        <w:rPr>
          <w:b/>
          <w:szCs w:val="22"/>
        </w:rPr>
        <w:t>2</w:t>
      </w:r>
    </w:p>
    <w:p w14:paraId="0AF061E4" w14:textId="77777777" w:rsidR="00182C08" w:rsidRPr="007A3165" w:rsidRDefault="000C245A" w:rsidP="00182C08">
      <w:r w:rsidRPr="007A3165">
        <w:t xml:space="preserve">Obszar objęty planem znajduje się w </w:t>
      </w:r>
      <w:r w:rsidR="00DF0DCE">
        <w:t xml:space="preserve">części w </w:t>
      </w:r>
      <w:r w:rsidRPr="007A3165">
        <w:t xml:space="preserve">granicach udokumentowanego złoża węgla  </w:t>
      </w:r>
      <w:r w:rsidRPr="007A3165">
        <w:br/>
        <w:t>kamiennego WK 373 „Kobiór-Pszczyna.</w:t>
      </w:r>
    </w:p>
    <w:p w14:paraId="41374459" w14:textId="79947D76" w:rsidR="007C6DFC" w:rsidRPr="00E75615" w:rsidRDefault="007C6DFC" w:rsidP="00E75615">
      <w:pPr>
        <w:tabs>
          <w:tab w:val="left" w:pos="1828"/>
        </w:tabs>
        <w:rPr>
          <w:lang w:bidi="ar-SA"/>
        </w:rPr>
      </w:pPr>
    </w:p>
    <w:p w14:paraId="0045E8BF" w14:textId="44E14E04" w:rsidR="00182C08" w:rsidRPr="00E75615" w:rsidRDefault="00182C08" w:rsidP="00182C08">
      <w:pPr>
        <w:jc w:val="center"/>
        <w:rPr>
          <w:b/>
          <w:lang w:bidi="ar-SA"/>
        </w:rPr>
      </w:pPr>
      <w:r w:rsidRPr="00E75615">
        <w:rPr>
          <w:b/>
          <w:lang w:bidi="ar-SA"/>
        </w:rPr>
        <w:t xml:space="preserve">Rozdział </w:t>
      </w:r>
      <w:r w:rsidR="000A4656">
        <w:rPr>
          <w:b/>
          <w:lang w:bidi="ar-SA"/>
        </w:rPr>
        <w:t>8</w:t>
      </w:r>
      <w:r w:rsidRPr="00E75615">
        <w:rPr>
          <w:b/>
          <w:lang w:bidi="ar-SA"/>
        </w:rPr>
        <w:t>.</w:t>
      </w:r>
    </w:p>
    <w:p w14:paraId="14FE95C5" w14:textId="77777777" w:rsidR="00182C08" w:rsidRDefault="007C0821" w:rsidP="007C6DFC">
      <w:pPr>
        <w:jc w:val="center"/>
        <w:rPr>
          <w:b/>
          <w:lang w:bidi="ar-SA"/>
        </w:rPr>
      </w:pPr>
      <w:r w:rsidRPr="00E75615">
        <w:rPr>
          <w:b/>
          <w:lang w:bidi="ar-SA"/>
        </w:rPr>
        <w:t>PRZEPISY KOŃCOWE</w:t>
      </w:r>
    </w:p>
    <w:p w14:paraId="05C46AC2" w14:textId="77777777" w:rsidR="00891037" w:rsidRPr="00E75615" w:rsidRDefault="00891037" w:rsidP="007C6DFC">
      <w:pPr>
        <w:jc w:val="center"/>
        <w:rPr>
          <w:b/>
          <w:lang w:bidi="ar-SA"/>
        </w:rPr>
      </w:pPr>
    </w:p>
    <w:p w14:paraId="5B403B32" w14:textId="368F25ED" w:rsidR="00DD48B4" w:rsidRPr="003B568D" w:rsidRDefault="00DD48B4" w:rsidP="00DD48B4">
      <w:pPr>
        <w:keepNext/>
        <w:jc w:val="center"/>
        <w:rPr>
          <w:b/>
          <w:szCs w:val="22"/>
        </w:rPr>
      </w:pPr>
      <w:r w:rsidRPr="003B568D">
        <w:rPr>
          <w:b/>
          <w:szCs w:val="22"/>
        </w:rPr>
        <w:t>§ 1</w:t>
      </w:r>
      <w:r w:rsidR="00292F53">
        <w:rPr>
          <w:b/>
          <w:szCs w:val="22"/>
        </w:rPr>
        <w:t>3</w:t>
      </w:r>
    </w:p>
    <w:p w14:paraId="4A2BCB54" w14:textId="6BE8A2C1" w:rsidR="00891037" w:rsidRPr="003B568D" w:rsidRDefault="00891037" w:rsidP="00891037">
      <w:pPr>
        <w:keepLines/>
        <w:rPr>
          <w:szCs w:val="22"/>
          <w:u w:color="000000"/>
        </w:rPr>
      </w:pPr>
      <w:r w:rsidRPr="003B568D">
        <w:rPr>
          <w:u w:color="000000"/>
        </w:rPr>
        <w:t>Teren inwestycji celu publicznego został oznaczon</w:t>
      </w:r>
      <w:r w:rsidR="0024567A">
        <w:rPr>
          <w:u w:color="000000"/>
        </w:rPr>
        <w:t>y</w:t>
      </w:r>
      <w:r w:rsidRPr="003B568D">
        <w:rPr>
          <w:u w:color="000000"/>
        </w:rPr>
        <w:t xml:space="preserve"> symbolem </w:t>
      </w:r>
      <w:r w:rsidRPr="003B568D">
        <w:rPr>
          <w:b/>
          <w:u w:color="000000"/>
        </w:rPr>
        <w:t>1ZP</w:t>
      </w:r>
      <w:r w:rsidRPr="003B568D">
        <w:rPr>
          <w:u w:color="000000"/>
        </w:rPr>
        <w:t>.</w:t>
      </w:r>
      <w:r w:rsidRPr="003B568D">
        <w:rPr>
          <w:szCs w:val="22"/>
          <w:u w:color="000000"/>
        </w:rPr>
        <w:t xml:space="preserve"> </w:t>
      </w:r>
    </w:p>
    <w:p w14:paraId="0D244397" w14:textId="77777777" w:rsidR="00891037" w:rsidRPr="00E75615" w:rsidRDefault="00891037" w:rsidP="00DD48B4">
      <w:pPr>
        <w:keepNext/>
        <w:jc w:val="center"/>
        <w:rPr>
          <w:szCs w:val="22"/>
        </w:rPr>
      </w:pPr>
    </w:p>
    <w:p w14:paraId="4341A4D0" w14:textId="478DD2A5" w:rsidR="00182C08" w:rsidRPr="00891037" w:rsidRDefault="00891037" w:rsidP="00891037">
      <w:pPr>
        <w:keepNext/>
        <w:jc w:val="center"/>
        <w:rPr>
          <w:szCs w:val="22"/>
        </w:rPr>
      </w:pPr>
      <w:r w:rsidRPr="00E75615">
        <w:rPr>
          <w:b/>
          <w:szCs w:val="22"/>
        </w:rPr>
        <w:t>§ 1</w:t>
      </w:r>
      <w:r w:rsidR="00292F53">
        <w:rPr>
          <w:b/>
          <w:szCs w:val="22"/>
        </w:rPr>
        <w:t>4</w:t>
      </w:r>
    </w:p>
    <w:p w14:paraId="485C98CD" w14:textId="77777777" w:rsidR="00182C08" w:rsidRDefault="00182C08" w:rsidP="00182C08">
      <w:pPr>
        <w:rPr>
          <w:lang w:bidi="ar-SA"/>
        </w:rPr>
      </w:pPr>
      <w:r w:rsidRPr="00E75615">
        <w:rPr>
          <w:lang w:bidi="ar-SA"/>
        </w:rPr>
        <w:t>Wykonanie uchwały powierza się Prezydentowi Miasta Tychy.</w:t>
      </w:r>
    </w:p>
    <w:p w14:paraId="235ED720" w14:textId="77777777" w:rsidR="00891037" w:rsidRPr="00E75615" w:rsidRDefault="00891037" w:rsidP="00182C08">
      <w:pPr>
        <w:rPr>
          <w:lang w:bidi="ar-SA"/>
        </w:rPr>
      </w:pPr>
    </w:p>
    <w:p w14:paraId="086FBAA0" w14:textId="1E76D744" w:rsidR="00182C08" w:rsidRPr="00891037" w:rsidRDefault="00DD48B4" w:rsidP="00891037">
      <w:pPr>
        <w:keepNext/>
        <w:jc w:val="center"/>
        <w:rPr>
          <w:szCs w:val="22"/>
        </w:rPr>
      </w:pPr>
      <w:r w:rsidRPr="00E75615">
        <w:rPr>
          <w:b/>
          <w:szCs w:val="22"/>
        </w:rPr>
        <w:t>§ 1</w:t>
      </w:r>
      <w:r w:rsidR="00292F53">
        <w:rPr>
          <w:b/>
          <w:szCs w:val="22"/>
        </w:rPr>
        <w:t>5</w:t>
      </w:r>
    </w:p>
    <w:p w14:paraId="415730FD" w14:textId="77777777" w:rsidR="00182C08" w:rsidRPr="00E75615" w:rsidRDefault="00182C08" w:rsidP="00182C08">
      <w:pPr>
        <w:rPr>
          <w:lang w:bidi="ar-SA"/>
        </w:rPr>
      </w:pPr>
      <w:r w:rsidRPr="00E75615">
        <w:rPr>
          <w:lang w:bidi="ar-SA"/>
        </w:rPr>
        <w:t>Uchwała wchodzi w życie po upływie 14 dni od dnia jej ogłoszenia w Dzienniku Urzędowym Województwa Śląskiego.</w:t>
      </w:r>
    </w:p>
    <w:sectPr w:rsidR="00182C08" w:rsidRPr="00E75615" w:rsidSect="00A744AD">
      <w:pgSz w:w="11906" w:h="16838"/>
      <w:pgMar w:top="1417" w:right="99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87BF2" w14:textId="77777777" w:rsidR="00B15C93" w:rsidRDefault="00B15C93" w:rsidP="00D96790">
      <w:r>
        <w:separator/>
      </w:r>
    </w:p>
  </w:endnote>
  <w:endnote w:type="continuationSeparator" w:id="0">
    <w:p w14:paraId="4B5FB576" w14:textId="77777777" w:rsidR="00B15C93" w:rsidRDefault="00B15C93" w:rsidP="00D96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B664D" w14:textId="77777777" w:rsidR="00B15C93" w:rsidRDefault="00B15C93" w:rsidP="00D96790">
      <w:r>
        <w:separator/>
      </w:r>
    </w:p>
  </w:footnote>
  <w:footnote w:type="continuationSeparator" w:id="0">
    <w:p w14:paraId="0A6F6FCD" w14:textId="77777777" w:rsidR="00B15C93" w:rsidRDefault="00B15C93" w:rsidP="00D967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86B07"/>
    <w:multiLevelType w:val="hybridMultilevel"/>
    <w:tmpl w:val="38625BFC"/>
    <w:lvl w:ilvl="0" w:tplc="A9C45A4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3ECEBC7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D5D4CEAE">
      <w:start w:val="1"/>
      <w:numFmt w:val="lowerLetter"/>
      <w:lvlText w:val="%4)"/>
      <w:lvlJc w:val="left"/>
      <w:pPr>
        <w:ind w:left="927" w:hanging="360"/>
      </w:pPr>
      <w:rPr>
        <w:rFonts w:ascii="Arial" w:eastAsia="Times New Roman" w:hAnsi="Arial" w:cs="Arial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D345B"/>
    <w:multiLevelType w:val="hybridMultilevel"/>
    <w:tmpl w:val="8954C5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F1F2D"/>
    <w:multiLevelType w:val="hybridMultilevel"/>
    <w:tmpl w:val="EDB0186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70242"/>
    <w:multiLevelType w:val="multilevel"/>
    <w:tmpl w:val="681ED8E4"/>
    <w:lvl w:ilvl="0">
      <w:start w:val="1"/>
      <w:numFmt w:val="decimal"/>
      <w:lvlText w:val="%1)"/>
      <w:lvlJc w:val="left"/>
      <w:pPr>
        <w:ind w:left="106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1780" w:hanging="360"/>
      </w:pPr>
      <w:rPr>
        <w:b w:val="0"/>
        <w:color w:val="auto"/>
      </w:rPr>
    </w:lvl>
    <w:lvl w:ilvl="2">
      <w:start w:val="1"/>
      <w:numFmt w:val="lowerRoman"/>
      <w:lvlText w:val="%3."/>
      <w:lvlJc w:val="right"/>
      <w:pPr>
        <w:ind w:left="2500" w:hanging="180"/>
      </w:pPr>
    </w:lvl>
    <w:lvl w:ilvl="3">
      <w:start w:val="1"/>
      <w:numFmt w:val="decimal"/>
      <w:lvlText w:val="%4."/>
      <w:lvlJc w:val="left"/>
      <w:pPr>
        <w:ind w:left="3220" w:hanging="360"/>
      </w:pPr>
    </w:lvl>
    <w:lvl w:ilvl="4">
      <w:start w:val="1"/>
      <w:numFmt w:val="lowerLetter"/>
      <w:lvlText w:val="%5."/>
      <w:lvlJc w:val="left"/>
      <w:pPr>
        <w:ind w:left="3940" w:hanging="360"/>
      </w:pPr>
    </w:lvl>
    <w:lvl w:ilvl="5">
      <w:start w:val="1"/>
      <w:numFmt w:val="lowerRoman"/>
      <w:lvlText w:val="%6."/>
      <w:lvlJc w:val="right"/>
      <w:pPr>
        <w:ind w:left="4660" w:hanging="180"/>
      </w:pPr>
    </w:lvl>
    <w:lvl w:ilvl="6">
      <w:start w:val="1"/>
      <w:numFmt w:val="decimal"/>
      <w:lvlText w:val="%7."/>
      <w:lvlJc w:val="left"/>
      <w:pPr>
        <w:ind w:left="5380" w:hanging="360"/>
      </w:pPr>
    </w:lvl>
    <w:lvl w:ilvl="7">
      <w:start w:val="1"/>
      <w:numFmt w:val="lowerLetter"/>
      <w:lvlText w:val="%8."/>
      <w:lvlJc w:val="left"/>
      <w:pPr>
        <w:ind w:left="6100" w:hanging="360"/>
      </w:pPr>
    </w:lvl>
    <w:lvl w:ilvl="8">
      <w:start w:val="1"/>
      <w:numFmt w:val="lowerRoman"/>
      <w:lvlText w:val="%9."/>
      <w:lvlJc w:val="right"/>
      <w:pPr>
        <w:ind w:left="6820" w:hanging="180"/>
      </w:pPr>
    </w:lvl>
  </w:abstractNum>
  <w:abstractNum w:abstractNumId="4" w15:restartNumberingAfterBreak="0">
    <w:nsid w:val="0B6C5320"/>
    <w:multiLevelType w:val="hybridMultilevel"/>
    <w:tmpl w:val="704ECD16"/>
    <w:lvl w:ilvl="0" w:tplc="5B8691E2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E15F41"/>
    <w:multiLevelType w:val="hybridMultilevel"/>
    <w:tmpl w:val="7C065E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423B17"/>
    <w:multiLevelType w:val="multilevel"/>
    <w:tmpl w:val="DFBCE5F4"/>
    <w:lvl w:ilvl="0">
      <w:start w:val="1"/>
      <w:numFmt w:val="decimal"/>
      <w:pStyle w:val="Nagwek1"/>
      <w:suff w:val="space"/>
      <w:lvlText w:val="§ %1"/>
      <w:lvlJc w:val="left"/>
      <w:pPr>
        <w:ind w:left="4282" w:firstLine="397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suff w:val="space"/>
      <w:lvlText w:val="%2."/>
      <w:lvlJc w:val="left"/>
      <w:pPr>
        <w:ind w:left="283" w:hanging="227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lvlText w:val="%3)"/>
      <w:lvlJc w:val="left"/>
      <w:pPr>
        <w:tabs>
          <w:tab w:val="num" w:pos="681"/>
        </w:tabs>
        <w:ind w:left="681" w:hanging="397"/>
      </w:pPr>
      <w:rPr>
        <w:rFonts w:ascii="Arial" w:hAnsi="Arial" w:hint="default"/>
        <w:b w:val="0"/>
        <w:i w:val="0"/>
        <w:strike w:val="0"/>
        <w:color w:val="auto"/>
        <w:sz w:val="22"/>
      </w:rPr>
    </w:lvl>
    <w:lvl w:ilvl="3">
      <w:start w:val="1"/>
      <w:numFmt w:val="lowerLetter"/>
      <w:suff w:val="space"/>
      <w:lvlText w:val="%4)"/>
      <w:lvlJc w:val="left"/>
      <w:pPr>
        <w:ind w:left="991" w:hanging="283"/>
      </w:pPr>
      <w:rPr>
        <w:rFonts w:ascii="Arial" w:hAnsi="Arial" w:hint="default"/>
        <w:b w:val="0"/>
        <w:i w:val="0"/>
        <w:color w:val="auto"/>
        <w:sz w:val="22"/>
      </w:rPr>
    </w:lvl>
    <w:lvl w:ilvl="4">
      <w:start w:val="1"/>
      <w:numFmt w:val="bullet"/>
      <w:lvlText w:val="-"/>
      <w:lvlJc w:val="left"/>
      <w:pPr>
        <w:tabs>
          <w:tab w:val="num" w:pos="1020"/>
        </w:tabs>
        <w:ind w:left="1020" w:hanging="170"/>
      </w:pPr>
      <w:rPr>
        <w:rFonts w:ascii="Arial" w:hAnsi="Arial" w:hint="default"/>
        <w:b w:val="0"/>
        <w:i w:val="0"/>
        <w:color w:val="auto"/>
        <w:sz w:val="22"/>
      </w:rPr>
    </w:lvl>
    <w:lvl w:ilvl="5">
      <w:start w:val="1"/>
      <w:numFmt w:val="lowerRoman"/>
      <w:lvlText w:val="(%6)"/>
      <w:lvlJc w:val="left"/>
      <w:pPr>
        <w:tabs>
          <w:tab w:val="num" w:pos="1876"/>
        </w:tabs>
        <w:ind w:left="1876" w:hanging="360"/>
      </w:pPr>
      <w:rPr>
        <w:rFonts w:hint="default"/>
        <w:b/>
        <w:i w:val="0"/>
      </w:rPr>
    </w:lvl>
    <w:lvl w:ilvl="6">
      <w:start w:val="1"/>
      <w:numFmt w:val="decimal"/>
      <w:lvlText w:val="%7."/>
      <w:lvlJc w:val="left"/>
      <w:pPr>
        <w:tabs>
          <w:tab w:val="num" w:pos="2236"/>
        </w:tabs>
        <w:ind w:left="2236" w:hanging="360"/>
      </w:pPr>
      <w:rPr>
        <w:rFonts w:hint="default"/>
        <w:b/>
        <w:i w:val="0"/>
      </w:rPr>
    </w:lvl>
    <w:lvl w:ilvl="7">
      <w:start w:val="1"/>
      <w:numFmt w:val="lowerLetter"/>
      <w:lvlText w:val="%8."/>
      <w:lvlJc w:val="left"/>
      <w:pPr>
        <w:tabs>
          <w:tab w:val="num" w:pos="2596"/>
        </w:tabs>
        <w:ind w:left="2596" w:hanging="360"/>
      </w:pPr>
      <w:rPr>
        <w:rFonts w:hint="default"/>
        <w:b/>
        <w:i w:val="0"/>
      </w:rPr>
    </w:lvl>
    <w:lvl w:ilvl="8">
      <w:start w:val="1"/>
      <w:numFmt w:val="lowerRoman"/>
      <w:lvlText w:val="%9."/>
      <w:lvlJc w:val="left"/>
      <w:pPr>
        <w:tabs>
          <w:tab w:val="num" w:pos="2956"/>
        </w:tabs>
        <w:ind w:left="2956" w:hanging="360"/>
      </w:pPr>
      <w:rPr>
        <w:rFonts w:hint="default"/>
        <w:b/>
        <w:i w:val="0"/>
      </w:rPr>
    </w:lvl>
  </w:abstractNum>
  <w:abstractNum w:abstractNumId="7" w15:restartNumberingAfterBreak="0">
    <w:nsid w:val="0F2E16FE"/>
    <w:multiLevelType w:val="hybridMultilevel"/>
    <w:tmpl w:val="0FF20B3E"/>
    <w:lvl w:ilvl="0" w:tplc="E11226F2">
      <w:start w:val="8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125E46F1"/>
    <w:multiLevelType w:val="hybridMultilevel"/>
    <w:tmpl w:val="C1F8E82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29A41ED"/>
    <w:multiLevelType w:val="hybridMultilevel"/>
    <w:tmpl w:val="D1843FDC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135A1AB5"/>
    <w:multiLevelType w:val="hybridMultilevel"/>
    <w:tmpl w:val="828A58A2"/>
    <w:lvl w:ilvl="0" w:tplc="DAB28888">
      <w:start w:val="1"/>
      <w:numFmt w:val="lowerLetter"/>
      <w:lvlText w:val="%1)"/>
      <w:lvlJc w:val="left"/>
      <w:pPr>
        <w:ind w:left="1287" w:hanging="360"/>
      </w:pPr>
      <w:rPr>
        <w:rFonts w:ascii="Arial" w:eastAsia="Arial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5D0759C"/>
    <w:multiLevelType w:val="hybridMultilevel"/>
    <w:tmpl w:val="8C38D77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C1321A"/>
    <w:multiLevelType w:val="hybridMultilevel"/>
    <w:tmpl w:val="290AB738"/>
    <w:lvl w:ilvl="0" w:tplc="8DF0AD1E">
      <w:start w:val="1"/>
      <w:numFmt w:val="decimal"/>
      <w:lvlText w:val="%1)"/>
      <w:lvlJc w:val="left"/>
      <w:pPr>
        <w:ind w:left="786" w:hanging="360"/>
      </w:pPr>
      <w:rPr>
        <w:rFonts w:ascii="Arial" w:eastAsia="Arial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1D1F63E4"/>
    <w:multiLevelType w:val="hybridMultilevel"/>
    <w:tmpl w:val="C9B608C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216431B0"/>
    <w:multiLevelType w:val="hybridMultilevel"/>
    <w:tmpl w:val="8A86B5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A5D8C6A4">
      <w:start w:val="1"/>
      <w:numFmt w:val="lowerLetter"/>
      <w:lvlText w:val="%4)"/>
      <w:lvlJc w:val="left"/>
      <w:pPr>
        <w:ind w:left="2880" w:hanging="360"/>
      </w:pPr>
      <w:rPr>
        <w:rFonts w:ascii="Arial" w:eastAsia="Arial" w:hAnsi="Arial" w:cs="Arial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D735AB"/>
    <w:multiLevelType w:val="hybridMultilevel"/>
    <w:tmpl w:val="C49407D0"/>
    <w:lvl w:ilvl="0" w:tplc="28BC3EC2">
      <w:start w:val="1"/>
      <w:numFmt w:val="decimal"/>
      <w:lvlText w:val="%1)"/>
      <w:lvlJc w:val="left"/>
      <w:pPr>
        <w:ind w:left="1724" w:hanging="360"/>
      </w:pPr>
      <w:rPr>
        <w:rFonts w:ascii="Arial" w:eastAsia="Arial" w:hAnsi="Arial" w:cs="Arial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6" w15:restartNumberingAfterBreak="0">
    <w:nsid w:val="36DC45E8"/>
    <w:multiLevelType w:val="hybridMultilevel"/>
    <w:tmpl w:val="A2983E24"/>
    <w:lvl w:ilvl="0" w:tplc="72DCE0F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556B4D"/>
    <w:multiLevelType w:val="hybridMultilevel"/>
    <w:tmpl w:val="F064F402"/>
    <w:lvl w:ilvl="0" w:tplc="EF16CA8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C9E4281"/>
    <w:multiLevelType w:val="hybridMultilevel"/>
    <w:tmpl w:val="2C1ECC5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3D466D2A"/>
    <w:multiLevelType w:val="hybridMultilevel"/>
    <w:tmpl w:val="554007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3E16E3"/>
    <w:multiLevelType w:val="hybridMultilevel"/>
    <w:tmpl w:val="B3347D46"/>
    <w:lvl w:ilvl="0" w:tplc="809ECAA6">
      <w:start w:val="1"/>
      <w:numFmt w:val="lowerLetter"/>
      <w:lvlText w:val="%1)"/>
      <w:lvlJc w:val="left"/>
      <w:pPr>
        <w:ind w:left="1287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4ACB18EE"/>
    <w:multiLevelType w:val="hybridMultilevel"/>
    <w:tmpl w:val="4926B1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987405"/>
    <w:multiLevelType w:val="hybridMultilevel"/>
    <w:tmpl w:val="90766882"/>
    <w:lvl w:ilvl="0" w:tplc="C7907260">
      <w:start w:val="1"/>
      <w:numFmt w:val="decimal"/>
      <w:lvlText w:val="%1)"/>
      <w:lvlJc w:val="left"/>
      <w:pPr>
        <w:ind w:left="100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51C00AD1"/>
    <w:multiLevelType w:val="hybridMultilevel"/>
    <w:tmpl w:val="A2983E24"/>
    <w:lvl w:ilvl="0" w:tplc="72DCE0F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CE3117"/>
    <w:multiLevelType w:val="hybridMultilevel"/>
    <w:tmpl w:val="6676187E"/>
    <w:lvl w:ilvl="0" w:tplc="F890381A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58B73E6E"/>
    <w:multiLevelType w:val="hybridMultilevel"/>
    <w:tmpl w:val="90766882"/>
    <w:lvl w:ilvl="0" w:tplc="C7907260">
      <w:start w:val="1"/>
      <w:numFmt w:val="decimal"/>
      <w:lvlText w:val="%1)"/>
      <w:lvlJc w:val="left"/>
      <w:pPr>
        <w:ind w:left="100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5A885D21"/>
    <w:multiLevelType w:val="hybridMultilevel"/>
    <w:tmpl w:val="81DAEEC8"/>
    <w:lvl w:ilvl="0" w:tplc="1100A7BA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DA3E0A"/>
    <w:multiLevelType w:val="hybridMultilevel"/>
    <w:tmpl w:val="A184EF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7B5BEA"/>
    <w:multiLevelType w:val="hybridMultilevel"/>
    <w:tmpl w:val="DD0C91A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5FC83CAC"/>
    <w:multiLevelType w:val="hybridMultilevel"/>
    <w:tmpl w:val="36E686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7737B3"/>
    <w:multiLevelType w:val="hybridMultilevel"/>
    <w:tmpl w:val="A9D877FA"/>
    <w:lvl w:ilvl="0" w:tplc="04150011">
      <w:start w:val="1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1D3526"/>
    <w:multiLevelType w:val="hybridMultilevel"/>
    <w:tmpl w:val="8790429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66E068B9"/>
    <w:multiLevelType w:val="hybridMultilevel"/>
    <w:tmpl w:val="36E686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EE503F"/>
    <w:multiLevelType w:val="hybridMultilevel"/>
    <w:tmpl w:val="C7F233C6"/>
    <w:lvl w:ilvl="0" w:tplc="04150011">
      <w:start w:val="1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7E64B3"/>
    <w:multiLevelType w:val="hybridMultilevel"/>
    <w:tmpl w:val="DBB0B0BC"/>
    <w:lvl w:ilvl="0" w:tplc="A9C45A4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756234"/>
    <w:multiLevelType w:val="hybridMultilevel"/>
    <w:tmpl w:val="CE8C88CC"/>
    <w:lvl w:ilvl="0" w:tplc="5BD2E46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738928D0"/>
    <w:multiLevelType w:val="hybridMultilevel"/>
    <w:tmpl w:val="D7AEE2B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 w15:restartNumberingAfterBreak="0">
    <w:nsid w:val="7588246E"/>
    <w:multiLevelType w:val="hybridMultilevel"/>
    <w:tmpl w:val="ABC65D36"/>
    <w:lvl w:ilvl="0" w:tplc="64D24C3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A66292"/>
    <w:multiLevelType w:val="hybridMultilevel"/>
    <w:tmpl w:val="8F96E28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414083902">
    <w:abstractNumId w:val="6"/>
  </w:num>
  <w:num w:numId="2" w16cid:durableId="847215665">
    <w:abstractNumId w:val="32"/>
  </w:num>
  <w:num w:numId="3" w16cid:durableId="1100375721">
    <w:abstractNumId w:val="8"/>
  </w:num>
  <w:num w:numId="4" w16cid:durableId="2023509138">
    <w:abstractNumId w:val="29"/>
  </w:num>
  <w:num w:numId="5" w16cid:durableId="208810632">
    <w:abstractNumId w:val="5"/>
  </w:num>
  <w:num w:numId="6" w16cid:durableId="1902864601">
    <w:abstractNumId w:val="38"/>
  </w:num>
  <w:num w:numId="7" w16cid:durableId="1847792692">
    <w:abstractNumId w:val="26"/>
  </w:num>
  <w:num w:numId="8" w16cid:durableId="251209103">
    <w:abstractNumId w:val="4"/>
  </w:num>
  <w:num w:numId="9" w16cid:durableId="393546791">
    <w:abstractNumId w:val="10"/>
  </w:num>
  <w:num w:numId="10" w16cid:durableId="905529778">
    <w:abstractNumId w:val="28"/>
  </w:num>
  <w:num w:numId="11" w16cid:durableId="128868389">
    <w:abstractNumId w:val="31"/>
  </w:num>
  <w:num w:numId="12" w16cid:durableId="291836255">
    <w:abstractNumId w:val="27"/>
  </w:num>
  <w:num w:numId="13" w16cid:durableId="1342389226">
    <w:abstractNumId w:val="13"/>
  </w:num>
  <w:num w:numId="14" w16cid:durableId="2058577888">
    <w:abstractNumId w:val="1"/>
  </w:num>
  <w:num w:numId="15" w16cid:durableId="1728871210">
    <w:abstractNumId w:val="18"/>
  </w:num>
  <w:num w:numId="16" w16cid:durableId="1561014713">
    <w:abstractNumId w:val="36"/>
  </w:num>
  <w:num w:numId="17" w16cid:durableId="1766001390">
    <w:abstractNumId w:val="20"/>
  </w:num>
  <w:num w:numId="18" w16cid:durableId="823012608">
    <w:abstractNumId w:val="9"/>
  </w:num>
  <w:num w:numId="19" w16cid:durableId="1533879174">
    <w:abstractNumId w:val="21"/>
  </w:num>
  <w:num w:numId="20" w16cid:durableId="1781484019">
    <w:abstractNumId w:val="37"/>
  </w:num>
  <w:num w:numId="21" w16cid:durableId="496650084">
    <w:abstractNumId w:val="25"/>
  </w:num>
  <w:num w:numId="22" w16cid:durableId="2007854844">
    <w:abstractNumId w:val="16"/>
  </w:num>
  <w:num w:numId="23" w16cid:durableId="1682930206">
    <w:abstractNumId w:val="35"/>
  </w:num>
  <w:num w:numId="24" w16cid:durableId="1528978887">
    <w:abstractNumId w:val="7"/>
  </w:num>
  <w:num w:numId="25" w16cid:durableId="700327448">
    <w:abstractNumId w:val="24"/>
  </w:num>
  <w:num w:numId="26" w16cid:durableId="43874010">
    <w:abstractNumId w:val="33"/>
  </w:num>
  <w:num w:numId="27" w16cid:durableId="901675733">
    <w:abstractNumId w:val="17"/>
  </w:num>
  <w:num w:numId="28" w16cid:durableId="579142030">
    <w:abstractNumId w:val="0"/>
  </w:num>
  <w:num w:numId="29" w16cid:durableId="1741361770">
    <w:abstractNumId w:val="34"/>
  </w:num>
  <w:num w:numId="30" w16cid:durableId="354354641">
    <w:abstractNumId w:val="12"/>
  </w:num>
  <w:num w:numId="31" w16cid:durableId="1193499970">
    <w:abstractNumId w:val="11"/>
  </w:num>
  <w:num w:numId="32" w16cid:durableId="130778316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</w:num>
  <w:num w:numId="33" w16cid:durableId="2004161004">
    <w:abstractNumId w:val="6"/>
    <w:lvlOverride w:ilvl="0">
      <w:startOverride w:val="1"/>
    </w:lvlOverride>
    <w:lvlOverride w:ilvl="1">
      <w:startOverride w:val="1"/>
    </w:lvlOverride>
    <w:lvlOverride w:ilvl="2">
      <w:startOverride w:val="11"/>
    </w:lvlOverride>
  </w:num>
  <w:num w:numId="34" w16cid:durableId="13507118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48937144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</w:num>
  <w:num w:numId="36" w16cid:durableId="1737245354">
    <w:abstractNumId w:val="14"/>
  </w:num>
  <w:num w:numId="37" w16cid:durableId="1535118709">
    <w:abstractNumId w:val="2"/>
  </w:num>
  <w:num w:numId="38" w16cid:durableId="101071071">
    <w:abstractNumId w:val="30"/>
  </w:num>
  <w:num w:numId="39" w16cid:durableId="2114472409">
    <w:abstractNumId w:val="23"/>
  </w:num>
  <w:num w:numId="40" w16cid:durableId="726956495">
    <w:abstractNumId w:val="3"/>
  </w:num>
  <w:num w:numId="41" w16cid:durableId="113144144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507410537">
    <w:abstractNumId w:val="22"/>
  </w:num>
  <w:num w:numId="43" w16cid:durableId="1508206632">
    <w:abstractNumId w:val="19"/>
  </w:num>
  <w:num w:numId="44" w16cid:durableId="236719085">
    <w:abstractNumId w:val="15"/>
  </w:num>
  <w:num w:numId="45" w16cid:durableId="838693571">
    <w:abstractNumId w:val="6"/>
  </w:num>
  <w:num w:numId="46" w16cid:durableId="162977660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4"/>
    </w:lvlOverride>
  </w:num>
  <w:num w:numId="47" w16cid:durableId="127798190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3"/>
    </w:lvlOverride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4277"/>
    <w:rsid w:val="000012B0"/>
    <w:rsid w:val="00012508"/>
    <w:rsid w:val="0001292C"/>
    <w:rsid w:val="00013246"/>
    <w:rsid w:val="000155D4"/>
    <w:rsid w:val="000170E1"/>
    <w:rsid w:val="0002059A"/>
    <w:rsid w:val="00020EB3"/>
    <w:rsid w:val="000221CB"/>
    <w:rsid w:val="00023236"/>
    <w:rsid w:val="000242D1"/>
    <w:rsid w:val="000252C5"/>
    <w:rsid w:val="000302CA"/>
    <w:rsid w:val="000352B9"/>
    <w:rsid w:val="0003609B"/>
    <w:rsid w:val="000403A2"/>
    <w:rsid w:val="0004204A"/>
    <w:rsid w:val="00042D34"/>
    <w:rsid w:val="00045838"/>
    <w:rsid w:val="00046834"/>
    <w:rsid w:val="00056672"/>
    <w:rsid w:val="000618EB"/>
    <w:rsid w:val="00064C2A"/>
    <w:rsid w:val="000664DC"/>
    <w:rsid w:val="00066750"/>
    <w:rsid w:val="00072565"/>
    <w:rsid w:val="000730E2"/>
    <w:rsid w:val="00075892"/>
    <w:rsid w:val="00075FD8"/>
    <w:rsid w:val="000772DB"/>
    <w:rsid w:val="00092B0E"/>
    <w:rsid w:val="000946E5"/>
    <w:rsid w:val="0009475B"/>
    <w:rsid w:val="0009794D"/>
    <w:rsid w:val="000A1C8C"/>
    <w:rsid w:val="000A4656"/>
    <w:rsid w:val="000A500A"/>
    <w:rsid w:val="000A6407"/>
    <w:rsid w:val="000B009B"/>
    <w:rsid w:val="000B28FC"/>
    <w:rsid w:val="000C07A9"/>
    <w:rsid w:val="000C1B03"/>
    <w:rsid w:val="000C245A"/>
    <w:rsid w:val="000C3750"/>
    <w:rsid w:val="000C3F0A"/>
    <w:rsid w:val="000D0CEB"/>
    <w:rsid w:val="000D1315"/>
    <w:rsid w:val="000D1D99"/>
    <w:rsid w:val="000D2AEB"/>
    <w:rsid w:val="000D4CD2"/>
    <w:rsid w:val="000D5E85"/>
    <w:rsid w:val="000E058E"/>
    <w:rsid w:val="000E1AC3"/>
    <w:rsid w:val="000E7BB5"/>
    <w:rsid w:val="000F115C"/>
    <w:rsid w:val="000F11C4"/>
    <w:rsid w:val="000F28BD"/>
    <w:rsid w:val="00100EF2"/>
    <w:rsid w:val="001051CE"/>
    <w:rsid w:val="00111793"/>
    <w:rsid w:val="00123F12"/>
    <w:rsid w:val="00131179"/>
    <w:rsid w:val="00132CCB"/>
    <w:rsid w:val="001404CC"/>
    <w:rsid w:val="00140D40"/>
    <w:rsid w:val="001437E2"/>
    <w:rsid w:val="0014472F"/>
    <w:rsid w:val="00145481"/>
    <w:rsid w:val="001500B3"/>
    <w:rsid w:val="00151FAF"/>
    <w:rsid w:val="001549E4"/>
    <w:rsid w:val="00160D4B"/>
    <w:rsid w:val="001623AE"/>
    <w:rsid w:val="001664F4"/>
    <w:rsid w:val="00166EDB"/>
    <w:rsid w:val="00167FD6"/>
    <w:rsid w:val="00170134"/>
    <w:rsid w:val="001706B4"/>
    <w:rsid w:val="00174411"/>
    <w:rsid w:val="00182990"/>
    <w:rsid w:val="00182C08"/>
    <w:rsid w:val="001832DD"/>
    <w:rsid w:val="00183BA8"/>
    <w:rsid w:val="0018544B"/>
    <w:rsid w:val="001977A7"/>
    <w:rsid w:val="001A0746"/>
    <w:rsid w:val="001A2477"/>
    <w:rsid w:val="001B27CB"/>
    <w:rsid w:val="001B73A5"/>
    <w:rsid w:val="001C1352"/>
    <w:rsid w:val="001C6004"/>
    <w:rsid w:val="001D2DDB"/>
    <w:rsid w:val="001D7A3E"/>
    <w:rsid w:val="001E5B19"/>
    <w:rsid w:val="001E5C39"/>
    <w:rsid w:val="001E6582"/>
    <w:rsid w:val="001E69CF"/>
    <w:rsid w:val="001E76BA"/>
    <w:rsid w:val="001F12C8"/>
    <w:rsid w:val="001F2291"/>
    <w:rsid w:val="001F4571"/>
    <w:rsid w:val="001F7731"/>
    <w:rsid w:val="00200F4B"/>
    <w:rsid w:val="00202259"/>
    <w:rsid w:val="002043B7"/>
    <w:rsid w:val="00210A4B"/>
    <w:rsid w:val="00212BA0"/>
    <w:rsid w:val="00213951"/>
    <w:rsid w:val="002142D7"/>
    <w:rsid w:val="0021557E"/>
    <w:rsid w:val="00220C4D"/>
    <w:rsid w:val="00221775"/>
    <w:rsid w:val="00224E48"/>
    <w:rsid w:val="00227717"/>
    <w:rsid w:val="00231BDD"/>
    <w:rsid w:val="002333E1"/>
    <w:rsid w:val="00235010"/>
    <w:rsid w:val="002360CD"/>
    <w:rsid w:val="00240D79"/>
    <w:rsid w:val="0024567A"/>
    <w:rsid w:val="002465AA"/>
    <w:rsid w:val="00252371"/>
    <w:rsid w:val="00253888"/>
    <w:rsid w:val="00253AE8"/>
    <w:rsid w:val="002605EB"/>
    <w:rsid w:val="002606BE"/>
    <w:rsid w:val="00260815"/>
    <w:rsid w:val="00264523"/>
    <w:rsid w:val="00265A5E"/>
    <w:rsid w:val="00266D2D"/>
    <w:rsid w:val="00271C9B"/>
    <w:rsid w:val="00273966"/>
    <w:rsid w:val="00273DFB"/>
    <w:rsid w:val="0027522C"/>
    <w:rsid w:val="00284597"/>
    <w:rsid w:val="00292F53"/>
    <w:rsid w:val="00294F9C"/>
    <w:rsid w:val="00296800"/>
    <w:rsid w:val="002A2E11"/>
    <w:rsid w:val="002A2E3E"/>
    <w:rsid w:val="002A4B32"/>
    <w:rsid w:val="002A4BA9"/>
    <w:rsid w:val="002A5B40"/>
    <w:rsid w:val="002A75C9"/>
    <w:rsid w:val="002B5601"/>
    <w:rsid w:val="002C197F"/>
    <w:rsid w:val="002C1EEA"/>
    <w:rsid w:val="002C5A13"/>
    <w:rsid w:val="002C637B"/>
    <w:rsid w:val="002C7671"/>
    <w:rsid w:val="002D2CAE"/>
    <w:rsid w:val="002D3BEE"/>
    <w:rsid w:val="002D4271"/>
    <w:rsid w:val="002D5162"/>
    <w:rsid w:val="002D6761"/>
    <w:rsid w:val="002E29DE"/>
    <w:rsid w:val="002E518F"/>
    <w:rsid w:val="002E6F79"/>
    <w:rsid w:val="002E78EC"/>
    <w:rsid w:val="002F29A7"/>
    <w:rsid w:val="002F5340"/>
    <w:rsid w:val="002F66ED"/>
    <w:rsid w:val="00304926"/>
    <w:rsid w:val="00305556"/>
    <w:rsid w:val="003178ED"/>
    <w:rsid w:val="00326005"/>
    <w:rsid w:val="00332D84"/>
    <w:rsid w:val="003376C7"/>
    <w:rsid w:val="003401AD"/>
    <w:rsid w:val="00341366"/>
    <w:rsid w:val="0034350B"/>
    <w:rsid w:val="00346A38"/>
    <w:rsid w:val="00347503"/>
    <w:rsid w:val="00347EDC"/>
    <w:rsid w:val="00355C80"/>
    <w:rsid w:val="00360428"/>
    <w:rsid w:val="00363929"/>
    <w:rsid w:val="00365CF1"/>
    <w:rsid w:val="00373E4D"/>
    <w:rsid w:val="003818CD"/>
    <w:rsid w:val="003820A8"/>
    <w:rsid w:val="00385B83"/>
    <w:rsid w:val="00386B6A"/>
    <w:rsid w:val="00391A56"/>
    <w:rsid w:val="00391B50"/>
    <w:rsid w:val="00394278"/>
    <w:rsid w:val="0039657F"/>
    <w:rsid w:val="003A0BC2"/>
    <w:rsid w:val="003A2B21"/>
    <w:rsid w:val="003A7020"/>
    <w:rsid w:val="003B28CF"/>
    <w:rsid w:val="003B45F5"/>
    <w:rsid w:val="003B568D"/>
    <w:rsid w:val="003C0A73"/>
    <w:rsid w:val="003C0F0D"/>
    <w:rsid w:val="003C2234"/>
    <w:rsid w:val="003C413D"/>
    <w:rsid w:val="003C4475"/>
    <w:rsid w:val="003C7F1F"/>
    <w:rsid w:val="003D6AD2"/>
    <w:rsid w:val="003D7AD1"/>
    <w:rsid w:val="003E218E"/>
    <w:rsid w:val="003E248F"/>
    <w:rsid w:val="003E66F6"/>
    <w:rsid w:val="003F0D55"/>
    <w:rsid w:val="003F147D"/>
    <w:rsid w:val="003F792B"/>
    <w:rsid w:val="00406C43"/>
    <w:rsid w:val="00406DAB"/>
    <w:rsid w:val="00413DAD"/>
    <w:rsid w:val="00415AA4"/>
    <w:rsid w:val="004168FE"/>
    <w:rsid w:val="00423C94"/>
    <w:rsid w:val="0042718F"/>
    <w:rsid w:val="00440FF4"/>
    <w:rsid w:val="0044128D"/>
    <w:rsid w:val="004428D1"/>
    <w:rsid w:val="00443B74"/>
    <w:rsid w:val="00444C50"/>
    <w:rsid w:val="00450CF5"/>
    <w:rsid w:val="00451DF3"/>
    <w:rsid w:val="00453E96"/>
    <w:rsid w:val="0046768E"/>
    <w:rsid w:val="00476F27"/>
    <w:rsid w:val="00482CA2"/>
    <w:rsid w:val="00486A5A"/>
    <w:rsid w:val="004929EE"/>
    <w:rsid w:val="00492DA8"/>
    <w:rsid w:val="00495400"/>
    <w:rsid w:val="004A0611"/>
    <w:rsid w:val="004A1E99"/>
    <w:rsid w:val="004A51D8"/>
    <w:rsid w:val="004A55B8"/>
    <w:rsid w:val="004B25B5"/>
    <w:rsid w:val="004B28B8"/>
    <w:rsid w:val="004B46F3"/>
    <w:rsid w:val="004B5361"/>
    <w:rsid w:val="004B548E"/>
    <w:rsid w:val="004B7D67"/>
    <w:rsid w:val="004C03B1"/>
    <w:rsid w:val="004C0D2E"/>
    <w:rsid w:val="004C16B2"/>
    <w:rsid w:val="004C218D"/>
    <w:rsid w:val="004C2D1E"/>
    <w:rsid w:val="004C3063"/>
    <w:rsid w:val="004C5987"/>
    <w:rsid w:val="004C667E"/>
    <w:rsid w:val="004D005C"/>
    <w:rsid w:val="004D42F4"/>
    <w:rsid w:val="004D6053"/>
    <w:rsid w:val="004E1D76"/>
    <w:rsid w:val="004E3A8D"/>
    <w:rsid w:val="004E3AE7"/>
    <w:rsid w:val="004E7A1F"/>
    <w:rsid w:val="004E7CAD"/>
    <w:rsid w:val="004F10AF"/>
    <w:rsid w:val="004F5222"/>
    <w:rsid w:val="004F73FB"/>
    <w:rsid w:val="00503A80"/>
    <w:rsid w:val="005100C8"/>
    <w:rsid w:val="00511F88"/>
    <w:rsid w:val="005139BD"/>
    <w:rsid w:val="00517CA1"/>
    <w:rsid w:val="00521964"/>
    <w:rsid w:val="00530473"/>
    <w:rsid w:val="00533F86"/>
    <w:rsid w:val="005344A1"/>
    <w:rsid w:val="00534CBC"/>
    <w:rsid w:val="005426B1"/>
    <w:rsid w:val="005434B5"/>
    <w:rsid w:val="00545C51"/>
    <w:rsid w:val="00547B99"/>
    <w:rsid w:val="00550C86"/>
    <w:rsid w:val="0055155D"/>
    <w:rsid w:val="00555554"/>
    <w:rsid w:val="00555C5A"/>
    <w:rsid w:val="005771B2"/>
    <w:rsid w:val="00577584"/>
    <w:rsid w:val="0058048A"/>
    <w:rsid w:val="005825CA"/>
    <w:rsid w:val="0058421F"/>
    <w:rsid w:val="005905B5"/>
    <w:rsid w:val="00591FCC"/>
    <w:rsid w:val="00593430"/>
    <w:rsid w:val="005936A3"/>
    <w:rsid w:val="005A080D"/>
    <w:rsid w:val="005A0C91"/>
    <w:rsid w:val="005B01C2"/>
    <w:rsid w:val="005B64F4"/>
    <w:rsid w:val="005C345F"/>
    <w:rsid w:val="005C67A6"/>
    <w:rsid w:val="005D065D"/>
    <w:rsid w:val="005D06B2"/>
    <w:rsid w:val="005D245D"/>
    <w:rsid w:val="005D434A"/>
    <w:rsid w:val="005D5002"/>
    <w:rsid w:val="005E40D9"/>
    <w:rsid w:val="005E4856"/>
    <w:rsid w:val="005F1220"/>
    <w:rsid w:val="005F2D3A"/>
    <w:rsid w:val="005F5A0E"/>
    <w:rsid w:val="005F5BE1"/>
    <w:rsid w:val="00602955"/>
    <w:rsid w:val="006031C2"/>
    <w:rsid w:val="006031EC"/>
    <w:rsid w:val="0060658A"/>
    <w:rsid w:val="006133AF"/>
    <w:rsid w:val="006139C0"/>
    <w:rsid w:val="00614D87"/>
    <w:rsid w:val="0061611E"/>
    <w:rsid w:val="006226CB"/>
    <w:rsid w:val="00626020"/>
    <w:rsid w:val="00626A41"/>
    <w:rsid w:val="00635F2F"/>
    <w:rsid w:val="0063601A"/>
    <w:rsid w:val="00640A9C"/>
    <w:rsid w:val="0064425D"/>
    <w:rsid w:val="00647928"/>
    <w:rsid w:val="00652A97"/>
    <w:rsid w:val="006551A7"/>
    <w:rsid w:val="00662BE2"/>
    <w:rsid w:val="006631C2"/>
    <w:rsid w:val="00666CC8"/>
    <w:rsid w:val="00666F87"/>
    <w:rsid w:val="0066736F"/>
    <w:rsid w:val="0067019B"/>
    <w:rsid w:val="00672D27"/>
    <w:rsid w:val="006779E6"/>
    <w:rsid w:val="00680E5C"/>
    <w:rsid w:val="0068366E"/>
    <w:rsid w:val="00685475"/>
    <w:rsid w:val="00690977"/>
    <w:rsid w:val="00694599"/>
    <w:rsid w:val="00696743"/>
    <w:rsid w:val="00697F45"/>
    <w:rsid w:val="006A06F8"/>
    <w:rsid w:val="006A14B7"/>
    <w:rsid w:val="006A1D3C"/>
    <w:rsid w:val="006A3C8A"/>
    <w:rsid w:val="006A41C8"/>
    <w:rsid w:val="006A606B"/>
    <w:rsid w:val="006B24B4"/>
    <w:rsid w:val="006B66F3"/>
    <w:rsid w:val="006B7E06"/>
    <w:rsid w:val="006C0908"/>
    <w:rsid w:val="006C18E7"/>
    <w:rsid w:val="006C7285"/>
    <w:rsid w:val="006D04B0"/>
    <w:rsid w:val="006D26E7"/>
    <w:rsid w:val="006D4231"/>
    <w:rsid w:val="006D4800"/>
    <w:rsid w:val="006D706F"/>
    <w:rsid w:val="006E51F5"/>
    <w:rsid w:val="006E527E"/>
    <w:rsid w:val="006E6971"/>
    <w:rsid w:val="006F0D59"/>
    <w:rsid w:val="006F1DFD"/>
    <w:rsid w:val="006F21F3"/>
    <w:rsid w:val="006F22D6"/>
    <w:rsid w:val="006F3991"/>
    <w:rsid w:val="006F4852"/>
    <w:rsid w:val="006F5A72"/>
    <w:rsid w:val="007007EF"/>
    <w:rsid w:val="0071747A"/>
    <w:rsid w:val="00717A48"/>
    <w:rsid w:val="00717B1A"/>
    <w:rsid w:val="007228AC"/>
    <w:rsid w:val="00742E70"/>
    <w:rsid w:val="007472DB"/>
    <w:rsid w:val="00747C68"/>
    <w:rsid w:val="007539AE"/>
    <w:rsid w:val="0076076B"/>
    <w:rsid w:val="00765838"/>
    <w:rsid w:val="007733DD"/>
    <w:rsid w:val="00780E64"/>
    <w:rsid w:val="00782588"/>
    <w:rsid w:val="0078731F"/>
    <w:rsid w:val="0079475D"/>
    <w:rsid w:val="00795ABE"/>
    <w:rsid w:val="0079676E"/>
    <w:rsid w:val="00796869"/>
    <w:rsid w:val="007A3165"/>
    <w:rsid w:val="007A444F"/>
    <w:rsid w:val="007A6C16"/>
    <w:rsid w:val="007B0194"/>
    <w:rsid w:val="007B41C9"/>
    <w:rsid w:val="007B4EBB"/>
    <w:rsid w:val="007B595D"/>
    <w:rsid w:val="007B5E3D"/>
    <w:rsid w:val="007B6E33"/>
    <w:rsid w:val="007C0821"/>
    <w:rsid w:val="007C467E"/>
    <w:rsid w:val="007C6DFC"/>
    <w:rsid w:val="007D21EB"/>
    <w:rsid w:val="007D28E7"/>
    <w:rsid w:val="007D5C4F"/>
    <w:rsid w:val="007D67D6"/>
    <w:rsid w:val="007D6F34"/>
    <w:rsid w:val="007E04BB"/>
    <w:rsid w:val="007E22BD"/>
    <w:rsid w:val="007E368B"/>
    <w:rsid w:val="007E4647"/>
    <w:rsid w:val="007E5280"/>
    <w:rsid w:val="007E6025"/>
    <w:rsid w:val="007E7082"/>
    <w:rsid w:val="007F01FC"/>
    <w:rsid w:val="007F544B"/>
    <w:rsid w:val="0080047C"/>
    <w:rsid w:val="00805A25"/>
    <w:rsid w:val="0080674C"/>
    <w:rsid w:val="00806E4A"/>
    <w:rsid w:val="00810CF8"/>
    <w:rsid w:val="00812273"/>
    <w:rsid w:val="00812CC4"/>
    <w:rsid w:val="00813D1B"/>
    <w:rsid w:val="00813E27"/>
    <w:rsid w:val="00820BF2"/>
    <w:rsid w:val="00822A34"/>
    <w:rsid w:val="008304B6"/>
    <w:rsid w:val="008356E8"/>
    <w:rsid w:val="008362D8"/>
    <w:rsid w:val="008438BA"/>
    <w:rsid w:val="008458ED"/>
    <w:rsid w:val="00846E5B"/>
    <w:rsid w:val="008472EA"/>
    <w:rsid w:val="00850294"/>
    <w:rsid w:val="00850661"/>
    <w:rsid w:val="00851CF2"/>
    <w:rsid w:val="00873380"/>
    <w:rsid w:val="008747E7"/>
    <w:rsid w:val="00874891"/>
    <w:rsid w:val="00877B24"/>
    <w:rsid w:val="008823A4"/>
    <w:rsid w:val="008836BF"/>
    <w:rsid w:val="00890DBD"/>
    <w:rsid w:val="00891037"/>
    <w:rsid w:val="008918B6"/>
    <w:rsid w:val="008A4750"/>
    <w:rsid w:val="008B24B5"/>
    <w:rsid w:val="008B262A"/>
    <w:rsid w:val="008B5245"/>
    <w:rsid w:val="008C12BC"/>
    <w:rsid w:val="008C2258"/>
    <w:rsid w:val="008F2A3C"/>
    <w:rsid w:val="00900A1B"/>
    <w:rsid w:val="00901E2E"/>
    <w:rsid w:val="009021A0"/>
    <w:rsid w:val="00902E6E"/>
    <w:rsid w:val="00906DB1"/>
    <w:rsid w:val="009137B0"/>
    <w:rsid w:val="0092624C"/>
    <w:rsid w:val="0092675A"/>
    <w:rsid w:val="00930C36"/>
    <w:rsid w:val="00930D48"/>
    <w:rsid w:val="0094088A"/>
    <w:rsid w:val="00941340"/>
    <w:rsid w:val="009415D0"/>
    <w:rsid w:val="00944AA3"/>
    <w:rsid w:val="00945344"/>
    <w:rsid w:val="0094731D"/>
    <w:rsid w:val="00950E0B"/>
    <w:rsid w:val="00951117"/>
    <w:rsid w:val="0096081A"/>
    <w:rsid w:val="009638D2"/>
    <w:rsid w:val="0097217C"/>
    <w:rsid w:val="00975206"/>
    <w:rsid w:val="00980499"/>
    <w:rsid w:val="00983F40"/>
    <w:rsid w:val="00992528"/>
    <w:rsid w:val="009A22B2"/>
    <w:rsid w:val="009A31E5"/>
    <w:rsid w:val="009A437C"/>
    <w:rsid w:val="009A4874"/>
    <w:rsid w:val="009A758C"/>
    <w:rsid w:val="009B3484"/>
    <w:rsid w:val="009C0EED"/>
    <w:rsid w:val="009C48BC"/>
    <w:rsid w:val="009C492C"/>
    <w:rsid w:val="009C5061"/>
    <w:rsid w:val="009C6D6E"/>
    <w:rsid w:val="009C75D5"/>
    <w:rsid w:val="009C7D9F"/>
    <w:rsid w:val="009D40D6"/>
    <w:rsid w:val="009D45BA"/>
    <w:rsid w:val="009D4E10"/>
    <w:rsid w:val="009D6D95"/>
    <w:rsid w:val="009E055D"/>
    <w:rsid w:val="009E73E5"/>
    <w:rsid w:val="009F22A0"/>
    <w:rsid w:val="009F7214"/>
    <w:rsid w:val="009F75E1"/>
    <w:rsid w:val="00A003AB"/>
    <w:rsid w:val="00A100A3"/>
    <w:rsid w:val="00A12A2E"/>
    <w:rsid w:val="00A21FF5"/>
    <w:rsid w:val="00A232AE"/>
    <w:rsid w:val="00A23F02"/>
    <w:rsid w:val="00A27178"/>
    <w:rsid w:val="00A30F0C"/>
    <w:rsid w:val="00A329EA"/>
    <w:rsid w:val="00A37BF2"/>
    <w:rsid w:val="00A431C5"/>
    <w:rsid w:val="00A47416"/>
    <w:rsid w:val="00A5160C"/>
    <w:rsid w:val="00A530BF"/>
    <w:rsid w:val="00A53387"/>
    <w:rsid w:val="00A53EE0"/>
    <w:rsid w:val="00A55C8B"/>
    <w:rsid w:val="00A61FC2"/>
    <w:rsid w:val="00A639F0"/>
    <w:rsid w:val="00A6518A"/>
    <w:rsid w:val="00A65416"/>
    <w:rsid w:val="00A67001"/>
    <w:rsid w:val="00A70EA4"/>
    <w:rsid w:val="00A72569"/>
    <w:rsid w:val="00A72784"/>
    <w:rsid w:val="00A73EE3"/>
    <w:rsid w:val="00A744AD"/>
    <w:rsid w:val="00A747DB"/>
    <w:rsid w:val="00A754A6"/>
    <w:rsid w:val="00A808F3"/>
    <w:rsid w:val="00A81580"/>
    <w:rsid w:val="00A90AE6"/>
    <w:rsid w:val="00A94AB2"/>
    <w:rsid w:val="00A97D3A"/>
    <w:rsid w:val="00AA04F2"/>
    <w:rsid w:val="00AA078F"/>
    <w:rsid w:val="00AA0D78"/>
    <w:rsid w:val="00AA2D34"/>
    <w:rsid w:val="00AA5D9B"/>
    <w:rsid w:val="00AA70E5"/>
    <w:rsid w:val="00AA7E4F"/>
    <w:rsid w:val="00AB1E83"/>
    <w:rsid w:val="00AB2616"/>
    <w:rsid w:val="00AB30A1"/>
    <w:rsid w:val="00AB342C"/>
    <w:rsid w:val="00AC2D84"/>
    <w:rsid w:val="00AC6A3B"/>
    <w:rsid w:val="00AC6CAB"/>
    <w:rsid w:val="00AC7348"/>
    <w:rsid w:val="00AD08D0"/>
    <w:rsid w:val="00AD126A"/>
    <w:rsid w:val="00AD32EC"/>
    <w:rsid w:val="00AE1389"/>
    <w:rsid w:val="00AE2F23"/>
    <w:rsid w:val="00AE37C8"/>
    <w:rsid w:val="00AE4756"/>
    <w:rsid w:val="00AE580B"/>
    <w:rsid w:val="00AE7111"/>
    <w:rsid w:val="00AF143C"/>
    <w:rsid w:val="00AF185B"/>
    <w:rsid w:val="00AF7B3F"/>
    <w:rsid w:val="00B01300"/>
    <w:rsid w:val="00B01AE6"/>
    <w:rsid w:val="00B02358"/>
    <w:rsid w:val="00B06EC7"/>
    <w:rsid w:val="00B07BED"/>
    <w:rsid w:val="00B10999"/>
    <w:rsid w:val="00B1154C"/>
    <w:rsid w:val="00B13541"/>
    <w:rsid w:val="00B1368C"/>
    <w:rsid w:val="00B15C93"/>
    <w:rsid w:val="00B167C1"/>
    <w:rsid w:val="00B17748"/>
    <w:rsid w:val="00B216F4"/>
    <w:rsid w:val="00B258F7"/>
    <w:rsid w:val="00B26856"/>
    <w:rsid w:val="00B27369"/>
    <w:rsid w:val="00B44AAC"/>
    <w:rsid w:val="00B536BF"/>
    <w:rsid w:val="00B54BE8"/>
    <w:rsid w:val="00B56040"/>
    <w:rsid w:val="00B62C39"/>
    <w:rsid w:val="00B64241"/>
    <w:rsid w:val="00B70D7E"/>
    <w:rsid w:val="00B72484"/>
    <w:rsid w:val="00B77377"/>
    <w:rsid w:val="00B82D83"/>
    <w:rsid w:val="00B85C22"/>
    <w:rsid w:val="00B86139"/>
    <w:rsid w:val="00B9251E"/>
    <w:rsid w:val="00BA28E5"/>
    <w:rsid w:val="00BA3DFE"/>
    <w:rsid w:val="00BA5110"/>
    <w:rsid w:val="00BA5531"/>
    <w:rsid w:val="00BB0308"/>
    <w:rsid w:val="00BB1E24"/>
    <w:rsid w:val="00BB68B0"/>
    <w:rsid w:val="00BB7A47"/>
    <w:rsid w:val="00BC12D3"/>
    <w:rsid w:val="00BC2C3C"/>
    <w:rsid w:val="00BC3451"/>
    <w:rsid w:val="00BC3935"/>
    <w:rsid w:val="00BD13B3"/>
    <w:rsid w:val="00BD19C2"/>
    <w:rsid w:val="00BD5875"/>
    <w:rsid w:val="00BD5F0B"/>
    <w:rsid w:val="00BD74A7"/>
    <w:rsid w:val="00BD7F2A"/>
    <w:rsid w:val="00BE2AC2"/>
    <w:rsid w:val="00BE4C55"/>
    <w:rsid w:val="00BE5405"/>
    <w:rsid w:val="00BE657D"/>
    <w:rsid w:val="00BF2172"/>
    <w:rsid w:val="00BF6FA6"/>
    <w:rsid w:val="00C057FB"/>
    <w:rsid w:val="00C15D23"/>
    <w:rsid w:val="00C16249"/>
    <w:rsid w:val="00C2399A"/>
    <w:rsid w:val="00C30823"/>
    <w:rsid w:val="00C34313"/>
    <w:rsid w:val="00C343CC"/>
    <w:rsid w:val="00C35323"/>
    <w:rsid w:val="00C361A1"/>
    <w:rsid w:val="00C55878"/>
    <w:rsid w:val="00C575C0"/>
    <w:rsid w:val="00C5773B"/>
    <w:rsid w:val="00C57DC6"/>
    <w:rsid w:val="00C61BF4"/>
    <w:rsid w:val="00C6477E"/>
    <w:rsid w:val="00C662BA"/>
    <w:rsid w:val="00C72C3F"/>
    <w:rsid w:val="00C733BD"/>
    <w:rsid w:val="00C73981"/>
    <w:rsid w:val="00C7553C"/>
    <w:rsid w:val="00C755CA"/>
    <w:rsid w:val="00C80032"/>
    <w:rsid w:val="00C808DC"/>
    <w:rsid w:val="00C829A2"/>
    <w:rsid w:val="00C84C93"/>
    <w:rsid w:val="00C86DD8"/>
    <w:rsid w:val="00C87024"/>
    <w:rsid w:val="00C900CF"/>
    <w:rsid w:val="00C9080E"/>
    <w:rsid w:val="00C91E30"/>
    <w:rsid w:val="00C92850"/>
    <w:rsid w:val="00C97B82"/>
    <w:rsid w:val="00CA2D34"/>
    <w:rsid w:val="00CA3D7A"/>
    <w:rsid w:val="00CA62CA"/>
    <w:rsid w:val="00CA73DA"/>
    <w:rsid w:val="00CB485B"/>
    <w:rsid w:val="00CB678A"/>
    <w:rsid w:val="00CC5E1D"/>
    <w:rsid w:val="00CC6CF8"/>
    <w:rsid w:val="00CC77D5"/>
    <w:rsid w:val="00CD20EE"/>
    <w:rsid w:val="00CD2AAC"/>
    <w:rsid w:val="00CD38AE"/>
    <w:rsid w:val="00CD3C2A"/>
    <w:rsid w:val="00CD4091"/>
    <w:rsid w:val="00CE5796"/>
    <w:rsid w:val="00CE7796"/>
    <w:rsid w:val="00CF0501"/>
    <w:rsid w:val="00CF0BC9"/>
    <w:rsid w:val="00CF0C1C"/>
    <w:rsid w:val="00CF29D0"/>
    <w:rsid w:val="00CF3C08"/>
    <w:rsid w:val="00CF4DCC"/>
    <w:rsid w:val="00CF54A7"/>
    <w:rsid w:val="00CF6B9C"/>
    <w:rsid w:val="00D0311E"/>
    <w:rsid w:val="00D067C3"/>
    <w:rsid w:val="00D13B1D"/>
    <w:rsid w:val="00D1614D"/>
    <w:rsid w:val="00D20858"/>
    <w:rsid w:val="00D20E6E"/>
    <w:rsid w:val="00D21293"/>
    <w:rsid w:val="00D253AE"/>
    <w:rsid w:val="00D260A5"/>
    <w:rsid w:val="00D270AC"/>
    <w:rsid w:val="00D276D8"/>
    <w:rsid w:val="00D30003"/>
    <w:rsid w:val="00D33301"/>
    <w:rsid w:val="00D4287D"/>
    <w:rsid w:val="00D450D9"/>
    <w:rsid w:val="00D50D47"/>
    <w:rsid w:val="00D5157A"/>
    <w:rsid w:val="00D5367D"/>
    <w:rsid w:val="00D53BF8"/>
    <w:rsid w:val="00D55F5F"/>
    <w:rsid w:val="00D57DC9"/>
    <w:rsid w:val="00D604AE"/>
    <w:rsid w:val="00D65FBE"/>
    <w:rsid w:val="00D7033E"/>
    <w:rsid w:val="00D7398D"/>
    <w:rsid w:val="00D74277"/>
    <w:rsid w:val="00D742A7"/>
    <w:rsid w:val="00D81FE5"/>
    <w:rsid w:val="00D83B95"/>
    <w:rsid w:val="00D87B4A"/>
    <w:rsid w:val="00D9418E"/>
    <w:rsid w:val="00D949F6"/>
    <w:rsid w:val="00D94E7C"/>
    <w:rsid w:val="00D95839"/>
    <w:rsid w:val="00D95ACC"/>
    <w:rsid w:val="00D96790"/>
    <w:rsid w:val="00D9789C"/>
    <w:rsid w:val="00DB069A"/>
    <w:rsid w:val="00DB6494"/>
    <w:rsid w:val="00DC2E9F"/>
    <w:rsid w:val="00DC790B"/>
    <w:rsid w:val="00DD13E9"/>
    <w:rsid w:val="00DD48B4"/>
    <w:rsid w:val="00DD5598"/>
    <w:rsid w:val="00DE0719"/>
    <w:rsid w:val="00DE29D9"/>
    <w:rsid w:val="00DE2EA8"/>
    <w:rsid w:val="00DE5F18"/>
    <w:rsid w:val="00DE7120"/>
    <w:rsid w:val="00DF0DCE"/>
    <w:rsid w:val="00DF228D"/>
    <w:rsid w:val="00DF3141"/>
    <w:rsid w:val="00DF69EC"/>
    <w:rsid w:val="00E00E5A"/>
    <w:rsid w:val="00E01A96"/>
    <w:rsid w:val="00E06730"/>
    <w:rsid w:val="00E238AF"/>
    <w:rsid w:val="00E23939"/>
    <w:rsid w:val="00E303AB"/>
    <w:rsid w:val="00E3169D"/>
    <w:rsid w:val="00E4025C"/>
    <w:rsid w:val="00E41C02"/>
    <w:rsid w:val="00E44A0D"/>
    <w:rsid w:val="00E46856"/>
    <w:rsid w:val="00E478CD"/>
    <w:rsid w:val="00E55020"/>
    <w:rsid w:val="00E557B4"/>
    <w:rsid w:val="00E6689D"/>
    <w:rsid w:val="00E66FCD"/>
    <w:rsid w:val="00E72B87"/>
    <w:rsid w:val="00E74F6B"/>
    <w:rsid w:val="00E75615"/>
    <w:rsid w:val="00E77777"/>
    <w:rsid w:val="00E80456"/>
    <w:rsid w:val="00E81F43"/>
    <w:rsid w:val="00E863D5"/>
    <w:rsid w:val="00E912D5"/>
    <w:rsid w:val="00E91C47"/>
    <w:rsid w:val="00E93A1E"/>
    <w:rsid w:val="00E94B73"/>
    <w:rsid w:val="00EB05B3"/>
    <w:rsid w:val="00EB1224"/>
    <w:rsid w:val="00EB4278"/>
    <w:rsid w:val="00EB6E9A"/>
    <w:rsid w:val="00EC58E4"/>
    <w:rsid w:val="00EC7D63"/>
    <w:rsid w:val="00ED0390"/>
    <w:rsid w:val="00ED3B91"/>
    <w:rsid w:val="00ED6F7B"/>
    <w:rsid w:val="00EE535E"/>
    <w:rsid w:val="00EE7AE6"/>
    <w:rsid w:val="00EF0BF8"/>
    <w:rsid w:val="00EF157E"/>
    <w:rsid w:val="00EF6A4F"/>
    <w:rsid w:val="00F01E78"/>
    <w:rsid w:val="00F031B2"/>
    <w:rsid w:val="00F05702"/>
    <w:rsid w:val="00F05A9B"/>
    <w:rsid w:val="00F22D3D"/>
    <w:rsid w:val="00F22E92"/>
    <w:rsid w:val="00F2782F"/>
    <w:rsid w:val="00F33072"/>
    <w:rsid w:val="00F35A41"/>
    <w:rsid w:val="00F37603"/>
    <w:rsid w:val="00F43F3D"/>
    <w:rsid w:val="00F502F4"/>
    <w:rsid w:val="00F507A0"/>
    <w:rsid w:val="00F53FCC"/>
    <w:rsid w:val="00F67474"/>
    <w:rsid w:val="00F6767B"/>
    <w:rsid w:val="00F72399"/>
    <w:rsid w:val="00F77E51"/>
    <w:rsid w:val="00F80159"/>
    <w:rsid w:val="00F917FD"/>
    <w:rsid w:val="00F94AA5"/>
    <w:rsid w:val="00FA59CB"/>
    <w:rsid w:val="00FA605C"/>
    <w:rsid w:val="00FA67FD"/>
    <w:rsid w:val="00FB091C"/>
    <w:rsid w:val="00FB2856"/>
    <w:rsid w:val="00FB4478"/>
    <w:rsid w:val="00FB49A2"/>
    <w:rsid w:val="00FC2104"/>
    <w:rsid w:val="00FD4383"/>
    <w:rsid w:val="00FE05E8"/>
    <w:rsid w:val="00FE1DD8"/>
    <w:rsid w:val="00FE1DD9"/>
    <w:rsid w:val="00FF0D1C"/>
    <w:rsid w:val="00FF38C3"/>
    <w:rsid w:val="00FF61DC"/>
    <w:rsid w:val="00FF7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C6D52"/>
  <w15:docId w15:val="{E9AC9145-3A35-4A3F-828E-A4B83CA43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4277"/>
    <w:pPr>
      <w:spacing w:after="0" w:line="240" w:lineRule="auto"/>
      <w:jc w:val="both"/>
    </w:pPr>
    <w:rPr>
      <w:rFonts w:ascii="Arial" w:eastAsia="Arial" w:hAnsi="Arial" w:cs="Arial"/>
      <w:szCs w:val="24"/>
      <w:lang w:eastAsia="pl-PL" w:bidi="pl-PL"/>
    </w:rPr>
  </w:style>
  <w:style w:type="paragraph" w:styleId="Nagwek1">
    <w:name w:val="heading 1"/>
    <w:basedOn w:val="Normalny"/>
    <w:next w:val="Normalny"/>
    <w:link w:val="Nagwek1Znak"/>
    <w:qFormat/>
    <w:rsid w:val="005771B2"/>
    <w:pPr>
      <w:keepLines/>
      <w:numPr>
        <w:numId w:val="1"/>
      </w:numPr>
      <w:spacing w:before="120"/>
      <w:outlineLvl w:val="0"/>
    </w:pPr>
    <w:rPr>
      <w:rFonts w:eastAsia="Times New Roman"/>
    </w:rPr>
  </w:style>
  <w:style w:type="paragraph" w:styleId="Nagwek2">
    <w:name w:val="heading 2"/>
    <w:basedOn w:val="Normalny"/>
    <w:next w:val="Normalny"/>
    <w:link w:val="Nagwek2Znak"/>
    <w:unhideWhenUsed/>
    <w:qFormat/>
    <w:rsid w:val="00A5160C"/>
    <w:pPr>
      <w:keepLines/>
      <w:spacing w:before="120" w:after="120" w:line="276" w:lineRule="auto"/>
      <w:ind w:left="567" w:hanging="227"/>
      <w:outlineLvl w:val="1"/>
    </w:pPr>
    <w:rPr>
      <w:rFonts w:eastAsia="Times New Roman"/>
      <w:sz w:val="24"/>
      <w:szCs w:val="22"/>
      <w:lang w:bidi="ar-SA"/>
    </w:rPr>
  </w:style>
  <w:style w:type="paragraph" w:styleId="Nagwek3">
    <w:name w:val="heading 3"/>
    <w:basedOn w:val="Normalny"/>
    <w:next w:val="Normalny"/>
    <w:link w:val="Nagwek3Znak"/>
    <w:unhideWhenUsed/>
    <w:qFormat/>
    <w:rsid w:val="00A5160C"/>
    <w:pPr>
      <w:tabs>
        <w:tab w:val="left" w:pos="709"/>
        <w:tab w:val="num" w:pos="964"/>
      </w:tabs>
      <w:spacing w:before="80" w:after="80" w:line="276" w:lineRule="auto"/>
      <w:ind w:left="964" w:hanging="397"/>
      <w:outlineLvl w:val="2"/>
    </w:pPr>
    <w:rPr>
      <w:rFonts w:eastAsia="Times New Roman"/>
      <w:sz w:val="24"/>
      <w:szCs w:val="22"/>
      <w:lang w:bidi="ar-SA"/>
    </w:rPr>
  </w:style>
  <w:style w:type="paragraph" w:styleId="Nagwek4">
    <w:name w:val="heading 4"/>
    <w:basedOn w:val="Normalny"/>
    <w:next w:val="Normalny"/>
    <w:link w:val="Nagwek4Znak"/>
    <w:unhideWhenUsed/>
    <w:qFormat/>
    <w:rsid w:val="00A5160C"/>
    <w:pPr>
      <w:keepLines/>
      <w:spacing w:line="276" w:lineRule="auto"/>
      <w:ind w:left="1134" w:hanging="283"/>
      <w:outlineLvl w:val="3"/>
    </w:pPr>
    <w:rPr>
      <w:rFonts w:eastAsia="Times New Roman"/>
      <w:sz w:val="24"/>
      <w:szCs w:val="22"/>
      <w:lang w:bidi="ar-SA"/>
    </w:rPr>
  </w:style>
  <w:style w:type="paragraph" w:styleId="Nagwek5">
    <w:name w:val="heading 5"/>
    <w:basedOn w:val="Normalny"/>
    <w:next w:val="Normalny"/>
    <w:link w:val="Nagwek5Znak"/>
    <w:unhideWhenUsed/>
    <w:qFormat/>
    <w:rsid w:val="00A5160C"/>
    <w:pPr>
      <w:keepLines/>
      <w:tabs>
        <w:tab w:val="left" w:pos="1134"/>
        <w:tab w:val="num" w:pos="1304"/>
      </w:tabs>
      <w:spacing w:line="276" w:lineRule="auto"/>
      <w:ind w:left="1304" w:hanging="170"/>
      <w:outlineLvl w:val="4"/>
    </w:pPr>
    <w:rPr>
      <w:rFonts w:eastAsia="Times New Roman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771B2"/>
    <w:rPr>
      <w:rFonts w:ascii="Arial" w:eastAsia="Times New Roman" w:hAnsi="Arial" w:cs="Arial"/>
      <w:szCs w:val="24"/>
      <w:lang w:eastAsia="pl-PL" w:bidi="pl-PL"/>
    </w:rPr>
  </w:style>
  <w:style w:type="paragraph" w:customStyle="1" w:styleId="Default">
    <w:name w:val="Default"/>
    <w:rsid w:val="00D7427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A744AD"/>
    <w:pPr>
      <w:ind w:left="720"/>
      <w:contextualSpacing/>
    </w:pPr>
  </w:style>
  <w:style w:type="character" w:customStyle="1" w:styleId="markedcontent">
    <w:name w:val="markedcontent"/>
    <w:basedOn w:val="Domylnaczcionkaakapitu"/>
    <w:rsid w:val="00C87024"/>
  </w:style>
  <w:style w:type="character" w:styleId="Pogrubienie">
    <w:name w:val="Strong"/>
    <w:basedOn w:val="Domylnaczcionkaakapitu"/>
    <w:uiPriority w:val="22"/>
    <w:qFormat/>
    <w:rsid w:val="00685475"/>
    <w:rPr>
      <w:b/>
      <w:bCs/>
    </w:rPr>
  </w:style>
  <w:style w:type="paragraph" w:customStyle="1" w:styleId="StylArial">
    <w:name w:val="Styl_Arial"/>
    <w:basedOn w:val="Normalny"/>
    <w:rsid w:val="00685475"/>
    <w:pPr>
      <w:tabs>
        <w:tab w:val="left" w:pos="709"/>
      </w:tabs>
      <w:suppressAutoHyphens/>
      <w:spacing w:before="40" w:after="20"/>
      <w:ind w:left="284"/>
    </w:pPr>
    <w:rPr>
      <w:rFonts w:eastAsia="Times New Roman"/>
      <w:szCs w:val="20"/>
      <w:lang w:eastAsia="zh-CN" w:bidi="ar-SA"/>
    </w:rPr>
  </w:style>
  <w:style w:type="paragraph" w:styleId="Tytu">
    <w:name w:val="Title"/>
    <w:basedOn w:val="Normalny"/>
    <w:next w:val="Normalny"/>
    <w:link w:val="TytuZnak"/>
    <w:uiPriority w:val="10"/>
    <w:qFormat/>
    <w:rsid w:val="000E058E"/>
    <w:pPr>
      <w:spacing w:before="240" w:after="120"/>
      <w:contextualSpacing/>
      <w:jc w:val="center"/>
    </w:pPr>
    <w:rPr>
      <w:rFonts w:eastAsiaTheme="majorEastAsia" w:cs="Mangal"/>
      <w:b/>
      <w:spacing w:val="5"/>
      <w:kern w:val="28"/>
      <w:szCs w:val="47"/>
      <w:lang w:eastAsia="zh-CN" w:bidi="hi-IN"/>
    </w:rPr>
  </w:style>
  <w:style w:type="character" w:customStyle="1" w:styleId="TytuZnak">
    <w:name w:val="Tytuł Znak"/>
    <w:basedOn w:val="Domylnaczcionkaakapitu"/>
    <w:link w:val="Tytu"/>
    <w:uiPriority w:val="10"/>
    <w:rsid w:val="000E058E"/>
    <w:rPr>
      <w:rFonts w:ascii="Arial" w:eastAsiaTheme="majorEastAsia" w:hAnsi="Arial" w:cs="Mangal"/>
      <w:b/>
      <w:spacing w:val="5"/>
      <w:kern w:val="28"/>
      <w:szCs w:val="47"/>
      <w:lang w:eastAsia="zh-CN" w:bidi="hi-IN"/>
    </w:rPr>
  </w:style>
  <w:style w:type="paragraph" w:styleId="Tekstdymka">
    <w:name w:val="Balloon Text"/>
    <w:basedOn w:val="Normalny"/>
    <w:link w:val="TekstdymkaZnak"/>
    <w:rsid w:val="005A0C9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5A0C91"/>
    <w:rPr>
      <w:rFonts w:ascii="Tahoma" w:eastAsia="Arial" w:hAnsi="Tahoma" w:cs="Tahoma"/>
      <w:sz w:val="16"/>
      <w:szCs w:val="16"/>
      <w:lang w:eastAsia="pl-PL" w:bidi="pl-PL"/>
    </w:rPr>
  </w:style>
  <w:style w:type="character" w:customStyle="1" w:styleId="Nagwek2Znak">
    <w:name w:val="Nagłówek 2 Znak"/>
    <w:basedOn w:val="Domylnaczcionkaakapitu"/>
    <w:link w:val="Nagwek2"/>
    <w:rsid w:val="00A5160C"/>
    <w:rPr>
      <w:rFonts w:ascii="Arial" w:eastAsia="Times New Roman" w:hAnsi="Arial" w:cs="Arial"/>
      <w:sz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A5160C"/>
    <w:rPr>
      <w:rFonts w:ascii="Arial" w:eastAsia="Times New Roman" w:hAnsi="Arial" w:cs="Arial"/>
      <w:sz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A5160C"/>
    <w:rPr>
      <w:rFonts w:ascii="Arial" w:eastAsia="Times New Roman" w:hAnsi="Arial" w:cs="Arial"/>
      <w:sz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A5160C"/>
    <w:rPr>
      <w:rFonts w:ascii="Arial" w:eastAsia="Times New Roman" w:hAnsi="Arial" w:cs="Arial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D967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96790"/>
    <w:rPr>
      <w:rFonts w:ascii="Arial" w:eastAsia="Arial" w:hAnsi="Arial" w:cs="Arial"/>
      <w:szCs w:val="24"/>
      <w:lang w:eastAsia="pl-PL" w:bidi="pl-PL"/>
    </w:rPr>
  </w:style>
  <w:style w:type="paragraph" w:styleId="Stopka">
    <w:name w:val="footer"/>
    <w:basedOn w:val="Normalny"/>
    <w:link w:val="StopkaZnak"/>
    <w:uiPriority w:val="99"/>
    <w:semiHidden/>
    <w:unhideWhenUsed/>
    <w:rsid w:val="00D967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96790"/>
    <w:rPr>
      <w:rFonts w:ascii="Arial" w:eastAsia="Arial" w:hAnsi="Arial" w:cs="Arial"/>
      <w:szCs w:val="24"/>
      <w:lang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D500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D500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D5002"/>
    <w:rPr>
      <w:rFonts w:ascii="Arial" w:eastAsia="Arial" w:hAnsi="Arial" w:cs="Arial"/>
      <w:sz w:val="20"/>
      <w:szCs w:val="20"/>
      <w:lang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D500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D5002"/>
    <w:rPr>
      <w:rFonts w:ascii="Arial" w:eastAsia="Arial" w:hAnsi="Arial" w:cs="Arial"/>
      <w:b/>
      <w:bCs/>
      <w:sz w:val="20"/>
      <w:szCs w:val="20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15DFEE-6AD7-4FC5-8581-2B5FB0434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1841</Words>
  <Characters>11048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kokon</dc:creator>
  <cp:lastModifiedBy>Marta Czempas-Giel</cp:lastModifiedBy>
  <cp:revision>3</cp:revision>
  <cp:lastPrinted>2026-09-22T13:20:00Z</cp:lastPrinted>
  <dcterms:created xsi:type="dcterms:W3CDTF">2026-09-28T10:19:00Z</dcterms:created>
  <dcterms:modified xsi:type="dcterms:W3CDTF">2026-09-28T10:20:00Z</dcterms:modified>
</cp:coreProperties>
</file>