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9AE" w:rsidRDefault="009273CC" w:rsidP="006429AE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D1258">
        <w:rPr>
          <w:rFonts w:ascii="Arial" w:hAnsi="Arial" w:cs="Arial"/>
          <w:b/>
          <w:sz w:val="16"/>
          <w:szCs w:val="16"/>
        </w:rPr>
        <w:t>OBWIESZCZENIE</w:t>
      </w:r>
    </w:p>
    <w:p w:rsidR="00B74558" w:rsidRPr="004D1258" w:rsidRDefault="00B74558" w:rsidP="006429AE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4D1258">
        <w:rPr>
          <w:rFonts w:ascii="Arial" w:hAnsi="Arial" w:cs="Arial"/>
          <w:sz w:val="16"/>
          <w:szCs w:val="16"/>
        </w:rPr>
        <w:t xml:space="preserve">Prezydent Miasta Tychy podaje </w:t>
      </w:r>
      <w:r w:rsidR="00320A2F" w:rsidRPr="004D1258">
        <w:rPr>
          <w:rFonts w:ascii="Arial" w:hAnsi="Arial" w:cs="Arial"/>
          <w:sz w:val="16"/>
          <w:szCs w:val="16"/>
        </w:rPr>
        <w:t>do publicznej</w:t>
      </w:r>
      <w:r w:rsidR="00E6593E" w:rsidRPr="004D1258">
        <w:rPr>
          <w:rFonts w:ascii="Arial" w:hAnsi="Arial" w:cs="Arial"/>
          <w:sz w:val="16"/>
          <w:szCs w:val="16"/>
        </w:rPr>
        <w:t xml:space="preserve"> wiadomości wykaz nieruchomości </w:t>
      </w:r>
      <w:r w:rsidR="00E6593E" w:rsidRPr="004D1258">
        <w:rPr>
          <w:rFonts w:ascii="Arial" w:hAnsi="Arial" w:cs="Arial"/>
          <w:sz w:val="16"/>
          <w:szCs w:val="16"/>
        </w:rPr>
        <w:br/>
      </w:r>
      <w:r w:rsidR="00320A2F" w:rsidRPr="004D1258">
        <w:rPr>
          <w:rFonts w:ascii="Arial" w:hAnsi="Arial" w:cs="Arial"/>
          <w:sz w:val="16"/>
          <w:szCs w:val="16"/>
        </w:rPr>
        <w:t xml:space="preserve">przeznaczonej do </w:t>
      </w:r>
      <w:r w:rsidR="00476AFF" w:rsidRPr="004D1258">
        <w:rPr>
          <w:rFonts w:ascii="Arial" w:hAnsi="Arial" w:cs="Arial"/>
          <w:sz w:val="16"/>
          <w:szCs w:val="16"/>
        </w:rPr>
        <w:t>bezprzetargowego wydzierżawienia</w:t>
      </w:r>
    </w:p>
    <w:tbl>
      <w:tblPr>
        <w:tblStyle w:val="Tabela-Siatka"/>
        <w:tblW w:w="10002" w:type="dxa"/>
        <w:tblInd w:w="-34" w:type="dxa"/>
        <w:tblLook w:val="04A0" w:firstRow="1" w:lastRow="0" w:firstColumn="1" w:lastColumn="0" w:noHBand="0" w:noVBand="1"/>
      </w:tblPr>
      <w:tblGrid>
        <w:gridCol w:w="29"/>
        <w:gridCol w:w="4545"/>
        <w:gridCol w:w="5428"/>
      </w:tblGrid>
      <w:tr w:rsidR="00320A2F" w:rsidRPr="004D1258" w:rsidTr="00B13FBB">
        <w:trPr>
          <w:gridBefore w:val="1"/>
          <w:wBefore w:w="29" w:type="dxa"/>
          <w:trHeight w:val="698"/>
        </w:trPr>
        <w:tc>
          <w:tcPr>
            <w:tcW w:w="997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20A2F" w:rsidRPr="004D1258" w:rsidRDefault="00320A2F" w:rsidP="00C8605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OZNACZENIE NIERUCHOMOŚCI WEDŁUG KSIĘGI WIECZYSTEJ </w:t>
            </w:r>
            <w:r w:rsidR="006B3F4C" w:rsidRPr="004D1258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ORAZ KATASTRU NIERUCHOMOŚCI</w:t>
            </w:r>
          </w:p>
        </w:tc>
      </w:tr>
      <w:tr w:rsidR="00DE7ACA" w:rsidRPr="004D1258" w:rsidTr="00B13FBB">
        <w:trPr>
          <w:gridBefore w:val="1"/>
          <w:wBefore w:w="29" w:type="dxa"/>
        </w:trPr>
        <w:tc>
          <w:tcPr>
            <w:tcW w:w="9973" w:type="dxa"/>
            <w:gridSpan w:val="2"/>
            <w:shd w:val="clear" w:color="auto" w:fill="D9D9D9" w:themeFill="background1" w:themeFillShade="D9"/>
          </w:tcPr>
          <w:p w:rsidR="00DE7ACA" w:rsidRPr="004D1258" w:rsidRDefault="00DE7ACA" w:rsidP="00554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197515194"/>
            <w:bookmarkStart w:id="1" w:name="_Hlk197515118"/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WEDŁUG KATASTRU NIERUCHOMOŚCI</w:t>
            </w:r>
            <w:r w:rsidR="00554412" w:rsidRPr="004D125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(GRUNT)</w:t>
            </w:r>
          </w:p>
        </w:tc>
      </w:tr>
      <w:bookmarkEnd w:id="0"/>
      <w:tr w:rsidR="00320A2F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320A2F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Właściciel </w:t>
            </w:r>
          </w:p>
        </w:tc>
        <w:tc>
          <w:tcPr>
            <w:tcW w:w="5428" w:type="dxa"/>
          </w:tcPr>
          <w:p w:rsidR="00320A2F" w:rsidRPr="004D1258" w:rsidRDefault="00FF5D0A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Gmina Miasta Tychy</w:t>
            </w:r>
          </w:p>
        </w:tc>
      </w:tr>
      <w:bookmarkEnd w:id="1"/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9A59D5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nr działki</w:t>
            </w:r>
          </w:p>
        </w:tc>
        <w:tc>
          <w:tcPr>
            <w:tcW w:w="5428" w:type="dxa"/>
          </w:tcPr>
          <w:p w:rsidR="00FF5D0A" w:rsidRPr="004D1258" w:rsidRDefault="0043026E" w:rsidP="009139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3748/73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identyfikator</w:t>
            </w:r>
          </w:p>
        </w:tc>
        <w:tc>
          <w:tcPr>
            <w:tcW w:w="5428" w:type="dxa"/>
          </w:tcPr>
          <w:p w:rsidR="00FF5D0A" w:rsidRPr="004D1258" w:rsidRDefault="0043026E" w:rsidP="00BF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026E">
              <w:rPr>
                <w:rFonts w:ascii="Arial" w:hAnsi="Arial" w:cs="Arial"/>
                <w:sz w:val="16"/>
                <w:szCs w:val="16"/>
              </w:rPr>
              <w:t>247701_1.0001.AR_2.3748/73</w:t>
            </w:r>
          </w:p>
        </w:tc>
      </w:tr>
      <w:tr w:rsidR="004D1258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4D1258" w:rsidRPr="004D1258" w:rsidRDefault="004D1258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ulica</w:t>
            </w:r>
          </w:p>
        </w:tc>
        <w:tc>
          <w:tcPr>
            <w:tcW w:w="5428" w:type="dxa"/>
          </w:tcPr>
          <w:p w:rsidR="004D1258" w:rsidRPr="004D1258" w:rsidRDefault="0043026E" w:rsidP="008F14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Grota Roweckiego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powierzchnia</w:t>
            </w:r>
          </w:p>
        </w:tc>
        <w:tc>
          <w:tcPr>
            <w:tcW w:w="5428" w:type="dxa"/>
          </w:tcPr>
          <w:p w:rsidR="00FF5D0A" w:rsidRPr="004D1258" w:rsidRDefault="0043026E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0,0248</w:t>
            </w:r>
            <w:r w:rsidR="000A31E1">
              <w:rPr>
                <w:rFonts w:ascii="Arial" w:hAnsi="Arial" w:cs="Arial"/>
                <w:sz w:val="16"/>
                <w:szCs w:val="16"/>
              </w:rPr>
              <w:t xml:space="preserve"> ha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obręb</w:t>
            </w:r>
          </w:p>
        </w:tc>
        <w:tc>
          <w:tcPr>
            <w:tcW w:w="5428" w:type="dxa"/>
          </w:tcPr>
          <w:p w:rsidR="00FF5D0A" w:rsidRPr="004D1258" w:rsidRDefault="0043026E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Tychy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użytek</w:t>
            </w:r>
          </w:p>
        </w:tc>
        <w:tc>
          <w:tcPr>
            <w:tcW w:w="5428" w:type="dxa"/>
          </w:tcPr>
          <w:p w:rsidR="00FF5D0A" w:rsidRPr="004D1258" w:rsidRDefault="004B7590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</w:t>
            </w:r>
            <w:r w:rsidR="0043026E">
              <w:rPr>
                <w:rFonts w:ascii="Arial" w:hAnsi="Arial" w:cs="Arial"/>
                <w:sz w:val="16"/>
                <w:szCs w:val="16"/>
              </w:rPr>
              <w:t>,  dr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  <w:tcBorders>
              <w:bottom w:val="single" w:sz="4" w:space="0" w:color="auto"/>
            </w:tcBorders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arkusz mapy</w:t>
            </w:r>
          </w:p>
        </w:tc>
        <w:tc>
          <w:tcPr>
            <w:tcW w:w="5428" w:type="dxa"/>
            <w:tcBorders>
              <w:bottom w:val="single" w:sz="4" w:space="0" w:color="auto"/>
            </w:tcBorders>
          </w:tcPr>
          <w:p w:rsidR="00FF5D0A" w:rsidRPr="004D1258" w:rsidRDefault="0043026E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9973" w:type="dxa"/>
            <w:gridSpan w:val="2"/>
            <w:shd w:val="clear" w:color="auto" w:fill="D9D9D9" w:themeFill="background1" w:themeFillShade="D9"/>
          </w:tcPr>
          <w:p w:rsidR="00FF5D0A" w:rsidRPr="004D1258" w:rsidRDefault="00FF5D0A" w:rsidP="00CA2BC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WEDŁUG KSIĘGI WIECZYSTEJ (GRUNT)</w:t>
            </w:r>
          </w:p>
        </w:tc>
      </w:tr>
      <w:tr w:rsidR="00FF5D0A" w:rsidRPr="004D1258" w:rsidTr="004B7590">
        <w:trPr>
          <w:gridBefore w:val="1"/>
          <w:wBefore w:w="29" w:type="dxa"/>
          <w:trHeight w:val="103"/>
        </w:trPr>
        <w:tc>
          <w:tcPr>
            <w:tcW w:w="4545" w:type="dxa"/>
          </w:tcPr>
          <w:p w:rsidR="00FF5D0A" w:rsidRPr="004D1258" w:rsidRDefault="00FF5D0A" w:rsidP="009A59D5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Właściciel </w:t>
            </w:r>
          </w:p>
        </w:tc>
        <w:tc>
          <w:tcPr>
            <w:tcW w:w="5428" w:type="dxa"/>
          </w:tcPr>
          <w:p w:rsidR="00FF5D0A" w:rsidRPr="004D1258" w:rsidRDefault="00FF5D0A" w:rsidP="009A59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Gmina Miasta Tychy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9A59D5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nr działki</w:t>
            </w:r>
          </w:p>
        </w:tc>
        <w:tc>
          <w:tcPr>
            <w:tcW w:w="5428" w:type="dxa"/>
          </w:tcPr>
          <w:p w:rsidR="00FF5D0A" w:rsidRPr="004D1258" w:rsidRDefault="0043026E" w:rsidP="000945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3748/73</w:t>
            </w:r>
            <w:r w:rsidR="00FC0F9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101968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identyfikator działki </w:t>
            </w:r>
          </w:p>
        </w:tc>
        <w:tc>
          <w:tcPr>
            <w:tcW w:w="5428" w:type="dxa"/>
          </w:tcPr>
          <w:p w:rsidR="00FF5D0A" w:rsidRPr="004D1258" w:rsidRDefault="0043026E" w:rsidP="00FC0F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026E">
              <w:rPr>
                <w:rFonts w:ascii="Arial" w:hAnsi="Arial" w:cs="Arial"/>
                <w:sz w:val="16"/>
                <w:szCs w:val="16"/>
              </w:rPr>
              <w:tab/>
              <w:t>247701_1.0001.AR_2.3748/73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101968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obręb ewidencyjny (numer, nazwa)</w:t>
            </w:r>
          </w:p>
        </w:tc>
        <w:tc>
          <w:tcPr>
            <w:tcW w:w="5428" w:type="dxa"/>
          </w:tcPr>
          <w:p w:rsidR="00FF5D0A" w:rsidRPr="004D1258" w:rsidRDefault="004B7590" w:rsidP="00183457">
            <w:pPr>
              <w:tabs>
                <w:tab w:val="left" w:pos="19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B7590">
              <w:rPr>
                <w:rFonts w:ascii="Arial" w:hAnsi="Arial" w:cs="Arial"/>
                <w:sz w:val="16"/>
                <w:szCs w:val="16"/>
              </w:rPr>
              <w:tab/>
              <w:t>000</w:t>
            </w:r>
            <w:r w:rsidR="00183457">
              <w:rPr>
                <w:rFonts w:ascii="Arial" w:hAnsi="Arial" w:cs="Arial"/>
                <w:sz w:val="16"/>
                <w:szCs w:val="16"/>
              </w:rPr>
              <w:t>1</w:t>
            </w:r>
            <w:r w:rsidR="00764651">
              <w:rPr>
                <w:rFonts w:ascii="Arial" w:hAnsi="Arial" w:cs="Arial"/>
                <w:sz w:val="16"/>
                <w:szCs w:val="16"/>
              </w:rPr>
              <w:t>,</w:t>
            </w:r>
            <w:r w:rsidR="0043026E">
              <w:rPr>
                <w:rFonts w:ascii="Arial" w:hAnsi="Arial" w:cs="Arial"/>
                <w:sz w:val="16"/>
                <w:szCs w:val="16"/>
              </w:rPr>
              <w:t xml:space="preserve"> Tychy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FC0F94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położenie (numer porządkowy /województwo,  gmina, miejscowość)</w:t>
            </w:r>
          </w:p>
        </w:tc>
        <w:tc>
          <w:tcPr>
            <w:tcW w:w="5428" w:type="dxa"/>
          </w:tcPr>
          <w:p w:rsidR="00FF5D0A" w:rsidRPr="004D1258" w:rsidRDefault="00764651" w:rsidP="001545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śląskie,</w:t>
            </w:r>
            <w:r w:rsidR="00FF5D0A" w:rsidRPr="004D1258">
              <w:rPr>
                <w:rFonts w:ascii="Arial" w:hAnsi="Arial" w:cs="Arial"/>
                <w:sz w:val="16"/>
                <w:szCs w:val="16"/>
              </w:rPr>
              <w:t xml:space="preserve"> Tychy</w:t>
            </w:r>
            <w:r>
              <w:rPr>
                <w:rFonts w:ascii="Arial" w:hAnsi="Arial" w:cs="Arial"/>
                <w:sz w:val="16"/>
                <w:szCs w:val="16"/>
              </w:rPr>
              <w:t xml:space="preserve"> M., Tychy</w:t>
            </w:r>
          </w:p>
        </w:tc>
      </w:tr>
      <w:tr w:rsidR="004D1258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4D1258" w:rsidRPr="004D1258" w:rsidRDefault="004D1258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ulica</w:t>
            </w:r>
          </w:p>
        </w:tc>
        <w:tc>
          <w:tcPr>
            <w:tcW w:w="5428" w:type="dxa"/>
          </w:tcPr>
          <w:p w:rsidR="004D1258" w:rsidRPr="004D1258" w:rsidRDefault="00183457" w:rsidP="00FF5D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Grota Roweckiego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101968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sposób korzystania</w:t>
            </w:r>
          </w:p>
        </w:tc>
        <w:tc>
          <w:tcPr>
            <w:tcW w:w="5428" w:type="dxa"/>
          </w:tcPr>
          <w:p w:rsidR="00FF5D0A" w:rsidRPr="004D1258" w:rsidRDefault="004B7590" w:rsidP="001834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</w:t>
            </w:r>
            <w:r w:rsidR="0018345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183457">
              <w:rPr>
                <w:rFonts w:ascii="Arial" w:hAnsi="Arial" w:cs="Arial"/>
                <w:sz w:val="16"/>
                <w:szCs w:val="16"/>
              </w:rPr>
              <w:t>inne tereny zabudowane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442DFB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powierzchnia łączna księgi</w:t>
            </w:r>
          </w:p>
        </w:tc>
        <w:tc>
          <w:tcPr>
            <w:tcW w:w="5428" w:type="dxa"/>
          </w:tcPr>
          <w:p w:rsidR="00FF5D0A" w:rsidRPr="004D1258" w:rsidRDefault="00183457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15,0351</w:t>
            </w:r>
            <w:r w:rsidR="000A31E1">
              <w:rPr>
                <w:rFonts w:ascii="Arial" w:hAnsi="Arial" w:cs="Arial"/>
                <w:sz w:val="16"/>
                <w:szCs w:val="16"/>
              </w:rPr>
              <w:t xml:space="preserve"> ha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366FF2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ilość nieruchomości, dla których prowadzona jest księga</w:t>
            </w:r>
          </w:p>
        </w:tc>
        <w:tc>
          <w:tcPr>
            <w:tcW w:w="5428" w:type="dxa"/>
          </w:tcPr>
          <w:p w:rsidR="00FF5D0A" w:rsidRPr="004D1258" w:rsidRDefault="00183457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  <w:tcBorders>
              <w:bottom w:val="single" w:sz="4" w:space="0" w:color="auto"/>
            </w:tcBorders>
          </w:tcPr>
          <w:p w:rsidR="00FF5D0A" w:rsidRPr="004D1258" w:rsidRDefault="00FF5D0A" w:rsidP="00366FF2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numer, pod którym wpisana jest działka</w:t>
            </w:r>
          </w:p>
        </w:tc>
        <w:tc>
          <w:tcPr>
            <w:tcW w:w="5428" w:type="dxa"/>
            <w:tcBorders>
              <w:bottom w:val="single" w:sz="4" w:space="0" w:color="auto"/>
            </w:tcBorders>
          </w:tcPr>
          <w:p w:rsidR="00FF5D0A" w:rsidRPr="004D1258" w:rsidRDefault="00183457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FF5D0A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6B3F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sz w:val="16"/>
                <w:szCs w:val="16"/>
              </w:rPr>
              <w:t>POWIERZCHNIA NIERUCHOMOŚCI DO WYDZIERŻAWIENIA</w:t>
            </w:r>
          </w:p>
        </w:tc>
      </w:tr>
      <w:tr w:rsidR="00FF5D0A" w:rsidRPr="004D1258" w:rsidTr="00B13FBB">
        <w:trPr>
          <w:trHeight w:val="268"/>
        </w:trPr>
        <w:tc>
          <w:tcPr>
            <w:tcW w:w="10002" w:type="dxa"/>
            <w:gridSpan w:val="3"/>
            <w:vAlign w:val="center"/>
          </w:tcPr>
          <w:p w:rsidR="00FF5D0A" w:rsidRPr="004D1258" w:rsidRDefault="00183457" w:rsidP="000945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FF5D0A" w:rsidRPr="004D1258">
              <w:rPr>
                <w:rFonts w:ascii="Arial" w:hAnsi="Arial" w:cs="Arial"/>
                <w:sz w:val="16"/>
                <w:szCs w:val="16"/>
              </w:rPr>
              <w:t xml:space="preserve"> m</w:t>
            </w:r>
            <w:r w:rsidR="00FF5D0A" w:rsidRPr="004D1258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</w:tr>
      <w:tr w:rsidR="00FF5D0A" w:rsidRPr="004D1258" w:rsidTr="00183457">
        <w:trPr>
          <w:trHeight w:val="64"/>
        </w:trPr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DE7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OPIS NIERUCHOMOŚCI</w:t>
            </w:r>
          </w:p>
        </w:tc>
      </w:tr>
      <w:tr w:rsidR="00FF5D0A" w:rsidRPr="004D1258" w:rsidTr="00B13FBB">
        <w:tc>
          <w:tcPr>
            <w:tcW w:w="10002" w:type="dxa"/>
            <w:gridSpan w:val="3"/>
          </w:tcPr>
          <w:p w:rsidR="00FF5D0A" w:rsidRPr="004D1258" w:rsidRDefault="00183457" w:rsidP="0018345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3457">
              <w:rPr>
                <w:rFonts w:ascii="Arial" w:hAnsi="Arial" w:cs="Arial"/>
                <w:sz w:val="16"/>
                <w:szCs w:val="16"/>
              </w:rPr>
              <w:t>Teren do dzierżawy stanowi istniejące schody i w</w:t>
            </w:r>
            <w:r>
              <w:rPr>
                <w:rFonts w:ascii="Arial" w:hAnsi="Arial" w:cs="Arial"/>
                <w:sz w:val="16"/>
                <w:szCs w:val="16"/>
              </w:rPr>
              <w:t xml:space="preserve">itrynę sklepową znajdującą się </w:t>
            </w:r>
            <w:r w:rsidRPr="00183457">
              <w:rPr>
                <w:rFonts w:ascii="Arial" w:hAnsi="Arial" w:cs="Arial"/>
                <w:sz w:val="16"/>
                <w:szCs w:val="16"/>
              </w:rPr>
              <w:t xml:space="preserve">na parterze budynku mieszkalnego wielorodzinnego </w:t>
            </w:r>
            <w:r w:rsidR="007B010C">
              <w:rPr>
                <w:rFonts w:ascii="Arial" w:hAnsi="Arial" w:cs="Arial"/>
                <w:sz w:val="16"/>
                <w:szCs w:val="16"/>
              </w:rPr>
              <w:br/>
            </w:r>
            <w:r w:rsidRPr="00183457">
              <w:rPr>
                <w:rFonts w:ascii="Arial" w:hAnsi="Arial" w:cs="Arial"/>
                <w:sz w:val="16"/>
                <w:szCs w:val="16"/>
              </w:rPr>
              <w:t>przy ul. Grota Roweckiego 62.</w:t>
            </w:r>
          </w:p>
        </w:tc>
      </w:tr>
      <w:tr w:rsidR="00FF5D0A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DE7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PRZEZNACZENIE NIERUCHOMOŚCI I SPOSÓB JEJ ZAGOSPODAROWANIA</w:t>
            </w:r>
          </w:p>
        </w:tc>
      </w:tr>
      <w:tr w:rsidR="00FF5D0A" w:rsidRPr="004D1258" w:rsidTr="00B13FBB">
        <w:tc>
          <w:tcPr>
            <w:tcW w:w="10002" w:type="dxa"/>
            <w:gridSpan w:val="3"/>
          </w:tcPr>
          <w:p w:rsidR="00FF5D0A" w:rsidRPr="004D1258" w:rsidRDefault="00255DF8" w:rsidP="004203EB">
            <w:pPr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 xml:space="preserve">Działka znajduje się </w:t>
            </w:r>
            <w:r w:rsidRPr="00747031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na terenie</w:t>
            </w:r>
            <w:r w:rsidRPr="00747031">
              <w:rPr>
                <w:rFonts w:ascii="Arial" w:hAnsi="Arial" w:cs="Arial"/>
                <w:sz w:val="16"/>
                <w:szCs w:val="16"/>
              </w:rPr>
              <w:t>, dla którego nie obowiązuje miejscowy plan zagospodarowania przestrzennego.</w:t>
            </w:r>
            <w:r>
              <w:rPr>
                <w:rFonts w:ascii="Arial" w:hAnsi="Arial" w:cs="Arial"/>
                <w:sz w:val="16"/>
                <w:szCs w:val="16"/>
              </w:rPr>
              <w:t xml:space="preserve"> Zgodnie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z Uchwałą Nr XX/362/26 Rady Miasta Tychy z 26 marca 2026 roku, w sprawie Planu ogólnego miasta Tychy wskazany teren położony jest w </w:t>
            </w:r>
            <w:r w:rsidRPr="00117E43">
              <w:rPr>
                <w:rFonts w:ascii="Arial" w:hAnsi="Arial" w:cs="Arial"/>
                <w:b/>
                <w:sz w:val="16"/>
                <w:szCs w:val="16"/>
              </w:rPr>
              <w:t>strefie wielofunkcyjnej z zabudową mieszkaniową wielorodzinną, o symbolu 5</w:t>
            </w:r>
            <w:r w:rsidR="004203EB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Pr="00117E43">
              <w:rPr>
                <w:rFonts w:ascii="Arial" w:hAnsi="Arial" w:cs="Arial"/>
                <w:b/>
                <w:sz w:val="16"/>
                <w:szCs w:val="16"/>
              </w:rPr>
              <w:t>SW</w:t>
            </w:r>
            <w:r>
              <w:rPr>
                <w:rFonts w:ascii="Arial" w:hAnsi="Arial" w:cs="Arial"/>
                <w:sz w:val="16"/>
                <w:szCs w:val="16"/>
              </w:rPr>
              <w:t>. Teren położony jest w obszarze uzupełnienia zabudowy o symbolu 9OUZ oraz w obszarze zabudowy śródmiejskiej o symbolu 1OZS.</w:t>
            </w:r>
          </w:p>
        </w:tc>
      </w:tr>
      <w:tr w:rsidR="00FF5D0A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CC41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FORMA I CEL UDOSTĘPNIENIA</w:t>
            </w:r>
          </w:p>
        </w:tc>
      </w:tr>
      <w:tr w:rsidR="00FF5D0A" w:rsidRPr="004D1258" w:rsidTr="00B13FBB">
        <w:tc>
          <w:tcPr>
            <w:tcW w:w="10002" w:type="dxa"/>
            <w:gridSpan w:val="3"/>
          </w:tcPr>
          <w:p w:rsidR="00F30D86" w:rsidRPr="00F30D86" w:rsidRDefault="00FF5D0A" w:rsidP="00F30D8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Bezprzetargowe wydzierżawienie </w:t>
            </w:r>
            <w:r w:rsidR="008831D2">
              <w:rPr>
                <w:rFonts w:ascii="Arial" w:hAnsi="Arial" w:cs="Arial"/>
                <w:sz w:val="16"/>
                <w:szCs w:val="16"/>
              </w:rPr>
              <w:t xml:space="preserve">gruntu na </w:t>
            </w:r>
            <w:r w:rsidR="00A8568F">
              <w:rPr>
                <w:rFonts w:ascii="Arial" w:hAnsi="Arial" w:cs="Arial"/>
                <w:sz w:val="16"/>
                <w:szCs w:val="16"/>
              </w:rPr>
              <w:t xml:space="preserve">cele </w:t>
            </w:r>
            <w:r w:rsidR="005206DF">
              <w:rPr>
                <w:rFonts w:ascii="Arial" w:hAnsi="Arial" w:cs="Arial"/>
                <w:sz w:val="16"/>
                <w:szCs w:val="16"/>
              </w:rPr>
              <w:t>schodów związanych z działalnością komercyjną</w:t>
            </w:r>
            <w:r w:rsidR="00AD21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54DD1">
              <w:rPr>
                <w:rFonts w:ascii="Arial" w:hAnsi="Arial" w:cs="Arial"/>
                <w:sz w:val="16"/>
                <w:szCs w:val="16"/>
              </w:rPr>
              <w:t xml:space="preserve">o pow. </w:t>
            </w:r>
            <w:r w:rsidR="005206DF">
              <w:rPr>
                <w:rFonts w:ascii="Arial" w:hAnsi="Arial" w:cs="Arial"/>
                <w:sz w:val="16"/>
                <w:szCs w:val="16"/>
              </w:rPr>
              <w:t>1</w:t>
            </w:r>
            <w:r w:rsidR="002F6ED5">
              <w:rPr>
                <w:rFonts w:ascii="Arial" w:hAnsi="Arial" w:cs="Arial"/>
                <w:sz w:val="16"/>
                <w:szCs w:val="16"/>
              </w:rPr>
              <w:t xml:space="preserve"> m</w:t>
            </w:r>
            <w:r w:rsidR="002F6ED5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="005206DF">
              <w:rPr>
                <w:rFonts w:ascii="Arial" w:hAnsi="Arial" w:cs="Arial"/>
                <w:sz w:val="16"/>
                <w:szCs w:val="16"/>
              </w:rPr>
              <w:t xml:space="preserve"> oraz ekspozycji </w:t>
            </w:r>
            <w:r w:rsidR="007B010C">
              <w:rPr>
                <w:rFonts w:ascii="Arial" w:hAnsi="Arial" w:cs="Arial"/>
                <w:sz w:val="16"/>
                <w:szCs w:val="16"/>
              </w:rPr>
              <w:br/>
            </w:r>
            <w:r w:rsidR="005206DF">
              <w:rPr>
                <w:rFonts w:ascii="Arial" w:hAnsi="Arial" w:cs="Arial"/>
                <w:sz w:val="16"/>
                <w:szCs w:val="16"/>
              </w:rPr>
              <w:t>o pow. 2 m</w:t>
            </w:r>
            <w:r w:rsidR="005206DF" w:rsidRPr="005206DF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="005206D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20558" w:rsidRPr="002F6ED5">
              <w:rPr>
                <w:rFonts w:ascii="Arial" w:hAnsi="Arial" w:cs="Arial"/>
                <w:sz w:val="16"/>
                <w:szCs w:val="16"/>
              </w:rPr>
              <w:t>na</w:t>
            </w:r>
            <w:r w:rsidR="00120558" w:rsidRPr="004D125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B07BA">
              <w:rPr>
                <w:rFonts w:ascii="Arial" w:hAnsi="Arial" w:cs="Arial"/>
                <w:sz w:val="16"/>
                <w:szCs w:val="16"/>
              </w:rPr>
              <w:t>czas nieoznaczony</w:t>
            </w:r>
            <w:r w:rsidR="0012055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20558" w:rsidRPr="004D1258">
              <w:rPr>
                <w:rFonts w:ascii="Arial" w:hAnsi="Arial" w:cs="Arial"/>
                <w:sz w:val="16"/>
                <w:szCs w:val="16"/>
              </w:rPr>
              <w:t xml:space="preserve">na rzecz </w:t>
            </w:r>
            <w:r w:rsidR="009B07BA">
              <w:rPr>
                <w:rFonts w:ascii="Arial" w:hAnsi="Arial" w:cs="Arial"/>
                <w:sz w:val="16"/>
                <w:szCs w:val="16"/>
              </w:rPr>
              <w:t>wnioskodawcy.</w:t>
            </w:r>
            <w:r w:rsidR="00F30D86">
              <w:t xml:space="preserve"> </w:t>
            </w:r>
            <w:r w:rsidR="00F30D86" w:rsidRPr="00F30D86">
              <w:rPr>
                <w:rFonts w:ascii="Arial" w:hAnsi="Arial" w:cs="Arial"/>
                <w:sz w:val="16"/>
                <w:szCs w:val="16"/>
              </w:rPr>
              <w:t xml:space="preserve">Nakłady </w:t>
            </w:r>
          </w:p>
          <w:p w:rsidR="00FF5D0A" w:rsidRPr="004D1258" w:rsidRDefault="00F30D86" w:rsidP="00F30D8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30D86">
              <w:rPr>
                <w:rFonts w:ascii="Arial" w:hAnsi="Arial" w:cs="Arial"/>
                <w:sz w:val="16"/>
                <w:szCs w:val="16"/>
              </w:rPr>
              <w:t>na nieruchomości poniósł wnioskodawca.</w:t>
            </w:r>
          </w:p>
        </w:tc>
      </w:tr>
      <w:tr w:rsidR="00FF5D0A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DE7A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sz w:val="16"/>
                <w:szCs w:val="16"/>
              </w:rPr>
              <w:t>WYSOKOŚĆ OPŁAT Z TYTUŁU DZIERŻAWY</w:t>
            </w:r>
          </w:p>
        </w:tc>
      </w:tr>
      <w:tr w:rsidR="004C288B" w:rsidRPr="004D1258" w:rsidTr="00B13FBB">
        <w:tc>
          <w:tcPr>
            <w:tcW w:w="10002" w:type="dxa"/>
            <w:gridSpan w:val="3"/>
            <w:vAlign w:val="center"/>
          </w:tcPr>
          <w:p w:rsidR="009B07BA" w:rsidRDefault="004C288B" w:rsidP="0026294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E10ED">
              <w:rPr>
                <w:rFonts w:ascii="Arial" w:hAnsi="Arial" w:cs="Arial"/>
                <w:sz w:val="16"/>
                <w:szCs w:val="16"/>
              </w:rPr>
              <w:t>Stawka czynszu na cele</w:t>
            </w:r>
            <w:r w:rsidR="009B07BA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4C288B" w:rsidRDefault="009B07BA" w:rsidP="009B07B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7B010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schodów związanych z działalnością komercyjną (I strefa)</w:t>
            </w:r>
            <w:r w:rsidR="00E57A5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C288B" w:rsidRPr="003E10ED">
              <w:rPr>
                <w:rFonts w:ascii="Arial" w:hAnsi="Arial" w:cs="Arial"/>
                <w:sz w:val="16"/>
                <w:szCs w:val="16"/>
              </w:rPr>
              <w:t xml:space="preserve">wynosi </w:t>
            </w:r>
            <w:r w:rsidR="00266B5A">
              <w:rPr>
                <w:rFonts w:ascii="Arial" w:hAnsi="Arial" w:cs="Arial"/>
                <w:sz w:val="16"/>
                <w:szCs w:val="16"/>
              </w:rPr>
              <w:t xml:space="preserve">netto </w:t>
            </w:r>
            <w:r>
              <w:rPr>
                <w:rFonts w:ascii="Arial" w:hAnsi="Arial" w:cs="Arial"/>
                <w:sz w:val="16"/>
                <w:szCs w:val="16"/>
              </w:rPr>
              <w:t xml:space="preserve">8,00 </w:t>
            </w:r>
            <w:r w:rsidR="00E57A5A">
              <w:rPr>
                <w:rFonts w:ascii="Arial" w:hAnsi="Arial" w:cs="Arial"/>
                <w:sz w:val="16"/>
                <w:szCs w:val="16"/>
              </w:rPr>
              <w:t>zł</w:t>
            </w:r>
            <w:r w:rsidR="004C288B" w:rsidRPr="003E10ED">
              <w:rPr>
                <w:rFonts w:ascii="Arial" w:hAnsi="Arial" w:cs="Arial"/>
                <w:sz w:val="16"/>
                <w:szCs w:val="16"/>
              </w:rPr>
              <w:t xml:space="preserve"> plus 23 % </w:t>
            </w:r>
            <w:r w:rsidR="004C288B" w:rsidRPr="003E10ED">
              <w:rPr>
                <w:rFonts w:ascii="Arial" w:hAnsi="Arial" w:cs="Arial"/>
                <w:bCs/>
                <w:sz w:val="16"/>
                <w:szCs w:val="16"/>
              </w:rPr>
              <w:t>podatek VAT za 1 m</w:t>
            </w:r>
            <w:r w:rsidR="004C288B" w:rsidRPr="003E10ED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 xml:space="preserve">2 </w:t>
            </w:r>
            <w:r w:rsidR="004C288B" w:rsidRPr="003E10ED">
              <w:rPr>
                <w:rFonts w:ascii="Arial" w:hAnsi="Arial" w:cs="Arial"/>
                <w:bCs/>
                <w:sz w:val="16"/>
                <w:szCs w:val="16"/>
              </w:rPr>
              <w:t xml:space="preserve">w </w:t>
            </w:r>
            <w:r w:rsidR="00E57A5A">
              <w:rPr>
                <w:rFonts w:ascii="Arial" w:hAnsi="Arial" w:cs="Arial"/>
                <w:bCs/>
                <w:sz w:val="16"/>
                <w:szCs w:val="16"/>
              </w:rPr>
              <w:t xml:space="preserve">stosunku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miesięcznym,</w:t>
            </w:r>
          </w:p>
          <w:p w:rsidR="009B07BA" w:rsidRPr="003E10ED" w:rsidRDefault="009B07BA" w:rsidP="009B07B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 xml:space="preserve"> ekspozycji (I strefa) </w:t>
            </w:r>
            <w:r w:rsidRPr="003E10ED">
              <w:rPr>
                <w:rFonts w:ascii="Arial" w:hAnsi="Arial" w:cs="Arial"/>
                <w:sz w:val="16"/>
                <w:szCs w:val="16"/>
              </w:rPr>
              <w:t xml:space="preserve">wynosi </w:t>
            </w:r>
            <w:r>
              <w:rPr>
                <w:rFonts w:ascii="Arial" w:hAnsi="Arial" w:cs="Arial"/>
                <w:sz w:val="16"/>
                <w:szCs w:val="16"/>
              </w:rPr>
              <w:t>netto 4,00</w:t>
            </w:r>
            <w:r w:rsidR="007B010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zł</w:t>
            </w:r>
            <w:r w:rsidRPr="003E10ED">
              <w:rPr>
                <w:rFonts w:ascii="Arial" w:hAnsi="Arial" w:cs="Arial"/>
                <w:sz w:val="16"/>
                <w:szCs w:val="16"/>
              </w:rPr>
              <w:t xml:space="preserve"> plus 23 % </w:t>
            </w:r>
            <w:r w:rsidRPr="003E10ED">
              <w:rPr>
                <w:rFonts w:ascii="Arial" w:hAnsi="Arial" w:cs="Arial"/>
                <w:bCs/>
                <w:sz w:val="16"/>
                <w:szCs w:val="16"/>
              </w:rPr>
              <w:t>podatek VAT za 1 m</w:t>
            </w:r>
            <w:r w:rsidRPr="003E10ED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 xml:space="preserve">2 </w:t>
            </w:r>
            <w:r w:rsidRPr="003E10ED">
              <w:rPr>
                <w:rFonts w:ascii="Arial" w:hAnsi="Arial" w:cs="Arial"/>
                <w:bCs/>
                <w:sz w:val="16"/>
                <w:szCs w:val="16"/>
              </w:rPr>
              <w:t xml:space="preserve">w </w:t>
            </w:r>
            <w:r>
              <w:rPr>
                <w:rFonts w:ascii="Arial" w:hAnsi="Arial" w:cs="Arial"/>
                <w:bCs/>
                <w:sz w:val="16"/>
                <w:szCs w:val="16"/>
              </w:rPr>
              <w:t>stosunku miesięcznym.</w:t>
            </w:r>
          </w:p>
        </w:tc>
      </w:tr>
      <w:tr w:rsidR="004C288B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4C288B" w:rsidRPr="004D1258" w:rsidRDefault="004C288B" w:rsidP="008C20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TERMINY WNOSZENIA CZYNSZU</w:t>
            </w:r>
          </w:p>
        </w:tc>
      </w:tr>
      <w:tr w:rsidR="004C288B" w:rsidRPr="004D1258" w:rsidTr="00B13FBB">
        <w:tc>
          <w:tcPr>
            <w:tcW w:w="10002" w:type="dxa"/>
            <w:gridSpan w:val="3"/>
          </w:tcPr>
          <w:p w:rsidR="005F0D82" w:rsidRPr="009B07BA" w:rsidRDefault="009B07BA" w:rsidP="009B07B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Czynsz</w:t>
            </w:r>
            <w:r>
              <w:rPr>
                <w:rFonts w:ascii="Arial" w:hAnsi="Arial" w:cs="Arial"/>
                <w:sz w:val="16"/>
                <w:szCs w:val="16"/>
              </w:rPr>
              <w:t xml:space="preserve"> z tytułu dzierżawy gruntu </w:t>
            </w:r>
            <w:r w:rsidRPr="004D1258">
              <w:rPr>
                <w:rFonts w:ascii="Arial" w:hAnsi="Arial" w:cs="Arial"/>
                <w:sz w:val="16"/>
                <w:szCs w:val="16"/>
              </w:rPr>
              <w:t>płatny</w:t>
            </w:r>
            <w:r>
              <w:rPr>
                <w:rFonts w:ascii="Arial" w:hAnsi="Arial" w:cs="Arial"/>
                <w:sz w:val="16"/>
                <w:szCs w:val="16"/>
              </w:rPr>
              <w:t xml:space="preserve"> jest kwartalnie </w:t>
            </w:r>
            <w:r w:rsidRPr="004D1258">
              <w:rPr>
                <w:rFonts w:ascii="Arial" w:hAnsi="Arial" w:cs="Arial"/>
                <w:sz w:val="16"/>
                <w:szCs w:val="16"/>
              </w:rPr>
              <w:t xml:space="preserve">do </w:t>
            </w:r>
            <w:r>
              <w:rPr>
                <w:rFonts w:ascii="Arial" w:hAnsi="Arial" w:cs="Arial"/>
                <w:sz w:val="16"/>
                <w:szCs w:val="16"/>
              </w:rPr>
              <w:t>20 dnia miesiąca rozpoczynającego kwartał</w:t>
            </w:r>
            <w:r w:rsidRPr="004D125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C288B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4C288B" w:rsidRPr="004D1258" w:rsidRDefault="004C288B" w:rsidP="00DE7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ZASADY AKTUALIZACJI OPŁAT</w:t>
            </w:r>
          </w:p>
        </w:tc>
      </w:tr>
      <w:tr w:rsidR="004C288B" w:rsidRPr="004D1258" w:rsidTr="00B13FBB">
        <w:tc>
          <w:tcPr>
            <w:tcW w:w="10002" w:type="dxa"/>
            <w:gridSpan w:val="3"/>
          </w:tcPr>
          <w:p w:rsidR="004C288B" w:rsidRPr="004D1258" w:rsidRDefault="004C288B" w:rsidP="00DE7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Oświadczenie Wydzierżawiającego wydane na podstawie Zarządzenia Prezydenta Miasta.</w:t>
            </w:r>
          </w:p>
        </w:tc>
      </w:tr>
    </w:tbl>
    <w:tbl>
      <w:tblPr>
        <w:tblStyle w:val="Tabela-Siatka"/>
        <w:tblpPr w:leftFromText="141" w:rightFromText="141" w:vertAnchor="text" w:tblpY="247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0873CA" w:rsidRPr="004D1258" w:rsidTr="00B13FBB">
        <w:tc>
          <w:tcPr>
            <w:tcW w:w="10031" w:type="dxa"/>
            <w:shd w:val="clear" w:color="auto" w:fill="BFBFBF" w:themeFill="background1" w:themeFillShade="BF"/>
          </w:tcPr>
          <w:p w:rsidR="000873CA" w:rsidRPr="004D1258" w:rsidRDefault="000873CA" w:rsidP="000873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DODATKOWE INFORMACJE O OPŁATACH</w:t>
            </w:r>
          </w:p>
        </w:tc>
      </w:tr>
      <w:tr w:rsidR="000873CA" w:rsidRPr="004D1258" w:rsidTr="00B13FBB">
        <w:tc>
          <w:tcPr>
            <w:tcW w:w="10031" w:type="dxa"/>
          </w:tcPr>
          <w:p w:rsidR="00BF073F" w:rsidRDefault="00BF073F" w:rsidP="00BF073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6AF0">
              <w:rPr>
                <w:rFonts w:ascii="Arial" w:hAnsi="Arial" w:cs="Arial"/>
                <w:sz w:val="16"/>
                <w:szCs w:val="16"/>
              </w:rPr>
              <w:t xml:space="preserve">W przypadku uzyskania przez dzierżawców nieruchomości zgody na ich poddzierżawę, następuje podwyższenie </w:t>
            </w:r>
            <w:r>
              <w:rPr>
                <w:rFonts w:ascii="Arial" w:hAnsi="Arial" w:cs="Arial"/>
                <w:sz w:val="16"/>
                <w:szCs w:val="16"/>
              </w:rPr>
              <w:t>stawki czynszu o 50%;</w:t>
            </w:r>
          </w:p>
          <w:p w:rsidR="00BF073F" w:rsidRPr="00BA6AF0" w:rsidRDefault="00BF073F" w:rsidP="00BF073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6AF0">
              <w:rPr>
                <w:rFonts w:ascii="Arial" w:hAnsi="Arial" w:cs="Arial"/>
                <w:bCs/>
                <w:sz w:val="16"/>
                <w:szCs w:val="16"/>
              </w:rPr>
              <w:t>Kwota czynszu z tytułu dzierżawy nie może być niższa niż 100</w:t>
            </w:r>
            <w:r>
              <w:rPr>
                <w:rFonts w:ascii="Arial" w:hAnsi="Arial" w:cs="Arial"/>
                <w:bCs/>
                <w:sz w:val="16"/>
                <w:szCs w:val="16"/>
              </w:rPr>
              <w:t>,00 zł netto w stosunku rocznym;</w:t>
            </w:r>
          </w:p>
          <w:p w:rsidR="00BF073F" w:rsidRPr="00BA6AF0" w:rsidRDefault="00BF073F" w:rsidP="00BF073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6AF0">
              <w:rPr>
                <w:rFonts w:ascii="Arial" w:hAnsi="Arial" w:cs="Arial"/>
                <w:bCs/>
                <w:sz w:val="16"/>
                <w:szCs w:val="16"/>
              </w:rPr>
              <w:t xml:space="preserve">W przypadku, gdy łączna kwota czynszu dzierżawnego w skali roku wynosi 100,00 zł czynsz płatny jest jednorazowo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BA6AF0">
              <w:rPr>
                <w:rFonts w:ascii="Arial" w:hAnsi="Arial" w:cs="Arial"/>
                <w:bCs/>
                <w:sz w:val="16"/>
                <w:szCs w:val="16"/>
              </w:rPr>
              <w:t xml:space="preserve">w terminie </w:t>
            </w:r>
            <w:r>
              <w:rPr>
                <w:rFonts w:ascii="Arial" w:hAnsi="Arial" w:cs="Arial"/>
                <w:bCs/>
                <w:sz w:val="16"/>
                <w:szCs w:val="16"/>
              </w:rPr>
              <w:t>do 30 kwietnia każdego roku;</w:t>
            </w:r>
          </w:p>
          <w:p w:rsidR="000873CA" w:rsidRPr="00BA6AF0" w:rsidRDefault="00BF073F" w:rsidP="00BF073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</w:t>
            </w:r>
            <w:r w:rsidRPr="00BA6AF0">
              <w:rPr>
                <w:rFonts w:ascii="Arial" w:hAnsi="Arial" w:cs="Arial"/>
                <w:bCs/>
                <w:sz w:val="16"/>
                <w:szCs w:val="16"/>
              </w:rPr>
              <w:t xml:space="preserve">tawka czynszu została ustalona na podstawie Zarządzenia Nr 0050/397/24 Prezydenta Miasta Tychy z dnia 18 listopada </w:t>
            </w:r>
            <w:r w:rsidR="00E069B2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BA6AF0">
              <w:rPr>
                <w:rFonts w:ascii="Arial" w:hAnsi="Arial" w:cs="Arial"/>
                <w:bCs/>
                <w:sz w:val="16"/>
                <w:szCs w:val="16"/>
              </w:rPr>
              <w:t xml:space="preserve">2024 roku w sprawie wysokości stawek czynszu za dzierżawę / najem nieruchomości gruntowych stanowiących własność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BA6AF0">
              <w:rPr>
                <w:rFonts w:ascii="Arial" w:hAnsi="Arial" w:cs="Arial"/>
                <w:bCs/>
                <w:sz w:val="16"/>
                <w:szCs w:val="16"/>
              </w:rPr>
              <w:t xml:space="preserve">/ użytkowanie wieczyste Gminy Miasta Tychy oraz opłat za korzystanie z nieruchomości gruntowych Gminy Miasta Tychy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BA6AF0">
              <w:rPr>
                <w:rFonts w:ascii="Arial" w:hAnsi="Arial" w:cs="Arial"/>
                <w:bCs/>
                <w:sz w:val="16"/>
                <w:szCs w:val="16"/>
              </w:rPr>
              <w:t>bez tytułu prawnego wraz z załącznikami nr 1-5</w:t>
            </w:r>
            <w:r w:rsidR="00F6120C">
              <w:rPr>
                <w:rFonts w:ascii="Arial" w:hAnsi="Arial" w:cs="Arial"/>
                <w:bCs/>
                <w:sz w:val="16"/>
                <w:szCs w:val="16"/>
              </w:rPr>
              <w:t xml:space="preserve"> (z </w:t>
            </w:r>
            <w:proofErr w:type="spellStart"/>
            <w:r w:rsidR="00F6120C">
              <w:rPr>
                <w:rFonts w:ascii="Arial" w:hAnsi="Arial" w:cs="Arial"/>
                <w:bCs/>
                <w:sz w:val="16"/>
                <w:szCs w:val="16"/>
              </w:rPr>
              <w:t>późn</w:t>
            </w:r>
            <w:proofErr w:type="spellEnd"/>
            <w:r w:rsidR="00F6120C">
              <w:rPr>
                <w:rFonts w:ascii="Arial" w:hAnsi="Arial" w:cs="Arial"/>
                <w:bCs/>
                <w:sz w:val="16"/>
                <w:szCs w:val="16"/>
              </w:rPr>
              <w:t>. zm.)</w:t>
            </w:r>
            <w:r w:rsidRPr="00BA6AF0">
              <w:rPr>
                <w:rFonts w:ascii="Arial" w:hAnsi="Arial" w:cs="Arial"/>
                <w:bCs/>
                <w:sz w:val="16"/>
                <w:szCs w:val="16"/>
              </w:rPr>
              <w:t>.</w:t>
            </w:r>
            <w:bookmarkStart w:id="2" w:name="_GoBack"/>
            <w:bookmarkEnd w:id="2"/>
          </w:p>
        </w:tc>
      </w:tr>
    </w:tbl>
    <w:p w:rsidR="00016513" w:rsidRPr="004D1258" w:rsidRDefault="00016513" w:rsidP="00950F72">
      <w:pPr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4D1258">
        <w:rPr>
          <w:rFonts w:ascii="Arial" w:hAnsi="Arial" w:cs="Arial"/>
          <w:b/>
          <w:bCs/>
          <w:sz w:val="16"/>
          <w:szCs w:val="16"/>
        </w:rPr>
        <w:t>PODSTAWA PRAWNA</w:t>
      </w:r>
    </w:p>
    <w:p w:rsidR="00950F72" w:rsidRPr="004D1258" w:rsidRDefault="00950F72" w:rsidP="00950F72">
      <w:pPr>
        <w:jc w:val="both"/>
        <w:rPr>
          <w:rFonts w:ascii="Arial" w:hAnsi="Arial" w:cs="Arial"/>
          <w:sz w:val="16"/>
          <w:szCs w:val="16"/>
        </w:rPr>
      </w:pPr>
      <w:r w:rsidRPr="004D1258">
        <w:rPr>
          <w:rFonts w:ascii="Arial" w:hAnsi="Arial" w:cs="Arial"/>
          <w:b/>
          <w:bCs/>
          <w:i/>
          <w:iCs/>
          <w:sz w:val="16"/>
          <w:szCs w:val="16"/>
        </w:rPr>
        <w:t xml:space="preserve">Art. 35 </w:t>
      </w:r>
      <w:r w:rsidRPr="004D1258">
        <w:rPr>
          <w:rFonts w:ascii="Arial" w:hAnsi="Arial" w:cs="Arial"/>
          <w:i/>
          <w:iCs/>
          <w:sz w:val="16"/>
          <w:szCs w:val="16"/>
        </w:rPr>
        <w:t>ustawy z 21 sierpnia 1997 roku o gospodarce</w:t>
      </w:r>
      <w:r w:rsidR="00735581">
        <w:rPr>
          <w:rFonts w:ascii="Arial" w:hAnsi="Arial" w:cs="Arial"/>
          <w:i/>
          <w:iCs/>
          <w:sz w:val="16"/>
          <w:szCs w:val="16"/>
        </w:rPr>
        <w:t xml:space="preserve"> nieruchomościami (Dz. U. z 2026</w:t>
      </w:r>
      <w:r w:rsidRPr="004D1258">
        <w:rPr>
          <w:rFonts w:ascii="Arial" w:hAnsi="Arial" w:cs="Arial"/>
          <w:i/>
          <w:iCs/>
          <w:sz w:val="16"/>
          <w:szCs w:val="16"/>
        </w:rPr>
        <w:t xml:space="preserve">, poz. </w:t>
      </w:r>
      <w:r w:rsidR="00735581">
        <w:rPr>
          <w:rFonts w:ascii="Arial" w:hAnsi="Arial" w:cs="Arial"/>
          <w:i/>
          <w:iCs/>
          <w:sz w:val="16"/>
          <w:szCs w:val="16"/>
        </w:rPr>
        <w:t xml:space="preserve">399 </w:t>
      </w:r>
      <w:r w:rsidR="007A6360">
        <w:rPr>
          <w:rFonts w:ascii="Arial" w:hAnsi="Arial" w:cs="Arial"/>
          <w:i/>
          <w:iCs/>
          <w:sz w:val="16"/>
          <w:szCs w:val="16"/>
        </w:rPr>
        <w:t>z późn.zm.)</w:t>
      </w:r>
    </w:p>
    <w:p w:rsidR="00E6593E" w:rsidRDefault="00950F72" w:rsidP="00825238">
      <w:pPr>
        <w:ind w:right="-425"/>
        <w:jc w:val="both"/>
        <w:rPr>
          <w:rFonts w:ascii="Arial" w:hAnsi="Arial" w:cs="Arial"/>
          <w:i/>
          <w:iCs/>
          <w:sz w:val="16"/>
          <w:szCs w:val="16"/>
        </w:rPr>
      </w:pPr>
      <w:r w:rsidRPr="004D1258">
        <w:rPr>
          <w:rFonts w:ascii="Arial" w:hAnsi="Arial" w:cs="Arial"/>
          <w:i/>
          <w:iCs/>
          <w:sz w:val="16"/>
          <w:szCs w:val="16"/>
        </w:rPr>
        <w:t xml:space="preserve">Właściwy organ sporządza i podaje do publicznej wiadomości wykaz nieruchomości przeznaczonych do zbycia lub oddania </w:t>
      </w:r>
      <w:r w:rsidR="00E6593E" w:rsidRPr="004D1258">
        <w:rPr>
          <w:rFonts w:ascii="Arial" w:hAnsi="Arial" w:cs="Arial"/>
          <w:i/>
          <w:iCs/>
          <w:sz w:val="16"/>
          <w:szCs w:val="16"/>
        </w:rPr>
        <w:br/>
      </w:r>
      <w:r w:rsidRPr="004D1258">
        <w:rPr>
          <w:rFonts w:ascii="Arial" w:hAnsi="Arial" w:cs="Arial"/>
          <w:i/>
          <w:iCs/>
          <w:sz w:val="16"/>
          <w:szCs w:val="16"/>
        </w:rPr>
        <w:t xml:space="preserve">w użytkowanie, najem, dzierżawę lub użyczenie. Wykaz ten wywiesza się na okres 21 dni w siedzibie właściwego urzędu, </w:t>
      </w:r>
      <w:r w:rsidR="00825238">
        <w:rPr>
          <w:rFonts w:ascii="Arial" w:hAnsi="Arial" w:cs="Arial"/>
          <w:i/>
          <w:iCs/>
          <w:sz w:val="16"/>
          <w:szCs w:val="16"/>
        </w:rPr>
        <w:t xml:space="preserve">                                 </w:t>
      </w:r>
      <w:r w:rsidRPr="004D1258">
        <w:rPr>
          <w:rFonts w:ascii="Arial" w:hAnsi="Arial" w:cs="Arial"/>
          <w:i/>
          <w:iCs/>
          <w:sz w:val="16"/>
          <w:szCs w:val="16"/>
        </w:rPr>
        <w:t xml:space="preserve">a także zamieszcza się na stronach internetowych właściwego urzędu. Starosta, wykonujący zadanie z zakresu administracji rządowej, przekazuje wykaz wojewodzie, w celu jego zamieszczenia na stronie podmiotowej wojewody w Biuletynie Informacji Publicznej przez okres 21 dni. Informację o zamieszczeniu wykazu właściwy organ podaje do publicznej wiadomości przez ogłoszenie w prasie lokalnej </w:t>
      </w:r>
      <w:r w:rsidR="00825238">
        <w:rPr>
          <w:rFonts w:ascii="Arial" w:hAnsi="Arial" w:cs="Arial"/>
          <w:i/>
          <w:iCs/>
          <w:sz w:val="16"/>
          <w:szCs w:val="16"/>
        </w:rPr>
        <w:br/>
      </w:r>
      <w:r w:rsidRPr="004D1258">
        <w:rPr>
          <w:rFonts w:ascii="Arial" w:hAnsi="Arial" w:cs="Arial"/>
          <w:i/>
          <w:iCs/>
          <w:sz w:val="16"/>
          <w:szCs w:val="16"/>
        </w:rPr>
        <w:t>o zasięgu obejmującym co najmniej powiat, na terenie którego położona jest nieruchomość.</w:t>
      </w:r>
    </w:p>
    <w:p w:rsidR="006429AE" w:rsidRPr="00442CFC" w:rsidRDefault="00B76A8F" w:rsidP="00B76A8F">
      <w:pPr>
        <w:ind w:left="3540"/>
        <w:jc w:val="center"/>
        <w:rPr>
          <w:sz w:val="18"/>
          <w:szCs w:val="18"/>
        </w:rPr>
      </w:pPr>
      <w:r w:rsidRPr="00442CFC">
        <w:rPr>
          <w:sz w:val="18"/>
          <w:szCs w:val="18"/>
        </w:rPr>
        <w:t>z up. PREZYDENTA MIASTA</w:t>
      </w:r>
      <w:r w:rsidRPr="00442CFC">
        <w:rPr>
          <w:sz w:val="18"/>
          <w:szCs w:val="18"/>
        </w:rPr>
        <w:br/>
      </w:r>
      <w:r w:rsidRPr="00442CFC">
        <w:rPr>
          <w:sz w:val="18"/>
          <w:szCs w:val="18"/>
        </w:rPr>
        <w:br/>
        <w:t>Kinga Karbowska</w:t>
      </w:r>
      <w:r w:rsidRPr="00442CFC">
        <w:rPr>
          <w:sz w:val="18"/>
          <w:szCs w:val="18"/>
        </w:rPr>
        <w:br/>
        <w:t xml:space="preserve">Kierownik Referatu </w:t>
      </w:r>
      <w:r w:rsidRPr="00442CFC">
        <w:rPr>
          <w:sz w:val="18"/>
          <w:szCs w:val="18"/>
        </w:rPr>
        <w:br/>
        <w:t>Gospodarowania Nieruchomościami</w:t>
      </w:r>
    </w:p>
    <w:p w:rsidR="003E4251" w:rsidRDefault="003E4251" w:rsidP="00950F72">
      <w:pPr>
        <w:jc w:val="both"/>
        <w:rPr>
          <w:rFonts w:ascii="Arial" w:hAnsi="Arial" w:cs="Arial"/>
          <w:sz w:val="16"/>
          <w:szCs w:val="18"/>
        </w:rPr>
      </w:pPr>
    </w:p>
    <w:p w:rsidR="00E6593E" w:rsidRPr="00BF073F" w:rsidRDefault="00E6593E" w:rsidP="00950F72">
      <w:pPr>
        <w:jc w:val="both"/>
        <w:rPr>
          <w:rFonts w:ascii="Arial" w:hAnsi="Arial" w:cs="Arial"/>
          <w:sz w:val="14"/>
          <w:szCs w:val="12"/>
        </w:rPr>
      </w:pPr>
      <w:proofErr w:type="spellStart"/>
      <w:r w:rsidRPr="00BF073F">
        <w:rPr>
          <w:rFonts w:ascii="Arial" w:hAnsi="Arial" w:cs="Arial"/>
          <w:sz w:val="14"/>
          <w:szCs w:val="12"/>
        </w:rPr>
        <w:t>Sporz</w:t>
      </w:r>
      <w:proofErr w:type="spellEnd"/>
      <w:r w:rsidRPr="00BF073F">
        <w:rPr>
          <w:rFonts w:ascii="Arial" w:hAnsi="Arial" w:cs="Arial"/>
          <w:sz w:val="14"/>
          <w:szCs w:val="12"/>
        </w:rPr>
        <w:t>. M</w:t>
      </w:r>
      <w:r w:rsidR="008F1462">
        <w:rPr>
          <w:rFonts w:ascii="Arial" w:hAnsi="Arial" w:cs="Arial"/>
          <w:sz w:val="14"/>
          <w:szCs w:val="12"/>
        </w:rPr>
        <w:t xml:space="preserve">. </w:t>
      </w:r>
      <w:proofErr w:type="spellStart"/>
      <w:r w:rsidR="008F1462">
        <w:rPr>
          <w:rFonts w:ascii="Arial" w:hAnsi="Arial" w:cs="Arial"/>
          <w:sz w:val="14"/>
          <w:szCs w:val="12"/>
        </w:rPr>
        <w:t>Rzemińska</w:t>
      </w:r>
      <w:proofErr w:type="spellEnd"/>
    </w:p>
    <w:sectPr w:rsidR="00E6593E" w:rsidRPr="00BF073F" w:rsidSect="00E04505">
      <w:pgSz w:w="11906" w:h="16838"/>
      <w:pgMar w:top="284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664" w:rsidRDefault="007E0664" w:rsidP="007E0664">
      <w:pPr>
        <w:spacing w:after="0" w:line="240" w:lineRule="auto"/>
      </w:pPr>
      <w:r>
        <w:separator/>
      </w:r>
    </w:p>
  </w:endnote>
  <w:endnote w:type="continuationSeparator" w:id="0">
    <w:p w:rsidR="007E0664" w:rsidRDefault="007E0664" w:rsidP="007E0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664" w:rsidRDefault="007E0664" w:rsidP="007E0664">
      <w:pPr>
        <w:spacing w:after="0" w:line="240" w:lineRule="auto"/>
      </w:pPr>
      <w:r>
        <w:separator/>
      </w:r>
    </w:p>
  </w:footnote>
  <w:footnote w:type="continuationSeparator" w:id="0">
    <w:p w:rsidR="007E0664" w:rsidRDefault="007E0664" w:rsidP="007E0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D5B31"/>
    <w:multiLevelType w:val="hybridMultilevel"/>
    <w:tmpl w:val="6616E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77039F"/>
    <w:multiLevelType w:val="hybridMultilevel"/>
    <w:tmpl w:val="345294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1B469D"/>
    <w:multiLevelType w:val="hybridMultilevel"/>
    <w:tmpl w:val="807EC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2A464D"/>
    <w:multiLevelType w:val="hybridMultilevel"/>
    <w:tmpl w:val="6D0A7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84283A"/>
    <w:multiLevelType w:val="hybridMultilevel"/>
    <w:tmpl w:val="F6047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BA0237"/>
    <w:multiLevelType w:val="hybridMultilevel"/>
    <w:tmpl w:val="5900E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CC"/>
    <w:rsid w:val="00011C4E"/>
    <w:rsid w:val="00016513"/>
    <w:rsid w:val="00077829"/>
    <w:rsid w:val="000873CA"/>
    <w:rsid w:val="000945A5"/>
    <w:rsid w:val="000A31E1"/>
    <w:rsid w:val="000D14F5"/>
    <w:rsid w:val="000E6222"/>
    <w:rsid w:val="00101968"/>
    <w:rsid w:val="00107475"/>
    <w:rsid w:val="001120BB"/>
    <w:rsid w:val="00120558"/>
    <w:rsid w:val="00131412"/>
    <w:rsid w:val="0014215A"/>
    <w:rsid w:val="001545A4"/>
    <w:rsid w:val="001614F1"/>
    <w:rsid w:val="0016219A"/>
    <w:rsid w:val="00176ECD"/>
    <w:rsid w:val="00183457"/>
    <w:rsid w:val="001A0271"/>
    <w:rsid w:val="001B2A32"/>
    <w:rsid w:val="001D18BD"/>
    <w:rsid w:val="001E26CF"/>
    <w:rsid w:val="001F1868"/>
    <w:rsid w:val="00255DF8"/>
    <w:rsid w:val="0026294D"/>
    <w:rsid w:val="00266B5A"/>
    <w:rsid w:val="00275470"/>
    <w:rsid w:val="002D78E6"/>
    <w:rsid w:val="002F6ED5"/>
    <w:rsid w:val="00306B50"/>
    <w:rsid w:val="003114D7"/>
    <w:rsid w:val="003136ED"/>
    <w:rsid w:val="00320A2F"/>
    <w:rsid w:val="0033651B"/>
    <w:rsid w:val="00366FF2"/>
    <w:rsid w:val="003B1F53"/>
    <w:rsid w:val="003D19D2"/>
    <w:rsid w:val="003D4E17"/>
    <w:rsid w:val="003E10ED"/>
    <w:rsid w:val="003E4251"/>
    <w:rsid w:val="003F46FB"/>
    <w:rsid w:val="00412065"/>
    <w:rsid w:val="004203EB"/>
    <w:rsid w:val="0043026E"/>
    <w:rsid w:val="00442CFC"/>
    <w:rsid w:val="00442DFB"/>
    <w:rsid w:val="00445134"/>
    <w:rsid w:val="00451815"/>
    <w:rsid w:val="00456791"/>
    <w:rsid w:val="00476AFF"/>
    <w:rsid w:val="004B7590"/>
    <w:rsid w:val="004C288B"/>
    <w:rsid w:val="004D1258"/>
    <w:rsid w:val="004F5B3C"/>
    <w:rsid w:val="005206DF"/>
    <w:rsid w:val="005261AB"/>
    <w:rsid w:val="00544A1F"/>
    <w:rsid w:val="00554412"/>
    <w:rsid w:val="00574F7F"/>
    <w:rsid w:val="005759E7"/>
    <w:rsid w:val="00586BAA"/>
    <w:rsid w:val="005B6EC7"/>
    <w:rsid w:val="005D3B77"/>
    <w:rsid w:val="005D652B"/>
    <w:rsid w:val="005E55C8"/>
    <w:rsid w:val="005F0D82"/>
    <w:rsid w:val="00603196"/>
    <w:rsid w:val="0061598A"/>
    <w:rsid w:val="00632CD5"/>
    <w:rsid w:val="006429AE"/>
    <w:rsid w:val="0065444B"/>
    <w:rsid w:val="006618BD"/>
    <w:rsid w:val="0067316B"/>
    <w:rsid w:val="00675D0D"/>
    <w:rsid w:val="006960AB"/>
    <w:rsid w:val="006A3CA2"/>
    <w:rsid w:val="006B3F4C"/>
    <w:rsid w:val="006C6CBA"/>
    <w:rsid w:val="006F5FAD"/>
    <w:rsid w:val="00735581"/>
    <w:rsid w:val="007462A3"/>
    <w:rsid w:val="00764651"/>
    <w:rsid w:val="007744E7"/>
    <w:rsid w:val="007A6360"/>
    <w:rsid w:val="007B010C"/>
    <w:rsid w:val="007C222F"/>
    <w:rsid w:val="007E0664"/>
    <w:rsid w:val="007F0FD5"/>
    <w:rsid w:val="008058CD"/>
    <w:rsid w:val="00825238"/>
    <w:rsid w:val="00873940"/>
    <w:rsid w:val="008831D2"/>
    <w:rsid w:val="008849AA"/>
    <w:rsid w:val="00897564"/>
    <w:rsid w:val="008A14A7"/>
    <w:rsid w:val="008C19C2"/>
    <w:rsid w:val="008C20EF"/>
    <w:rsid w:val="008F1462"/>
    <w:rsid w:val="008F5995"/>
    <w:rsid w:val="0091396D"/>
    <w:rsid w:val="009273CC"/>
    <w:rsid w:val="00933E23"/>
    <w:rsid w:val="009366F3"/>
    <w:rsid w:val="00950F72"/>
    <w:rsid w:val="00954DD1"/>
    <w:rsid w:val="009A13AA"/>
    <w:rsid w:val="009B07BA"/>
    <w:rsid w:val="009E4572"/>
    <w:rsid w:val="00A1363F"/>
    <w:rsid w:val="00A13A4F"/>
    <w:rsid w:val="00A30E26"/>
    <w:rsid w:val="00A45AD7"/>
    <w:rsid w:val="00A45C88"/>
    <w:rsid w:val="00A473D9"/>
    <w:rsid w:val="00A65677"/>
    <w:rsid w:val="00A83AD0"/>
    <w:rsid w:val="00A8568F"/>
    <w:rsid w:val="00A87DED"/>
    <w:rsid w:val="00A91CEA"/>
    <w:rsid w:val="00AB7F27"/>
    <w:rsid w:val="00AD217F"/>
    <w:rsid w:val="00B13FBB"/>
    <w:rsid w:val="00B74558"/>
    <w:rsid w:val="00B76A8F"/>
    <w:rsid w:val="00B935E1"/>
    <w:rsid w:val="00BA6AF0"/>
    <w:rsid w:val="00BB771C"/>
    <w:rsid w:val="00BC439A"/>
    <w:rsid w:val="00BF073F"/>
    <w:rsid w:val="00BF5B9C"/>
    <w:rsid w:val="00C32909"/>
    <w:rsid w:val="00C35318"/>
    <w:rsid w:val="00C8605F"/>
    <w:rsid w:val="00C91B69"/>
    <w:rsid w:val="00CA2BCC"/>
    <w:rsid w:val="00CA4DCE"/>
    <w:rsid w:val="00CB20C7"/>
    <w:rsid w:val="00CC4121"/>
    <w:rsid w:val="00CF0892"/>
    <w:rsid w:val="00CF340B"/>
    <w:rsid w:val="00D8678D"/>
    <w:rsid w:val="00DA05E5"/>
    <w:rsid w:val="00DA6B8B"/>
    <w:rsid w:val="00DD3939"/>
    <w:rsid w:val="00DE7ACA"/>
    <w:rsid w:val="00E04505"/>
    <w:rsid w:val="00E069B2"/>
    <w:rsid w:val="00E57A5A"/>
    <w:rsid w:val="00E6593E"/>
    <w:rsid w:val="00ED12E3"/>
    <w:rsid w:val="00EE33CA"/>
    <w:rsid w:val="00F004C4"/>
    <w:rsid w:val="00F30D86"/>
    <w:rsid w:val="00F4609F"/>
    <w:rsid w:val="00F6120C"/>
    <w:rsid w:val="00F8058F"/>
    <w:rsid w:val="00FA16A8"/>
    <w:rsid w:val="00FA64ED"/>
    <w:rsid w:val="00FC0F94"/>
    <w:rsid w:val="00FD0B5E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677"/>
  </w:style>
  <w:style w:type="paragraph" w:styleId="Nagwek1">
    <w:name w:val="heading 1"/>
    <w:basedOn w:val="Normalny"/>
    <w:next w:val="Normalny"/>
    <w:link w:val="Nagwek1Znak"/>
    <w:uiPriority w:val="9"/>
    <w:qFormat/>
    <w:rsid w:val="00927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7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7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7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7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7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7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7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7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7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7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7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73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73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73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73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73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73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7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7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7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7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7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73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73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73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7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73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73C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20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50F72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0F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066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066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0664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DA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677"/>
  </w:style>
  <w:style w:type="paragraph" w:styleId="Nagwek1">
    <w:name w:val="heading 1"/>
    <w:basedOn w:val="Normalny"/>
    <w:next w:val="Normalny"/>
    <w:link w:val="Nagwek1Znak"/>
    <w:uiPriority w:val="9"/>
    <w:qFormat/>
    <w:rsid w:val="00927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7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7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7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7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7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7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7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7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7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7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7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73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73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73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73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73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73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7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7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7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7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7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73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73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73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7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73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73C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20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50F72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0F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066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066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0664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DA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2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1FD68-2800-4F97-9814-A2B95CE82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608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Martyna Rzemińska</dc:creator>
  <cp:lastModifiedBy>Martyna Rzemińska</cp:lastModifiedBy>
  <cp:revision>29</cp:revision>
  <cp:lastPrinted>2026-08-28T07:31:00Z</cp:lastPrinted>
  <dcterms:created xsi:type="dcterms:W3CDTF">2026-04-02T07:01:00Z</dcterms:created>
  <dcterms:modified xsi:type="dcterms:W3CDTF">2026-09-01T11:14:00Z</dcterms:modified>
</cp:coreProperties>
</file>