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BDA" w14:textId="77777777" w:rsidR="00FB118C" w:rsidRDefault="00FB118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D6D7CEC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00F63C1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42C28817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5B7C32E" w14:textId="5C0002E9" w:rsidR="00D47A76" w:rsidRPr="00D47A76" w:rsidRDefault="006836D1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 w:rsidR="00D47A76" w:rsidRPr="00D47A76">
        <w:rPr>
          <w:rFonts w:ascii="Arial" w:eastAsia="Segoe UI" w:hAnsi="Arial" w:cs="Arial"/>
          <w:lang w:eastAsia="pl-PL"/>
        </w:rPr>
        <w:t>Tychy,</w:t>
      </w:r>
      <w:r w:rsidR="00D8718A">
        <w:rPr>
          <w:rFonts w:ascii="Arial" w:eastAsia="Segoe UI" w:hAnsi="Arial" w:cs="Arial"/>
          <w:lang w:eastAsia="pl-PL"/>
        </w:rPr>
        <w:t xml:space="preserve"> 28 </w:t>
      </w:r>
      <w:r w:rsidR="00E9782D" w:rsidRPr="00E9782D">
        <w:rPr>
          <w:rFonts w:ascii="Arial" w:eastAsia="Segoe UI" w:hAnsi="Arial" w:cs="Arial"/>
          <w:lang w:eastAsia="pl-PL"/>
        </w:rPr>
        <w:t>maja</w:t>
      </w:r>
      <w:r w:rsidR="00A415CE" w:rsidRPr="00E9782D">
        <w:rPr>
          <w:rFonts w:ascii="Arial" w:eastAsia="Segoe UI" w:hAnsi="Arial" w:cs="Arial"/>
          <w:lang w:eastAsia="pl-PL"/>
        </w:rPr>
        <w:t xml:space="preserve"> </w:t>
      </w:r>
      <w:r w:rsidR="00D47A76" w:rsidRPr="00E9782D">
        <w:rPr>
          <w:rFonts w:ascii="Arial" w:eastAsia="Segoe UI" w:hAnsi="Arial" w:cs="Arial"/>
          <w:lang w:eastAsia="pl-PL"/>
        </w:rPr>
        <w:t>202</w:t>
      </w:r>
      <w:r w:rsidRPr="00E9782D">
        <w:rPr>
          <w:rFonts w:ascii="Arial" w:eastAsia="Segoe UI" w:hAnsi="Arial" w:cs="Arial"/>
          <w:lang w:eastAsia="pl-PL"/>
        </w:rPr>
        <w:t>6</w:t>
      </w:r>
      <w:r w:rsidR="00D47A76" w:rsidRPr="00E9782D">
        <w:rPr>
          <w:rFonts w:ascii="Arial" w:eastAsia="Segoe UI" w:hAnsi="Arial" w:cs="Arial"/>
          <w:lang w:eastAsia="pl-PL"/>
        </w:rPr>
        <w:t xml:space="preserve"> r</w:t>
      </w:r>
      <w:r w:rsidR="00CB0DA7" w:rsidRPr="00E9782D">
        <w:rPr>
          <w:rFonts w:ascii="Arial" w:eastAsia="Segoe UI" w:hAnsi="Arial" w:cs="Arial"/>
          <w:lang w:eastAsia="pl-PL"/>
        </w:rPr>
        <w:t>oku</w:t>
      </w:r>
      <w:r w:rsidR="00D47A76" w:rsidRPr="00D47A76">
        <w:rPr>
          <w:rFonts w:ascii="Arial" w:eastAsia="Segoe UI" w:hAnsi="Arial" w:cs="Arial"/>
          <w:lang w:eastAsia="pl-PL"/>
        </w:rPr>
        <w:t xml:space="preserve"> </w:t>
      </w:r>
    </w:p>
    <w:p w14:paraId="6901755D" w14:textId="474F824E" w:rsidR="00EE6103" w:rsidRDefault="00D47A76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>DUK.1711.</w:t>
      </w:r>
      <w:r w:rsidR="001255F9">
        <w:rPr>
          <w:rFonts w:ascii="Arial" w:eastAsia="Segoe UI" w:hAnsi="Arial" w:cs="Arial"/>
          <w:color w:val="000000"/>
          <w:lang w:eastAsia="pl-PL"/>
        </w:rPr>
        <w:t>7</w:t>
      </w:r>
      <w:r w:rsidRPr="00D47A76">
        <w:rPr>
          <w:rFonts w:ascii="Arial" w:eastAsia="Segoe UI" w:hAnsi="Arial" w:cs="Arial"/>
          <w:color w:val="000000"/>
          <w:lang w:eastAsia="pl-PL"/>
        </w:rPr>
        <w:t>.2026</w:t>
      </w:r>
    </w:p>
    <w:p w14:paraId="752D05AB" w14:textId="77777777" w:rsidR="005B47AD" w:rsidRPr="00D47A76" w:rsidRDefault="005B47AD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</w:p>
    <w:p w14:paraId="00600656" w14:textId="79656CC7" w:rsidR="00D47A76" w:rsidRPr="00F4215F" w:rsidRDefault="00D47A76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Segoe UI" w:hAnsi="Arial" w:cs="Arial"/>
          <w:b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="001255F9">
        <w:rPr>
          <w:rFonts w:ascii="Arial" w:eastAsia="Segoe UI" w:hAnsi="Arial" w:cs="Arial"/>
          <w:color w:val="000000"/>
          <w:lang w:eastAsia="pl-PL"/>
        </w:rPr>
        <w:tab/>
      </w:r>
      <w:r w:rsidR="001255F9">
        <w:rPr>
          <w:rFonts w:ascii="Arial" w:eastAsia="Segoe UI" w:hAnsi="Arial" w:cs="Arial"/>
          <w:color w:val="000000"/>
          <w:lang w:eastAsia="pl-PL"/>
        </w:rPr>
        <w:tab/>
      </w:r>
      <w:r w:rsidRPr="00F4215F">
        <w:rPr>
          <w:rFonts w:ascii="Arial" w:eastAsia="Calibri" w:hAnsi="Arial" w:cs="Arial"/>
          <w:b/>
          <w:color w:val="000000"/>
        </w:rPr>
        <w:t>Pan</w:t>
      </w:r>
      <w:r w:rsidR="00F4215F" w:rsidRPr="00F4215F">
        <w:rPr>
          <w:rFonts w:ascii="Arial" w:eastAsia="Calibri" w:hAnsi="Arial" w:cs="Arial"/>
          <w:b/>
          <w:color w:val="000000"/>
        </w:rPr>
        <w:t>i</w:t>
      </w:r>
    </w:p>
    <w:p w14:paraId="3657E884" w14:textId="430B18FC" w:rsidR="00075579" w:rsidRDefault="001255F9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left="4956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  <w:t>Danuta Waszak</w:t>
      </w:r>
      <w:r w:rsidR="00D47A76" w:rsidRPr="00F4215F">
        <w:rPr>
          <w:rFonts w:ascii="Arial" w:eastAsia="Calibri" w:hAnsi="Arial" w:cs="Arial"/>
          <w:b/>
          <w:color w:val="000000"/>
        </w:rPr>
        <w:tab/>
      </w:r>
      <w:r w:rsidR="00D47A76" w:rsidRPr="00F4215F">
        <w:rPr>
          <w:rFonts w:ascii="Arial" w:eastAsia="Calibri" w:hAnsi="Arial" w:cs="Arial"/>
          <w:b/>
          <w:color w:val="000000"/>
        </w:rPr>
        <w:tab/>
      </w:r>
      <w:r w:rsidR="00D47A76" w:rsidRPr="00F4215F">
        <w:rPr>
          <w:rFonts w:ascii="Arial" w:eastAsia="Calibri" w:hAnsi="Arial" w:cs="Arial"/>
          <w:b/>
          <w:color w:val="000000"/>
        </w:rPr>
        <w:tab/>
      </w:r>
    </w:p>
    <w:p w14:paraId="0D7C812B" w14:textId="6B67025B" w:rsidR="00F4215F" w:rsidRPr="00075579" w:rsidRDefault="00D47A76" w:rsidP="001255F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left="6372"/>
        <w:rPr>
          <w:rFonts w:ascii="Arial" w:eastAsia="Times New Roman" w:hAnsi="Arial" w:cs="Arial"/>
          <w:b/>
          <w:color w:val="000000"/>
          <w:szCs w:val="20"/>
        </w:rPr>
      </w:pPr>
      <w:r w:rsidRPr="00F4215F">
        <w:rPr>
          <w:rFonts w:ascii="Arial" w:eastAsia="Calibri" w:hAnsi="Arial" w:cs="Arial"/>
          <w:b/>
          <w:color w:val="000000"/>
        </w:rPr>
        <w:t xml:space="preserve">Dyrektor </w:t>
      </w:r>
      <w:bookmarkStart w:id="0" w:name="_Hlk204158031"/>
      <w:bookmarkStart w:id="1" w:name="_Hlk214872373"/>
      <w:r w:rsidR="00075579">
        <w:rPr>
          <w:rFonts w:ascii="Arial" w:eastAsia="Times New Roman" w:hAnsi="Arial" w:cs="Arial"/>
          <w:b/>
          <w:color w:val="000000"/>
          <w:szCs w:val="20"/>
        </w:rPr>
        <w:t>Przedszkola nr 2</w:t>
      </w:r>
      <w:r w:rsidR="001255F9">
        <w:rPr>
          <w:rFonts w:ascii="Arial" w:eastAsia="Times New Roman" w:hAnsi="Arial" w:cs="Arial"/>
          <w:b/>
          <w:color w:val="000000"/>
          <w:szCs w:val="20"/>
        </w:rPr>
        <w:t>9</w:t>
      </w:r>
      <w:r w:rsidR="00075579" w:rsidRPr="00075579">
        <w:rPr>
          <w:rFonts w:ascii="Arial" w:eastAsia="Times New Roman" w:hAnsi="Arial" w:cs="Arial"/>
          <w:bCs/>
          <w:iCs/>
          <w:lang w:eastAsia="pl-PL"/>
        </w:rPr>
        <w:t xml:space="preserve"> </w:t>
      </w:r>
      <w:r w:rsidR="00075579">
        <w:rPr>
          <w:rFonts w:ascii="Arial" w:eastAsia="Times New Roman" w:hAnsi="Arial" w:cs="Arial"/>
          <w:bCs/>
          <w:iCs/>
          <w:lang w:eastAsia="pl-PL"/>
        </w:rPr>
        <w:br/>
      </w:r>
      <w:r w:rsidR="00075579" w:rsidRPr="00075579">
        <w:rPr>
          <w:rFonts w:ascii="Arial" w:eastAsia="Times New Roman" w:hAnsi="Arial" w:cs="Arial"/>
          <w:b/>
          <w:iCs/>
          <w:lang w:eastAsia="pl-PL"/>
        </w:rPr>
        <w:t>z Oddziałami Integracyjnymi</w:t>
      </w:r>
    </w:p>
    <w:p w14:paraId="2228EE33" w14:textId="3D7C7A27" w:rsidR="00D47A76" w:rsidRPr="005401FD" w:rsidRDefault="00D47A76" w:rsidP="005401FD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="001255F9">
        <w:rPr>
          <w:rFonts w:ascii="Arial" w:eastAsia="Times New Roman" w:hAnsi="Arial" w:cs="Arial"/>
          <w:b/>
          <w:color w:val="000000"/>
          <w:szCs w:val="20"/>
        </w:rPr>
        <w:tab/>
      </w:r>
      <w:r w:rsidR="001255F9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>w Tychach</w:t>
      </w:r>
      <w:r w:rsidRPr="00D47A76">
        <w:rPr>
          <w:rFonts w:ascii="Arial" w:eastAsia="Times New Roman" w:hAnsi="Arial" w:cs="Arial"/>
          <w:b/>
          <w:color w:val="000000"/>
        </w:rPr>
        <w:t xml:space="preserve"> </w:t>
      </w:r>
      <w:bookmarkEnd w:id="0"/>
      <w:bookmarkEnd w:id="1"/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</w:p>
    <w:p w14:paraId="1746E1C9" w14:textId="77777777" w:rsidR="00D47A76" w:rsidRPr="00D47A76" w:rsidRDefault="00D47A76" w:rsidP="00D47A7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52DF3BCB" w14:textId="47D58C17" w:rsidR="00D47A76" w:rsidRDefault="00D47A76" w:rsidP="005B47AD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>WYSTĄPIENIE POKONTROLNE</w:t>
      </w:r>
    </w:p>
    <w:p w14:paraId="614B756F" w14:textId="77777777" w:rsidR="005B47AD" w:rsidRPr="00D47A76" w:rsidRDefault="005B47AD" w:rsidP="005B47AD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</w:p>
    <w:p w14:paraId="57DA1800" w14:textId="3282D03D" w:rsidR="00DC1FD4" w:rsidRPr="005B59B0" w:rsidRDefault="00D47A76" w:rsidP="001255F9">
      <w:pPr>
        <w:widowControl w:val="0"/>
        <w:suppressLineNumbers/>
        <w:tabs>
          <w:tab w:val="left" w:pos="426"/>
        </w:tabs>
        <w:overflowPunct w:val="0"/>
        <w:spacing w:after="0" w:line="360" w:lineRule="auto"/>
        <w:jc w:val="both"/>
        <w:rPr>
          <w:rFonts w:ascii="Arial" w:eastAsia="Segoe UI" w:hAnsi="Arial" w:cs="Arial"/>
          <w:bCs/>
          <w:lang w:eastAsia="pl-PL"/>
        </w:rPr>
      </w:pPr>
      <w:r w:rsidRPr="00DC1FD4">
        <w:rPr>
          <w:rFonts w:ascii="Arial" w:eastAsia="Calibri" w:hAnsi="Arial" w:cs="Arial"/>
        </w:rPr>
        <w:t xml:space="preserve">Kontrola planowa przeprowadzona </w:t>
      </w:r>
      <w:r w:rsidR="00DC1FD4" w:rsidRPr="00DC1FD4">
        <w:rPr>
          <w:rFonts w:ascii="Arial" w:eastAsia="Segoe UI" w:hAnsi="Arial" w:cs="Arial"/>
          <w:spacing w:val="-3"/>
          <w:lang w:eastAsia="pl-PL"/>
        </w:rPr>
        <w:t xml:space="preserve">w </w:t>
      </w:r>
      <w:r w:rsidR="00075579">
        <w:rPr>
          <w:rFonts w:ascii="Arial" w:eastAsia="Segoe UI" w:hAnsi="Arial" w:cs="Arial"/>
          <w:bCs/>
          <w:lang w:eastAsia="pl-PL"/>
        </w:rPr>
        <w:t>Przedszkolu nr 2</w:t>
      </w:r>
      <w:r w:rsidR="001255F9">
        <w:rPr>
          <w:rFonts w:ascii="Arial" w:eastAsia="Segoe UI" w:hAnsi="Arial" w:cs="Arial"/>
          <w:bCs/>
          <w:lang w:eastAsia="pl-PL"/>
        </w:rPr>
        <w:t>9</w:t>
      </w:r>
      <w:r w:rsidR="00075579">
        <w:rPr>
          <w:rFonts w:ascii="Arial" w:eastAsia="Segoe UI" w:hAnsi="Arial" w:cs="Arial"/>
          <w:bCs/>
          <w:lang w:eastAsia="pl-PL"/>
        </w:rPr>
        <w:t xml:space="preserve"> z Oddziałami Integracyjnymi </w:t>
      </w:r>
      <w:r w:rsidR="00DC1FD4" w:rsidRPr="00DC1FD4">
        <w:rPr>
          <w:rFonts w:ascii="Arial" w:eastAsia="Segoe UI" w:hAnsi="Arial" w:cs="Arial"/>
          <w:bCs/>
          <w:lang w:eastAsia="pl-PL"/>
        </w:rPr>
        <w:t xml:space="preserve">w </w:t>
      </w:r>
      <w:r w:rsidR="00075579" w:rsidRPr="00DC1FD4">
        <w:rPr>
          <w:rFonts w:ascii="Arial" w:eastAsia="Segoe UI" w:hAnsi="Arial" w:cs="Arial"/>
          <w:bCs/>
          <w:lang w:eastAsia="pl-PL"/>
        </w:rPr>
        <w:t>Tychach w</w:t>
      </w:r>
      <w:r w:rsidR="005B59B0">
        <w:rPr>
          <w:rFonts w:ascii="Arial" w:eastAsia="Segoe UI" w:hAnsi="Arial" w:cs="Arial"/>
          <w:bCs/>
          <w:lang w:eastAsia="pl-PL"/>
        </w:rPr>
        <w:t> </w:t>
      </w:r>
      <w:r w:rsidR="005B59B0">
        <w:rPr>
          <w:rFonts w:ascii="Arial" w:eastAsia="Segoe UI" w:hAnsi="Arial" w:cs="Arial"/>
          <w:spacing w:val="-3"/>
          <w:lang w:eastAsia="pl-PL"/>
        </w:rPr>
        <w:t>d</w:t>
      </w:r>
      <w:r w:rsidR="00DC1FD4" w:rsidRPr="00DC1FD4">
        <w:rPr>
          <w:rFonts w:ascii="Arial" w:eastAsia="Segoe UI" w:hAnsi="Arial" w:cs="Arial"/>
          <w:spacing w:val="-3"/>
          <w:lang w:eastAsia="pl-PL"/>
        </w:rPr>
        <w:t xml:space="preserve">niach </w:t>
      </w:r>
      <w:bookmarkStart w:id="2" w:name="_Hlk124337631"/>
      <w:r w:rsidR="00DC1FD4" w:rsidRPr="00DC1FD4">
        <w:rPr>
          <w:rFonts w:ascii="Arial" w:eastAsia="Segoe UI" w:hAnsi="Arial" w:cs="Arial"/>
          <w:bCs/>
          <w:spacing w:val="-3"/>
          <w:lang w:eastAsia="pl-PL"/>
        </w:rPr>
        <w:t>od</w:t>
      </w:r>
      <w:r w:rsidR="001255F9" w:rsidRPr="001255F9">
        <w:rPr>
          <w:rFonts w:ascii="Arial" w:eastAsia="Segoe UI" w:hAnsi="Arial" w:cs="Arial"/>
          <w:bCs/>
          <w:spacing w:val="-3"/>
          <w:lang w:eastAsia="pl-PL"/>
        </w:rPr>
        <w:t xml:space="preserve"> 7.04.2026 r. do 24.04.2026 r.</w:t>
      </w:r>
      <w:r w:rsidR="00DC1FD4" w:rsidRPr="00DC1FD4">
        <w:rPr>
          <w:rFonts w:ascii="Arial" w:eastAsia="Times New Roman" w:hAnsi="Arial" w:cs="Arial"/>
          <w:bCs/>
          <w:lang w:eastAsia="pl-PL"/>
        </w:rPr>
        <w:t xml:space="preserve"> </w:t>
      </w:r>
      <w:bookmarkStart w:id="3" w:name="_Hlk215726073"/>
      <w:bookmarkEnd w:id="2"/>
      <w:r w:rsidR="00DC1FD4" w:rsidRPr="00DC1FD4">
        <w:rPr>
          <w:rFonts w:ascii="Arial" w:eastAsia="Segoe UI" w:hAnsi="Arial" w:cs="Arial"/>
          <w:spacing w:val="-3"/>
          <w:lang w:eastAsia="pl-PL"/>
        </w:rPr>
        <w:t>przez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 </w:t>
      </w:r>
      <w:r w:rsidR="001255F9">
        <w:rPr>
          <w:rFonts w:ascii="Arial" w:eastAsia="Segoe UI" w:hAnsi="Arial" w:cs="Arial"/>
          <w:spacing w:val="-3"/>
          <w:lang w:eastAsia="pl-PL"/>
        </w:rPr>
        <w:t>Annę Wardzińską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, </w:t>
      </w:r>
      <w:r w:rsidR="001255F9">
        <w:rPr>
          <w:rFonts w:ascii="Arial" w:eastAsia="Segoe UI" w:hAnsi="Arial" w:cs="Arial"/>
          <w:spacing w:val="-3"/>
          <w:lang w:eastAsia="pl-PL"/>
        </w:rPr>
        <w:t>głównego specjalistę</w:t>
      </w:r>
      <w:r w:rsidR="00075579">
        <w:rPr>
          <w:rFonts w:ascii="Arial" w:eastAsia="Segoe UI" w:hAnsi="Arial" w:cs="Arial"/>
          <w:spacing w:val="-3"/>
          <w:lang w:eastAsia="pl-PL"/>
        </w:rPr>
        <w:t xml:space="preserve"> Wydziału </w:t>
      </w:r>
      <w:r w:rsidR="00F4215F" w:rsidRPr="00DC1FD4">
        <w:rPr>
          <w:rFonts w:ascii="Arial" w:eastAsia="Segoe UI" w:hAnsi="Arial" w:cs="Arial"/>
          <w:spacing w:val="-3"/>
          <w:lang w:eastAsia="pl-PL"/>
        </w:rPr>
        <w:t>Kontroli Urzędu Miasta Tychy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 oraz </w:t>
      </w:r>
      <w:r w:rsidR="001255F9">
        <w:rPr>
          <w:rFonts w:ascii="Arial" w:eastAsia="Segoe UI" w:hAnsi="Arial" w:cs="Arial"/>
          <w:spacing w:val="-3"/>
          <w:lang w:eastAsia="pl-PL"/>
        </w:rPr>
        <w:t xml:space="preserve">przez </w:t>
      </w:r>
      <w:r w:rsidR="00075579">
        <w:rPr>
          <w:rFonts w:ascii="Arial" w:eastAsia="Segoe UI" w:hAnsi="Arial" w:cs="Arial"/>
          <w:spacing w:val="-3"/>
          <w:lang w:eastAsia="pl-PL"/>
        </w:rPr>
        <w:t>Aleksandrę Gołąb</w:t>
      </w:r>
      <w:r w:rsidR="00DC1FD4"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="00075579">
        <w:rPr>
          <w:rFonts w:ascii="Arial" w:eastAsia="Segoe UI" w:hAnsi="Arial" w:cs="Arial"/>
          <w:spacing w:val="-3"/>
          <w:lang w:eastAsia="pl-PL"/>
        </w:rPr>
        <w:t>inspektora</w:t>
      </w:r>
      <w:r w:rsidR="00DC1FD4" w:rsidRPr="00DC1FD4">
        <w:rPr>
          <w:rFonts w:ascii="Arial" w:eastAsia="Segoe UI" w:hAnsi="Arial" w:cs="Arial"/>
          <w:spacing w:val="-3"/>
          <w:lang w:eastAsia="pl-PL"/>
        </w:rPr>
        <w:t xml:space="preserve"> Wydziału Kontroli Urzędu Miasta Tychy na podstawie upoważnień </w:t>
      </w:r>
      <w:bookmarkEnd w:id="3"/>
      <w:r w:rsidR="001255F9" w:rsidRPr="001255F9">
        <w:rPr>
          <w:rFonts w:ascii="Arial" w:eastAsia="Segoe UI" w:hAnsi="Arial" w:cs="Arial"/>
          <w:spacing w:val="-3"/>
          <w:lang w:eastAsia="pl-PL"/>
        </w:rPr>
        <w:t>nr 0052.1/52/26 oraz</w:t>
      </w:r>
      <w:r w:rsidR="001255F9">
        <w:rPr>
          <w:rFonts w:ascii="Arial" w:eastAsia="Segoe UI" w:hAnsi="Arial" w:cs="Arial"/>
          <w:spacing w:val="-3"/>
          <w:lang w:eastAsia="pl-PL"/>
        </w:rPr>
        <w:t xml:space="preserve"> </w:t>
      </w:r>
      <w:r w:rsidR="001255F9" w:rsidRPr="001255F9">
        <w:rPr>
          <w:rFonts w:ascii="Arial" w:eastAsia="Segoe UI" w:hAnsi="Arial" w:cs="Arial"/>
          <w:spacing w:val="-3"/>
          <w:lang w:eastAsia="pl-PL"/>
        </w:rPr>
        <w:t>nr 0052.1/53/26 z 30 marca 2026 roku, wydanych przez Prezydenta Miasta Tychy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Pr="00DC1FD4">
        <w:rPr>
          <w:rFonts w:ascii="Arial" w:eastAsia="Calibri" w:hAnsi="Arial" w:cs="Arial"/>
        </w:rPr>
        <w:t xml:space="preserve">wykazała naruszenia </w:t>
      </w:r>
      <w:r w:rsidR="00DC1FD4">
        <w:rPr>
          <w:rFonts w:ascii="Arial" w:eastAsia="Calibri" w:hAnsi="Arial" w:cs="Arial"/>
        </w:rPr>
        <w:t xml:space="preserve">merytoryczne i formalne </w:t>
      </w:r>
      <w:r w:rsidRPr="00DC1FD4">
        <w:rPr>
          <w:rFonts w:ascii="Arial" w:eastAsia="Calibri" w:hAnsi="Arial" w:cs="Arial"/>
        </w:rPr>
        <w:t>w dokumentacji poddanej kontroli.</w:t>
      </w:r>
      <w:r w:rsidR="00DC1FD4" w:rsidRPr="00DC1FD4">
        <w:rPr>
          <w:rFonts w:ascii="Arial" w:eastAsia="Andale Sans UI" w:hAnsi="Arial" w:cs="Arial"/>
          <w:bCs/>
          <w:spacing w:val="-3"/>
          <w:lang w:eastAsia="ja-JP" w:bidi="fa-IR"/>
        </w:rPr>
        <w:t xml:space="preserve"> </w:t>
      </w:r>
    </w:p>
    <w:p w14:paraId="253B5927" w14:textId="3E86AA7A" w:rsidR="00C4451E" w:rsidRPr="00C4451E" w:rsidRDefault="00DC1FD4" w:rsidP="005B59B0">
      <w:pPr>
        <w:tabs>
          <w:tab w:val="left" w:pos="420"/>
          <w:tab w:val="left" w:pos="4395"/>
          <w:tab w:val="left" w:pos="4536"/>
          <w:tab w:val="left" w:pos="4820"/>
        </w:tabs>
        <w:spacing w:before="60" w:after="60" w:line="360" w:lineRule="auto"/>
        <w:jc w:val="both"/>
        <w:rPr>
          <w:rFonts w:ascii="Arial" w:eastAsia="Calibri" w:hAnsi="Arial" w:cs="Arial"/>
        </w:rPr>
      </w:pPr>
      <w:r w:rsidRPr="00CC096E">
        <w:rPr>
          <w:rFonts w:ascii="Arial" w:eastAsia="Calibri" w:hAnsi="Arial" w:cs="Arial"/>
        </w:rPr>
        <w:t xml:space="preserve">Ustalenia kontroli zawarte zostały w Protokole </w:t>
      </w:r>
      <w:r w:rsidR="00CB0DA7">
        <w:rPr>
          <w:rFonts w:ascii="Arial" w:eastAsia="Calibri" w:hAnsi="Arial" w:cs="Arial"/>
        </w:rPr>
        <w:t xml:space="preserve">z </w:t>
      </w:r>
      <w:r w:rsidR="001255F9">
        <w:rPr>
          <w:rFonts w:ascii="Arial" w:eastAsia="Calibri" w:hAnsi="Arial" w:cs="Arial"/>
        </w:rPr>
        <w:t>28</w:t>
      </w:r>
      <w:r w:rsidR="00CB0DA7">
        <w:rPr>
          <w:rFonts w:ascii="Arial" w:eastAsia="Calibri" w:hAnsi="Arial" w:cs="Arial"/>
        </w:rPr>
        <w:t xml:space="preserve"> </w:t>
      </w:r>
      <w:r w:rsidR="001255F9">
        <w:rPr>
          <w:rFonts w:ascii="Arial" w:eastAsia="Calibri" w:hAnsi="Arial" w:cs="Arial"/>
        </w:rPr>
        <w:t>kwietnia</w:t>
      </w:r>
      <w:r w:rsidR="00CB0DA7">
        <w:rPr>
          <w:rFonts w:ascii="Arial" w:eastAsia="Calibri" w:hAnsi="Arial" w:cs="Arial"/>
        </w:rPr>
        <w:t xml:space="preserve"> 2026 roku.</w:t>
      </w:r>
    </w:p>
    <w:p w14:paraId="4ECB912A" w14:textId="14059CFD" w:rsidR="00C016EA" w:rsidRPr="00E55F1E" w:rsidRDefault="00CC096E" w:rsidP="00E55F1E">
      <w:pPr>
        <w:numPr>
          <w:ilvl w:val="0"/>
          <w:numId w:val="2"/>
        </w:numPr>
        <w:tabs>
          <w:tab w:val="left" w:pos="420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Times New Roman"/>
          <w:b/>
          <w:color w:val="215E99" w:themeColor="text2" w:themeTint="BF"/>
        </w:rPr>
      </w:pPr>
      <w:r>
        <w:rPr>
          <w:rFonts w:ascii="Arial" w:eastAsia="Calibri" w:hAnsi="Arial" w:cs="Times New Roman"/>
          <w:b/>
        </w:rPr>
        <w:t>Za nieprawidłowości uznać należ</w:t>
      </w:r>
      <w:r w:rsidR="001E1F9C">
        <w:rPr>
          <w:rFonts w:ascii="Arial" w:eastAsia="Calibri" w:hAnsi="Arial" w:cs="Times New Roman"/>
          <w:b/>
        </w:rPr>
        <w:t xml:space="preserve">y niewykonanie następujących zaleceń pokontrolnych </w:t>
      </w:r>
      <w:r w:rsidR="001E1F9C" w:rsidRPr="001E1F9C">
        <w:rPr>
          <w:rFonts w:ascii="Arial" w:eastAsia="Calibri" w:hAnsi="Arial" w:cs="Times New Roman"/>
          <w:b/>
        </w:rPr>
        <w:t>z</w:t>
      </w:r>
      <w:r w:rsidR="00F4215F">
        <w:rPr>
          <w:rFonts w:ascii="Arial" w:eastAsia="Calibri" w:hAnsi="Arial" w:cs="Times New Roman"/>
          <w:b/>
        </w:rPr>
        <w:t> </w:t>
      </w:r>
      <w:r w:rsidR="00075579">
        <w:rPr>
          <w:rFonts w:ascii="Arial" w:eastAsia="Calibri" w:hAnsi="Arial" w:cs="Times New Roman"/>
          <w:b/>
          <w:bCs/>
        </w:rPr>
        <w:t xml:space="preserve">10 września </w:t>
      </w:r>
      <w:r w:rsidR="00075579" w:rsidRPr="001E1F9C">
        <w:rPr>
          <w:rFonts w:ascii="Arial" w:eastAsia="Calibri" w:hAnsi="Arial" w:cs="Times New Roman"/>
          <w:b/>
          <w:bCs/>
        </w:rPr>
        <w:t>2019</w:t>
      </w:r>
      <w:r w:rsidR="001E1F9C" w:rsidRPr="001E1F9C">
        <w:rPr>
          <w:rFonts w:ascii="Arial" w:eastAsia="Calibri" w:hAnsi="Arial" w:cs="Times New Roman"/>
          <w:b/>
          <w:bCs/>
        </w:rPr>
        <w:t xml:space="preserve"> r</w:t>
      </w:r>
      <w:r w:rsidR="000A4AEC">
        <w:rPr>
          <w:rFonts w:ascii="Arial" w:eastAsia="Calibri" w:hAnsi="Arial" w:cs="Times New Roman"/>
          <w:b/>
          <w:bCs/>
        </w:rPr>
        <w:t>oku.</w:t>
      </w:r>
    </w:p>
    <w:p w14:paraId="135346C1" w14:textId="77777777" w:rsidR="004E35F2" w:rsidRDefault="002D1373" w:rsidP="004E35F2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Arial" w:eastAsia="Segoe UI" w:hAnsi="Arial" w:cs="Arial"/>
          <w:bCs/>
          <w:i/>
          <w:iCs/>
          <w:spacing w:val="-4"/>
          <w:lang w:eastAsia="pl-PL"/>
        </w:rPr>
      </w:pPr>
      <w:r w:rsidRPr="00A35D20">
        <w:rPr>
          <w:rFonts w:ascii="Arial" w:eastAsia="Segoe UI" w:hAnsi="Arial" w:cs="Arial"/>
          <w:bCs/>
          <w:spacing w:val="-4"/>
          <w:lang w:eastAsia="pl-PL"/>
        </w:rPr>
        <w:t xml:space="preserve">Nieprzestrzeganie przyjętego w jednostce </w:t>
      </w:r>
      <w:r w:rsidRPr="00A35D20">
        <w:rPr>
          <w:rFonts w:ascii="Arial" w:eastAsia="Segoe UI" w:hAnsi="Arial" w:cs="Arial"/>
          <w:bCs/>
          <w:i/>
          <w:iCs/>
          <w:spacing w:val="-4"/>
          <w:lang w:eastAsia="pl-PL"/>
        </w:rPr>
        <w:t>Regulaminu przyznawania pomocy zdrowotnej dla nauczycieli Przedszkola nr 29 z Oddziałami Integracyjnymi w Tychach</w:t>
      </w:r>
      <w:r w:rsidR="00A35D20" w:rsidRPr="00A35D20">
        <w:rPr>
          <w:rFonts w:ascii="Arial" w:eastAsia="Segoe UI" w:hAnsi="Arial" w:cs="Arial"/>
          <w:bCs/>
          <w:spacing w:val="-4"/>
          <w:lang w:eastAsia="pl-PL"/>
        </w:rPr>
        <w:t>.</w:t>
      </w:r>
    </w:p>
    <w:p w14:paraId="24743524" w14:textId="01463661" w:rsidR="004E35F2" w:rsidRPr="004E35F2" w:rsidRDefault="004E35F2" w:rsidP="004E35F2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Arial" w:hAnsi="Arial" w:cs="Arial"/>
          <w:color w:val="000000" w:themeColor="text1"/>
        </w:rPr>
      </w:pPr>
      <w:r w:rsidRPr="004E35F2">
        <w:rPr>
          <w:rFonts w:ascii="Arial" w:hAnsi="Arial" w:cs="Arial"/>
          <w:color w:val="000000" w:themeColor="text1"/>
        </w:rPr>
        <w:t xml:space="preserve">Uchybienie postanowieniom </w:t>
      </w:r>
      <w:r w:rsidRPr="00E9782D">
        <w:rPr>
          <w:rFonts w:ascii="Arial" w:hAnsi="Arial" w:cs="Arial"/>
          <w:i/>
          <w:iCs/>
          <w:color w:val="000000" w:themeColor="text1"/>
        </w:rPr>
        <w:t xml:space="preserve">art. 44 ust. 3 pkt 1 ustawy z dnia 27 sierpnia 2009 r. </w:t>
      </w:r>
      <w:r w:rsidRPr="00E9782D">
        <w:rPr>
          <w:rFonts w:ascii="Arial" w:hAnsi="Arial" w:cs="Arial"/>
          <w:i/>
          <w:iCs/>
          <w:color w:val="000000" w:themeColor="text1"/>
        </w:rPr>
        <w:br/>
        <w:t xml:space="preserve">o finansach publicznych </w:t>
      </w:r>
      <w:r w:rsidRPr="00E9782D">
        <w:rPr>
          <w:rFonts w:ascii="Arial" w:hAnsi="Arial" w:cs="Arial"/>
          <w:i/>
          <w:iCs/>
        </w:rPr>
        <w:t xml:space="preserve">(t.j. Dz. U. z 2025 r. poz. 1483 z późn. zm.) </w:t>
      </w:r>
      <w:r w:rsidRPr="00E9782D">
        <w:rPr>
          <w:rFonts w:ascii="Arial" w:hAnsi="Arial" w:cs="Arial"/>
          <w:i/>
          <w:iCs/>
          <w:color w:val="000000" w:themeColor="text1"/>
        </w:rPr>
        <w:t>poprzez</w:t>
      </w:r>
      <w:r w:rsidRPr="004E35F2">
        <w:rPr>
          <w:rFonts w:ascii="Arial" w:hAnsi="Arial" w:cs="Arial"/>
          <w:color w:val="000000" w:themeColor="text1"/>
        </w:rPr>
        <w:t>:</w:t>
      </w:r>
    </w:p>
    <w:p w14:paraId="19277BB9" w14:textId="78C94B7A" w:rsidR="004E35F2" w:rsidRPr="004E35F2" w:rsidRDefault="004E35F2" w:rsidP="004E35F2">
      <w:pPr>
        <w:pStyle w:val="Akapitzlist"/>
        <w:numPr>
          <w:ilvl w:val="0"/>
          <w:numId w:val="14"/>
        </w:numPr>
        <w:tabs>
          <w:tab w:val="left" w:pos="567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</w:t>
      </w:r>
      <w:r w:rsidRPr="00CF2CA9">
        <w:rPr>
          <w:rFonts w:ascii="Arial" w:hAnsi="Arial" w:cs="Arial"/>
        </w:rPr>
        <w:t xml:space="preserve"> </w:t>
      </w:r>
      <w:r w:rsidR="00AE49F9">
        <w:rPr>
          <w:rFonts w:ascii="Arial" w:hAnsi="Arial" w:cs="Arial"/>
        </w:rPr>
        <w:t xml:space="preserve">od 2025 r. </w:t>
      </w:r>
      <w:r w:rsidRPr="00CF2CA9">
        <w:rPr>
          <w:rFonts w:ascii="Arial" w:hAnsi="Arial" w:cs="Arial"/>
        </w:rPr>
        <w:t xml:space="preserve">w obowiązującym </w:t>
      </w:r>
      <w:r w:rsidRPr="004E35F2">
        <w:rPr>
          <w:rFonts w:ascii="Arial" w:hAnsi="Arial" w:cs="Arial"/>
          <w:i/>
          <w:iCs/>
        </w:rPr>
        <w:t>Regulaminie udzielania zamówień publicznych o wartości zamówienia poniżej 130 000 zł nett</w:t>
      </w:r>
      <w:r w:rsidR="005F5E0C">
        <w:rPr>
          <w:rFonts w:ascii="Arial" w:hAnsi="Arial" w:cs="Arial"/>
          <w:i/>
          <w:iCs/>
        </w:rPr>
        <w:t xml:space="preserve">o </w:t>
      </w:r>
      <w:r w:rsidRPr="004E35F2">
        <w:rPr>
          <w:rFonts w:ascii="Arial" w:hAnsi="Arial" w:cs="Arial"/>
        </w:rPr>
        <w:t>pułapu wydatków, przy którym nie stosuje się procedur regulaminu, nieadekwatnego do budżetu jakim dysponuje jednostka oraz poziomu ponoszonych przez nią wydatków,</w:t>
      </w:r>
    </w:p>
    <w:p w14:paraId="2E2CB3D8" w14:textId="2C38ECC8" w:rsidR="004E35F2" w:rsidRPr="005B59B0" w:rsidRDefault="004E35F2" w:rsidP="005B59B0">
      <w:pPr>
        <w:pStyle w:val="Akapitzlist1"/>
        <w:numPr>
          <w:ilvl w:val="0"/>
          <w:numId w:val="13"/>
        </w:numPr>
        <w:tabs>
          <w:tab w:val="left" w:pos="-1134"/>
          <w:tab w:val="left" w:pos="567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4E35F2">
        <w:rPr>
          <w:rFonts w:ascii="Arial" w:hAnsi="Arial" w:cs="Arial"/>
          <w:color w:val="auto"/>
          <w:sz w:val="22"/>
          <w:szCs w:val="22"/>
          <w:lang w:val="pl-PL"/>
        </w:rPr>
        <w:t>nieudokumentowanie proces</w:t>
      </w:r>
      <w:r w:rsidR="005F5E0C">
        <w:rPr>
          <w:rFonts w:ascii="Arial" w:hAnsi="Arial" w:cs="Arial"/>
          <w:color w:val="auto"/>
          <w:sz w:val="22"/>
          <w:szCs w:val="22"/>
          <w:lang w:val="pl-PL"/>
        </w:rPr>
        <w:t>ów</w:t>
      </w:r>
      <w:r w:rsidRPr="004E35F2">
        <w:rPr>
          <w:rFonts w:ascii="Arial" w:hAnsi="Arial" w:cs="Arial"/>
          <w:color w:val="auto"/>
          <w:sz w:val="22"/>
          <w:szCs w:val="22"/>
          <w:lang w:val="pl-PL"/>
        </w:rPr>
        <w:t xml:space="preserve"> ustalenia </w:t>
      </w:r>
      <w:r w:rsidR="005F5E0C">
        <w:rPr>
          <w:rFonts w:ascii="Arial" w:hAnsi="Arial" w:cs="Arial"/>
          <w:color w:val="auto"/>
          <w:sz w:val="22"/>
          <w:szCs w:val="22"/>
          <w:lang w:val="pl-PL"/>
        </w:rPr>
        <w:t>szacowanej wartości</w:t>
      </w:r>
      <w:r w:rsidRPr="004E35F2">
        <w:rPr>
          <w:rFonts w:ascii="Arial" w:hAnsi="Arial" w:cs="Arial"/>
          <w:color w:val="auto"/>
          <w:sz w:val="22"/>
          <w:szCs w:val="22"/>
          <w:lang w:val="pl-PL"/>
        </w:rPr>
        <w:t xml:space="preserve"> zamówie</w:t>
      </w:r>
      <w:r w:rsidR="005F5E0C">
        <w:rPr>
          <w:rFonts w:ascii="Arial" w:hAnsi="Arial" w:cs="Arial"/>
          <w:color w:val="auto"/>
          <w:sz w:val="22"/>
          <w:szCs w:val="22"/>
          <w:lang w:val="pl-PL"/>
        </w:rPr>
        <w:t xml:space="preserve">ń </w:t>
      </w:r>
      <w:r w:rsidRPr="004E35F2">
        <w:rPr>
          <w:rFonts w:ascii="Arial" w:hAnsi="Arial" w:cs="Arial"/>
          <w:color w:val="auto"/>
          <w:sz w:val="22"/>
          <w:szCs w:val="22"/>
          <w:lang w:val="pl-PL"/>
        </w:rPr>
        <w:t xml:space="preserve">na </w:t>
      </w:r>
      <w:r w:rsidR="005F5E0C">
        <w:rPr>
          <w:rFonts w:ascii="Arial" w:hAnsi="Arial" w:cs="Arial"/>
          <w:color w:val="auto"/>
          <w:sz w:val="22"/>
          <w:szCs w:val="22"/>
          <w:lang w:val="pl-PL"/>
        </w:rPr>
        <w:t>dostawy</w:t>
      </w:r>
      <w:r w:rsidRPr="004E35F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>żywności</w:t>
      </w:r>
      <w:r w:rsidRPr="004E35F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5B59B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5B59B0">
        <w:rPr>
          <w:rFonts w:ascii="Arial" w:hAnsi="Arial" w:cs="Arial"/>
          <w:color w:val="auto"/>
          <w:sz w:val="22"/>
          <w:szCs w:val="22"/>
          <w:lang w:val="pl-PL"/>
        </w:rPr>
        <w:t>2025 r.</w:t>
      </w:r>
      <w:r w:rsidR="00EE09E4" w:rsidRPr="005B59B0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7365183" w14:textId="0E5AB39B" w:rsidR="004E35F2" w:rsidRPr="00EE09E4" w:rsidRDefault="005F5E0C" w:rsidP="00EE09E4">
      <w:pPr>
        <w:pStyle w:val="Akapitzlist1"/>
        <w:numPr>
          <w:ilvl w:val="0"/>
          <w:numId w:val="13"/>
        </w:numPr>
        <w:tabs>
          <w:tab w:val="left" w:pos="-1134"/>
          <w:tab w:val="left" w:pos="567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nieweryfikowanie</w:t>
      </w:r>
      <w:r w:rsidR="007B5CF5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faktur pod k</w:t>
      </w:r>
      <w:r w:rsidR="00E9782D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ątem</w:t>
      </w:r>
      <w:r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A96AE3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jednostkowych </w:t>
      </w:r>
      <w:r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cen artykułów żywnościowych co spowodowało</w:t>
      </w:r>
      <w:r w:rsidR="00A96AE3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, </w:t>
      </w:r>
      <w:r w:rsidR="00AE49F9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że wydatkowano środki na żywność po cenach wyższych niż zaoferowane w postępowaniu.</w:t>
      </w:r>
    </w:p>
    <w:p w14:paraId="0AB96D73" w14:textId="1CFF4B51" w:rsidR="00502FF4" w:rsidRPr="00502FF4" w:rsidRDefault="00502FF4" w:rsidP="00214E7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Theme="minorBidi" w:hAnsiTheme="minorBidi"/>
          <w:color w:val="156082" w:themeColor="accent1"/>
        </w:rPr>
      </w:pPr>
      <w:r w:rsidRPr="00D13129">
        <w:rPr>
          <w:rFonts w:ascii="Arial" w:hAnsi="Arial" w:cs="Arial"/>
        </w:rPr>
        <w:t>Przydziel</w:t>
      </w:r>
      <w:r w:rsidR="009956A4">
        <w:rPr>
          <w:rFonts w:ascii="Arial" w:hAnsi="Arial" w:cs="Arial"/>
        </w:rPr>
        <w:t>a</w:t>
      </w:r>
      <w:r w:rsidRPr="00D13129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pracownikom</w:t>
      </w:r>
      <w:r w:rsidRPr="00D13129">
        <w:rPr>
          <w:rFonts w:ascii="Arial" w:hAnsi="Arial" w:cs="Arial"/>
        </w:rPr>
        <w:t xml:space="preserve"> odzieży i obuwia roboczego</w:t>
      </w:r>
      <w:r w:rsidR="009956A4">
        <w:rPr>
          <w:rFonts w:ascii="Arial" w:hAnsi="Arial" w:cs="Arial"/>
        </w:rPr>
        <w:t xml:space="preserve"> oraz wypłacanie ekwiwalentu pieniężnego</w:t>
      </w:r>
      <w:r w:rsidRPr="00D13129">
        <w:rPr>
          <w:rFonts w:ascii="Arial" w:hAnsi="Arial" w:cs="Arial"/>
        </w:rPr>
        <w:t xml:space="preserve"> </w:t>
      </w:r>
      <w:r w:rsidR="009956A4" w:rsidRPr="009956A4">
        <w:rPr>
          <w:rFonts w:ascii="Arial" w:hAnsi="Arial" w:cs="Arial"/>
        </w:rPr>
        <w:t>dla pracowników używających własnej odzieży i obuwia roboczego</w:t>
      </w:r>
      <w:r w:rsidR="009956A4">
        <w:rPr>
          <w:rFonts w:ascii="Arial" w:hAnsi="Arial" w:cs="Arial"/>
        </w:rPr>
        <w:t xml:space="preserve"> </w:t>
      </w:r>
      <w:r w:rsidRPr="00D13129">
        <w:rPr>
          <w:rFonts w:ascii="Arial" w:hAnsi="Arial" w:cs="Arial"/>
        </w:rPr>
        <w:t xml:space="preserve">niezgodnie z zapisami obowiązującego </w:t>
      </w:r>
      <w:r w:rsidRPr="00AE49F9">
        <w:rPr>
          <w:rFonts w:ascii="Arial" w:hAnsi="Arial" w:cs="Arial"/>
          <w:i/>
          <w:iCs/>
        </w:rPr>
        <w:t>Regulaminu pracy</w:t>
      </w:r>
      <w:r>
        <w:rPr>
          <w:rFonts w:ascii="Arial" w:hAnsi="Arial" w:cs="Arial"/>
        </w:rPr>
        <w:t>.</w:t>
      </w:r>
    </w:p>
    <w:p w14:paraId="3F1CC1A5" w14:textId="6F71FF55" w:rsidR="00216EC4" w:rsidRPr="001255F9" w:rsidRDefault="009956A4" w:rsidP="00214E7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Theme="minorBidi" w:hAnsiTheme="minorBidi"/>
          <w:color w:val="156082" w:themeColor="accent1"/>
        </w:rPr>
      </w:pPr>
      <w:r w:rsidRPr="00034139">
        <w:rPr>
          <w:rFonts w:ascii="Arial" w:hAnsi="Arial" w:cs="Arial"/>
        </w:rPr>
        <w:lastRenderedPageBreak/>
        <w:t>Błędne</w:t>
      </w:r>
      <w:r w:rsidRPr="00CF2CA9">
        <w:rPr>
          <w:rFonts w:ascii="Arial" w:hAnsi="Arial" w:cs="Arial"/>
        </w:rPr>
        <w:t xml:space="preserve"> ustalenie w </w:t>
      </w:r>
      <w:r>
        <w:rPr>
          <w:rFonts w:ascii="Arial" w:hAnsi="Arial" w:cs="Arial"/>
        </w:rPr>
        <w:t>2025</w:t>
      </w:r>
      <w:r w:rsidRPr="00CF2CA9">
        <w:rPr>
          <w:rFonts w:ascii="Arial" w:hAnsi="Arial" w:cs="Arial"/>
        </w:rPr>
        <w:t xml:space="preserve"> r. wartości odpisu podstawowego na Zakładowy Fundu</w:t>
      </w:r>
      <w:r>
        <w:rPr>
          <w:rFonts w:ascii="Arial" w:hAnsi="Arial" w:cs="Arial"/>
        </w:rPr>
        <w:t xml:space="preserve">sz Świadczeń Socjalnych poprzez </w:t>
      </w:r>
      <w:r w:rsidR="005B59B0">
        <w:rPr>
          <w:rFonts w:ascii="Arial" w:hAnsi="Arial" w:cs="Arial"/>
        </w:rPr>
        <w:t xml:space="preserve">nieprawidłowe </w:t>
      </w:r>
      <w:r>
        <w:rPr>
          <w:rFonts w:ascii="Arial" w:hAnsi="Arial" w:cs="Arial"/>
        </w:rPr>
        <w:t xml:space="preserve">skorygowanie w końcu roku </w:t>
      </w:r>
      <w:r w:rsidRPr="007B5CF5">
        <w:rPr>
          <w:rFonts w:ascii="Arial" w:hAnsi="Arial" w:cs="Arial"/>
        </w:rPr>
        <w:t>liczby</w:t>
      </w:r>
      <w:r>
        <w:rPr>
          <w:rFonts w:ascii="Arial" w:hAnsi="Arial" w:cs="Arial"/>
        </w:rPr>
        <w:t xml:space="preserve"> nauczycieli będących emerytami lub rencistami </w:t>
      </w:r>
      <w:r w:rsidR="005B59B0">
        <w:rPr>
          <w:rFonts w:ascii="Arial" w:hAnsi="Arial" w:cs="Arial"/>
        </w:rPr>
        <w:t>tj. nie uwzględniając dokładnej daty przejścia na emeryturę 3 nauczycieli.</w:t>
      </w:r>
    </w:p>
    <w:p w14:paraId="64E13D5B" w14:textId="77777777" w:rsidR="0080721A" w:rsidRPr="0080721A" w:rsidRDefault="0080721A" w:rsidP="0080721A">
      <w:pPr>
        <w:pStyle w:val="Akapitzlist"/>
        <w:tabs>
          <w:tab w:val="left" w:pos="-4678"/>
          <w:tab w:val="left" w:pos="-4536"/>
          <w:tab w:val="left" w:pos="-4395"/>
          <w:tab w:val="left" w:pos="588"/>
        </w:tabs>
        <w:spacing w:after="140" w:line="360" w:lineRule="auto"/>
        <w:ind w:left="0"/>
        <w:jc w:val="both"/>
        <w:rPr>
          <w:rFonts w:ascii="Arial" w:hAnsi="Arial" w:cs="Arial"/>
          <w:i/>
          <w:iCs/>
        </w:rPr>
      </w:pPr>
    </w:p>
    <w:p w14:paraId="64200958" w14:textId="7FB7582E" w:rsidR="00CC096E" w:rsidRPr="004574FF" w:rsidRDefault="001E1F9C" w:rsidP="0080721A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Calibri" w:hAnsi="Arial" w:cs="Times New Roman"/>
          <w:b/>
        </w:rPr>
      </w:pPr>
      <w:r w:rsidRPr="004251EE">
        <w:rPr>
          <w:rFonts w:ascii="Arial" w:eastAsia="Calibri" w:hAnsi="Arial" w:cs="Times New Roman"/>
          <w:b/>
        </w:rPr>
        <w:t>S</w:t>
      </w:r>
      <w:r w:rsidR="00D47A76" w:rsidRPr="004251EE">
        <w:rPr>
          <w:rFonts w:ascii="Arial" w:eastAsia="Calibri" w:hAnsi="Arial" w:cs="Times New Roman"/>
          <w:b/>
        </w:rPr>
        <w:t xml:space="preserve">tosownie do postanowień </w:t>
      </w:r>
      <w:r w:rsidR="00D47A76" w:rsidRPr="004251EE">
        <w:rPr>
          <w:rFonts w:ascii="Arial" w:eastAsia="Calibri" w:hAnsi="Arial" w:cs="Times New Roman"/>
          <w:b/>
          <w:i/>
          <w:iCs/>
        </w:rPr>
        <w:t>art. 247 ustawy z dnia 27 sierpnia 2009 r. o finansach publicznych (t.j. Dz. U. z 2025 r. poz. 1483</w:t>
      </w:r>
      <w:r w:rsidR="00D22314">
        <w:rPr>
          <w:rFonts w:ascii="Arial" w:eastAsia="Calibri" w:hAnsi="Arial" w:cs="Times New Roman"/>
          <w:b/>
          <w:i/>
          <w:iCs/>
        </w:rPr>
        <w:t xml:space="preserve"> </w:t>
      </w:r>
      <w:r w:rsidR="004251EE" w:rsidRPr="004251EE">
        <w:rPr>
          <w:rFonts w:ascii="Arial" w:eastAsia="Calibri" w:hAnsi="Arial" w:cs="Times New Roman"/>
          <w:b/>
          <w:i/>
          <w:iCs/>
        </w:rPr>
        <w:t>z pó</w:t>
      </w:r>
      <w:r w:rsidR="004251EE">
        <w:rPr>
          <w:rFonts w:ascii="Arial" w:eastAsia="Calibri" w:hAnsi="Arial" w:cs="Times New Roman"/>
          <w:b/>
          <w:i/>
          <w:iCs/>
        </w:rPr>
        <w:t>ź</w:t>
      </w:r>
      <w:r w:rsidR="004251EE" w:rsidRPr="004251EE">
        <w:rPr>
          <w:rFonts w:ascii="Arial" w:eastAsia="Calibri" w:hAnsi="Arial" w:cs="Times New Roman"/>
          <w:b/>
          <w:i/>
          <w:iCs/>
        </w:rPr>
        <w:t>n. zm.</w:t>
      </w:r>
      <w:r w:rsidR="00D47A76" w:rsidRPr="004251EE">
        <w:rPr>
          <w:rFonts w:ascii="Arial" w:eastAsia="Calibri" w:hAnsi="Arial" w:cs="Times New Roman"/>
          <w:b/>
          <w:i/>
          <w:iCs/>
        </w:rPr>
        <w:t>)</w:t>
      </w:r>
      <w:r w:rsidR="00077627" w:rsidRPr="004251EE">
        <w:rPr>
          <w:rFonts w:ascii="Arial" w:eastAsia="Calibri" w:hAnsi="Arial" w:cs="Times New Roman"/>
          <w:b/>
          <w:i/>
          <w:iCs/>
        </w:rPr>
        <w:t xml:space="preserve"> zwanej dalej uofp </w:t>
      </w:r>
      <w:r w:rsidRPr="004251EE">
        <w:rPr>
          <w:rFonts w:ascii="Arial" w:eastAsia="Calibri" w:hAnsi="Arial" w:cs="Times New Roman"/>
          <w:b/>
        </w:rPr>
        <w:t xml:space="preserve">wobec niezrealizowania zaleceń </w:t>
      </w:r>
      <w:r w:rsidRPr="00D22314">
        <w:rPr>
          <w:rFonts w:ascii="Arial" w:eastAsia="Calibri" w:hAnsi="Arial" w:cs="Times New Roman"/>
          <w:b/>
        </w:rPr>
        <w:t>pokontrolnych</w:t>
      </w:r>
      <w:r w:rsidR="00D47A76" w:rsidRPr="00D22314">
        <w:rPr>
          <w:rFonts w:ascii="Arial" w:eastAsia="Calibri" w:hAnsi="Arial" w:cs="Times New Roman"/>
          <w:b/>
        </w:rPr>
        <w:t xml:space="preserve"> </w:t>
      </w:r>
      <w:r w:rsidR="001255F9">
        <w:rPr>
          <w:rFonts w:ascii="Arial" w:eastAsia="Calibri" w:hAnsi="Arial" w:cs="Times New Roman"/>
          <w:b/>
        </w:rPr>
        <w:t>ponownie</w:t>
      </w:r>
      <w:r w:rsidR="004574FF" w:rsidRPr="00D22314">
        <w:rPr>
          <w:rFonts w:ascii="Arial" w:eastAsia="Calibri" w:hAnsi="Arial" w:cs="Times New Roman"/>
          <w:b/>
        </w:rPr>
        <w:t xml:space="preserve"> </w:t>
      </w:r>
      <w:r w:rsidR="00D47A76" w:rsidRPr="00D22314">
        <w:rPr>
          <w:rFonts w:ascii="Arial" w:eastAsia="Calibri" w:hAnsi="Arial" w:cs="Times New Roman"/>
          <w:b/>
        </w:rPr>
        <w:t>kieruję pod</w:t>
      </w:r>
      <w:r w:rsidR="00D47A76" w:rsidRPr="004251EE">
        <w:rPr>
          <w:rFonts w:ascii="Arial" w:eastAsia="Calibri" w:hAnsi="Arial" w:cs="Times New Roman"/>
          <w:b/>
        </w:rPr>
        <w:t xml:space="preserve"> adresem </w:t>
      </w:r>
      <w:r w:rsidR="00D47A76" w:rsidRPr="004574FF">
        <w:rPr>
          <w:rFonts w:ascii="Arial" w:eastAsia="Calibri" w:hAnsi="Arial" w:cs="Times New Roman"/>
          <w:b/>
        </w:rPr>
        <w:t xml:space="preserve">Dyrektora </w:t>
      </w:r>
      <w:r w:rsidR="00E55F1E">
        <w:rPr>
          <w:rFonts w:ascii="Arial" w:eastAsia="Segoe UI" w:hAnsi="Arial" w:cs="Arial"/>
          <w:b/>
          <w:spacing w:val="-3"/>
          <w:lang w:eastAsia="pl-PL"/>
        </w:rPr>
        <w:t>Przedszkola nr 2</w:t>
      </w:r>
      <w:r w:rsidR="001255F9">
        <w:rPr>
          <w:rFonts w:ascii="Arial" w:eastAsia="Segoe UI" w:hAnsi="Arial" w:cs="Arial"/>
          <w:b/>
          <w:spacing w:val="-3"/>
          <w:lang w:eastAsia="pl-PL"/>
        </w:rPr>
        <w:t>9</w:t>
      </w:r>
      <w:r w:rsidR="00E55F1E" w:rsidRPr="00E55F1E">
        <w:rPr>
          <w:rFonts w:ascii="Arial" w:eastAsia="Times New Roman" w:hAnsi="Arial" w:cs="Arial"/>
          <w:b/>
          <w:iCs/>
          <w:lang w:eastAsia="pl-PL"/>
        </w:rPr>
        <w:t xml:space="preserve"> </w:t>
      </w:r>
      <w:r w:rsidR="00E55F1E" w:rsidRPr="00075579">
        <w:rPr>
          <w:rFonts w:ascii="Arial" w:eastAsia="Times New Roman" w:hAnsi="Arial" w:cs="Arial"/>
          <w:b/>
          <w:iCs/>
          <w:lang w:eastAsia="pl-PL"/>
        </w:rPr>
        <w:t>z Oddziałami Integracyjnymi</w:t>
      </w:r>
      <w:r w:rsidR="00E55F1E">
        <w:rPr>
          <w:rFonts w:ascii="Arial" w:eastAsia="Times New Roman" w:hAnsi="Arial" w:cs="Arial"/>
          <w:b/>
          <w:iCs/>
          <w:lang w:eastAsia="pl-PL"/>
        </w:rPr>
        <w:t xml:space="preserve"> </w:t>
      </w:r>
      <w:r w:rsidR="00D47A76" w:rsidRPr="004574FF">
        <w:rPr>
          <w:rFonts w:ascii="Arial" w:eastAsia="Calibri" w:hAnsi="Arial" w:cs="Times New Roman"/>
          <w:b/>
        </w:rPr>
        <w:t xml:space="preserve">w Tychach następujące wnioski pokontrolne: </w:t>
      </w:r>
    </w:p>
    <w:p w14:paraId="3595EF75" w14:textId="3CD16AB7" w:rsidR="00A35D20" w:rsidRPr="00A35D20" w:rsidRDefault="00CC096E" w:rsidP="000A4AEC">
      <w:pPr>
        <w:pStyle w:val="Akapitzlist1"/>
        <w:tabs>
          <w:tab w:val="left" w:pos="0"/>
        </w:tabs>
        <w:ind w:left="0"/>
        <w:rPr>
          <w:rFonts w:ascii="Arial" w:eastAsia="Calibri" w:hAnsi="Arial" w:cs="Times New Roman"/>
          <w:color w:val="auto"/>
          <w:sz w:val="22"/>
          <w:szCs w:val="22"/>
          <w:lang w:val="pl-PL"/>
        </w:rPr>
      </w:pPr>
      <w:r w:rsidRPr="00A35D20">
        <w:rPr>
          <w:rFonts w:ascii="Arial" w:eastAsia="Calibri" w:hAnsi="Arial" w:cs="Times New Roman"/>
          <w:b/>
          <w:bCs/>
          <w:color w:val="auto"/>
          <w:sz w:val="22"/>
          <w:szCs w:val="22"/>
          <w:lang w:val="pl-PL"/>
        </w:rPr>
        <w:t>B.1.</w:t>
      </w:r>
      <w:r w:rsidRPr="00A35D20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 </w:t>
      </w:r>
      <w:r w:rsidR="00A35D20" w:rsidRPr="00A35D20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Udzielać świadczeń w ramach pomocy zdrowotnej dla nauczycieli zgodnie z przyjętym w jednostce </w:t>
      </w:r>
      <w:r w:rsidR="00A35D20" w:rsidRPr="00AE49F9">
        <w:rPr>
          <w:rFonts w:ascii="Arial" w:eastAsia="Calibri" w:hAnsi="Arial" w:cs="Times New Roman"/>
          <w:i/>
          <w:iCs/>
          <w:color w:val="auto"/>
          <w:sz w:val="22"/>
          <w:szCs w:val="22"/>
          <w:lang w:val="pl-PL"/>
        </w:rPr>
        <w:t>Regulaminem</w:t>
      </w:r>
      <w:r w:rsidR="00A35D20" w:rsidRPr="00A35D20">
        <w:rPr>
          <w:rFonts w:ascii="Arial" w:eastAsia="Calibri" w:hAnsi="Arial" w:cs="Times New Roman"/>
          <w:color w:val="auto"/>
          <w:sz w:val="22"/>
          <w:szCs w:val="22"/>
          <w:lang w:val="pl-PL"/>
        </w:rPr>
        <w:t>.</w:t>
      </w:r>
    </w:p>
    <w:p w14:paraId="2839D9FA" w14:textId="16A9703F" w:rsidR="00502FF4" w:rsidRPr="00502FF4" w:rsidRDefault="00CC096E" w:rsidP="00214E77">
      <w:pPr>
        <w:spacing w:line="360" w:lineRule="auto"/>
        <w:contextualSpacing/>
        <w:jc w:val="both"/>
        <w:rPr>
          <w:rFonts w:ascii="Arial" w:eastAsia="Calibri" w:hAnsi="Arial" w:cs="Times New Roman"/>
        </w:rPr>
      </w:pPr>
      <w:r w:rsidRPr="00502FF4">
        <w:rPr>
          <w:rFonts w:ascii="Arial" w:eastAsia="Calibri" w:hAnsi="Arial" w:cs="Times New Roman"/>
          <w:b/>
          <w:bCs/>
        </w:rPr>
        <w:t>B.2.</w:t>
      </w:r>
      <w:r w:rsidR="00E55F1E" w:rsidRPr="00502FF4">
        <w:rPr>
          <w:rFonts w:ascii="Arial" w:eastAsia="Calibri" w:hAnsi="Arial" w:cs="Times New Roman"/>
        </w:rPr>
        <w:t xml:space="preserve"> </w:t>
      </w:r>
      <w:r w:rsidR="00502FF4" w:rsidRPr="00502FF4">
        <w:rPr>
          <w:rFonts w:ascii="Arial" w:hAnsi="Arial" w:cs="Arial"/>
        </w:rPr>
        <w:t xml:space="preserve">Przestrzegać zasad określonych w </w:t>
      </w:r>
      <w:r w:rsidR="00502FF4" w:rsidRPr="00E9782D">
        <w:rPr>
          <w:rFonts w:ascii="Arial" w:hAnsi="Arial" w:cs="Arial"/>
          <w:i/>
          <w:iCs/>
        </w:rPr>
        <w:t>art. 44 ust 3 pkt 1 uofp</w:t>
      </w:r>
      <w:r w:rsidR="00502FF4" w:rsidRPr="00502FF4">
        <w:rPr>
          <w:rFonts w:ascii="Arial" w:hAnsi="Arial" w:cs="Arial"/>
        </w:rPr>
        <w:t xml:space="preserve"> przy ponoszeniu wydatków publicznych oraz </w:t>
      </w:r>
      <w:r w:rsidR="00502FF4" w:rsidRPr="00502FF4">
        <w:rPr>
          <w:rFonts w:ascii="Arial" w:eastAsia="Calibri" w:hAnsi="Arial" w:cs="Times New Roman"/>
        </w:rPr>
        <w:t>dokumentować proces szacowania wartości zamówień</w:t>
      </w:r>
      <w:r w:rsidR="00502FF4" w:rsidRPr="00502FF4">
        <w:rPr>
          <w:rFonts w:ascii="Arial" w:hAnsi="Arial" w:cs="Arial"/>
        </w:rPr>
        <w:t xml:space="preserve"> zgodnie z </w:t>
      </w:r>
      <w:r w:rsidR="00AE49F9">
        <w:rPr>
          <w:rFonts w:ascii="Arial" w:hAnsi="Arial" w:cs="Arial"/>
        </w:rPr>
        <w:t>obowiązującym</w:t>
      </w:r>
      <w:r w:rsidR="00502FF4" w:rsidRPr="00502FF4">
        <w:rPr>
          <w:rFonts w:ascii="Arial" w:hAnsi="Arial" w:cs="Arial"/>
        </w:rPr>
        <w:t xml:space="preserve"> </w:t>
      </w:r>
      <w:r w:rsidR="00502FF4" w:rsidRPr="00AE49F9">
        <w:rPr>
          <w:rFonts w:ascii="Arial" w:hAnsi="Arial" w:cs="Arial"/>
          <w:i/>
          <w:iCs/>
        </w:rPr>
        <w:t>Regulaminem</w:t>
      </w:r>
      <w:r w:rsidR="00502FF4" w:rsidRPr="00502FF4">
        <w:rPr>
          <w:rFonts w:ascii="Arial" w:hAnsi="Arial" w:cs="Arial"/>
        </w:rPr>
        <w:t>.</w:t>
      </w:r>
    </w:p>
    <w:p w14:paraId="51B7D572" w14:textId="15A3CA9B" w:rsidR="00502FF4" w:rsidRPr="00E9782D" w:rsidRDefault="00214E77" w:rsidP="00A95456">
      <w:pPr>
        <w:spacing w:line="360" w:lineRule="auto"/>
        <w:contextualSpacing/>
        <w:jc w:val="both"/>
        <w:rPr>
          <w:rFonts w:ascii="Arial" w:eastAsia="Calibri" w:hAnsi="Arial" w:cs="Times New Roman"/>
          <w:i/>
          <w:iCs/>
        </w:rPr>
      </w:pPr>
      <w:r w:rsidRPr="00502FF4">
        <w:rPr>
          <w:rFonts w:ascii="Arial" w:eastAsia="Calibri" w:hAnsi="Arial" w:cs="Times New Roman"/>
          <w:b/>
          <w:bCs/>
        </w:rPr>
        <w:t>B.3.</w:t>
      </w:r>
      <w:r w:rsidRPr="00502FF4">
        <w:rPr>
          <w:rFonts w:ascii="Arial" w:eastAsia="Calibri" w:hAnsi="Arial" w:cs="Times New Roman"/>
        </w:rPr>
        <w:t xml:space="preserve"> </w:t>
      </w:r>
      <w:r w:rsidR="00502FF4" w:rsidRPr="00502FF4">
        <w:rPr>
          <w:rFonts w:ascii="Arial" w:hAnsi="Arial" w:cs="Arial"/>
          <w:bCs/>
          <w:spacing w:val="-4"/>
        </w:rPr>
        <w:t xml:space="preserve">Przydzielać odzież roboczą </w:t>
      </w:r>
      <w:r w:rsidR="009956A4">
        <w:rPr>
          <w:rFonts w:ascii="Arial" w:hAnsi="Arial" w:cs="Arial"/>
          <w:bCs/>
          <w:spacing w:val="-4"/>
        </w:rPr>
        <w:t xml:space="preserve">i wypłacać ekwiwalent za używanie własnej odzieży roboczej </w:t>
      </w:r>
      <w:r w:rsidR="00502FF4" w:rsidRPr="00502FF4">
        <w:rPr>
          <w:rFonts w:ascii="Arial" w:hAnsi="Arial" w:cs="Arial"/>
          <w:bCs/>
          <w:spacing w:val="-4"/>
        </w:rPr>
        <w:t>zgodnie z</w:t>
      </w:r>
      <w:r w:rsidR="00E9782D">
        <w:rPr>
          <w:rFonts w:ascii="Arial" w:hAnsi="Arial" w:cs="Arial"/>
          <w:bCs/>
          <w:spacing w:val="-4"/>
        </w:rPr>
        <w:t> </w:t>
      </w:r>
      <w:r w:rsidR="00502FF4" w:rsidRPr="00502FF4">
        <w:rPr>
          <w:rFonts w:ascii="Arial" w:hAnsi="Arial" w:cs="Arial"/>
          <w:bCs/>
          <w:spacing w:val="-4"/>
        </w:rPr>
        <w:t xml:space="preserve">obowiązującym </w:t>
      </w:r>
      <w:r w:rsidR="00502FF4" w:rsidRPr="00AE49F9">
        <w:rPr>
          <w:rFonts w:ascii="Arial" w:hAnsi="Arial" w:cs="Arial"/>
          <w:bCs/>
          <w:i/>
          <w:iCs/>
          <w:spacing w:val="-4"/>
        </w:rPr>
        <w:t>Regulaminem pracy</w:t>
      </w:r>
      <w:r w:rsidR="00502FF4" w:rsidRPr="00502FF4">
        <w:rPr>
          <w:rFonts w:ascii="Arial" w:hAnsi="Arial" w:cs="Arial"/>
          <w:bCs/>
          <w:spacing w:val="-4"/>
        </w:rPr>
        <w:t xml:space="preserve"> i </w:t>
      </w:r>
      <w:r w:rsidR="00502FF4" w:rsidRPr="00E9782D">
        <w:rPr>
          <w:rFonts w:ascii="Arial" w:hAnsi="Arial" w:cs="Arial"/>
          <w:i/>
          <w:iCs/>
          <w:spacing w:val="-4"/>
        </w:rPr>
        <w:t>art. 237</w:t>
      </w:r>
      <w:r w:rsidR="00502FF4" w:rsidRPr="00E9782D">
        <w:rPr>
          <w:rFonts w:ascii="Arial" w:hAnsi="Arial" w:cs="Arial"/>
          <w:i/>
          <w:iCs/>
          <w:spacing w:val="-4"/>
          <w:vertAlign w:val="superscript"/>
        </w:rPr>
        <w:t>8</w:t>
      </w:r>
      <w:r w:rsidR="00502FF4" w:rsidRPr="00E9782D">
        <w:rPr>
          <w:rFonts w:ascii="Arial" w:hAnsi="Arial" w:cs="Arial"/>
          <w:i/>
          <w:iCs/>
          <w:spacing w:val="-4"/>
        </w:rPr>
        <w:t xml:space="preserve"> § 1</w:t>
      </w:r>
      <w:r w:rsidR="00502FF4" w:rsidRPr="00E9782D">
        <w:rPr>
          <w:rFonts w:ascii="Arial" w:hAnsi="Arial" w:cs="Arial"/>
          <w:i/>
          <w:iCs/>
        </w:rPr>
        <w:t xml:space="preserve"> </w:t>
      </w:r>
      <w:r w:rsidR="00502FF4" w:rsidRPr="00E9782D">
        <w:rPr>
          <w:rFonts w:ascii="Arial" w:eastAsia="Times New Roman" w:hAnsi="Arial" w:cs="Arial"/>
          <w:i/>
          <w:iCs/>
          <w:lang w:eastAsia="pl-PL"/>
        </w:rPr>
        <w:t xml:space="preserve">ustawy z dnia 26 czerwca 1974 r. Kodeks pracy (t.j. Dz. U. z 2025 r. poz. 277 z późn. zm.) </w:t>
      </w:r>
      <w:r w:rsidR="00502FF4" w:rsidRPr="00E9782D">
        <w:rPr>
          <w:rFonts w:ascii="Arial" w:hAnsi="Arial" w:cs="Arial"/>
          <w:i/>
          <w:iCs/>
        </w:rPr>
        <w:t>w związku z art. 237</w:t>
      </w:r>
      <w:r w:rsidR="00502FF4" w:rsidRPr="00E9782D">
        <w:rPr>
          <w:rFonts w:ascii="Arial" w:hAnsi="Arial" w:cs="Arial"/>
          <w:i/>
          <w:iCs/>
          <w:vertAlign w:val="superscript"/>
        </w:rPr>
        <w:t>6</w:t>
      </w:r>
      <w:r w:rsidR="00502FF4" w:rsidRPr="00E9782D">
        <w:rPr>
          <w:rFonts w:ascii="Arial" w:hAnsi="Arial" w:cs="Arial"/>
          <w:i/>
          <w:iCs/>
        </w:rPr>
        <w:t xml:space="preserve"> § 1 i art. 237</w:t>
      </w:r>
      <w:r w:rsidR="00502FF4" w:rsidRPr="00E9782D">
        <w:rPr>
          <w:rFonts w:ascii="Arial" w:hAnsi="Arial" w:cs="Arial"/>
          <w:i/>
          <w:iCs/>
          <w:vertAlign w:val="superscript"/>
        </w:rPr>
        <w:t>7</w:t>
      </w:r>
      <w:r w:rsidR="00502FF4" w:rsidRPr="00E9782D">
        <w:rPr>
          <w:rFonts w:ascii="Arial" w:hAnsi="Arial" w:cs="Arial"/>
          <w:i/>
          <w:iCs/>
        </w:rPr>
        <w:t xml:space="preserve"> § 1</w:t>
      </w:r>
      <w:r w:rsidR="009956A4" w:rsidRPr="00E9782D">
        <w:rPr>
          <w:rFonts w:ascii="Arial" w:hAnsi="Arial" w:cs="Arial"/>
          <w:i/>
          <w:iCs/>
        </w:rPr>
        <w:t>.</w:t>
      </w:r>
    </w:p>
    <w:p w14:paraId="0852D30D" w14:textId="5111715F" w:rsidR="00C4451E" w:rsidRPr="005B59B0" w:rsidRDefault="00A95456" w:rsidP="00A95456">
      <w:pPr>
        <w:spacing w:line="360" w:lineRule="auto"/>
        <w:contextualSpacing/>
        <w:jc w:val="both"/>
        <w:rPr>
          <w:rFonts w:asciiTheme="minorBidi" w:hAnsiTheme="minorBidi"/>
        </w:rPr>
      </w:pPr>
      <w:r w:rsidRPr="005B59B0">
        <w:rPr>
          <w:rFonts w:asciiTheme="minorBidi" w:hAnsiTheme="minorBidi"/>
          <w:b/>
          <w:bCs/>
        </w:rPr>
        <w:t>B.4.</w:t>
      </w:r>
      <w:r w:rsidRPr="005B59B0">
        <w:rPr>
          <w:rFonts w:ascii="Arial" w:hAnsi="Arial"/>
          <w:bCs/>
        </w:rPr>
        <w:t xml:space="preserve"> </w:t>
      </w:r>
      <w:r w:rsidR="005B59B0" w:rsidRPr="005B59B0">
        <w:rPr>
          <w:rFonts w:ascii="Arial" w:hAnsi="Arial"/>
          <w:bCs/>
          <w:spacing w:val="-4"/>
        </w:rPr>
        <w:t xml:space="preserve">Odpis podstawowy na ZFŚS ustalać zgodnie z </w:t>
      </w:r>
      <w:r w:rsidR="005B59B0" w:rsidRPr="005B59B0">
        <w:rPr>
          <w:rFonts w:ascii="Arial" w:hAnsi="Arial"/>
          <w:bCs/>
          <w:i/>
          <w:iCs/>
          <w:spacing w:val="-4"/>
        </w:rPr>
        <w:t>art. 53 ust. 2 ustawy z dnia 26 stycznia 1982 r. Karta Nauczyciela</w:t>
      </w:r>
      <w:r w:rsidR="009E2578">
        <w:rPr>
          <w:rFonts w:ascii="Arial" w:hAnsi="Arial"/>
          <w:bCs/>
          <w:i/>
          <w:iCs/>
          <w:spacing w:val="-4"/>
        </w:rPr>
        <w:t xml:space="preserve"> </w:t>
      </w:r>
      <w:r w:rsidR="009E2578" w:rsidRPr="009E2578">
        <w:rPr>
          <w:rFonts w:ascii="Arial" w:hAnsi="Arial"/>
          <w:bCs/>
          <w:i/>
          <w:iCs/>
          <w:spacing w:val="-4"/>
        </w:rPr>
        <w:t>(t.j. Dz. U. z 2026 r. poz. 515).</w:t>
      </w:r>
    </w:p>
    <w:p w14:paraId="5F3A877C" w14:textId="77777777" w:rsidR="005B59B0" w:rsidRDefault="005B59B0" w:rsidP="001255F9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Theme="minorBidi" w:hAnsiTheme="minorBidi"/>
          <w:b/>
          <w:bCs/>
          <w:color w:val="156082" w:themeColor="accent1"/>
        </w:rPr>
      </w:pPr>
    </w:p>
    <w:p w14:paraId="2519F3F6" w14:textId="023C52A0" w:rsidR="005401FD" w:rsidRPr="005401FD" w:rsidRDefault="00D47A76" w:rsidP="001255F9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  <w:spacing w:val="-4"/>
        </w:rPr>
        <w:t>Zgodnie z § 10 zarządzenia Nr 0050/80/25 Prezydenta Miasta Tychy z dnia 7 marca 2025 r.</w:t>
      </w:r>
      <w:r w:rsidRPr="00011A10">
        <w:rPr>
          <w:rFonts w:ascii="Arial" w:eastAsia="Calibri" w:hAnsi="Arial" w:cs="Arial"/>
        </w:rPr>
        <w:t> 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</w:p>
    <w:p w14:paraId="2F177AFA" w14:textId="77777777" w:rsidR="008C702A" w:rsidRDefault="008C702A" w:rsidP="008C702A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</w:p>
    <w:p w14:paraId="43FFCD6C" w14:textId="77777777" w:rsidR="008C702A" w:rsidRDefault="008C702A" w:rsidP="008C702A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7C55E66" w14:textId="4A879056" w:rsidR="008C702A" w:rsidRPr="00616EE2" w:rsidRDefault="008C702A" w:rsidP="008C702A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>PREZYDENT MIASTA TYCHY</w:t>
      </w:r>
    </w:p>
    <w:p w14:paraId="59C336D6" w14:textId="4E127D7E" w:rsidR="008C702A" w:rsidRPr="00616EE2" w:rsidRDefault="008C702A" w:rsidP="008C702A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616EE2">
        <w:rPr>
          <w:rFonts w:ascii="Arial" w:eastAsia="Calibri" w:hAnsi="Arial" w:cs="Arial"/>
          <w:sz w:val="20"/>
          <w:szCs w:val="20"/>
        </w:rPr>
        <w:t xml:space="preserve">  </w:t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  <w:t xml:space="preserve">                        </w:t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</w:t>
      </w:r>
      <w:r w:rsidRPr="00616EE2">
        <w:rPr>
          <w:rFonts w:ascii="Arial" w:eastAsia="Calibri" w:hAnsi="Arial" w:cs="Arial"/>
          <w:sz w:val="20"/>
          <w:szCs w:val="20"/>
        </w:rPr>
        <w:t xml:space="preserve">   /-/    Maciej Gramatyka</w:t>
      </w:r>
    </w:p>
    <w:p w14:paraId="490764D6" w14:textId="2F141B6E" w:rsidR="00950D0C" w:rsidRPr="005401FD" w:rsidRDefault="005401FD" w:rsidP="005401FD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jc w:val="both"/>
        <w:rPr>
          <w:rFonts w:ascii="Arial" w:eastAsia="Calibri" w:hAnsi="Arial" w:cs="Arial"/>
        </w:rPr>
      </w:pPr>
      <w:r w:rsidRPr="005401FD">
        <w:rPr>
          <w:rFonts w:ascii="Arial" w:eastAsia="Calibri" w:hAnsi="Arial" w:cs="Arial"/>
        </w:rPr>
        <w:t xml:space="preserve">   </w:t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</w:p>
    <w:sectPr w:rsidR="00950D0C" w:rsidRPr="005401FD" w:rsidSect="00287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0CAFD" w14:textId="77777777" w:rsidR="00EE7CC1" w:rsidRDefault="00EE7CC1" w:rsidP="00951E22">
      <w:pPr>
        <w:spacing w:after="0" w:line="240" w:lineRule="auto"/>
      </w:pPr>
      <w:r>
        <w:separator/>
      </w:r>
    </w:p>
  </w:endnote>
  <w:endnote w:type="continuationSeparator" w:id="0">
    <w:p w14:paraId="3EDF4CB5" w14:textId="77777777" w:rsidR="00EE7CC1" w:rsidRDefault="00EE7CC1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16B" w14:textId="77777777" w:rsidR="00D42066" w:rsidRDefault="00D420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F3E0" w14:textId="3ACD26B7" w:rsidR="00745A61" w:rsidRDefault="00905D07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72576" behindDoc="1" locked="0" layoutInCell="1" allowOverlap="1" wp14:anchorId="6B530FD2" wp14:editId="64E428EA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717843621" name="Obraz 4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43621" name="Obraz 4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77B46" w14:textId="77777777" w:rsidR="00EE7CC1" w:rsidRDefault="00EE7CC1" w:rsidP="00951E22">
      <w:pPr>
        <w:spacing w:after="0" w:line="240" w:lineRule="auto"/>
      </w:pPr>
      <w:r>
        <w:separator/>
      </w:r>
    </w:p>
  </w:footnote>
  <w:footnote w:type="continuationSeparator" w:id="0">
    <w:p w14:paraId="2490FA6F" w14:textId="77777777" w:rsidR="00EE7CC1" w:rsidRDefault="00EE7CC1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919B" w14:textId="77777777" w:rsidR="00D42066" w:rsidRDefault="00D42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9E21" w14:textId="05F5CAE5" w:rsidR="00745ACD" w:rsidRDefault="0029708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140DF"/>
    <w:multiLevelType w:val="hybridMultilevel"/>
    <w:tmpl w:val="F41803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DC7456"/>
    <w:multiLevelType w:val="multilevel"/>
    <w:tmpl w:val="CC8CBA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A52A1B"/>
    <w:multiLevelType w:val="hybridMultilevel"/>
    <w:tmpl w:val="9348CFBA"/>
    <w:lvl w:ilvl="0" w:tplc="4F9C7DB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283015"/>
    <w:multiLevelType w:val="hybridMultilevel"/>
    <w:tmpl w:val="33024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7012"/>
    <w:multiLevelType w:val="hybridMultilevel"/>
    <w:tmpl w:val="A7666984"/>
    <w:lvl w:ilvl="0" w:tplc="BFE8AC4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31779"/>
    <w:multiLevelType w:val="hybridMultilevel"/>
    <w:tmpl w:val="6F3269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F021360"/>
    <w:multiLevelType w:val="hybridMultilevel"/>
    <w:tmpl w:val="844A6CBE"/>
    <w:lvl w:ilvl="0" w:tplc="8674B326">
      <w:start w:val="1"/>
      <w:numFmt w:val="upperLetter"/>
      <w:suff w:val="space"/>
      <w:lvlText w:val="%1."/>
      <w:lvlJc w:val="left"/>
      <w:pPr>
        <w:ind w:left="284" w:firstLine="76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B2084"/>
    <w:multiLevelType w:val="multilevel"/>
    <w:tmpl w:val="326E0E1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6E0C76"/>
    <w:multiLevelType w:val="hybridMultilevel"/>
    <w:tmpl w:val="00C27DDE"/>
    <w:lvl w:ilvl="0" w:tplc="E1AAF424">
      <w:start w:val="1"/>
      <w:numFmt w:val="ordinal"/>
      <w:lvlText w:val="A.%1"/>
      <w:lvlJc w:val="left"/>
      <w:pPr>
        <w:tabs>
          <w:tab w:val="num" w:pos="284"/>
        </w:tabs>
        <w:ind w:left="360" w:firstLine="0"/>
      </w:pPr>
      <w:rPr>
        <w:rFonts w:ascii="Arial" w:hAnsi="Arial" w:cs="Arial" w:hint="default"/>
        <w:b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927169"/>
    <w:multiLevelType w:val="hybridMultilevel"/>
    <w:tmpl w:val="CE621820"/>
    <w:lvl w:ilvl="0" w:tplc="91E8154A">
      <w:start w:val="1"/>
      <w:numFmt w:val="ordinal"/>
      <w:lvlText w:val="B.%1"/>
      <w:lvlJc w:val="left"/>
      <w:pPr>
        <w:ind w:left="720" w:hanging="360"/>
      </w:pPr>
      <w:rPr>
        <w:b/>
        <w:bCs w:val="0"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79916">
    <w:abstractNumId w:val="0"/>
  </w:num>
  <w:num w:numId="2" w16cid:durableId="513223837">
    <w:abstractNumId w:val="8"/>
  </w:num>
  <w:num w:numId="3" w16cid:durableId="525825507">
    <w:abstractNumId w:val="10"/>
  </w:num>
  <w:num w:numId="4" w16cid:durableId="1470365723">
    <w:abstractNumId w:val="7"/>
  </w:num>
  <w:num w:numId="5" w16cid:durableId="1750619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020257">
    <w:abstractNumId w:val="3"/>
  </w:num>
  <w:num w:numId="7" w16cid:durableId="852762719">
    <w:abstractNumId w:val="1"/>
  </w:num>
  <w:num w:numId="8" w16cid:durableId="160047926">
    <w:abstractNumId w:val="9"/>
  </w:num>
  <w:num w:numId="9" w16cid:durableId="1189221184">
    <w:abstractNumId w:val="2"/>
  </w:num>
  <w:num w:numId="10" w16cid:durableId="1911187825">
    <w:abstractNumId w:val="10"/>
  </w:num>
  <w:num w:numId="11" w16cid:durableId="1890149335">
    <w:abstractNumId w:val="5"/>
  </w:num>
  <w:num w:numId="12" w16cid:durableId="1541622357">
    <w:abstractNumId w:val="8"/>
  </w:num>
  <w:num w:numId="13" w16cid:durableId="1282959223">
    <w:abstractNumId w:val="4"/>
  </w:num>
  <w:num w:numId="14" w16cid:durableId="1236088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2"/>
    <w:rsid w:val="00011A10"/>
    <w:rsid w:val="0002403B"/>
    <w:rsid w:val="000516A5"/>
    <w:rsid w:val="000718B9"/>
    <w:rsid w:val="00075579"/>
    <w:rsid w:val="00075C27"/>
    <w:rsid w:val="00077627"/>
    <w:rsid w:val="00082B79"/>
    <w:rsid w:val="0008435E"/>
    <w:rsid w:val="000A4AEC"/>
    <w:rsid w:val="000A6DEB"/>
    <w:rsid w:val="000B0F0B"/>
    <w:rsid w:val="000B58B0"/>
    <w:rsid w:val="000E09E9"/>
    <w:rsid w:val="00100439"/>
    <w:rsid w:val="00124DF3"/>
    <w:rsid w:val="001255F9"/>
    <w:rsid w:val="00157E2A"/>
    <w:rsid w:val="001635AC"/>
    <w:rsid w:val="00171618"/>
    <w:rsid w:val="0017377D"/>
    <w:rsid w:val="001741B2"/>
    <w:rsid w:val="0019027E"/>
    <w:rsid w:val="001E1F9C"/>
    <w:rsid w:val="001E35F8"/>
    <w:rsid w:val="001E509C"/>
    <w:rsid w:val="00214E77"/>
    <w:rsid w:val="00216EC4"/>
    <w:rsid w:val="00223D36"/>
    <w:rsid w:val="002254DF"/>
    <w:rsid w:val="002358E2"/>
    <w:rsid w:val="00282BB7"/>
    <w:rsid w:val="0028312D"/>
    <w:rsid w:val="002879EC"/>
    <w:rsid w:val="00295142"/>
    <w:rsid w:val="00297080"/>
    <w:rsid w:val="00297611"/>
    <w:rsid w:val="002A0E50"/>
    <w:rsid w:val="002C3CCF"/>
    <w:rsid w:val="002D1373"/>
    <w:rsid w:val="002D2836"/>
    <w:rsid w:val="002E2656"/>
    <w:rsid w:val="002E4B96"/>
    <w:rsid w:val="00310A6F"/>
    <w:rsid w:val="0032534D"/>
    <w:rsid w:val="00351724"/>
    <w:rsid w:val="00370404"/>
    <w:rsid w:val="00382DFC"/>
    <w:rsid w:val="0039344B"/>
    <w:rsid w:val="00395B60"/>
    <w:rsid w:val="003D61C8"/>
    <w:rsid w:val="003E1809"/>
    <w:rsid w:val="003F39C5"/>
    <w:rsid w:val="00405CFE"/>
    <w:rsid w:val="00411736"/>
    <w:rsid w:val="004251EE"/>
    <w:rsid w:val="004574FF"/>
    <w:rsid w:val="004E35F2"/>
    <w:rsid w:val="00502FF4"/>
    <w:rsid w:val="005100A2"/>
    <w:rsid w:val="00522E61"/>
    <w:rsid w:val="005401FD"/>
    <w:rsid w:val="00567C80"/>
    <w:rsid w:val="00584413"/>
    <w:rsid w:val="005B3C01"/>
    <w:rsid w:val="005B47AD"/>
    <w:rsid w:val="005B59B0"/>
    <w:rsid w:val="005B7539"/>
    <w:rsid w:val="005D0E74"/>
    <w:rsid w:val="005E6942"/>
    <w:rsid w:val="005F5E0C"/>
    <w:rsid w:val="00607A05"/>
    <w:rsid w:val="00644193"/>
    <w:rsid w:val="006445F6"/>
    <w:rsid w:val="006557B0"/>
    <w:rsid w:val="006836D1"/>
    <w:rsid w:val="006D626C"/>
    <w:rsid w:val="00726CD4"/>
    <w:rsid w:val="007272CA"/>
    <w:rsid w:val="00727F04"/>
    <w:rsid w:val="007403B2"/>
    <w:rsid w:val="00745A61"/>
    <w:rsid w:val="00745ACD"/>
    <w:rsid w:val="0075344C"/>
    <w:rsid w:val="00760CE6"/>
    <w:rsid w:val="00770B95"/>
    <w:rsid w:val="007836EE"/>
    <w:rsid w:val="007B4975"/>
    <w:rsid w:val="007B5CF5"/>
    <w:rsid w:val="007C3196"/>
    <w:rsid w:val="007C7897"/>
    <w:rsid w:val="00804AE6"/>
    <w:rsid w:val="0080721A"/>
    <w:rsid w:val="00807B96"/>
    <w:rsid w:val="00854D49"/>
    <w:rsid w:val="00872A00"/>
    <w:rsid w:val="00885DCB"/>
    <w:rsid w:val="0088684C"/>
    <w:rsid w:val="00890522"/>
    <w:rsid w:val="0089210E"/>
    <w:rsid w:val="008C702A"/>
    <w:rsid w:val="008F7155"/>
    <w:rsid w:val="00905D07"/>
    <w:rsid w:val="00926D89"/>
    <w:rsid w:val="0093202C"/>
    <w:rsid w:val="00950D0C"/>
    <w:rsid w:val="00951E22"/>
    <w:rsid w:val="0099270C"/>
    <w:rsid w:val="0099456B"/>
    <w:rsid w:val="00994BEB"/>
    <w:rsid w:val="009956A4"/>
    <w:rsid w:val="009A19F4"/>
    <w:rsid w:val="009A47FF"/>
    <w:rsid w:val="009E2578"/>
    <w:rsid w:val="009E2F26"/>
    <w:rsid w:val="00A35858"/>
    <w:rsid w:val="00A35D20"/>
    <w:rsid w:val="00A415CE"/>
    <w:rsid w:val="00A95456"/>
    <w:rsid w:val="00A96AE3"/>
    <w:rsid w:val="00AA481C"/>
    <w:rsid w:val="00AB090F"/>
    <w:rsid w:val="00AC2954"/>
    <w:rsid w:val="00AE49F9"/>
    <w:rsid w:val="00AE690D"/>
    <w:rsid w:val="00AF4D53"/>
    <w:rsid w:val="00B2734D"/>
    <w:rsid w:val="00B66D47"/>
    <w:rsid w:val="00B777AB"/>
    <w:rsid w:val="00B902C8"/>
    <w:rsid w:val="00BC6FB1"/>
    <w:rsid w:val="00BD197A"/>
    <w:rsid w:val="00BE5830"/>
    <w:rsid w:val="00BE6904"/>
    <w:rsid w:val="00BF426B"/>
    <w:rsid w:val="00BF647E"/>
    <w:rsid w:val="00C016EA"/>
    <w:rsid w:val="00C0379F"/>
    <w:rsid w:val="00C070F9"/>
    <w:rsid w:val="00C162B4"/>
    <w:rsid w:val="00C4451E"/>
    <w:rsid w:val="00C46263"/>
    <w:rsid w:val="00C62A24"/>
    <w:rsid w:val="00CB0DA7"/>
    <w:rsid w:val="00CB2E17"/>
    <w:rsid w:val="00CB4A24"/>
    <w:rsid w:val="00CC096E"/>
    <w:rsid w:val="00CE1E89"/>
    <w:rsid w:val="00D02D61"/>
    <w:rsid w:val="00D22314"/>
    <w:rsid w:val="00D35439"/>
    <w:rsid w:val="00D40AE2"/>
    <w:rsid w:val="00D42066"/>
    <w:rsid w:val="00D47A76"/>
    <w:rsid w:val="00D70041"/>
    <w:rsid w:val="00D8718A"/>
    <w:rsid w:val="00D877EE"/>
    <w:rsid w:val="00D912EF"/>
    <w:rsid w:val="00DA04D1"/>
    <w:rsid w:val="00DB4C72"/>
    <w:rsid w:val="00DC1E4B"/>
    <w:rsid w:val="00DC1FD4"/>
    <w:rsid w:val="00DC28C4"/>
    <w:rsid w:val="00DC7550"/>
    <w:rsid w:val="00DD5085"/>
    <w:rsid w:val="00E11688"/>
    <w:rsid w:val="00E14E24"/>
    <w:rsid w:val="00E55F1E"/>
    <w:rsid w:val="00E9782D"/>
    <w:rsid w:val="00EA4D22"/>
    <w:rsid w:val="00EA773C"/>
    <w:rsid w:val="00EE09E4"/>
    <w:rsid w:val="00EE6103"/>
    <w:rsid w:val="00EE7CC1"/>
    <w:rsid w:val="00F031A3"/>
    <w:rsid w:val="00F21BDF"/>
    <w:rsid w:val="00F31C24"/>
    <w:rsid w:val="00F37014"/>
    <w:rsid w:val="00F400F8"/>
    <w:rsid w:val="00F41903"/>
    <w:rsid w:val="00F4215F"/>
    <w:rsid w:val="00F45A2F"/>
    <w:rsid w:val="00F70942"/>
    <w:rsid w:val="00F7108A"/>
    <w:rsid w:val="00F81A88"/>
    <w:rsid w:val="00F91126"/>
    <w:rsid w:val="00FA784A"/>
    <w:rsid w:val="00FB118C"/>
    <w:rsid w:val="00FD21AE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D1F0"/>
  <w15:chartTrackingRefBased/>
  <w15:docId w15:val="{7F50F93D-0ACE-934A-937E-29679E3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C016EA"/>
    <w:pPr>
      <w:widowControl w:val="0"/>
      <w:suppressAutoHyphens/>
      <w:overflowPunct w:val="0"/>
      <w:spacing w:after="0" w:line="360" w:lineRule="auto"/>
      <w:ind w:left="720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ar-SA" w:bidi="fa-IR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C62A24"/>
    <w:rPr>
      <w:kern w:val="0"/>
      <w:sz w:val="22"/>
      <w:szCs w:val="22"/>
      <w14:ligatures w14:val="none"/>
    </w:rPr>
  </w:style>
  <w:style w:type="character" w:customStyle="1" w:styleId="ListLabel103">
    <w:name w:val="ListLabel 103"/>
    <w:qFormat/>
    <w:rsid w:val="00885DCB"/>
    <w:rPr>
      <w:rFonts w:cs="OpenSymbo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AFCB5-1C44-3547-ABEE-5BAEEE65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Mateusz Kulik</dc:creator>
  <cp:keywords/>
  <dc:description/>
  <cp:lastModifiedBy>Aleksandra Gołąb</cp:lastModifiedBy>
  <cp:revision>38</cp:revision>
  <dcterms:created xsi:type="dcterms:W3CDTF">2026-02-13T08:59:00Z</dcterms:created>
  <dcterms:modified xsi:type="dcterms:W3CDTF">2026-06-25T06:05:00Z</dcterms:modified>
</cp:coreProperties>
</file>