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6D837" w14:textId="27F13442"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Załącznik </w:t>
      </w:r>
      <w:r w:rsidR="00F00617">
        <w:rPr>
          <w:rFonts w:ascii="Arial" w:hAnsi="Arial" w:cs="Arial"/>
          <w:b/>
          <w:color w:val="2E2014"/>
          <w:sz w:val="12"/>
          <w:szCs w:val="12"/>
        </w:rPr>
        <w:t>n</w:t>
      </w: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r </w:t>
      </w:r>
      <w:r>
        <w:rPr>
          <w:rFonts w:ascii="Arial" w:hAnsi="Arial" w:cs="Arial"/>
          <w:b/>
          <w:color w:val="2E2014"/>
          <w:sz w:val="12"/>
          <w:szCs w:val="12"/>
        </w:rPr>
        <w:t>3</w:t>
      </w:r>
    </w:p>
    <w:p w14:paraId="7D119690" w14:textId="22550CBA" w:rsidR="009164A5" w:rsidRPr="00D44F63" w:rsidRDefault="00D44F63" w:rsidP="009164A5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do Zarządzenia Nr </w:t>
      </w:r>
      <w:r w:rsidR="008C2456">
        <w:rPr>
          <w:rFonts w:ascii="Arial" w:hAnsi="Arial" w:cs="Arial"/>
          <w:b/>
          <w:color w:val="2E2014"/>
          <w:sz w:val="12"/>
          <w:szCs w:val="12"/>
        </w:rPr>
        <w:t>0050</w:t>
      </w:r>
      <w:r w:rsidR="00753F26">
        <w:rPr>
          <w:rFonts w:ascii="Arial" w:hAnsi="Arial" w:cs="Arial"/>
          <w:b/>
          <w:color w:val="2E2014"/>
          <w:sz w:val="12"/>
          <w:szCs w:val="12"/>
        </w:rPr>
        <w:t>/</w:t>
      </w:r>
      <w:r w:rsidR="00F00617">
        <w:rPr>
          <w:rFonts w:ascii="Arial" w:hAnsi="Arial" w:cs="Arial"/>
          <w:b/>
          <w:color w:val="2E2014"/>
          <w:sz w:val="12"/>
          <w:szCs w:val="12"/>
        </w:rPr>
        <w:t>111</w:t>
      </w:r>
      <w:r w:rsidR="00E86D9D">
        <w:rPr>
          <w:rFonts w:ascii="Arial" w:hAnsi="Arial" w:cs="Arial"/>
          <w:b/>
          <w:color w:val="2E2014"/>
          <w:sz w:val="12"/>
          <w:szCs w:val="12"/>
        </w:rPr>
        <w:t>.</w:t>
      </w:r>
      <w:r w:rsidR="008C2456">
        <w:rPr>
          <w:rFonts w:ascii="Arial" w:hAnsi="Arial" w:cs="Arial"/>
          <w:b/>
          <w:color w:val="2E2014"/>
          <w:sz w:val="12"/>
          <w:szCs w:val="12"/>
        </w:rPr>
        <w:t>/2</w:t>
      </w:r>
      <w:r w:rsidR="00E86D9D">
        <w:rPr>
          <w:rFonts w:ascii="Arial" w:hAnsi="Arial" w:cs="Arial"/>
          <w:b/>
          <w:color w:val="2E2014"/>
          <w:sz w:val="12"/>
          <w:szCs w:val="12"/>
        </w:rPr>
        <w:t>6</w:t>
      </w:r>
    </w:p>
    <w:p w14:paraId="64818FF8" w14:textId="77777777"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>Prezydenta Miasta Tychy</w:t>
      </w:r>
    </w:p>
    <w:p w14:paraId="7319831F" w14:textId="51103A7A"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 dnia </w:t>
      </w:r>
      <w:r w:rsidR="00796870">
        <w:rPr>
          <w:rFonts w:ascii="Arial" w:hAnsi="Arial" w:cs="Arial"/>
          <w:b/>
          <w:color w:val="2E2014"/>
          <w:sz w:val="12"/>
          <w:szCs w:val="12"/>
        </w:rPr>
        <w:t>31</w:t>
      </w:r>
      <w:r w:rsidR="008C2456">
        <w:rPr>
          <w:rFonts w:ascii="Arial" w:hAnsi="Arial" w:cs="Arial"/>
          <w:b/>
          <w:color w:val="2E2014"/>
          <w:sz w:val="12"/>
          <w:szCs w:val="12"/>
        </w:rPr>
        <w:t xml:space="preserve"> marca </w:t>
      </w:r>
      <w:r w:rsidR="00A63EE6">
        <w:rPr>
          <w:rFonts w:ascii="Arial" w:hAnsi="Arial" w:cs="Arial"/>
          <w:b/>
          <w:color w:val="2E2014"/>
          <w:sz w:val="12"/>
          <w:szCs w:val="12"/>
        </w:rPr>
        <w:t>202</w:t>
      </w:r>
      <w:r w:rsidR="00E86D9D">
        <w:rPr>
          <w:rFonts w:ascii="Arial" w:hAnsi="Arial" w:cs="Arial"/>
          <w:b/>
          <w:color w:val="2E2014"/>
          <w:sz w:val="12"/>
          <w:szCs w:val="12"/>
        </w:rPr>
        <w:t>6</w:t>
      </w:r>
    </w:p>
    <w:p w14:paraId="57305E29" w14:textId="539E185D" w:rsidR="00044C0C" w:rsidRPr="00035F99" w:rsidRDefault="00155AE2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b/>
          <w:color w:val="2E2014"/>
          <w:sz w:val="22"/>
          <w:szCs w:val="22"/>
        </w:rPr>
      </w:pPr>
      <w:r w:rsidRPr="00035F99">
        <w:rPr>
          <w:rFonts w:ascii="Arial" w:hAnsi="Arial" w:cs="Arial"/>
          <w:b/>
          <w:color w:val="2E2014"/>
          <w:sz w:val="22"/>
          <w:szCs w:val="22"/>
        </w:rPr>
        <w:t>INFORMACJA DODATKOWA</w:t>
      </w:r>
      <w:r w:rsidR="008669EF" w:rsidRPr="00035F99">
        <w:rPr>
          <w:rFonts w:ascii="Arial" w:hAnsi="Arial" w:cs="Arial"/>
          <w:b/>
          <w:color w:val="2E2014"/>
          <w:sz w:val="22"/>
          <w:szCs w:val="22"/>
        </w:rPr>
        <w:t xml:space="preserve"> </w:t>
      </w:r>
    </w:p>
    <w:p w14:paraId="14493188" w14:textId="7351D240" w:rsidR="00922A6A" w:rsidRPr="00035F99" w:rsidRDefault="00922A6A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9214"/>
      </w:tblGrid>
      <w:tr w:rsidR="00044C0C" w:rsidRPr="00035F99" w14:paraId="3962084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11A4E" w14:textId="77777777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AE28D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:rsidRPr="00035F99" w14:paraId="1131AA8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34E9A" w14:textId="77777777" w:rsidR="00044C0C" w:rsidRPr="00035F99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ED9B3" w14:textId="77777777" w:rsidR="00FA5ECE" w:rsidRDefault="00FA5ECE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5720924" w14:textId="5F03DA6A"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Teatr Mały w Tychach jest samorządową instytucją kultury działającą od 1 stycznia 2000 roku na podstawie </w:t>
            </w:r>
            <w:r w:rsidR="00CC1B9C">
              <w:rPr>
                <w:rFonts w:ascii="Arial" w:hAnsi="Arial" w:cs="Arial"/>
                <w:sz w:val="22"/>
                <w:szCs w:val="22"/>
              </w:rPr>
              <w:t>u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chwały Nr 360/99 Rady Miasta Tychy z dnia 16.12.1999 roku i jest wpisany do Rejestru Instytucji Kultury prowadzonego przez UM Tychy pod numerem 3/99. Instytucja kultury działa na podstawie </w:t>
            </w:r>
            <w:r w:rsidR="00CC1B9C">
              <w:rPr>
                <w:rFonts w:ascii="Arial" w:hAnsi="Arial" w:cs="Arial"/>
                <w:sz w:val="22"/>
                <w:szCs w:val="22"/>
              </w:rPr>
              <w:t>s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tatutu nadanego </w:t>
            </w:r>
            <w:r w:rsidR="00CC1B9C">
              <w:rPr>
                <w:rFonts w:ascii="Arial" w:hAnsi="Arial" w:cs="Arial"/>
                <w:sz w:val="22"/>
                <w:szCs w:val="22"/>
              </w:rPr>
              <w:t>u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chwałą Rady Miasta Nr 0150/361/99 z dnia 16 grudnia 1999 r., t. j. ogłoszony na podstawie </w:t>
            </w:r>
            <w:r w:rsidR="00CC1B9C">
              <w:rPr>
                <w:rFonts w:ascii="Arial" w:hAnsi="Arial" w:cs="Arial"/>
                <w:sz w:val="22"/>
                <w:szCs w:val="22"/>
              </w:rPr>
              <w:t>u</w:t>
            </w:r>
            <w:r w:rsidRPr="00035F99">
              <w:rPr>
                <w:rFonts w:ascii="Arial" w:hAnsi="Arial" w:cs="Arial"/>
                <w:sz w:val="22"/>
                <w:szCs w:val="22"/>
              </w:rPr>
              <w:t>chwały Nr IV/41/15 z dnia 29 stycznia 2015</w:t>
            </w:r>
            <w:r w:rsidR="00E65B8B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r.</w:t>
            </w:r>
          </w:p>
          <w:p w14:paraId="42D582F1" w14:textId="77777777"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Podstawowym przedmiotem działalności Teatru jest zaspokajanie wspólnoty gminnej poprzez tworzenie i upowszechnianie kultury między innymi poprzez tworzenie autorskiego repertuaru własnego i prowadzenie impresariatu artystycznego.</w:t>
            </w:r>
          </w:p>
          <w:p w14:paraId="6079F182" w14:textId="78A6F69D" w:rsidR="005E10FB" w:rsidRPr="00035F99" w:rsidRDefault="002A24A0" w:rsidP="005E10FB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W ramach struktury organizacyjnej Teatru funkcjonuje Miejska Galeria Sztuki OBOK oraz Pasaż Kultury Andromeda. Teatr wspiera także zespoły amatorskie funkcjonujące w ramach placówek oświatowych Miasta Tychy i rokrocznie uczestniczy w organizacji przeglądów i</w:t>
            </w:r>
            <w:r w:rsidR="00E65B8B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konkursów jako partner projektów.</w:t>
            </w:r>
          </w:p>
          <w:p w14:paraId="0AEBC001" w14:textId="1BC1A86D" w:rsidR="00FA5ECE" w:rsidRPr="00035F99" w:rsidRDefault="002A24A0" w:rsidP="00FA5ECE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działalności.</w:t>
            </w:r>
          </w:p>
        </w:tc>
      </w:tr>
      <w:tr w:rsidR="00044C0C" w:rsidRPr="00035F99" w14:paraId="2C04120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8A1F0" w14:textId="07ADFE59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94F4C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:rsidRPr="00035F99" w14:paraId="0CB68A9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40396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6D0D" w14:textId="183BF100" w:rsidR="00044C0C" w:rsidRPr="00035F99" w:rsidRDefault="002A24A0" w:rsidP="00E579F1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Teatr Mały w Tychach</w:t>
            </w:r>
          </w:p>
        </w:tc>
      </w:tr>
      <w:tr w:rsidR="00044C0C" w:rsidRPr="00035F99" w14:paraId="564EE578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F172C" w14:textId="39036011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8D0CB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035F99" w14:paraId="6A69028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611C0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3AE77" w14:textId="7FAEE33E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43-100 Tychy, 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>ul. Ks. kard. Augusta Hlonda 1</w:t>
            </w:r>
          </w:p>
        </w:tc>
      </w:tr>
      <w:tr w:rsidR="00044C0C" w:rsidRPr="00035F99" w14:paraId="132CE4A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26262" w14:textId="51894DCE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54109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:rsidRPr="00035F99" w14:paraId="176503B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C3069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9F4E6" w14:textId="2D666EBE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43-100 Tychy,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 xml:space="preserve"> ul. Ks. kard. Augusta Hlonda 1</w:t>
            </w:r>
          </w:p>
        </w:tc>
      </w:tr>
      <w:tr w:rsidR="00044C0C" w:rsidRPr="00035F99" w14:paraId="1F0BC54E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FCAA" w14:textId="1B7ACBAD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8CB4B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:rsidRPr="00035F99" w14:paraId="4A056C9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CF8A3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B3AA4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Działalność związana z wystawianiem przedstawień artystycznych</w:t>
            </w:r>
          </w:p>
        </w:tc>
      </w:tr>
      <w:tr w:rsidR="00044C0C" w:rsidRPr="00035F99" w14:paraId="6132ADCB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47E01" w14:textId="77777777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2C455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:rsidRPr="00035F99" w14:paraId="2722030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2386F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BE58C" w14:textId="56D3C136" w:rsidR="00837F04" w:rsidRPr="00035F99" w:rsidRDefault="00155AE2" w:rsidP="00837F04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525E12" w:rsidRPr="00035F99">
              <w:rPr>
                <w:rFonts w:ascii="Arial" w:hAnsi="Arial" w:cs="Arial"/>
                <w:sz w:val="22"/>
                <w:szCs w:val="22"/>
              </w:rPr>
              <w:t>stycznia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9C0801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E86D9D">
              <w:rPr>
                <w:rFonts w:ascii="Arial" w:hAnsi="Arial" w:cs="Arial"/>
                <w:sz w:val="22"/>
                <w:szCs w:val="22"/>
              </w:rPr>
              <w:t>5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– 31 grud</w:t>
            </w:r>
            <w:r w:rsidR="008553EA" w:rsidRPr="00035F99">
              <w:rPr>
                <w:rFonts w:ascii="Arial" w:hAnsi="Arial" w:cs="Arial"/>
                <w:sz w:val="22"/>
                <w:szCs w:val="22"/>
              </w:rPr>
              <w:t>nia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E232DD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E86D9D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044C0C" w:rsidRPr="00035F99" w14:paraId="4E18E8C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9FA5A" w14:textId="77777777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6495A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:rsidRPr="00035F99" w14:paraId="6DDB012A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7B18D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34717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035F99" w14:paraId="5225A3F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890DD" w14:textId="77777777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A1146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2A24A0" w:rsidRPr="00035F99" w14:paraId="6E77304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00630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0A457" w14:textId="77777777" w:rsidR="00FA5ECE" w:rsidRDefault="00FA5ECE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195544" w14:textId="790FA7AE"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Sprawozdanie sporządza w wersji pełnej wykazując w nim składniki aktywów </w:t>
            </w:r>
            <w:r w:rsidRPr="00035F99">
              <w:rPr>
                <w:rFonts w:ascii="Arial" w:hAnsi="Arial" w:cs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14:paraId="0DE8E6FA" w14:textId="77777777" w:rsidR="002A24A0" w:rsidRPr="00035F99" w:rsidRDefault="002A24A0" w:rsidP="002A24A0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035F99"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14:paraId="3AF1AD0F" w14:textId="2C4A62C5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środki trwałe oraz wartości niematerialne i prawne wg cen nabycia lub kosztu wytworzenia, lub wartości przeszacowanej (po aktualizacji wyceny przeprowadzonej zgo</w:t>
            </w:r>
            <w:r w:rsidR="005C6019">
              <w:rPr>
                <w:rFonts w:ascii="Arial" w:hAnsi="Arial" w:cs="Arial"/>
                <w:sz w:val="22"/>
                <w:szCs w:val="22"/>
              </w:rPr>
              <w:t>d</w:t>
            </w:r>
            <w:r w:rsidRPr="00035F99">
              <w:rPr>
                <w:rFonts w:ascii="Arial" w:hAnsi="Arial" w:cs="Arial"/>
                <w:sz w:val="22"/>
                <w:szCs w:val="22"/>
              </w:rPr>
              <w:t>nie z odrębnymi przepisami) w wartości początkowej pomniejszonych o odpisy am</w:t>
            </w:r>
            <w:r w:rsidR="00E65B8B">
              <w:rPr>
                <w:rFonts w:ascii="Arial" w:hAnsi="Arial" w:cs="Arial"/>
                <w:sz w:val="22"/>
                <w:szCs w:val="22"/>
              </w:rPr>
              <w:t>or</w:t>
            </w:r>
            <w:r w:rsidRPr="00035F99">
              <w:rPr>
                <w:rFonts w:ascii="Arial" w:hAnsi="Arial" w:cs="Arial"/>
                <w:sz w:val="22"/>
                <w:szCs w:val="22"/>
              </w:rPr>
              <w:t>ty</w:t>
            </w:r>
            <w:r w:rsidR="005C6019">
              <w:rPr>
                <w:rFonts w:ascii="Arial" w:hAnsi="Arial" w:cs="Arial"/>
                <w:sz w:val="22"/>
                <w:szCs w:val="22"/>
              </w:rPr>
              <w:t>za</w:t>
            </w:r>
            <w:r w:rsidRPr="00035F99">
              <w:rPr>
                <w:rFonts w:ascii="Arial" w:hAnsi="Arial" w:cs="Arial"/>
                <w:sz w:val="22"/>
                <w:szCs w:val="22"/>
              </w:rPr>
              <w:t>cyjne lub umorzeniowe, a także o odpisy z tytułu trwałej utraty wartości z uwzględnieniem przepisów art. 31, art. 32 ust. 1-5 i art. 33 ust. 1 lub wg ceny rynkowej; nie umarza się gruntów i dóbr kultury;</w:t>
            </w:r>
          </w:p>
          <w:p w14:paraId="6488E0AE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inwestycje (środki trwałe w budowie) w wysokości ogółu poniesionych kosztów pozostających w bezpośrednim związku z ich nabyciem lub wytworzeniem pomniejszone o odpisy z tytułu trwałej utraty wartości;</w:t>
            </w:r>
          </w:p>
          <w:p w14:paraId="722050F2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lastRenderedPageBreak/>
              <w:t>rzeczowe składniki aktywów obrotowych wg cen nabycia lub kosztów wytworzenia nie wyższych od cen ich sprzedaży netto na dzień bilansowy; do bilansu wycenia się wg wartości wynikającej z ewidencji; w jednostkach, które prowadzą ewidencję zapasów wg cen ewidencyjnych i ewidencjonują odchylenia od cen zakupu, nabycia lub sprzedaży wartość zapasów na dzień bilansowy korygują odpowiednio o wartość odchyleń;</w:t>
            </w:r>
          </w:p>
          <w:p w14:paraId="5CCE36AB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należności w kwocie wymaganej zapłaty; jeżeli jednostka dokonała odpisów aktualizacyjnych i wartość tych odpisów została ujęta na koncie 290, to należności wycenione na dzień bilansowy wykazuje się po pomniejszeniu o wartość odpisów;</w:t>
            </w:r>
          </w:p>
          <w:p w14:paraId="6E14278B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zobowiązania w kwocie wymaganej zapłaty;</w:t>
            </w:r>
          </w:p>
          <w:p w14:paraId="163DEF24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środki pieniężne wg wartości nominalnej;</w:t>
            </w:r>
          </w:p>
          <w:p w14:paraId="610C046E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fundusze oraz pozostałe aktywa i pasywa wycenia się wg wartości wynikającej z ewidencji księgowej.</w:t>
            </w:r>
          </w:p>
          <w:p w14:paraId="2512CD53" w14:textId="77777777" w:rsidR="002A24A0" w:rsidRPr="00035F99" w:rsidRDefault="002A24A0" w:rsidP="002A24A0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14:paraId="5D5BA911" w14:textId="2BD21CF0"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zakupione składniki majątkowe trwałego użytku o przewidywanym okresie używania dłuższym niż rok i wartości początkowej poniżej 2.500 zł</w:t>
            </w:r>
            <w:r w:rsidR="00E436B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są zarachowywane w koszty i objęte ewidencją ilościową;</w:t>
            </w:r>
          </w:p>
          <w:p w14:paraId="2071C8B2" w14:textId="77777777"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używania w 100 % ich wartości początkowej</w:t>
            </w:r>
          </w:p>
          <w:p w14:paraId="482D0E22" w14:textId="77777777"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środki trwałe o wartości powyżej 10.000 zł. są amortyzowane i umarzane na podstawie miesięcznych odpisów przy zastosowaniu stawek umorzeniowych określonych w przepisach podatkowych; </w:t>
            </w:r>
          </w:p>
          <w:p w14:paraId="5780422A" w14:textId="0312889D" w:rsidR="00FA5ECE" w:rsidRPr="00FA5ECE" w:rsidRDefault="002A24A0" w:rsidP="00FA5ECE">
            <w:pPr>
              <w:pStyle w:val="Nagwek7"/>
              <w:spacing w:line="240" w:lineRule="auto"/>
              <w:ind w:right="142"/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naliczone amortyzacja i umorzenie nie powodują zmian w funduszu jednostki.</w:t>
            </w:r>
          </w:p>
        </w:tc>
      </w:tr>
      <w:tr w:rsidR="002A24A0" w:rsidRPr="00035F99" w14:paraId="0E21D9C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32D24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79DE9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14:paraId="4F76804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C4A82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3454D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ECBF2AF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3ED73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91D75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2A24A0" w:rsidRPr="00035F99" w14:paraId="2CC4483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A13F8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D640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5E4AE18D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24BB5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E12FB" w14:textId="63AE73D8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szczegółowy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zakres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zmian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grup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rodzajowych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nabycia,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rozchodu,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przemieszczenia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wewnętrznego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końcowy,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amortyzowanego – podobne przedstawienie stanów i tytułów zmian dotychczasowej amortyzacji lub umorzenia</w:t>
            </w:r>
          </w:p>
        </w:tc>
      </w:tr>
      <w:tr w:rsidR="002A24A0" w:rsidRPr="00035F99" w14:paraId="3B9C5591" w14:textId="77777777" w:rsidTr="00D800E5">
        <w:trPr>
          <w:trHeight w:val="4188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A1607" w14:textId="77777777" w:rsidR="002A24A0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712BC7" w14:textId="77777777" w:rsidR="00FA5ECE" w:rsidRDefault="00FA5ECE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DCBE3C" w14:textId="77777777" w:rsidR="00FA5ECE" w:rsidRDefault="00FA5ECE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9BBCB2A" w14:textId="77777777" w:rsidR="00FA5ECE" w:rsidRPr="00035F99" w:rsidRDefault="00FA5ECE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78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34"/>
              <w:gridCol w:w="1701"/>
              <w:gridCol w:w="1418"/>
              <w:gridCol w:w="1701"/>
              <w:gridCol w:w="1632"/>
            </w:tblGrid>
            <w:tr w:rsidR="002A24A0" w:rsidRPr="00E65B8B" w14:paraId="306BB6B9" w14:textId="77777777" w:rsidTr="009E0958">
              <w:trPr>
                <w:trHeight w:val="216"/>
                <w:jc w:val="center"/>
              </w:trPr>
              <w:tc>
                <w:tcPr>
                  <w:tcW w:w="2334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C296A1D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Wyszczególnienie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BD8B893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Stan na początek roku</w:t>
                  </w:r>
                </w:p>
              </w:tc>
              <w:tc>
                <w:tcPr>
                  <w:tcW w:w="3119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42D9162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Zmiany w trakcie roku</w:t>
                  </w:r>
                </w:p>
              </w:tc>
              <w:tc>
                <w:tcPr>
                  <w:tcW w:w="163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32F15FF" w14:textId="77777777" w:rsidR="002A24A0" w:rsidRPr="00E65B8B" w:rsidRDefault="002A24A0" w:rsidP="002A24A0">
                  <w:pPr>
                    <w:pStyle w:val="TableContents"/>
                    <w:ind w:left="33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Stan na koniec roku</w:t>
                  </w:r>
                </w:p>
              </w:tc>
            </w:tr>
            <w:tr w:rsidR="002A24A0" w:rsidRPr="00E65B8B" w14:paraId="7A9907F8" w14:textId="77777777" w:rsidTr="009E0958">
              <w:trPr>
                <w:trHeight w:val="173"/>
                <w:jc w:val="center"/>
              </w:trPr>
              <w:tc>
                <w:tcPr>
                  <w:tcW w:w="2334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F4D9DF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FB0EC02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15AF12D" w14:textId="77777777" w:rsidR="002A24A0" w:rsidRPr="00E65B8B" w:rsidRDefault="002A24A0" w:rsidP="002A24A0">
                  <w:pPr>
                    <w:pStyle w:val="TableContents"/>
                    <w:ind w:left="40" w:right="4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Zwiększenia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8E32D2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Zmniejszenia</w:t>
                  </w:r>
                </w:p>
              </w:tc>
              <w:tc>
                <w:tcPr>
                  <w:tcW w:w="1632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E47266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2DB15CCB" w14:textId="77777777" w:rsidTr="009E0958">
              <w:trPr>
                <w:trHeight w:val="120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BD3AB08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1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2552826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7F21643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D4D0E1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02244AD" w14:textId="77777777"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E86D9D" w:rsidRPr="00E65B8B" w14:paraId="7DEF85CD" w14:textId="77777777" w:rsidTr="009E0958">
              <w:trPr>
                <w:trHeight w:val="16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8419737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752C6B0" w14:textId="5FE07215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96.811,46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D9D2023" w14:textId="4A1ADD25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FE69C28" w14:textId="6EA8503B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D018246" w14:textId="65BCB5D0" w:rsidR="00E86D9D" w:rsidRPr="00E65B8B" w:rsidRDefault="007D1EBC" w:rsidP="00E86D9D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96.811,46</w:t>
                  </w:r>
                </w:p>
              </w:tc>
            </w:tr>
            <w:tr w:rsidR="00E86D9D" w:rsidRPr="00E65B8B" w14:paraId="0A562798" w14:textId="77777777" w:rsidTr="009E0958">
              <w:trPr>
                <w:trHeight w:val="13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8ED0986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89343DA" w14:textId="5D78B93A" w:rsidR="00E86D9D" w:rsidRPr="00E65B8B" w:rsidRDefault="007D1EBC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61.313,94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49EEACB" w14:textId="3B63316D" w:rsidR="00E86D9D" w:rsidRPr="00E65B8B" w:rsidRDefault="007D1EBC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9.681,15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FA25D78" w14:textId="1515BA09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2E87179" w14:textId="3B1D764A" w:rsidR="00E86D9D" w:rsidRPr="00E65B8B" w:rsidRDefault="007D1EBC" w:rsidP="00E86D9D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70.995,09</w:t>
                  </w:r>
                </w:p>
              </w:tc>
            </w:tr>
            <w:tr w:rsidR="00E86D9D" w:rsidRPr="00E65B8B" w14:paraId="51AC23B9" w14:textId="77777777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639B6A1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F20121D" w14:textId="002B34F6" w:rsidR="00E86D9D" w:rsidRPr="00E65B8B" w:rsidRDefault="007D1EBC" w:rsidP="00E86D9D">
                  <w:pPr>
                    <w:pStyle w:val="TableContents"/>
                    <w:tabs>
                      <w:tab w:val="center" w:pos="795"/>
                      <w:tab w:val="right" w:pos="1449"/>
                    </w:tabs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35.497,52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C638AEC" w14:textId="7EC385F4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1D555E6" w14:textId="7CDE5B5F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04D546A" w14:textId="2FBB68D4" w:rsidR="00E86D9D" w:rsidRPr="00E65B8B" w:rsidRDefault="007D1EBC" w:rsidP="00E86D9D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25.816,37</w:t>
                  </w:r>
                </w:p>
              </w:tc>
            </w:tr>
            <w:tr w:rsidR="002A24A0" w:rsidRPr="00E65B8B" w14:paraId="4B33E5EF" w14:textId="77777777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3E35968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3E9C585" w14:textId="77777777" w:rsidR="002A24A0" w:rsidRPr="00E65B8B" w:rsidRDefault="002A24A0" w:rsidP="002A24A0">
                  <w:pPr>
                    <w:pStyle w:val="TableContents"/>
                    <w:ind w:right="142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4B57E2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777476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5FB0D24" w14:textId="77777777"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E86D9D" w:rsidRPr="00E65B8B" w14:paraId="6AF8091F" w14:textId="77777777" w:rsidTr="009E0958">
              <w:trPr>
                <w:trHeight w:val="13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108E315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CFC6DA0" w14:textId="3A98A95A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B067A87" w14:textId="5C5887A3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9759FF" w14:textId="6ABC7EC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3645404" w14:textId="6A25D0EF" w:rsidR="00E86D9D" w:rsidRPr="00E65B8B" w:rsidRDefault="007D1EBC" w:rsidP="00E86D9D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E86D9D" w:rsidRPr="00E65B8B" w14:paraId="1142BD8E" w14:textId="77777777" w:rsidTr="009E0958">
              <w:trPr>
                <w:trHeight w:val="16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882EB37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18667AF" w14:textId="26FC0C44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C448215" w14:textId="15D7FA31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B3F53D7" w14:textId="4B584EE8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78054D1" w14:textId="75E98883" w:rsidR="00E86D9D" w:rsidRPr="00E65B8B" w:rsidRDefault="007D1EBC" w:rsidP="00E86D9D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E86D9D" w:rsidRPr="00E65B8B" w14:paraId="4A49D1B6" w14:textId="77777777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86EAC27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8CF3D84" w14:textId="0145251D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177D9A1" w14:textId="0E069D5C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DE4C5D1" w14:textId="19A5F076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858B9D" w14:textId="3A9AAC06" w:rsidR="00E86D9D" w:rsidRPr="00E65B8B" w:rsidRDefault="007D1EBC" w:rsidP="00E86D9D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E86D9D" w:rsidRPr="00E65B8B" w14:paraId="63FE07ED" w14:textId="77777777" w:rsidTr="009E0958">
              <w:trPr>
                <w:trHeight w:val="22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CFF1E7E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41866A" w14:textId="7777777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6CE64A8" w14:textId="7777777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6F833D6" w14:textId="7777777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E9520F" w14:textId="77777777" w:rsidR="00E86D9D" w:rsidRPr="00E65B8B" w:rsidRDefault="00E86D9D" w:rsidP="00E86D9D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E86D9D" w:rsidRPr="00E65B8B" w14:paraId="4EA5CFE4" w14:textId="77777777" w:rsidTr="009E0958">
              <w:trPr>
                <w:trHeight w:val="285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830051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3AFE882" w14:textId="1EFAC9C2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156.739,77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E77AF33" w14:textId="6D1F39E5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08907A1" w14:textId="25E9E102" w:rsidR="00E86D9D" w:rsidRPr="00E65B8B" w:rsidRDefault="007D1EBC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73.356,55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3F665A1" w14:textId="47C941DB" w:rsidR="00E86D9D" w:rsidRPr="00E65B8B" w:rsidRDefault="007D1EBC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83.383,22</w:t>
                  </w:r>
                </w:p>
              </w:tc>
            </w:tr>
            <w:tr w:rsidR="00E86D9D" w:rsidRPr="00E65B8B" w14:paraId="4FCD91BB" w14:textId="77777777" w:rsidTr="009E0958">
              <w:trPr>
                <w:trHeight w:val="224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254827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34DD058" w14:textId="5D820901" w:rsidR="00E86D9D" w:rsidRPr="00E65B8B" w:rsidRDefault="007D1EBC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151.627,63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B3E8115" w14:textId="4857A623" w:rsidR="00E86D9D" w:rsidRPr="00E65B8B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4.089,72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7EAD68D" w14:textId="6CEC1976" w:rsidR="00E86D9D" w:rsidRPr="00E65B8B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73.356,55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735A37C" w14:textId="72324FA0" w:rsidR="00E86D9D" w:rsidRPr="000223B3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0223B3">
                    <w:rPr>
                      <w:rFonts w:ascii="Arial" w:hAnsi="Arial"/>
                      <w:sz w:val="20"/>
                      <w:szCs w:val="20"/>
                    </w:rPr>
                    <w:t>82.3</w:t>
                  </w:r>
                  <w:r w:rsidR="000223B3" w:rsidRPr="000223B3">
                    <w:rPr>
                      <w:rFonts w:ascii="Arial" w:hAnsi="Arial"/>
                      <w:sz w:val="20"/>
                      <w:szCs w:val="20"/>
                    </w:rPr>
                    <w:t>60</w:t>
                  </w:r>
                  <w:r w:rsidRPr="000223B3">
                    <w:rPr>
                      <w:rFonts w:ascii="Arial" w:hAnsi="Arial"/>
                      <w:sz w:val="20"/>
                      <w:szCs w:val="20"/>
                    </w:rPr>
                    <w:t>,80</w:t>
                  </w:r>
                </w:p>
              </w:tc>
            </w:tr>
            <w:tr w:rsidR="00E86D9D" w:rsidRPr="00E65B8B" w14:paraId="4BD7819B" w14:textId="77777777" w:rsidTr="009E0958">
              <w:trPr>
                <w:trHeight w:val="160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5C89EE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241E85" w14:textId="17FAA991" w:rsidR="00E86D9D" w:rsidRPr="00E65B8B" w:rsidRDefault="007D1EBC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5.112,14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B38A7D" w14:textId="24479370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3D4C3C4" w14:textId="0F755B98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466EE7A" w14:textId="0E7FDC77" w:rsidR="00E86D9D" w:rsidRPr="000223B3" w:rsidRDefault="007D1EBC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0223B3">
                    <w:rPr>
                      <w:rFonts w:ascii="Arial" w:hAnsi="Arial"/>
                      <w:sz w:val="20"/>
                      <w:szCs w:val="20"/>
                    </w:rPr>
                    <w:t>1.02</w:t>
                  </w:r>
                  <w:r w:rsidR="00FF44BB">
                    <w:rPr>
                      <w:rFonts w:ascii="Arial" w:hAnsi="Arial"/>
                      <w:sz w:val="20"/>
                      <w:szCs w:val="20"/>
                    </w:rPr>
                    <w:t>2</w:t>
                  </w:r>
                  <w:r w:rsidRPr="000223B3">
                    <w:rPr>
                      <w:rFonts w:ascii="Arial" w:hAnsi="Arial"/>
                      <w:sz w:val="20"/>
                      <w:szCs w:val="20"/>
                    </w:rPr>
                    <w:t>,42</w:t>
                  </w:r>
                </w:p>
              </w:tc>
            </w:tr>
            <w:tr w:rsidR="002A24A0" w:rsidRPr="00E65B8B" w14:paraId="416945D5" w14:textId="77777777" w:rsidTr="009E0958">
              <w:trPr>
                <w:trHeight w:val="15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93F57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lastRenderedPageBreak/>
                    <w:t>Grupa 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83DC8F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553EF5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012CD1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534420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E86D9D" w:rsidRPr="00E65B8B" w14:paraId="02B01C9B" w14:textId="77777777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A8DDC8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F5146F4" w14:textId="363174A9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10.939,43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C1BDDE0" w14:textId="220A0361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41BAF0C" w14:textId="6CB62082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171C94" w14:textId="207D18A1" w:rsidR="00E86D9D" w:rsidRPr="00E65B8B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10.939,43</w:t>
                  </w:r>
                </w:p>
              </w:tc>
            </w:tr>
            <w:tr w:rsidR="00E86D9D" w:rsidRPr="00E65B8B" w14:paraId="471EC137" w14:textId="77777777" w:rsidTr="009E0958">
              <w:trPr>
                <w:trHeight w:val="15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9461AAF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17A8424" w14:textId="3EF79283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10.939,43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2C3E61" w14:textId="6353F79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061FF42" w14:textId="5CD14514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A8A4FA9" w14:textId="2B70672C" w:rsidR="00E86D9D" w:rsidRPr="00E65B8B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10.939,43</w:t>
                  </w:r>
                </w:p>
              </w:tc>
            </w:tr>
            <w:tr w:rsidR="00E86D9D" w:rsidRPr="00E65B8B" w14:paraId="3615EA98" w14:textId="77777777" w:rsidTr="009E0958">
              <w:trPr>
                <w:trHeight w:val="237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E72504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B83A940" w14:textId="6BB6D162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00C8D5" w14:textId="5F9F4AA0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A254FEC" w14:textId="0134BF66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477E194" w14:textId="6416F4BC" w:rsidR="00E86D9D" w:rsidRPr="00E65B8B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E86D9D" w:rsidRPr="00E65B8B" w14:paraId="5D8E3BF0" w14:textId="77777777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D59E91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B30CFE1" w14:textId="7777777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AA3D537" w14:textId="7777777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A376DBC" w14:textId="7777777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B79751A" w14:textId="7777777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E86D9D" w:rsidRPr="00E65B8B" w14:paraId="122EF64A" w14:textId="77777777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49E49B1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77DED88" w14:textId="078A595A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369.408,00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0E5943" w14:textId="3D90BCF9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2835DE5" w14:textId="53389AA0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4B5EC17" w14:textId="3C22FF0C" w:rsidR="00E86D9D" w:rsidRPr="00E65B8B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369.408,00</w:t>
                  </w:r>
                </w:p>
              </w:tc>
            </w:tr>
            <w:tr w:rsidR="00E86D9D" w:rsidRPr="00E65B8B" w14:paraId="48F759F9" w14:textId="77777777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EAB36BF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9600A43" w14:textId="4CB85E68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358.586,40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476941D" w14:textId="26750D6F" w:rsidR="00E86D9D" w:rsidRPr="00E65B8B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5.410,80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41D0C68" w14:textId="63EEB3ED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971AC99" w14:textId="7171D03B" w:rsidR="00E86D9D" w:rsidRPr="00E65B8B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363.997,20</w:t>
                  </w:r>
                </w:p>
              </w:tc>
            </w:tr>
            <w:tr w:rsidR="00E86D9D" w:rsidRPr="00E65B8B" w14:paraId="01424C4A" w14:textId="77777777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44390FA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F1DB9C3" w14:textId="29B31F95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10.821,60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26C39BD" w14:textId="4EB44B09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CF007F0" w14:textId="70FDABCA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F6D5AD3" w14:textId="350B8E21" w:rsidR="00E86D9D" w:rsidRPr="00E65B8B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5.410,80</w:t>
                  </w:r>
                </w:p>
              </w:tc>
            </w:tr>
            <w:tr w:rsidR="00E86D9D" w:rsidRPr="00E65B8B" w14:paraId="5770033C" w14:textId="77777777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7755B1E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  <w:highlight w:val="yellow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8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357C7F" w14:textId="7777777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F5D6F9" w14:textId="7777777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444E932" w14:textId="7777777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2B2FBBA" w14:textId="7777777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E86D9D" w:rsidRPr="00E65B8B" w14:paraId="7493C484" w14:textId="77777777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F38E797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519810B" w14:textId="481FFA74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2.219.017,42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786021" w14:textId="46338E5D" w:rsidR="00E86D9D" w:rsidRPr="00E65B8B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874.173,44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B0CC9B9" w14:textId="49869A10" w:rsidR="00E86D9D" w:rsidRPr="00E65B8B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393.016,01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A3A23C" w14:textId="36B0473E" w:rsidR="00E86D9D" w:rsidRPr="00E65B8B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2.700.174,85</w:t>
                  </w:r>
                </w:p>
              </w:tc>
            </w:tr>
            <w:tr w:rsidR="00E86D9D" w:rsidRPr="00E65B8B" w14:paraId="71F1A6D2" w14:textId="77777777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3E6EB4B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CDD9974" w14:textId="3347173F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1.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313.806,42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C54BE9F" w14:textId="4F818B09" w:rsidR="00E86D9D" w:rsidRPr="00E65B8B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152.017,00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A21BE8A" w14:textId="6B64389A" w:rsidR="00E86D9D" w:rsidRPr="00E65B8B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377.825,51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B9799BD" w14:textId="1BC030E9" w:rsidR="00E86D9D" w:rsidRPr="00E65B8B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1.087.997,91</w:t>
                  </w:r>
                </w:p>
              </w:tc>
            </w:tr>
            <w:tr w:rsidR="00E86D9D" w:rsidRPr="00E65B8B" w14:paraId="258D6580" w14:textId="77777777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E99CB36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D15B972" w14:textId="27B95160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905.211,00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5783AA8" w14:textId="43FA6FB5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06F1C9F" w14:textId="77B05D5B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1A9AE38" w14:textId="64EEFA0A" w:rsidR="00E86D9D" w:rsidRPr="00E65B8B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1.612.176,94</w:t>
                  </w:r>
                </w:p>
              </w:tc>
            </w:tr>
            <w:tr w:rsidR="00FD4C21" w:rsidRPr="00E65B8B" w14:paraId="6D0C7095" w14:textId="77777777" w:rsidTr="00A61545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EC9CA52" w14:textId="348EA5BC" w:rsidR="00FD4C21" w:rsidRPr="00E65B8B" w:rsidRDefault="00FD4C21" w:rsidP="00A61545">
                  <w:pPr>
                    <w:pStyle w:val="TableContents"/>
                    <w:ind w:left="142" w:right="142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Pozostałe środki trwałe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E63886B" w14:textId="77777777" w:rsidR="00FD4C21" w:rsidRPr="00E65B8B" w:rsidRDefault="00FD4C21" w:rsidP="00A615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B755653" w14:textId="77777777" w:rsidR="00FD4C21" w:rsidRPr="00E65B8B" w:rsidRDefault="00FD4C21" w:rsidP="00A615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7D85BE" w14:textId="77777777" w:rsidR="00FD4C21" w:rsidRPr="00E65B8B" w:rsidRDefault="00FD4C21" w:rsidP="00A615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D80B0D4" w14:textId="77777777" w:rsidR="00FD4C21" w:rsidRPr="00E65B8B" w:rsidRDefault="00FD4C21" w:rsidP="00A615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FD4C21" w:rsidRPr="00E65B8B" w14:paraId="12685BF9" w14:textId="77777777" w:rsidTr="00A61545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147ED7B" w14:textId="77777777" w:rsidR="00FD4C21" w:rsidRPr="00E65B8B" w:rsidRDefault="00FD4C21" w:rsidP="00A61545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F6E4A26" w14:textId="2A32E9F9" w:rsidR="00FD4C21" w:rsidRPr="00E65B8B" w:rsidRDefault="00FD4C21" w:rsidP="00A615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291.820,48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51F4BB4" w14:textId="0951E84C" w:rsidR="00FD4C21" w:rsidRPr="00E65B8B" w:rsidRDefault="005318AD" w:rsidP="00A615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8.605,48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CA7FF32" w14:textId="56F14AD8" w:rsidR="00FD4C21" w:rsidRPr="00E65B8B" w:rsidRDefault="005318AD" w:rsidP="00A615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7.341,14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3F613F5" w14:textId="7C90878C" w:rsidR="00FD4C21" w:rsidRPr="00E65B8B" w:rsidRDefault="005318AD" w:rsidP="00A615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293.084,82</w:t>
                  </w:r>
                </w:p>
              </w:tc>
            </w:tr>
            <w:tr w:rsidR="00FD4C21" w:rsidRPr="00E65B8B" w14:paraId="6279E2C0" w14:textId="77777777" w:rsidTr="00A61545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89D1B40" w14:textId="77777777" w:rsidR="00FD4C21" w:rsidRPr="00E65B8B" w:rsidRDefault="00FD4C21" w:rsidP="00A61545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E2B3E24" w14:textId="146D987E" w:rsidR="00FD4C21" w:rsidRPr="00E65B8B" w:rsidRDefault="00FD4C21" w:rsidP="00A615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291.820,48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BFBC763" w14:textId="6B8E5650" w:rsidR="00FD4C21" w:rsidRPr="00E65B8B" w:rsidRDefault="005318AD" w:rsidP="00A615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8.605,48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51D18C7" w14:textId="41E71BB1" w:rsidR="00FD4C21" w:rsidRPr="00E65B8B" w:rsidRDefault="005318AD" w:rsidP="00A615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7.341,14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84C4EDA" w14:textId="47C0D4E3" w:rsidR="00FD4C21" w:rsidRPr="00E65B8B" w:rsidRDefault="005318AD" w:rsidP="00A615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293.084,82</w:t>
                  </w:r>
                </w:p>
              </w:tc>
            </w:tr>
            <w:tr w:rsidR="00FD4C21" w:rsidRPr="00E65B8B" w14:paraId="48B70C1C" w14:textId="77777777" w:rsidTr="00A61545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8FCCC9E" w14:textId="77777777" w:rsidR="00FD4C21" w:rsidRPr="00E65B8B" w:rsidRDefault="00FD4C21" w:rsidP="00A61545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542C6AE" w14:textId="77777777" w:rsidR="00FD4C21" w:rsidRPr="00E65B8B" w:rsidRDefault="00FD4C21" w:rsidP="00A615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DCCCFA9" w14:textId="77777777" w:rsidR="00FD4C21" w:rsidRPr="00E65B8B" w:rsidRDefault="00FD4C21" w:rsidP="00A615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47670D" w14:textId="77777777" w:rsidR="00FD4C21" w:rsidRPr="00E65B8B" w:rsidRDefault="00FD4C21" w:rsidP="00A615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4943B3" w14:textId="6EA58551" w:rsidR="00FD4C21" w:rsidRPr="00E65B8B" w:rsidRDefault="005318AD" w:rsidP="00A615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FD4C21" w:rsidRPr="00E65B8B" w14:paraId="1AA1731C" w14:textId="77777777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8C9F0C9" w14:textId="77777777" w:rsidR="00FD4C21" w:rsidRPr="00E65B8B" w:rsidRDefault="00FD4C21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6272389" w14:textId="77777777" w:rsidR="00FD4C21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68B3AC8" w14:textId="77777777" w:rsidR="00FD4C21" w:rsidRPr="00E65B8B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65AAF5F" w14:textId="77777777" w:rsidR="00FD4C21" w:rsidRPr="00E65B8B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006A981" w14:textId="77777777" w:rsidR="00FD4C21" w:rsidRDefault="00FD4C21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0CF8B903" w14:textId="77777777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C7BA58F" w14:textId="70BC4E97" w:rsidR="002A24A0" w:rsidRPr="00E65B8B" w:rsidRDefault="002A24A0" w:rsidP="002A24A0">
                  <w:pPr>
                    <w:pStyle w:val="TableContents"/>
                    <w:ind w:left="142" w:right="142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Wartości niematerialne i</w:t>
                  </w:r>
                  <w:r w:rsidR="00E65B8B"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 </w:t>
                  </w: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prawne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E8B326B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D1A1A0C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D661CD9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16D664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E86D9D" w:rsidRPr="00E65B8B" w14:paraId="57F558E3" w14:textId="77777777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CDE630F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A8B0E6A" w14:textId="2500E9C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24.116,06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3B4DBCB" w14:textId="7D6830AE" w:rsidR="00E86D9D" w:rsidRPr="00E65B8B" w:rsidRDefault="005318A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14.829,15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C60A1B5" w14:textId="61009129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2887FA" w14:textId="2FB88ED3" w:rsidR="00E86D9D" w:rsidRPr="00E65B8B" w:rsidRDefault="005318A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38.945,21</w:t>
                  </w:r>
                </w:p>
              </w:tc>
            </w:tr>
            <w:tr w:rsidR="00E86D9D" w:rsidRPr="00E65B8B" w14:paraId="1E0F8609" w14:textId="77777777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5FD8D9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0EFB9C" w14:textId="5E55285A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24.116,06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BD77666" w14:textId="69C59996" w:rsidR="00E86D9D" w:rsidRPr="00E65B8B" w:rsidRDefault="005318A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1.235,76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3E60204" w14:textId="662D9AA3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9E840ED" w14:textId="14168FCA" w:rsidR="00E86D9D" w:rsidRPr="00E65B8B" w:rsidRDefault="005318A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25.351,82</w:t>
                  </w:r>
                </w:p>
              </w:tc>
            </w:tr>
            <w:tr w:rsidR="00E86D9D" w:rsidRPr="00E65B8B" w14:paraId="3A810369" w14:textId="77777777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495DB1D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403CB31" w14:textId="260E6618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096E09A" w14:textId="65F239DE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73370EC" w14:textId="57F4D091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B800D0A" w14:textId="2C2F423B" w:rsidR="00E86D9D" w:rsidRPr="00E65B8B" w:rsidRDefault="005318A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13.593,39</w:t>
                  </w:r>
                </w:p>
              </w:tc>
            </w:tr>
            <w:tr w:rsidR="00E86D9D" w:rsidRPr="00E65B8B" w14:paraId="61734373" w14:textId="77777777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26CB7A1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Dzieła sztuki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FCD3EDB" w14:textId="7777777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FF12736" w14:textId="7777777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7A1052" w14:textId="7777777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2D0DB20" w14:textId="7777777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E86D9D" w:rsidRPr="00E65B8B" w14:paraId="4DDAF371" w14:textId="77777777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DEF7C81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7881FA8" w14:textId="7D420404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116.134,00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C332BC1" w14:textId="75305BF7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22235AD" w14:textId="3CC88F5B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571E7EC" w14:textId="5C639330" w:rsidR="00E86D9D" w:rsidRPr="00E65B8B" w:rsidRDefault="0076384F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116.134,00</w:t>
                  </w:r>
                </w:p>
              </w:tc>
            </w:tr>
            <w:tr w:rsidR="00E86D9D" w:rsidRPr="00E65B8B" w14:paraId="46E38FC7" w14:textId="77777777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3BA246B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71FB0EE" w14:textId="68A0FFDE" w:rsidR="00E86D9D" w:rsidRPr="00E65B8B" w:rsidRDefault="00E86D9D" w:rsidP="00E86D9D">
                  <w:pPr>
                    <w:pStyle w:val="TableContents"/>
                    <w:ind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D382AF" w14:textId="0CD1C529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E4966D0" w14:textId="00E92F8C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0FA217C" w14:textId="6B9F85A8" w:rsidR="00E86D9D" w:rsidRPr="00E65B8B" w:rsidRDefault="0076384F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E86D9D" w:rsidRPr="00E65B8B" w14:paraId="2D401136" w14:textId="77777777" w:rsidTr="00FA5ECE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0F9757" w14:textId="77777777" w:rsidR="00E86D9D" w:rsidRPr="00E65B8B" w:rsidRDefault="00E86D9D" w:rsidP="00E86D9D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82DBA7A" w14:textId="191C11C5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116.134,00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5793F0" w14:textId="012068BC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D3522E" w14:textId="2772FB53" w:rsidR="00E86D9D" w:rsidRPr="00E65B8B" w:rsidRDefault="00E86D9D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046914" w14:textId="24F41155" w:rsidR="00E86D9D" w:rsidRPr="00E65B8B" w:rsidRDefault="0076384F" w:rsidP="00E86D9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116.134,00</w:t>
                  </w:r>
                </w:p>
              </w:tc>
            </w:tr>
          </w:tbl>
          <w:p w14:paraId="3963901C" w14:textId="77777777" w:rsidR="002A24A0" w:rsidRPr="00E65B8B" w:rsidRDefault="002A24A0" w:rsidP="002A24A0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24A0" w:rsidRPr="00035F99" w14:paraId="06F36E4D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B7BE1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C6FA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aktualną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rynkową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dóbr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kultury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ile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dysponuje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takimi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informacjami</w:t>
            </w:r>
          </w:p>
        </w:tc>
      </w:tr>
      <w:tr w:rsidR="002A24A0" w:rsidRPr="00035F99" w14:paraId="64BD377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B2849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547B8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30B81969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566A2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F3A9B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dokonanych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trakcie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odpisów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aktywów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odrębnie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2A24A0" w:rsidRPr="00035F99" w14:paraId="303867E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3A777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C3D4D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AC407B2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5B8FD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C017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 gruntów użytkowanych wieczyście</w:t>
            </w:r>
          </w:p>
        </w:tc>
      </w:tr>
      <w:tr w:rsidR="002A24A0" w:rsidRPr="00035F99" w14:paraId="34DBBC7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83398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38B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3B4A2024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AC73F" w14:textId="369F02FB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AB2CD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nieamortyzowanych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nieumarzanych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przez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jednostkę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używanych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2A24A0" w:rsidRPr="00035F99" w14:paraId="1B991CE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FCB5D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970CC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1629B1FC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76944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E463F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liczbę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posiadanych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wartościowych,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akcji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udziałów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dłużnych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 wartościowych</w:t>
            </w:r>
          </w:p>
        </w:tc>
      </w:tr>
      <w:tr w:rsidR="002A24A0" w:rsidRPr="00035F99" w14:paraId="2DC8F4F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DD4E1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CAEC1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2753A483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B3D58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D0B9E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 o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odpisach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 wartość należności, ze wskazaniem stanu na początek roku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2A24A0" w:rsidRPr="00035F99" w14:paraId="106414B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AEF95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61799" w14:textId="3BD7E0FB" w:rsidR="002A24A0" w:rsidRPr="00035F99" w:rsidRDefault="004B58F9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Stan odpisu aktualizującego należności na początek </w:t>
            </w:r>
            <w:r w:rsidR="002F37EF">
              <w:rPr>
                <w:rFonts w:ascii="Arial" w:hAnsi="Arial" w:cs="Arial"/>
                <w:sz w:val="22"/>
                <w:szCs w:val="22"/>
              </w:rPr>
              <w:t>202</w:t>
            </w:r>
            <w:r w:rsidR="00E86D9D">
              <w:rPr>
                <w:rFonts w:ascii="Arial" w:hAnsi="Arial" w:cs="Arial"/>
                <w:sz w:val="22"/>
                <w:szCs w:val="22"/>
              </w:rPr>
              <w:t>5</w:t>
            </w:r>
            <w:r w:rsidR="002F37E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2F37E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wynosił 1</w:t>
            </w:r>
            <w:r w:rsidR="005318AD">
              <w:rPr>
                <w:rFonts w:ascii="Arial" w:hAnsi="Arial" w:cs="Arial"/>
                <w:sz w:val="22"/>
                <w:szCs w:val="22"/>
              </w:rPr>
              <w:t>1.406,83</w:t>
            </w:r>
            <w:r>
              <w:rPr>
                <w:rFonts w:ascii="Arial" w:hAnsi="Arial" w:cs="Arial"/>
                <w:sz w:val="22"/>
                <w:szCs w:val="22"/>
              </w:rPr>
              <w:t xml:space="preserve"> zł, zwiększenie o kwotę </w:t>
            </w:r>
            <w:r w:rsidR="005318AD">
              <w:rPr>
                <w:rFonts w:ascii="Arial" w:hAnsi="Arial" w:cs="Arial"/>
                <w:sz w:val="22"/>
                <w:szCs w:val="22"/>
              </w:rPr>
              <w:t>1.252,19</w:t>
            </w:r>
            <w:r>
              <w:rPr>
                <w:rFonts w:ascii="Arial" w:hAnsi="Arial" w:cs="Arial"/>
                <w:sz w:val="22"/>
                <w:szCs w:val="22"/>
              </w:rPr>
              <w:t xml:space="preserve"> zł.</w:t>
            </w:r>
          </w:p>
        </w:tc>
      </w:tr>
      <w:tr w:rsidR="002A24A0" w:rsidRPr="00035F99" w14:paraId="767CF29A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B5292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B9DAF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stanie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rezerw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celu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ich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utworzenia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początek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zwiększeniach,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wykorzystaniu, rozwiązaniu i stanie końcowym</w:t>
            </w:r>
          </w:p>
        </w:tc>
      </w:tr>
      <w:tr w:rsidR="002A24A0" w:rsidRPr="00035F99" w14:paraId="17D8C888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E858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54F1D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58F81869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1B756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34558" w14:textId="623FBDB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2A24A0" w:rsidRPr="00035F99" w14:paraId="4B0A7327" w14:textId="77777777" w:rsidTr="00611EBF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D4D02" w14:textId="181A4B8E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91"/>
              <w:gridCol w:w="1644"/>
            </w:tblGrid>
            <w:tr w:rsidR="002A24A0" w:rsidRPr="00E65B8B" w14:paraId="50D1079B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068E8C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9976A2C" w14:textId="7672197C" w:rsidR="002A24A0" w:rsidRPr="00E65B8B" w:rsidRDefault="005318A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175.888,72</w:t>
                  </w:r>
                </w:p>
              </w:tc>
            </w:tr>
            <w:tr w:rsidR="002A24A0" w:rsidRPr="00E65B8B" w14:paraId="6A5A8C53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1D952E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podatków i ubezpieczeń społecznych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F0F7AD" w14:textId="392D6C88" w:rsidR="00024B2F" w:rsidRPr="00E65B8B" w:rsidRDefault="005318AD" w:rsidP="00024B2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310,39</w:t>
                  </w:r>
                </w:p>
              </w:tc>
            </w:tr>
            <w:tr w:rsidR="002A24A0" w:rsidRPr="00E65B8B" w14:paraId="17A7C0D5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EC63C3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wynagrodzeń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6020C8A" w14:textId="00AAB243" w:rsidR="002A24A0" w:rsidRPr="00E65B8B" w:rsidRDefault="005318A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2.480,55</w:t>
                  </w:r>
                </w:p>
              </w:tc>
            </w:tr>
            <w:tr w:rsidR="002A24A0" w:rsidRPr="00E65B8B" w14:paraId="7DFB485D" w14:textId="77777777" w:rsidTr="00FF58E4">
              <w:trPr>
                <w:trHeight w:val="300"/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99D75C9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8BC61A8" w14:textId="6D2C7A12" w:rsidR="00FF58E4" w:rsidRPr="00E65B8B" w:rsidRDefault="005318AD" w:rsidP="00FF58E4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1.041,30</w:t>
                  </w:r>
                </w:p>
              </w:tc>
            </w:tr>
            <w:tr w:rsidR="00FF58E4" w:rsidRPr="00E65B8B" w14:paraId="609A418D" w14:textId="77777777" w:rsidTr="00FF58E4">
              <w:trPr>
                <w:trHeight w:val="105"/>
                <w:jc w:val="center"/>
              </w:trPr>
              <w:tc>
                <w:tcPr>
                  <w:tcW w:w="479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859546A" w14:textId="37B954ED" w:rsidR="00FF58E4" w:rsidRPr="00E65B8B" w:rsidRDefault="00FF58E4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innych zobowiązań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6081F00" w14:textId="2FFF26FC" w:rsidR="00FF58E4" w:rsidRPr="00E65B8B" w:rsidRDefault="005318AD" w:rsidP="00024B2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266,34</w:t>
                  </w:r>
                </w:p>
              </w:tc>
            </w:tr>
          </w:tbl>
          <w:p w14:paraId="1F102FE7" w14:textId="55B32FDA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78AA2306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AED8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16B9D" w14:textId="7F26099A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sytuacji,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gdy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kwalifikuje umowy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leasingu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zgodnie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="00E65B8B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przepisami podatkowymi (leasing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operacyjny),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przepisów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rachunkowości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byłby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to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finansowy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zwrotny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2A24A0" w:rsidRPr="00035F99" w14:paraId="6345BCC7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E97D7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3D3EA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4252106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81967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3489B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zabezpieczonych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jednostki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ze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wskazaniem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charakteru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formy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tych zabezpieczeń</w:t>
            </w:r>
          </w:p>
        </w:tc>
      </w:tr>
      <w:tr w:rsidR="002A24A0" w:rsidRPr="00035F99" w14:paraId="7E660D1A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CE244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12C1C" w14:textId="47F65B5C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nie dotyczy</w:t>
            </w:r>
          </w:p>
        </w:tc>
      </w:tr>
      <w:tr w:rsidR="002A24A0" w:rsidRPr="00035F99" w14:paraId="56F0EA2F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507E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E5FC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2A24A0" w:rsidRPr="00035F99" w14:paraId="0DDCAAB2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4EDCE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3E4C9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4EE3F6F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D2090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73377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 a zobowiązaniem zapłaty za nie</w:t>
            </w:r>
          </w:p>
        </w:tc>
      </w:tr>
      <w:tr w:rsidR="002A24A0" w:rsidRPr="00035F99" w14:paraId="69C6C6EB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4720C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ED672" w14:textId="77777777" w:rsidR="00FA5ECE" w:rsidRDefault="00FA5ECE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5A2802" w14:textId="58D21CDC" w:rsidR="00460E15" w:rsidRPr="00035F99" w:rsidRDefault="006F36DB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Jako czynne rozliczenia międzyokresowe kosztów </w:t>
            </w:r>
            <w:r>
              <w:rPr>
                <w:rFonts w:ascii="Arial" w:hAnsi="Arial" w:cs="Arial"/>
                <w:sz w:val="22"/>
                <w:szCs w:val="22"/>
              </w:rPr>
              <w:t xml:space="preserve">krótkoterminowych </w:t>
            </w:r>
            <w:r w:rsidR="005318AD">
              <w:rPr>
                <w:rFonts w:ascii="Arial" w:hAnsi="Arial" w:cs="Arial"/>
                <w:sz w:val="22"/>
                <w:szCs w:val="22"/>
              </w:rPr>
              <w:t>w wysokości 5.413,85 zł</w:t>
            </w:r>
            <w:r w:rsidR="0076384F">
              <w:rPr>
                <w:rFonts w:ascii="Arial" w:hAnsi="Arial" w:cs="Arial"/>
                <w:sz w:val="22"/>
                <w:szCs w:val="22"/>
              </w:rPr>
              <w:t>.</w:t>
            </w:r>
            <w:r w:rsidR="00531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ujęto koszty </w:t>
            </w:r>
            <w:r w:rsidR="006A76A4">
              <w:rPr>
                <w:rFonts w:ascii="Arial" w:hAnsi="Arial" w:cs="Arial"/>
                <w:sz w:val="22"/>
                <w:szCs w:val="22"/>
              </w:rPr>
              <w:t>ubezpieczenia mienia w wysokości 2.140,82 zł</w:t>
            </w:r>
            <w:r w:rsidR="0076384F">
              <w:rPr>
                <w:rFonts w:ascii="Arial" w:hAnsi="Arial" w:cs="Arial"/>
                <w:sz w:val="22"/>
                <w:szCs w:val="22"/>
              </w:rPr>
              <w:t>.</w:t>
            </w:r>
            <w:r w:rsidR="006A76A4">
              <w:rPr>
                <w:rFonts w:ascii="Arial" w:hAnsi="Arial" w:cs="Arial"/>
                <w:sz w:val="22"/>
                <w:szCs w:val="22"/>
              </w:rPr>
              <w:t>, koszty usług telekomunikacyjnych w wysokości 2,82 zł</w:t>
            </w:r>
            <w:r w:rsidR="0076384F">
              <w:rPr>
                <w:rFonts w:ascii="Arial" w:hAnsi="Arial" w:cs="Arial"/>
                <w:sz w:val="22"/>
                <w:szCs w:val="22"/>
              </w:rPr>
              <w:t>.</w:t>
            </w:r>
            <w:r w:rsidR="006A76A4">
              <w:rPr>
                <w:rFonts w:ascii="Arial" w:hAnsi="Arial" w:cs="Arial"/>
                <w:sz w:val="22"/>
                <w:szCs w:val="22"/>
              </w:rPr>
              <w:t>, koszty plakatowania w wysokości 1.922,00 zł</w:t>
            </w:r>
            <w:r w:rsidR="0076384F">
              <w:rPr>
                <w:rFonts w:ascii="Arial" w:hAnsi="Arial" w:cs="Arial"/>
                <w:sz w:val="22"/>
                <w:szCs w:val="22"/>
              </w:rPr>
              <w:t>.</w:t>
            </w:r>
            <w:r w:rsidR="006A76A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61E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76A4">
              <w:rPr>
                <w:rFonts w:ascii="Arial" w:hAnsi="Arial" w:cs="Arial"/>
                <w:sz w:val="22"/>
                <w:szCs w:val="22"/>
              </w:rPr>
              <w:t xml:space="preserve">koszty 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>odnowienia licencji w wy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 xml:space="preserve">sokości </w:t>
            </w: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6A76A4">
              <w:rPr>
                <w:rFonts w:ascii="Arial" w:hAnsi="Arial" w:cs="Arial"/>
                <w:sz w:val="22"/>
                <w:szCs w:val="22"/>
              </w:rPr>
              <w:t>348,21</w:t>
            </w:r>
            <w:r w:rsidR="00461A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>zł</w:t>
            </w:r>
            <w:r w:rsidR="006A76A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D88F6F0" w14:textId="77777777" w:rsidR="005E10FB" w:rsidRPr="00035F99" w:rsidRDefault="005E10FB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7A8A7F" w14:textId="7C385BFE" w:rsidR="00954368" w:rsidRDefault="00460E15" w:rsidP="00FA5ECE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Rozliczenia międzyokresowe długoterminowe przychodów to dotacje na zakupy inwestycyjne, które zgodnie z ustawą o rachunkowości zwiększają przychody w momencie odpisów amortyzacyjnych do wysokości tych odpisów w kwocie </w:t>
            </w:r>
            <w:r w:rsidR="004506EE">
              <w:rPr>
                <w:rFonts w:ascii="Arial" w:hAnsi="Arial" w:cs="Arial"/>
                <w:sz w:val="22"/>
                <w:szCs w:val="22"/>
              </w:rPr>
              <w:t>1.322.611,52</w:t>
            </w:r>
            <w:r w:rsidRPr="00035F99">
              <w:rPr>
                <w:rFonts w:ascii="Arial" w:hAnsi="Arial" w:cs="Arial"/>
                <w:sz w:val="22"/>
                <w:szCs w:val="22"/>
              </w:rPr>
              <w:t> zł</w:t>
            </w:r>
            <w:r w:rsidR="00E436B9">
              <w:rPr>
                <w:rFonts w:ascii="Arial" w:hAnsi="Arial" w:cs="Arial"/>
                <w:sz w:val="22"/>
                <w:szCs w:val="22"/>
              </w:rPr>
              <w:t>.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A78F911" w14:textId="1EBDD633" w:rsidR="00CF277A" w:rsidRDefault="00004C6B" w:rsidP="00FA5ECE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Rozliczenia 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 xml:space="preserve">krótkoterminowe </w:t>
            </w:r>
            <w:r>
              <w:rPr>
                <w:rFonts w:ascii="Arial" w:hAnsi="Arial" w:cs="Arial"/>
                <w:sz w:val="22"/>
                <w:szCs w:val="22"/>
              </w:rPr>
              <w:t xml:space="preserve">przychodów </w:t>
            </w:r>
            <w:r w:rsidR="004506EE">
              <w:rPr>
                <w:rFonts w:ascii="Arial" w:hAnsi="Arial" w:cs="Arial"/>
                <w:sz w:val="22"/>
                <w:szCs w:val="22"/>
              </w:rPr>
              <w:t xml:space="preserve">w wysokości 387.640,43 zł., w tym: 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>z tytułu rozliczeń wpływ</w:t>
            </w:r>
            <w:r w:rsidR="004B58F9">
              <w:rPr>
                <w:rFonts w:ascii="Arial" w:hAnsi="Arial" w:cs="Arial"/>
                <w:sz w:val="22"/>
                <w:szCs w:val="22"/>
              </w:rPr>
              <w:t>ów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 xml:space="preserve"> za bilety</w:t>
            </w:r>
            <w:r w:rsidR="00661EE1">
              <w:rPr>
                <w:rFonts w:ascii="Arial" w:hAnsi="Arial" w:cs="Arial"/>
                <w:sz w:val="22"/>
                <w:szCs w:val="22"/>
              </w:rPr>
              <w:t xml:space="preserve"> wstępu</w:t>
            </w:r>
            <w:r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954368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kwocie </w:t>
            </w:r>
            <w:r w:rsidR="004506EE">
              <w:rPr>
                <w:rFonts w:ascii="Arial" w:hAnsi="Arial" w:cs="Arial"/>
                <w:sz w:val="22"/>
                <w:szCs w:val="22"/>
              </w:rPr>
              <w:t>6.988,70</w:t>
            </w:r>
            <w:r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76384F">
              <w:rPr>
                <w:rFonts w:ascii="Arial" w:hAnsi="Arial" w:cs="Arial"/>
                <w:sz w:val="22"/>
                <w:szCs w:val="22"/>
              </w:rPr>
              <w:t>.</w:t>
            </w:r>
            <w:r w:rsidR="004B58F9">
              <w:rPr>
                <w:rFonts w:ascii="Arial" w:hAnsi="Arial" w:cs="Arial"/>
                <w:sz w:val="22"/>
                <w:szCs w:val="22"/>
              </w:rPr>
              <w:t>, za wynajem sali teatralnej w</w:t>
            </w:r>
            <w:r w:rsidR="004506EE">
              <w:rPr>
                <w:rFonts w:ascii="Arial" w:hAnsi="Arial" w:cs="Arial"/>
                <w:sz w:val="22"/>
                <w:szCs w:val="22"/>
              </w:rPr>
              <w:t> </w:t>
            </w:r>
            <w:r w:rsidR="004B58F9">
              <w:rPr>
                <w:rFonts w:ascii="Arial" w:hAnsi="Arial" w:cs="Arial"/>
                <w:sz w:val="22"/>
                <w:szCs w:val="22"/>
              </w:rPr>
              <w:t xml:space="preserve">kwocie </w:t>
            </w:r>
            <w:r w:rsidR="004506EE">
              <w:rPr>
                <w:rFonts w:ascii="Arial" w:hAnsi="Arial" w:cs="Arial"/>
                <w:sz w:val="22"/>
                <w:szCs w:val="22"/>
              </w:rPr>
              <w:t>175.151,23</w:t>
            </w:r>
            <w:r w:rsidR="004B58F9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76384F">
              <w:rPr>
                <w:rFonts w:ascii="Arial" w:hAnsi="Arial" w:cs="Arial"/>
                <w:sz w:val="22"/>
                <w:szCs w:val="22"/>
              </w:rPr>
              <w:t>.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1EE1">
              <w:rPr>
                <w:rFonts w:ascii="Arial" w:hAnsi="Arial" w:cs="Arial"/>
                <w:sz w:val="22"/>
                <w:szCs w:val="22"/>
              </w:rPr>
              <w:t xml:space="preserve">oraz 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 xml:space="preserve">odpisów amortyzacyjnych </w:t>
            </w:r>
            <w:r w:rsidR="00954368">
              <w:rPr>
                <w:rFonts w:ascii="Arial" w:hAnsi="Arial" w:cs="Arial"/>
                <w:sz w:val="22"/>
                <w:szCs w:val="22"/>
              </w:rPr>
              <w:t>na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76384F">
              <w:rPr>
                <w:rFonts w:ascii="Arial" w:hAnsi="Arial" w:cs="Arial"/>
                <w:sz w:val="22"/>
                <w:szCs w:val="22"/>
              </w:rPr>
              <w:t>6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 xml:space="preserve"> r. w kwocie </w:t>
            </w:r>
            <w:r w:rsidR="004506EE">
              <w:rPr>
                <w:rFonts w:ascii="Arial" w:hAnsi="Arial" w:cs="Arial"/>
                <w:sz w:val="22"/>
                <w:szCs w:val="22"/>
              </w:rPr>
              <w:t>205.500,50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 xml:space="preserve">zł. </w:t>
            </w:r>
          </w:p>
          <w:p w14:paraId="1658DA98" w14:textId="2225B98B" w:rsidR="00FA5ECE" w:rsidRPr="00035F99" w:rsidRDefault="00FA5ECE" w:rsidP="00FA5ECE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4F05520B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A0D13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4545E" w14:textId="4A8D390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otrzymanych przez jednostkę gwarancji i poręczeń niewykazanych w bilansie</w:t>
            </w:r>
          </w:p>
        </w:tc>
      </w:tr>
      <w:tr w:rsidR="002A24A0" w:rsidRPr="00035F99" w14:paraId="43633BB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5D2B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8070C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451E5FB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5B118" w14:textId="26D19C48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7BD9B" w14:textId="04CD1FC5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struktury przychodów ze sprzedaży</w:t>
            </w:r>
          </w:p>
        </w:tc>
      </w:tr>
      <w:tr w:rsidR="002A24A0" w:rsidRPr="00035F99" w14:paraId="5B545BD9" w14:textId="77777777" w:rsidTr="001A0CD7">
        <w:trPr>
          <w:trHeight w:val="2763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0C5FF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16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352"/>
              <w:gridCol w:w="1813"/>
            </w:tblGrid>
            <w:tr w:rsidR="002A24A0" w:rsidRPr="00E65B8B" w14:paraId="70843A0E" w14:textId="77777777" w:rsidTr="00E65B8B">
              <w:trPr>
                <w:jc w:val="center"/>
              </w:trPr>
              <w:tc>
                <w:tcPr>
                  <w:tcW w:w="53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8E8823C" w14:textId="7C2AA7F6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Dotacja z Gminy Miasta Tychy</w:t>
                  </w:r>
                </w:p>
              </w:tc>
              <w:tc>
                <w:tcPr>
                  <w:tcW w:w="18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D8F6E2" w14:textId="6016C012" w:rsidR="002A24A0" w:rsidRPr="00E65B8B" w:rsidRDefault="004506E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5.188.526,95</w:t>
                  </w:r>
                </w:p>
              </w:tc>
            </w:tr>
            <w:tr w:rsidR="002A24A0" w:rsidRPr="00E65B8B" w14:paraId="3F813CCD" w14:textId="77777777" w:rsidTr="00E65B8B">
              <w:trPr>
                <w:trHeight w:val="330"/>
                <w:jc w:val="center"/>
              </w:trPr>
              <w:tc>
                <w:tcPr>
                  <w:tcW w:w="5352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BB411F7" w14:textId="05BE3DAC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Dotacja z Ministerstwa Kultury i Dziedzictwa Narodowego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621F357" w14:textId="0E4C2008" w:rsidR="00FF58E4" w:rsidRPr="00E65B8B" w:rsidRDefault="004506EE" w:rsidP="002200CB">
                  <w:pPr>
                    <w:pStyle w:val="TableContents"/>
                    <w:ind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147.900,00</w:t>
                  </w:r>
                </w:p>
              </w:tc>
            </w:tr>
            <w:tr w:rsidR="00FF58E4" w:rsidRPr="00E65B8B" w14:paraId="40B84D45" w14:textId="77777777" w:rsidTr="00E65B8B">
              <w:trPr>
                <w:trHeight w:val="210"/>
                <w:jc w:val="center"/>
              </w:trPr>
              <w:tc>
                <w:tcPr>
                  <w:tcW w:w="535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C539263" w14:textId="739E93BD" w:rsidR="00FF58E4" w:rsidRPr="00E65B8B" w:rsidRDefault="00FF58E4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Dotacja Narodowego Centrum Kultury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D23C7E4" w14:textId="7A12594F" w:rsidR="00FF58E4" w:rsidRPr="00E65B8B" w:rsidRDefault="004506E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14:paraId="3FEA2473" w14:textId="77777777" w:rsidTr="00E65B8B">
              <w:trPr>
                <w:trHeight w:val="150"/>
                <w:jc w:val="center"/>
              </w:trPr>
              <w:tc>
                <w:tcPr>
                  <w:tcW w:w="535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342CD32" w14:textId="4907E336" w:rsidR="002A24A0" w:rsidRPr="00E65B8B" w:rsidRDefault="00FF58E4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 xml:space="preserve">Dotacja </w:t>
                  </w:r>
                  <w:r w:rsidR="00954368">
                    <w:rPr>
                      <w:rFonts w:ascii="Arial" w:hAnsi="Arial"/>
                      <w:sz w:val="20"/>
                      <w:szCs w:val="20"/>
                    </w:rPr>
                    <w:t>z Narodowego Instytutu Muzyki i Tańca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C6F677" w14:textId="426E6141" w:rsidR="002A24A0" w:rsidRPr="00E65B8B" w:rsidRDefault="004506E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195.000,00</w:t>
                  </w:r>
                </w:p>
              </w:tc>
            </w:tr>
            <w:tr w:rsidR="002A24A0" w:rsidRPr="00E65B8B" w14:paraId="78DAE180" w14:textId="77777777" w:rsidTr="00E65B8B">
              <w:trPr>
                <w:jc w:val="center"/>
              </w:trPr>
              <w:tc>
                <w:tcPr>
                  <w:tcW w:w="535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C066966" w14:textId="1D0EDD16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Przychody ze sprzedaży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066197" w14:textId="232BA24F" w:rsidR="002A24A0" w:rsidRPr="00E65B8B" w:rsidRDefault="004506E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1.302.</w:t>
                  </w:r>
                  <w:r w:rsidR="005D7482">
                    <w:rPr>
                      <w:rFonts w:ascii="Arial" w:hAnsi="Arial"/>
                      <w:sz w:val="20"/>
                      <w:szCs w:val="20"/>
                    </w:rPr>
                    <w:t>830,7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7</w:t>
                  </w:r>
                </w:p>
              </w:tc>
            </w:tr>
            <w:tr w:rsidR="002A24A0" w:rsidRPr="00E65B8B" w14:paraId="704BFCFB" w14:textId="77777777" w:rsidTr="00E65B8B">
              <w:trPr>
                <w:jc w:val="center"/>
              </w:trPr>
              <w:tc>
                <w:tcPr>
                  <w:tcW w:w="535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009F140" w14:textId="79A8A8C4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Pozostałe przychody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878E092" w14:textId="0B184028" w:rsidR="002A24A0" w:rsidRPr="00E65B8B" w:rsidRDefault="004506E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281.144,98</w:t>
                  </w:r>
                </w:p>
              </w:tc>
            </w:tr>
          </w:tbl>
          <w:p w14:paraId="13E88C20" w14:textId="79682A92" w:rsidR="002A24A0" w:rsidRPr="00E65B8B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24A0" w:rsidRPr="00035F99" w14:paraId="75687522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484D3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8693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14:paraId="513DF470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28E9D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5B760" w14:textId="77777777" w:rsidR="00CF277A" w:rsidRDefault="00CF277A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060137" w14:textId="22A292FB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Przeciętne zatrudnienie w 202</w:t>
            </w:r>
            <w:r w:rsidR="00E86D9D">
              <w:rPr>
                <w:rFonts w:ascii="Arial" w:hAnsi="Arial" w:cs="Arial"/>
                <w:sz w:val="22"/>
                <w:szCs w:val="22"/>
              </w:rPr>
              <w:t>5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r. wyniosło </w:t>
            </w:r>
            <w:r w:rsidR="00B863D5">
              <w:rPr>
                <w:rFonts w:ascii="Arial" w:hAnsi="Arial" w:cs="Arial"/>
                <w:sz w:val="22"/>
                <w:szCs w:val="22"/>
              </w:rPr>
              <w:t>2</w:t>
            </w:r>
            <w:r w:rsidR="00954368">
              <w:rPr>
                <w:rFonts w:ascii="Arial" w:hAnsi="Arial" w:cs="Arial"/>
                <w:sz w:val="22"/>
                <w:szCs w:val="22"/>
              </w:rPr>
              <w:t>5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osób, co stanowi </w:t>
            </w:r>
            <w:r w:rsidR="005E10FB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5915DB">
              <w:rPr>
                <w:rFonts w:ascii="Arial" w:hAnsi="Arial" w:cs="Arial"/>
                <w:sz w:val="22"/>
                <w:szCs w:val="22"/>
              </w:rPr>
              <w:t>4,34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etatu przeliczeniowego w tym:</w:t>
            </w:r>
          </w:p>
          <w:p w14:paraId="7C696F32" w14:textId="50ECA55A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Dyrekcja – </w:t>
            </w:r>
            <w:r w:rsidR="002200CB" w:rsidRPr="00035F99">
              <w:rPr>
                <w:rFonts w:ascii="Arial" w:hAnsi="Arial" w:cs="Arial"/>
                <w:sz w:val="22"/>
                <w:szCs w:val="22"/>
              </w:rPr>
              <w:t>1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osob</w:t>
            </w:r>
            <w:r w:rsidR="003868F3">
              <w:rPr>
                <w:rFonts w:ascii="Arial" w:hAnsi="Arial" w:cs="Arial"/>
                <w:sz w:val="22"/>
                <w:szCs w:val="22"/>
              </w:rPr>
              <w:t>a</w:t>
            </w:r>
          </w:p>
          <w:p w14:paraId="73DBD7A8" w14:textId="0D56F86F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Pracownicy merytoryczni – </w:t>
            </w:r>
            <w:r w:rsidR="005915DB">
              <w:rPr>
                <w:rFonts w:ascii="Arial" w:hAnsi="Arial" w:cs="Arial"/>
                <w:sz w:val="22"/>
                <w:szCs w:val="22"/>
              </w:rPr>
              <w:t>10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</w:t>
            </w:r>
            <w:r w:rsidR="00004C6B">
              <w:rPr>
                <w:rFonts w:ascii="Arial" w:hAnsi="Arial" w:cs="Arial"/>
                <w:sz w:val="22"/>
                <w:szCs w:val="22"/>
              </w:rPr>
              <w:t>ób</w:t>
            </w:r>
          </w:p>
          <w:p w14:paraId="528B0BA4" w14:textId="69342A2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Pracownicy administracyjni – </w:t>
            </w:r>
            <w:r w:rsidR="00954368">
              <w:rPr>
                <w:rFonts w:ascii="Arial" w:hAnsi="Arial" w:cs="Arial"/>
                <w:sz w:val="22"/>
                <w:szCs w:val="22"/>
              </w:rPr>
              <w:t>4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10FB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>os</w:t>
            </w:r>
            <w:r w:rsidR="00004C6B">
              <w:rPr>
                <w:rFonts w:ascii="Arial" w:hAnsi="Arial" w:cs="Arial"/>
                <w:sz w:val="22"/>
                <w:szCs w:val="22"/>
              </w:rPr>
              <w:t>ób</w:t>
            </w:r>
          </w:p>
          <w:p w14:paraId="11F2EFA4" w14:textId="1A2ED1E5" w:rsidR="002A24A0" w:rsidRDefault="005E10FB" w:rsidP="00FA5ECE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Pracownicy gospodarczy – </w:t>
            </w:r>
            <w:r w:rsidR="00B863D5">
              <w:rPr>
                <w:rFonts w:ascii="Arial" w:hAnsi="Arial" w:cs="Arial"/>
                <w:sz w:val="22"/>
                <w:szCs w:val="22"/>
              </w:rPr>
              <w:t>1</w:t>
            </w:r>
            <w:r w:rsidR="005915DB">
              <w:rPr>
                <w:rFonts w:ascii="Arial" w:hAnsi="Arial" w:cs="Arial"/>
                <w:sz w:val="22"/>
                <w:szCs w:val="22"/>
              </w:rPr>
              <w:t>0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osób</w:t>
            </w:r>
          </w:p>
          <w:p w14:paraId="53ED4A08" w14:textId="1C4BD314" w:rsidR="00FA5ECE" w:rsidRPr="00035F99" w:rsidRDefault="00FA5ECE" w:rsidP="00FA5ECE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04FCECBF" w14:textId="77777777" w:rsidTr="00E436B9">
        <w:trPr>
          <w:trHeight w:val="50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75D3B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7690E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1207387" w14:textId="50360CC3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343E94CA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301AC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41CB8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wysokość odpisów aktualizujących wartość zapasów</w:t>
            </w:r>
          </w:p>
        </w:tc>
      </w:tr>
      <w:tr w:rsidR="002A24A0" w:rsidRPr="00035F99" w14:paraId="236BA47A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EC9F8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71EF7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A6B557D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19F61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C476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2A24A0" w:rsidRPr="00035F99" w14:paraId="578D8CA5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82EA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A1110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AC19971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97D1E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1C64F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poszczególnych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pozycji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przychodów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kosztów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nadzwyczajnej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które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wystąpiły incydentalnie</w:t>
            </w:r>
          </w:p>
        </w:tc>
      </w:tr>
      <w:tr w:rsidR="002A24A0" w:rsidRPr="00035F99" w14:paraId="7349D681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86E9A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7C8A9" w14:textId="6D7DCD50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0DBD792B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70E44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B4D3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2A24A0" w:rsidRPr="00035F99" w14:paraId="2809EF32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E1FCB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678ED" w14:textId="72EF0AFF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327E570A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A1580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79C28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14:paraId="6D037EC8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DF06D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823D5" w14:textId="77777777" w:rsidR="00CF277A" w:rsidRDefault="00CF277A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070D829" w14:textId="3C9CA419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Zobowiązanie wobec Gminy Miasta Tychy z tytułu zwrotu dotacji w kwocie </w:t>
            </w:r>
            <w:r w:rsidR="004506EE">
              <w:rPr>
                <w:rFonts w:ascii="Arial" w:hAnsi="Arial" w:cs="Arial"/>
                <w:sz w:val="22"/>
                <w:szCs w:val="22"/>
              </w:rPr>
              <w:t>871,05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BD6BFF">
              <w:rPr>
                <w:rFonts w:ascii="Arial" w:hAnsi="Arial" w:cs="Arial"/>
                <w:sz w:val="22"/>
                <w:szCs w:val="22"/>
              </w:rPr>
              <w:t>.</w:t>
            </w:r>
            <w:r w:rsidR="00024B2F">
              <w:rPr>
                <w:rFonts w:ascii="Arial" w:hAnsi="Arial" w:cs="Arial"/>
                <w:sz w:val="22"/>
                <w:szCs w:val="22"/>
              </w:rPr>
              <w:t>,</w:t>
            </w:r>
            <w:r w:rsidR="00C51BBC">
              <w:rPr>
                <w:rFonts w:ascii="Arial" w:hAnsi="Arial" w:cs="Arial"/>
                <w:sz w:val="22"/>
                <w:szCs w:val="22"/>
              </w:rPr>
              <w:t xml:space="preserve"> z</w:t>
            </w:r>
            <w:r w:rsidR="00C51BBC" w:rsidRPr="00035F99">
              <w:rPr>
                <w:rFonts w:ascii="Arial" w:hAnsi="Arial" w:cs="Arial"/>
                <w:sz w:val="22"/>
                <w:szCs w:val="22"/>
              </w:rPr>
              <w:t xml:space="preserve">obowiązanie wobec </w:t>
            </w:r>
            <w:r w:rsidR="00C51BBC">
              <w:rPr>
                <w:rFonts w:ascii="Arial" w:hAnsi="Arial" w:cs="Arial"/>
                <w:sz w:val="22"/>
                <w:szCs w:val="22"/>
              </w:rPr>
              <w:t>Narodowego Instytutu Muzyki i Tańca</w:t>
            </w:r>
            <w:r w:rsidR="00C51BBC" w:rsidRPr="00035F99">
              <w:rPr>
                <w:rFonts w:ascii="Arial" w:hAnsi="Arial" w:cs="Arial"/>
                <w:sz w:val="22"/>
                <w:szCs w:val="22"/>
              </w:rPr>
              <w:t xml:space="preserve"> z tytułu zwrotu </w:t>
            </w:r>
            <w:r w:rsidR="00C51BBC">
              <w:rPr>
                <w:rFonts w:ascii="Arial" w:hAnsi="Arial" w:cs="Arial"/>
                <w:sz w:val="22"/>
                <w:szCs w:val="22"/>
              </w:rPr>
              <w:t>odsetek od środków na rachunku bankowym</w:t>
            </w:r>
            <w:r w:rsidR="00C51BBC" w:rsidRPr="00035F99">
              <w:rPr>
                <w:rFonts w:ascii="Arial" w:hAnsi="Arial" w:cs="Arial"/>
                <w:sz w:val="22"/>
                <w:szCs w:val="22"/>
              </w:rPr>
              <w:t xml:space="preserve"> w kwocie </w:t>
            </w:r>
            <w:r w:rsidR="00C51BBC">
              <w:rPr>
                <w:rFonts w:ascii="Arial" w:hAnsi="Arial" w:cs="Arial"/>
                <w:sz w:val="22"/>
                <w:szCs w:val="22"/>
              </w:rPr>
              <w:t>170,25</w:t>
            </w:r>
            <w:r w:rsidR="00C51BBC" w:rsidRPr="00035F99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BD6BFF">
              <w:rPr>
                <w:rFonts w:ascii="Arial" w:hAnsi="Arial" w:cs="Arial"/>
                <w:sz w:val="22"/>
                <w:szCs w:val="22"/>
              </w:rPr>
              <w:t>.</w:t>
            </w:r>
            <w:r w:rsidR="00C51BB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24B2F">
              <w:rPr>
                <w:rFonts w:ascii="Arial" w:hAnsi="Arial" w:cs="Arial"/>
                <w:sz w:val="22"/>
                <w:szCs w:val="22"/>
              </w:rPr>
              <w:t>zobowiązanie wobec pracowników z</w:t>
            </w:r>
            <w:r w:rsidR="00C51BBC">
              <w:rPr>
                <w:rFonts w:ascii="Arial" w:hAnsi="Arial" w:cs="Arial"/>
                <w:sz w:val="22"/>
                <w:szCs w:val="22"/>
              </w:rPr>
              <w:t> </w:t>
            </w:r>
            <w:r w:rsidR="00024B2F">
              <w:rPr>
                <w:rFonts w:ascii="Arial" w:hAnsi="Arial" w:cs="Arial"/>
                <w:sz w:val="22"/>
                <w:szCs w:val="22"/>
              </w:rPr>
              <w:t xml:space="preserve">tytułu jazd lokalnych w kwocie </w:t>
            </w:r>
            <w:r w:rsidR="004506EE">
              <w:rPr>
                <w:rFonts w:ascii="Arial" w:hAnsi="Arial" w:cs="Arial"/>
                <w:sz w:val="22"/>
                <w:szCs w:val="22"/>
              </w:rPr>
              <w:t>111,50</w:t>
            </w:r>
            <w:r w:rsidR="00024B2F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BD6BFF">
              <w:rPr>
                <w:rFonts w:ascii="Arial" w:hAnsi="Arial" w:cs="Arial"/>
                <w:sz w:val="22"/>
                <w:szCs w:val="22"/>
              </w:rPr>
              <w:t>.</w:t>
            </w:r>
            <w:r w:rsidR="00C51BBC">
              <w:rPr>
                <w:rFonts w:ascii="Arial" w:hAnsi="Arial" w:cs="Arial"/>
                <w:sz w:val="22"/>
                <w:szCs w:val="22"/>
              </w:rPr>
              <w:t xml:space="preserve"> oraz z tytułu wyjazdów służbowych w kwocie 149,50 zł</w:t>
            </w:r>
            <w:r w:rsidR="00BD6BFF">
              <w:rPr>
                <w:rFonts w:ascii="Arial" w:hAnsi="Arial" w:cs="Arial"/>
                <w:sz w:val="22"/>
                <w:szCs w:val="22"/>
              </w:rPr>
              <w:t>.</w:t>
            </w:r>
            <w:r w:rsidR="00024B2F">
              <w:rPr>
                <w:rFonts w:ascii="Arial" w:hAnsi="Arial" w:cs="Arial"/>
                <w:sz w:val="22"/>
                <w:szCs w:val="22"/>
              </w:rPr>
              <w:t>, zobowiązanie z tytułu składek PPK pracodawcy w kwocie 1</w:t>
            </w:r>
            <w:r w:rsidR="00C51BBC">
              <w:rPr>
                <w:rFonts w:ascii="Arial" w:hAnsi="Arial" w:cs="Arial"/>
                <w:sz w:val="22"/>
                <w:szCs w:val="22"/>
              </w:rPr>
              <w:t>,25</w:t>
            </w:r>
            <w:r w:rsidR="00024B2F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BD6BFF">
              <w:rPr>
                <w:rFonts w:ascii="Arial" w:hAnsi="Arial" w:cs="Arial"/>
                <w:sz w:val="22"/>
                <w:szCs w:val="22"/>
              </w:rPr>
              <w:t>.</w:t>
            </w:r>
            <w:r w:rsidR="00024B2F">
              <w:rPr>
                <w:rFonts w:ascii="Arial" w:hAnsi="Arial" w:cs="Arial"/>
                <w:sz w:val="22"/>
                <w:szCs w:val="22"/>
              </w:rPr>
              <w:t>, zobowiązanie z</w:t>
            </w:r>
            <w:r w:rsidR="00C51BBC">
              <w:rPr>
                <w:rFonts w:ascii="Arial" w:hAnsi="Arial" w:cs="Arial"/>
                <w:sz w:val="22"/>
                <w:szCs w:val="22"/>
              </w:rPr>
              <w:t> </w:t>
            </w:r>
            <w:r w:rsidR="00024B2F">
              <w:rPr>
                <w:rFonts w:ascii="Arial" w:hAnsi="Arial" w:cs="Arial"/>
                <w:sz w:val="22"/>
                <w:szCs w:val="22"/>
              </w:rPr>
              <w:t>tytułu wpłaty komorniczej w kwocie 4,09 zł</w:t>
            </w:r>
            <w:r w:rsidR="00BD6BFF">
              <w:rPr>
                <w:rFonts w:ascii="Arial" w:hAnsi="Arial" w:cs="Arial"/>
                <w:sz w:val="22"/>
                <w:szCs w:val="22"/>
              </w:rPr>
              <w:t>.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zaprezentowano w bilansie w poz. B.III.3.i. </w:t>
            </w:r>
          </w:p>
          <w:p w14:paraId="22B8DE60" w14:textId="7E98EE3F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Zobowiązania wobec kontrahentów o okresie wymagalności do 12 miesięcy wynoszą </w:t>
            </w:r>
            <w:r w:rsidR="00C51BBC">
              <w:rPr>
                <w:rFonts w:ascii="Arial" w:hAnsi="Arial" w:cs="Arial"/>
                <w:sz w:val="22"/>
                <w:szCs w:val="22"/>
              </w:rPr>
              <w:t>175.888,</w:t>
            </w:r>
            <w:r w:rsidR="00BD6BFF">
              <w:rPr>
                <w:rFonts w:ascii="Arial" w:hAnsi="Arial" w:cs="Arial"/>
                <w:sz w:val="22"/>
                <w:szCs w:val="22"/>
              </w:rPr>
              <w:t>8</w:t>
            </w:r>
            <w:r w:rsidR="00C51BBC">
              <w:rPr>
                <w:rFonts w:ascii="Arial" w:hAnsi="Arial" w:cs="Arial"/>
                <w:sz w:val="22"/>
                <w:szCs w:val="22"/>
              </w:rPr>
              <w:t>2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zł., które zaprezentowano w bilansie w poz. B.III.3.d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ACDD76A" w14:textId="4BF8F493" w:rsidR="005C415B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Pozycja B.II</w:t>
            </w:r>
            <w:r w:rsidR="003868F3">
              <w:rPr>
                <w:rFonts w:ascii="Arial" w:hAnsi="Arial" w:cs="Arial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.3.g obejmuje zobowiązanie wobec </w:t>
            </w:r>
            <w:r w:rsidR="003868F3">
              <w:rPr>
                <w:rFonts w:ascii="Arial" w:hAnsi="Arial" w:cs="Arial"/>
                <w:sz w:val="22"/>
                <w:szCs w:val="22"/>
              </w:rPr>
              <w:t>Urzędu Skarbowego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na kwotę </w:t>
            </w:r>
            <w:r w:rsidR="00C51BBC">
              <w:rPr>
                <w:rFonts w:ascii="Arial" w:hAnsi="Arial" w:cs="Arial"/>
                <w:sz w:val="22"/>
                <w:szCs w:val="22"/>
              </w:rPr>
              <w:t>213</w:t>
            </w:r>
            <w:r w:rsidR="003868F3">
              <w:rPr>
                <w:rFonts w:ascii="Arial" w:hAnsi="Arial" w:cs="Arial"/>
                <w:sz w:val="22"/>
                <w:szCs w:val="22"/>
              </w:rPr>
              <w:t>,00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3868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4368">
              <w:rPr>
                <w:rFonts w:ascii="Arial" w:hAnsi="Arial" w:cs="Arial"/>
                <w:sz w:val="22"/>
                <w:szCs w:val="22"/>
              </w:rPr>
              <w:t>z</w:t>
            </w:r>
            <w:r w:rsidR="00C51BBC">
              <w:rPr>
                <w:rFonts w:ascii="Arial" w:hAnsi="Arial" w:cs="Arial"/>
                <w:sz w:val="22"/>
                <w:szCs w:val="22"/>
              </w:rPr>
              <w:t> </w:t>
            </w:r>
            <w:r w:rsidR="003868F3">
              <w:rPr>
                <w:rFonts w:ascii="Arial" w:hAnsi="Arial" w:cs="Arial"/>
                <w:sz w:val="22"/>
                <w:szCs w:val="22"/>
              </w:rPr>
              <w:t>tytułu podatku dochodowego od wynagrodzeń bezosobowych</w:t>
            </w:r>
            <w:r w:rsidR="00954368">
              <w:rPr>
                <w:rFonts w:ascii="Arial" w:hAnsi="Arial" w:cs="Arial"/>
                <w:sz w:val="22"/>
                <w:szCs w:val="22"/>
              </w:rPr>
              <w:t xml:space="preserve"> i jazd lokalnych</w:t>
            </w:r>
            <w:r w:rsidR="00024B2F">
              <w:rPr>
                <w:rFonts w:ascii="Arial" w:hAnsi="Arial" w:cs="Arial"/>
                <w:sz w:val="22"/>
                <w:szCs w:val="22"/>
              </w:rPr>
              <w:t xml:space="preserve">, zobowiązanie wobec Zakładu Ubezpieczeń Społecznych na kwotę </w:t>
            </w:r>
            <w:r w:rsidR="00C51BBC">
              <w:rPr>
                <w:rFonts w:ascii="Arial" w:hAnsi="Arial" w:cs="Arial"/>
                <w:sz w:val="22"/>
                <w:szCs w:val="22"/>
              </w:rPr>
              <w:t>97,39</w:t>
            </w:r>
            <w:r w:rsidR="00024B2F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BD6BFF">
              <w:rPr>
                <w:rFonts w:ascii="Arial" w:hAnsi="Arial" w:cs="Arial"/>
                <w:sz w:val="22"/>
                <w:szCs w:val="22"/>
              </w:rPr>
              <w:t>.</w:t>
            </w:r>
            <w:r w:rsidR="00024B2F">
              <w:rPr>
                <w:rFonts w:ascii="Arial" w:hAnsi="Arial" w:cs="Arial"/>
                <w:sz w:val="22"/>
                <w:szCs w:val="22"/>
              </w:rPr>
              <w:t xml:space="preserve"> z tytułu składek ZUS i FP pracodawcy od godzin nocnych za grudzień 202</w:t>
            </w:r>
            <w:r w:rsidR="00E86D9D">
              <w:rPr>
                <w:rFonts w:ascii="Arial" w:hAnsi="Arial" w:cs="Arial"/>
                <w:sz w:val="22"/>
                <w:szCs w:val="22"/>
              </w:rPr>
              <w:t>5</w:t>
            </w:r>
            <w:r w:rsidR="00024B2F">
              <w:rPr>
                <w:rFonts w:ascii="Arial" w:hAnsi="Arial" w:cs="Arial"/>
                <w:sz w:val="22"/>
                <w:szCs w:val="22"/>
              </w:rPr>
              <w:t xml:space="preserve"> r.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FE336D1" w14:textId="258C4D20" w:rsidR="002A24A0" w:rsidRPr="00035F99" w:rsidRDefault="000F764A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Zobowiązani</w:t>
            </w:r>
            <w:r w:rsidR="003868F3">
              <w:rPr>
                <w:rFonts w:ascii="Arial" w:hAnsi="Arial" w:cs="Arial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</w:t>
            </w:r>
            <w:r w:rsidR="00024B2F">
              <w:rPr>
                <w:rFonts w:ascii="Arial" w:hAnsi="Arial" w:cs="Arial"/>
                <w:sz w:val="22"/>
                <w:szCs w:val="22"/>
              </w:rPr>
              <w:t> </w:t>
            </w:r>
            <w:r w:rsidR="003868F3">
              <w:rPr>
                <w:rFonts w:ascii="Arial" w:hAnsi="Arial" w:cs="Arial"/>
                <w:sz w:val="22"/>
                <w:szCs w:val="22"/>
              </w:rPr>
              <w:t>t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ytułu </w:t>
            </w:r>
            <w:r w:rsidR="003868F3">
              <w:rPr>
                <w:rFonts w:ascii="Arial" w:hAnsi="Arial" w:cs="Arial"/>
                <w:sz w:val="22"/>
                <w:szCs w:val="22"/>
              </w:rPr>
              <w:t xml:space="preserve">wynagrodzeń </w:t>
            </w:r>
            <w:r w:rsidR="00024B2F">
              <w:rPr>
                <w:rFonts w:ascii="Arial" w:hAnsi="Arial" w:cs="Arial"/>
                <w:sz w:val="22"/>
                <w:szCs w:val="22"/>
              </w:rPr>
              <w:t xml:space="preserve">w kwocie </w:t>
            </w:r>
            <w:r w:rsidR="00C51BBC">
              <w:rPr>
                <w:rFonts w:ascii="Arial" w:hAnsi="Arial" w:cs="Arial"/>
                <w:sz w:val="22"/>
                <w:szCs w:val="22"/>
              </w:rPr>
              <w:t>515,98</w:t>
            </w:r>
            <w:r w:rsidR="00024B2F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BD6BFF">
              <w:rPr>
                <w:rFonts w:ascii="Arial" w:hAnsi="Arial" w:cs="Arial"/>
                <w:sz w:val="22"/>
                <w:szCs w:val="22"/>
              </w:rPr>
              <w:t>.</w:t>
            </w:r>
            <w:r w:rsidR="00024B2F">
              <w:rPr>
                <w:rFonts w:ascii="Arial" w:hAnsi="Arial" w:cs="Arial"/>
                <w:sz w:val="22"/>
                <w:szCs w:val="22"/>
              </w:rPr>
              <w:t xml:space="preserve">, zobowiązanie z tytułu wynagrodzeń </w:t>
            </w:r>
            <w:r w:rsidR="003868F3">
              <w:rPr>
                <w:rFonts w:ascii="Arial" w:hAnsi="Arial" w:cs="Arial"/>
                <w:sz w:val="22"/>
                <w:szCs w:val="22"/>
              </w:rPr>
              <w:t>bezosobowych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 xml:space="preserve">w kwocie </w:t>
            </w:r>
            <w:r w:rsidR="00C51BBC">
              <w:rPr>
                <w:rFonts w:ascii="Arial" w:hAnsi="Arial" w:cs="Arial"/>
                <w:sz w:val="22"/>
                <w:szCs w:val="22"/>
              </w:rPr>
              <w:t>1.964,57</w:t>
            </w:r>
            <w:r w:rsidR="00E65B8B">
              <w:rPr>
                <w:rFonts w:ascii="Arial" w:hAnsi="Arial" w:cs="Arial"/>
                <w:sz w:val="22"/>
                <w:szCs w:val="22"/>
              </w:rPr>
              <w:t> 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>zł</w:t>
            </w:r>
            <w:r w:rsidR="00BD6BFF">
              <w:rPr>
                <w:rFonts w:ascii="Arial" w:hAnsi="Arial" w:cs="Arial"/>
                <w:sz w:val="22"/>
                <w:szCs w:val="22"/>
              </w:rPr>
              <w:t>.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 xml:space="preserve"> zaprezentowano w bilansie w poz. B.III.3.h.</w:t>
            </w:r>
          </w:p>
          <w:p w14:paraId="7165CA83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1A3090" w14:textId="48568319" w:rsidR="002A24A0" w:rsidRPr="004E286C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E286C">
              <w:rPr>
                <w:rFonts w:ascii="Arial" w:hAnsi="Arial" w:cs="Arial"/>
                <w:sz w:val="22"/>
                <w:szCs w:val="22"/>
              </w:rPr>
              <w:t xml:space="preserve">Należności </w:t>
            </w:r>
            <w:r w:rsidR="001766D9" w:rsidRPr="004E286C">
              <w:rPr>
                <w:rFonts w:ascii="Arial" w:hAnsi="Arial" w:cs="Arial"/>
                <w:sz w:val="22"/>
                <w:szCs w:val="22"/>
              </w:rPr>
              <w:t>z tytułu</w:t>
            </w:r>
            <w:r w:rsidR="00380EDE" w:rsidRPr="004E286C">
              <w:rPr>
                <w:rFonts w:ascii="Arial" w:hAnsi="Arial" w:cs="Arial"/>
                <w:sz w:val="22"/>
                <w:szCs w:val="22"/>
              </w:rPr>
              <w:t xml:space="preserve"> wynajmu sali teatralnej, </w:t>
            </w:r>
            <w:r w:rsidR="004E286C" w:rsidRPr="004E286C">
              <w:rPr>
                <w:rFonts w:ascii="Arial" w:hAnsi="Arial" w:cs="Arial"/>
                <w:sz w:val="22"/>
                <w:szCs w:val="22"/>
              </w:rPr>
              <w:t>prowizji ze sprzedaży biletów wstępu</w:t>
            </w:r>
            <w:r w:rsidR="00380EDE" w:rsidRPr="004E28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68F3" w:rsidRPr="004E286C">
              <w:rPr>
                <w:rFonts w:ascii="Arial" w:hAnsi="Arial" w:cs="Arial"/>
                <w:sz w:val="22"/>
                <w:szCs w:val="22"/>
              </w:rPr>
              <w:t xml:space="preserve">w kwocie </w:t>
            </w:r>
            <w:r w:rsidR="00F3671C">
              <w:rPr>
                <w:rFonts w:ascii="Arial" w:hAnsi="Arial" w:cs="Arial"/>
                <w:sz w:val="22"/>
                <w:szCs w:val="22"/>
              </w:rPr>
              <w:t>67.019,72</w:t>
            </w:r>
            <w:r w:rsidR="003868F3" w:rsidRPr="004E286C">
              <w:rPr>
                <w:rFonts w:ascii="Arial" w:hAnsi="Arial" w:cs="Arial"/>
                <w:sz w:val="22"/>
                <w:szCs w:val="22"/>
              </w:rPr>
              <w:t xml:space="preserve"> zł. </w:t>
            </w:r>
            <w:r w:rsidRPr="004E286C">
              <w:rPr>
                <w:rFonts w:ascii="Arial" w:hAnsi="Arial" w:cs="Arial"/>
                <w:sz w:val="22"/>
                <w:szCs w:val="22"/>
              </w:rPr>
              <w:t>wykazan</w:t>
            </w:r>
            <w:r w:rsidR="001766D9" w:rsidRPr="004E286C">
              <w:rPr>
                <w:rFonts w:ascii="Arial" w:hAnsi="Arial" w:cs="Arial"/>
                <w:sz w:val="22"/>
                <w:szCs w:val="22"/>
              </w:rPr>
              <w:t>o</w:t>
            </w:r>
            <w:r w:rsidRPr="004E286C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3868F3" w:rsidRPr="004E286C">
              <w:rPr>
                <w:rFonts w:ascii="Arial" w:hAnsi="Arial" w:cs="Arial"/>
                <w:sz w:val="22"/>
                <w:szCs w:val="22"/>
              </w:rPr>
              <w:t> </w:t>
            </w:r>
            <w:r w:rsidRPr="004E286C">
              <w:rPr>
                <w:rFonts w:ascii="Arial" w:hAnsi="Arial" w:cs="Arial"/>
                <w:sz w:val="22"/>
                <w:szCs w:val="22"/>
              </w:rPr>
              <w:t>bilansie w pozycji B.II.3.a</w:t>
            </w:r>
            <w:r w:rsidR="001766D9" w:rsidRPr="004E286C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4E286C">
              <w:rPr>
                <w:rFonts w:ascii="Arial" w:hAnsi="Arial" w:cs="Arial"/>
                <w:sz w:val="22"/>
                <w:szCs w:val="22"/>
              </w:rPr>
              <w:t>Należności od Urzędu Skarbowego z</w:t>
            </w:r>
            <w:r w:rsidR="00E65B8B" w:rsidRPr="004E286C">
              <w:rPr>
                <w:rFonts w:ascii="Arial" w:hAnsi="Arial" w:cs="Arial"/>
                <w:sz w:val="22"/>
                <w:szCs w:val="22"/>
              </w:rPr>
              <w:t> </w:t>
            </w:r>
            <w:r w:rsidRPr="004E286C">
              <w:rPr>
                <w:rFonts w:ascii="Arial" w:hAnsi="Arial" w:cs="Arial"/>
                <w:sz w:val="22"/>
                <w:szCs w:val="22"/>
              </w:rPr>
              <w:t>tytułu podatku VAT w</w:t>
            </w:r>
            <w:r w:rsidR="003868F3" w:rsidRPr="004E286C">
              <w:rPr>
                <w:rFonts w:ascii="Arial" w:hAnsi="Arial" w:cs="Arial"/>
                <w:sz w:val="22"/>
                <w:szCs w:val="22"/>
              </w:rPr>
              <w:t> </w:t>
            </w:r>
            <w:r w:rsidRPr="004E286C">
              <w:rPr>
                <w:rFonts w:ascii="Arial" w:hAnsi="Arial" w:cs="Arial"/>
                <w:sz w:val="22"/>
                <w:szCs w:val="22"/>
              </w:rPr>
              <w:t xml:space="preserve">kwocie </w:t>
            </w:r>
            <w:r w:rsidR="002A439F" w:rsidRPr="004E286C">
              <w:rPr>
                <w:rFonts w:ascii="Arial" w:hAnsi="Arial" w:cs="Arial"/>
                <w:sz w:val="22"/>
                <w:szCs w:val="22"/>
              </w:rPr>
              <w:t>38.453,55</w:t>
            </w:r>
            <w:r w:rsidRPr="004E286C">
              <w:rPr>
                <w:rFonts w:ascii="Arial" w:hAnsi="Arial" w:cs="Arial"/>
                <w:sz w:val="22"/>
                <w:szCs w:val="22"/>
              </w:rPr>
              <w:t xml:space="preserve"> zł. wykazano w</w:t>
            </w:r>
            <w:r w:rsidR="000F764A" w:rsidRPr="004E286C">
              <w:rPr>
                <w:rFonts w:ascii="Arial" w:hAnsi="Arial" w:cs="Arial"/>
                <w:sz w:val="22"/>
                <w:szCs w:val="22"/>
              </w:rPr>
              <w:t> </w:t>
            </w:r>
            <w:r w:rsidRPr="004E286C">
              <w:rPr>
                <w:rFonts w:ascii="Arial" w:hAnsi="Arial" w:cs="Arial"/>
                <w:sz w:val="22"/>
                <w:szCs w:val="22"/>
              </w:rPr>
              <w:t>bilansie w pozycji B.II.3.b.</w:t>
            </w:r>
            <w:r w:rsidR="000F764A" w:rsidRPr="004E286C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380EDE" w:rsidRPr="004E286C">
              <w:rPr>
                <w:rFonts w:ascii="Arial" w:hAnsi="Arial" w:cs="Arial"/>
                <w:sz w:val="22"/>
                <w:szCs w:val="22"/>
              </w:rPr>
              <w:t> </w:t>
            </w:r>
            <w:r w:rsidR="000F764A" w:rsidRPr="004E286C">
              <w:rPr>
                <w:rFonts w:ascii="Arial" w:hAnsi="Arial" w:cs="Arial"/>
                <w:sz w:val="22"/>
                <w:szCs w:val="22"/>
              </w:rPr>
              <w:t xml:space="preserve">pozycji B.II.3.c wykazano </w:t>
            </w:r>
            <w:r w:rsidR="00617FDF" w:rsidRPr="004E286C">
              <w:rPr>
                <w:rFonts w:ascii="Arial" w:hAnsi="Arial" w:cs="Arial"/>
                <w:sz w:val="22"/>
                <w:szCs w:val="22"/>
              </w:rPr>
              <w:t>należnoś</w:t>
            </w:r>
            <w:r w:rsidR="002A439F" w:rsidRPr="004E286C">
              <w:rPr>
                <w:rFonts w:ascii="Arial" w:hAnsi="Arial" w:cs="Arial"/>
                <w:sz w:val="22"/>
                <w:szCs w:val="22"/>
              </w:rPr>
              <w:t>ci</w:t>
            </w:r>
            <w:r w:rsidR="00617FDF" w:rsidRPr="004E286C">
              <w:rPr>
                <w:rFonts w:ascii="Arial" w:hAnsi="Arial" w:cs="Arial"/>
                <w:sz w:val="22"/>
                <w:szCs w:val="22"/>
              </w:rPr>
              <w:t xml:space="preserve"> z faktur korygując</w:t>
            </w:r>
            <w:r w:rsidR="002A439F" w:rsidRPr="004E286C">
              <w:rPr>
                <w:rFonts w:ascii="Arial" w:hAnsi="Arial" w:cs="Arial"/>
                <w:sz w:val="22"/>
                <w:szCs w:val="22"/>
              </w:rPr>
              <w:t>ych</w:t>
            </w:r>
            <w:r w:rsidR="00617FDF" w:rsidRPr="004E286C">
              <w:rPr>
                <w:rFonts w:ascii="Arial" w:hAnsi="Arial" w:cs="Arial"/>
                <w:sz w:val="22"/>
                <w:szCs w:val="22"/>
              </w:rPr>
              <w:t xml:space="preserve"> dotycząc</w:t>
            </w:r>
            <w:r w:rsidR="002A439F" w:rsidRPr="004E286C">
              <w:rPr>
                <w:rFonts w:ascii="Arial" w:hAnsi="Arial" w:cs="Arial"/>
                <w:sz w:val="22"/>
                <w:szCs w:val="22"/>
              </w:rPr>
              <w:t>ych</w:t>
            </w:r>
            <w:r w:rsidR="00617FDF" w:rsidRPr="004E286C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E86D9D" w:rsidRPr="004E286C">
              <w:rPr>
                <w:rFonts w:ascii="Arial" w:hAnsi="Arial" w:cs="Arial"/>
                <w:sz w:val="22"/>
                <w:szCs w:val="22"/>
              </w:rPr>
              <w:t>5</w:t>
            </w:r>
            <w:r w:rsidR="00617FDF" w:rsidRPr="004E286C">
              <w:rPr>
                <w:rFonts w:ascii="Arial" w:hAnsi="Arial" w:cs="Arial"/>
                <w:sz w:val="22"/>
                <w:szCs w:val="22"/>
              </w:rPr>
              <w:t xml:space="preserve"> r</w:t>
            </w:r>
            <w:r w:rsidR="001766D9" w:rsidRPr="004E286C">
              <w:rPr>
                <w:rFonts w:ascii="Arial" w:hAnsi="Arial" w:cs="Arial"/>
                <w:sz w:val="22"/>
                <w:szCs w:val="22"/>
              </w:rPr>
              <w:t>.</w:t>
            </w:r>
            <w:r w:rsidR="00617FDF" w:rsidRPr="004E286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80EDE" w:rsidRPr="004E286C">
              <w:rPr>
                <w:rFonts w:ascii="Arial" w:hAnsi="Arial" w:cs="Arial"/>
                <w:sz w:val="22"/>
                <w:szCs w:val="22"/>
              </w:rPr>
              <w:t>należnoś</w:t>
            </w:r>
            <w:r w:rsidR="002A439F" w:rsidRPr="004E286C">
              <w:rPr>
                <w:rFonts w:ascii="Arial" w:hAnsi="Arial" w:cs="Arial"/>
                <w:sz w:val="22"/>
                <w:szCs w:val="22"/>
              </w:rPr>
              <w:t>ci</w:t>
            </w:r>
            <w:r w:rsidR="00380EDE" w:rsidRPr="004E286C">
              <w:rPr>
                <w:rFonts w:ascii="Arial" w:hAnsi="Arial" w:cs="Arial"/>
                <w:sz w:val="22"/>
                <w:szCs w:val="22"/>
              </w:rPr>
              <w:t xml:space="preserve"> z</w:t>
            </w:r>
            <w:r w:rsidR="005C415B" w:rsidRPr="004E286C">
              <w:rPr>
                <w:rFonts w:ascii="Arial" w:hAnsi="Arial" w:cs="Arial"/>
                <w:sz w:val="22"/>
                <w:szCs w:val="22"/>
              </w:rPr>
              <w:t> </w:t>
            </w:r>
            <w:r w:rsidR="00380EDE" w:rsidRPr="004E286C">
              <w:rPr>
                <w:rFonts w:ascii="Arial" w:hAnsi="Arial" w:cs="Arial"/>
                <w:sz w:val="22"/>
                <w:szCs w:val="22"/>
              </w:rPr>
              <w:t xml:space="preserve">tytułu odsetek za nieterminową zapłatę faktury, należność z tytułu zaliczki na </w:t>
            </w:r>
            <w:r w:rsidR="00380EDE" w:rsidRPr="004E286C">
              <w:rPr>
                <w:rFonts w:ascii="Arial" w:hAnsi="Arial" w:cs="Arial"/>
                <w:sz w:val="22"/>
                <w:szCs w:val="22"/>
              </w:rPr>
              <w:lastRenderedPageBreak/>
              <w:t>wydatki gotówkowe</w:t>
            </w:r>
            <w:r w:rsidR="002A439F" w:rsidRPr="004E286C">
              <w:rPr>
                <w:rFonts w:ascii="Arial" w:hAnsi="Arial" w:cs="Arial"/>
                <w:sz w:val="22"/>
                <w:szCs w:val="22"/>
              </w:rPr>
              <w:t>, należności z tytułu sprzedaży biletów wstępu</w:t>
            </w:r>
            <w:r w:rsidR="004E286C" w:rsidRPr="004E286C">
              <w:rPr>
                <w:rFonts w:ascii="Arial" w:hAnsi="Arial" w:cs="Arial"/>
                <w:sz w:val="22"/>
                <w:szCs w:val="22"/>
              </w:rPr>
              <w:t xml:space="preserve"> i refaktur za media wystawionych w 2026 r.</w:t>
            </w:r>
            <w:r w:rsidR="004E286C">
              <w:rPr>
                <w:rFonts w:ascii="Arial" w:hAnsi="Arial" w:cs="Arial"/>
                <w:sz w:val="22"/>
                <w:szCs w:val="22"/>
              </w:rPr>
              <w:t>, należności z tytułu kar umownych</w:t>
            </w:r>
            <w:r w:rsidR="002A439F" w:rsidRPr="004E28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277A" w:rsidRPr="004E286C">
              <w:rPr>
                <w:rFonts w:ascii="Arial" w:hAnsi="Arial" w:cs="Arial"/>
                <w:sz w:val="22"/>
                <w:szCs w:val="22"/>
              </w:rPr>
              <w:t xml:space="preserve">w </w:t>
            </w:r>
            <w:r w:rsidR="005C415B" w:rsidRPr="004E286C">
              <w:rPr>
                <w:rFonts w:ascii="Arial" w:hAnsi="Arial" w:cs="Arial"/>
                <w:sz w:val="22"/>
                <w:szCs w:val="22"/>
              </w:rPr>
              <w:t xml:space="preserve">łącznej </w:t>
            </w:r>
            <w:r w:rsidR="00CF277A" w:rsidRPr="004E286C">
              <w:rPr>
                <w:rFonts w:ascii="Arial" w:hAnsi="Arial" w:cs="Arial"/>
                <w:sz w:val="22"/>
                <w:szCs w:val="22"/>
              </w:rPr>
              <w:t xml:space="preserve">kwocie </w:t>
            </w:r>
            <w:r w:rsidR="00F3671C">
              <w:rPr>
                <w:rFonts w:ascii="Arial" w:hAnsi="Arial" w:cs="Arial"/>
                <w:sz w:val="22"/>
                <w:szCs w:val="22"/>
              </w:rPr>
              <w:t>74.748,29</w:t>
            </w:r>
            <w:r w:rsidR="00CF277A" w:rsidRPr="004E286C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380EDE" w:rsidRPr="004E286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974514B" w14:textId="3E5F8C54" w:rsidR="00CE5916" w:rsidRPr="00C51BBC" w:rsidRDefault="00CE5916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3E192582" w14:textId="1A5D50C5" w:rsidR="00CF277A" w:rsidRDefault="00CE5916" w:rsidP="003427F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671C">
              <w:rPr>
                <w:rFonts w:ascii="Arial" w:hAnsi="Arial" w:cs="Arial"/>
                <w:sz w:val="22"/>
                <w:szCs w:val="22"/>
              </w:rPr>
              <w:t>W pozycji A.II.1.</w:t>
            </w:r>
            <w:r w:rsidR="00617FDF" w:rsidRPr="00F3671C">
              <w:rPr>
                <w:rFonts w:ascii="Arial" w:hAnsi="Arial" w:cs="Arial"/>
                <w:sz w:val="22"/>
                <w:szCs w:val="22"/>
              </w:rPr>
              <w:t>b</w:t>
            </w:r>
            <w:r w:rsidRPr="00F3671C">
              <w:rPr>
                <w:rFonts w:ascii="Arial" w:hAnsi="Arial" w:cs="Arial"/>
                <w:sz w:val="22"/>
                <w:szCs w:val="22"/>
              </w:rPr>
              <w:t xml:space="preserve"> wykazano wartość środków trwałych z grupy </w:t>
            </w:r>
            <w:r w:rsidR="004E286C" w:rsidRPr="00F3671C">
              <w:rPr>
                <w:rFonts w:ascii="Arial" w:hAnsi="Arial" w:cs="Arial"/>
                <w:sz w:val="22"/>
                <w:szCs w:val="22"/>
              </w:rPr>
              <w:t>1</w:t>
            </w:r>
            <w:r w:rsidR="00380EDE" w:rsidRPr="00F3671C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F277A" w:rsidRPr="00F3671C">
              <w:rPr>
                <w:rFonts w:ascii="Arial" w:hAnsi="Arial" w:cs="Arial"/>
                <w:sz w:val="22"/>
                <w:szCs w:val="22"/>
              </w:rPr>
              <w:t>W pozycji A.II.1.c wykazano wartość środków trwałych z grupy 4 i 6</w:t>
            </w:r>
            <w:r w:rsidR="00380EDE" w:rsidRPr="00F3671C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F277A" w:rsidRPr="00F3671C">
              <w:rPr>
                <w:rFonts w:ascii="Arial" w:hAnsi="Arial" w:cs="Arial"/>
                <w:sz w:val="22"/>
                <w:szCs w:val="22"/>
              </w:rPr>
              <w:t>W pozycji A.II.1.e wykazano wartość środków trwałych z grupy 8 oraz dzieła sztuki.</w:t>
            </w:r>
          </w:p>
          <w:p w14:paraId="45CAC578" w14:textId="72589759" w:rsidR="004E286C" w:rsidRDefault="004E286C" w:rsidP="003427F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pozycji A.I.3. wykazano wartość licencji do spektaklu wprowadzonej do ewidencji wartości niematerialnych i prawnych umarzanych w czasie.</w:t>
            </w:r>
          </w:p>
          <w:p w14:paraId="23CDA6A5" w14:textId="77777777" w:rsidR="003427F0" w:rsidRDefault="003427F0" w:rsidP="003427F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9A3E53" w14:textId="0C23B4AB" w:rsidR="00C51BBC" w:rsidRDefault="00C51BBC" w:rsidP="003427F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pozycji A.III.1.c inne środki pieniężne wykazano wartość naliczonych odsetek od środków na rachunkach bankowych w kwocie 1.902,75 zł</w:t>
            </w:r>
          </w:p>
          <w:p w14:paraId="5645F1A9" w14:textId="77777777" w:rsidR="00C51BBC" w:rsidRDefault="00C51BBC" w:rsidP="003427F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3DED9D1" w14:textId="1850442A" w:rsidR="00CF790F" w:rsidRDefault="002F37EF" w:rsidP="003427F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pozycji II.1.7 informacji dodatkowej wykazano stan odpisu aktualizującego należności</w:t>
            </w:r>
            <w:r w:rsidR="00C51BB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314DC9A" w14:textId="77777777" w:rsidR="001A1B26" w:rsidRDefault="001A1B26" w:rsidP="003427F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61838D1" w14:textId="5D02A4CF" w:rsidR="001A1B26" w:rsidRDefault="001A1B26" w:rsidP="003427F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pozycji A.IV. inne wykazano fundusz rezerwowy pomniejszony o stratę z 2024 r. oraz o rozliczenie umów licencyjnych i korektę sprzedaży biletów wstępu.</w:t>
            </w:r>
          </w:p>
          <w:p w14:paraId="645D5E9C" w14:textId="155C73F4" w:rsidR="00FA5ECE" w:rsidRPr="00035F99" w:rsidRDefault="00FA5ECE" w:rsidP="00E86D9D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7F11C7D0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39F04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826B6" w14:textId="66BAF6A8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niż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wymienione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powyżej,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jeżeli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mogłyby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istotny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sposób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wpłynąć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 ocenę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majątkowej i finansowej oraz wynik finansowy jednostki</w:t>
            </w:r>
          </w:p>
        </w:tc>
      </w:tr>
      <w:tr w:rsidR="002A24A0" w:rsidRPr="00035F99" w14:paraId="61A4B20C" w14:textId="77777777" w:rsidTr="00FA5ECE">
        <w:trPr>
          <w:trHeight w:val="296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B8380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00887" w14:textId="0E932B07" w:rsidR="002A24A0" w:rsidRPr="00035F99" w:rsidRDefault="002A24A0" w:rsidP="002A24A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035F99">
              <w:rPr>
                <w:rFonts w:ascii="Arial" w:hAnsi="Arial"/>
                <w:sz w:val="22"/>
                <w:szCs w:val="22"/>
              </w:rPr>
              <w:t>Rozliczenie głównych pozycji podstaw opodatkowania podatkiem dochodowym od wyniku finansowego 202</w:t>
            </w:r>
            <w:r w:rsidR="00E86D9D">
              <w:rPr>
                <w:rFonts w:ascii="Arial" w:hAnsi="Arial"/>
                <w:sz w:val="22"/>
                <w:szCs w:val="22"/>
              </w:rPr>
              <w:t>5</w:t>
            </w:r>
          </w:p>
          <w:p w14:paraId="25A7EB80" w14:textId="77777777" w:rsidR="002A24A0" w:rsidRPr="00035F99" w:rsidRDefault="002A24A0" w:rsidP="002A24A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24"/>
              <w:gridCol w:w="1769"/>
              <w:gridCol w:w="1769"/>
            </w:tblGrid>
            <w:tr w:rsidR="002A24A0" w:rsidRPr="00035F99" w14:paraId="49C9A48C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402405F3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 xml:space="preserve">Przychody wg. ksiąg będące podstawą opodatkowania </w:t>
                  </w:r>
                </w:p>
              </w:tc>
              <w:tc>
                <w:tcPr>
                  <w:tcW w:w="1769" w:type="dxa"/>
                </w:tcPr>
                <w:p w14:paraId="41050C20" w14:textId="77777777" w:rsidR="002A24A0" w:rsidRPr="00617FDF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69" w:type="dxa"/>
                </w:tcPr>
                <w:p w14:paraId="79AF0116" w14:textId="666BB367" w:rsidR="002A24A0" w:rsidRPr="00D322EC" w:rsidRDefault="00F3671C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7.093.844,88</w:t>
                  </w:r>
                </w:p>
              </w:tc>
            </w:tr>
            <w:tr w:rsidR="002A24A0" w:rsidRPr="00035F99" w14:paraId="58A2B5D8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57BA7CEE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Koszty uzyskania przychodu</w:t>
                  </w:r>
                </w:p>
              </w:tc>
              <w:tc>
                <w:tcPr>
                  <w:tcW w:w="1769" w:type="dxa"/>
                </w:tcPr>
                <w:p w14:paraId="285789C8" w14:textId="77777777" w:rsidR="002A24A0" w:rsidRPr="00617FDF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69" w:type="dxa"/>
                </w:tcPr>
                <w:p w14:paraId="414D96E5" w14:textId="34979DA6" w:rsidR="002A24A0" w:rsidRPr="00D322EC" w:rsidRDefault="00F3671C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915.603,31</w:t>
                  </w:r>
                </w:p>
              </w:tc>
            </w:tr>
            <w:tr w:rsidR="002A24A0" w:rsidRPr="00035F99" w14:paraId="41926267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7526F376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Koszty uzyskania przychodu wg. ksiąg rachunkowych</w:t>
                  </w:r>
                </w:p>
              </w:tc>
              <w:tc>
                <w:tcPr>
                  <w:tcW w:w="1769" w:type="dxa"/>
                </w:tcPr>
                <w:p w14:paraId="7256E775" w14:textId="49F19E9B" w:rsidR="002A24A0" w:rsidRPr="00D322EC" w:rsidRDefault="00F3671C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6.447.127,65</w:t>
                  </w:r>
                </w:p>
              </w:tc>
              <w:tc>
                <w:tcPr>
                  <w:tcW w:w="1769" w:type="dxa"/>
                </w:tcPr>
                <w:p w14:paraId="0AFA5B6F" w14:textId="77777777" w:rsidR="002A24A0" w:rsidRPr="00D322EC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14:paraId="736C2940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27D5E249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koszty finansowane z dotacji</w:t>
                  </w:r>
                </w:p>
              </w:tc>
              <w:tc>
                <w:tcPr>
                  <w:tcW w:w="1769" w:type="dxa"/>
                </w:tcPr>
                <w:p w14:paraId="5356CE54" w14:textId="4393E2F3" w:rsidR="002A24A0" w:rsidRPr="00D322EC" w:rsidRDefault="00F3671C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5.531.426,95</w:t>
                  </w:r>
                </w:p>
              </w:tc>
              <w:tc>
                <w:tcPr>
                  <w:tcW w:w="1769" w:type="dxa"/>
                </w:tcPr>
                <w:p w14:paraId="4436551E" w14:textId="77777777" w:rsidR="002A24A0" w:rsidRPr="00D322EC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14:paraId="5F5E3B99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177775C9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niewypłacone nagrody roczne</w:t>
                  </w:r>
                </w:p>
              </w:tc>
              <w:tc>
                <w:tcPr>
                  <w:tcW w:w="1769" w:type="dxa"/>
                </w:tcPr>
                <w:p w14:paraId="5CEE6B79" w14:textId="283E37A5" w:rsidR="002A24A0" w:rsidRPr="00D322EC" w:rsidRDefault="00F3671C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69" w:type="dxa"/>
                </w:tcPr>
                <w:p w14:paraId="419DD76D" w14:textId="77777777" w:rsidR="002A24A0" w:rsidRPr="00D322EC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14:paraId="51DB9113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3D2155F7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niezapłacone składki ZUS</w:t>
                  </w:r>
                </w:p>
              </w:tc>
              <w:tc>
                <w:tcPr>
                  <w:tcW w:w="1769" w:type="dxa"/>
                </w:tcPr>
                <w:p w14:paraId="42EBC876" w14:textId="57016B96" w:rsidR="002A24A0" w:rsidRPr="00D322EC" w:rsidRDefault="00F3671C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97,39</w:t>
                  </w:r>
                </w:p>
              </w:tc>
              <w:tc>
                <w:tcPr>
                  <w:tcW w:w="1769" w:type="dxa"/>
                </w:tcPr>
                <w:p w14:paraId="6A7627A3" w14:textId="77777777" w:rsidR="002A24A0" w:rsidRPr="00D322EC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14:paraId="103F38C4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6F595F37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Dochód</w:t>
                  </w:r>
                </w:p>
              </w:tc>
              <w:tc>
                <w:tcPr>
                  <w:tcW w:w="1769" w:type="dxa"/>
                </w:tcPr>
                <w:p w14:paraId="52A6AE9A" w14:textId="0D4ED9F2" w:rsidR="002A24A0" w:rsidRPr="00D322EC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69" w:type="dxa"/>
                </w:tcPr>
                <w:p w14:paraId="5F8519E4" w14:textId="642B27D0" w:rsidR="002A24A0" w:rsidRPr="00D322EC" w:rsidRDefault="00F3671C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6.178.241,57</w:t>
                  </w:r>
                </w:p>
              </w:tc>
            </w:tr>
          </w:tbl>
          <w:p w14:paraId="6860B8F6" w14:textId="69B81524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4F59CB" w14:textId="52610F9A" w:rsidR="00044C0C" w:rsidRPr="00035F99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14:paraId="70A06427" w14:textId="542F2ADF" w:rsidR="00BB7222" w:rsidRDefault="00BB7222" w:rsidP="00CC17D3">
      <w:pPr>
        <w:pStyle w:val="Standard"/>
        <w:widowControl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08C8CD9" w14:textId="1AEA9A9C" w:rsidR="00BB7222" w:rsidRPr="00CC17D3" w:rsidRDefault="002C6D9D" w:rsidP="002C6D9D">
      <w:pPr>
        <w:pStyle w:val="Standard"/>
        <w:widowControl w:val="0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Agnieszka Mrzyczek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954368">
        <w:rPr>
          <w:rFonts w:ascii="Arial" w:hAnsi="Arial" w:cs="Arial"/>
          <w:sz w:val="16"/>
          <w:szCs w:val="16"/>
        </w:rPr>
        <w:t>Tychy, dn</w:t>
      </w:r>
      <w:r w:rsidR="005D7482">
        <w:rPr>
          <w:rFonts w:ascii="Arial" w:hAnsi="Arial" w:cs="Arial"/>
          <w:sz w:val="16"/>
          <w:szCs w:val="16"/>
        </w:rPr>
        <w:t>. 30</w:t>
      </w:r>
      <w:r w:rsidR="00753F26">
        <w:rPr>
          <w:rFonts w:ascii="Arial" w:hAnsi="Arial" w:cs="Arial"/>
          <w:sz w:val="16"/>
          <w:szCs w:val="16"/>
        </w:rPr>
        <w:t>.</w:t>
      </w:r>
      <w:r w:rsidR="00CC17D3" w:rsidRPr="00CC17D3">
        <w:rPr>
          <w:rFonts w:ascii="Arial" w:hAnsi="Arial" w:cs="Arial"/>
          <w:sz w:val="16"/>
          <w:szCs w:val="16"/>
        </w:rPr>
        <w:t>03</w:t>
      </w:r>
      <w:r w:rsidR="00753F26">
        <w:rPr>
          <w:rFonts w:ascii="Arial" w:hAnsi="Arial" w:cs="Arial"/>
          <w:sz w:val="16"/>
          <w:szCs w:val="16"/>
        </w:rPr>
        <w:t>.</w:t>
      </w:r>
      <w:r w:rsidR="00CC17D3" w:rsidRPr="00CC17D3">
        <w:rPr>
          <w:rFonts w:ascii="Arial" w:hAnsi="Arial" w:cs="Arial"/>
          <w:sz w:val="16"/>
          <w:szCs w:val="16"/>
        </w:rPr>
        <w:t>202</w:t>
      </w:r>
      <w:r w:rsidR="00E86D9D">
        <w:rPr>
          <w:rFonts w:ascii="Arial" w:hAnsi="Arial" w:cs="Arial"/>
          <w:sz w:val="16"/>
          <w:szCs w:val="16"/>
        </w:rPr>
        <w:t>6</w:t>
      </w:r>
      <w:r w:rsidR="00753F26">
        <w:rPr>
          <w:rFonts w:ascii="Arial" w:hAnsi="Arial" w:cs="Arial"/>
          <w:sz w:val="16"/>
          <w:szCs w:val="16"/>
        </w:rPr>
        <w:t xml:space="preserve"> r.</w:t>
      </w:r>
      <w:r>
        <w:rPr>
          <w:rFonts w:ascii="Arial" w:hAnsi="Arial" w:cs="Arial"/>
          <w:sz w:val="16"/>
          <w:szCs w:val="16"/>
        </w:rPr>
        <w:tab/>
      </w:r>
      <w:r w:rsidR="00796870">
        <w:rPr>
          <w:rFonts w:ascii="Arial" w:hAnsi="Arial" w:cs="Arial"/>
          <w:sz w:val="16"/>
          <w:szCs w:val="16"/>
        </w:rPr>
        <w:t xml:space="preserve">               </w:t>
      </w:r>
      <w:r>
        <w:rPr>
          <w:rFonts w:ascii="Arial" w:hAnsi="Arial" w:cs="Arial"/>
          <w:sz w:val="16"/>
          <w:szCs w:val="16"/>
        </w:rPr>
        <w:t>Dagmara Gawryszek</w:t>
      </w:r>
    </w:p>
    <w:p w14:paraId="2C482096" w14:textId="26E9D93B"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>…………………………………………………………….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…………………………………………………………….</w:t>
      </w:r>
    </w:p>
    <w:p w14:paraId="1F9E97C5" w14:textId="313D5E75"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Główny Księgowy Centrum Usług Wspólnych Miasta Tychy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 </w:t>
      </w: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Dyrektor Centrum Usług Wspólnych Miasta Tychy</w:t>
      </w:r>
    </w:p>
    <w:sectPr w:rsidR="0087629E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3EAE2" w14:textId="77777777" w:rsidR="00D6082C" w:rsidRDefault="00D6082C">
      <w:r>
        <w:separator/>
      </w:r>
    </w:p>
  </w:endnote>
  <w:endnote w:type="continuationSeparator" w:id="0">
    <w:p w14:paraId="75E32B93" w14:textId="77777777" w:rsidR="00D6082C" w:rsidRDefault="00D60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charset w:val="00"/>
    <w:family w:val="auto"/>
    <w:pitch w:val="variable"/>
  </w:font>
  <w:font w:name="Times New Roman Greek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04D4A" w14:textId="77777777" w:rsidR="00D6082C" w:rsidRDefault="00D6082C">
      <w:r>
        <w:rPr>
          <w:color w:val="000000"/>
        </w:rPr>
        <w:separator/>
      </w:r>
    </w:p>
  </w:footnote>
  <w:footnote w:type="continuationSeparator" w:id="0">
    <w:p w14:paraId="64ABF5D3" w14:textId="77777777" w:rsidR="00D6082C" w:rsidRDefault="00D60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83009883">
    <w:abstractNumId w:val="0"/>
  </w:num>
  <w:num w:numId="2" w16cid:durableId="1976912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C0C"/>
    <w:rsid w:val="0000482B"/>
    <w:rsid w:val="00004C6B"/>
    <w:rsid w:val="00013A26"/>
    <w:rsid w:val="00017EE8"/>
    <w:rsid w:val="000223B3"/>
    <w:rsid w:val="00024B2F"/>
    <w:rsid w:val="00035F99"/>
    <w:rsid w:val="00036022"/>
    <w:rsid w:val="00044C0C"/>
    <w:rsid w:val="000C0E9D"/>
    <w:rsid w:val="000C4851"/>
    <w:rsid w:val="000E4929"/>
    <w:rsid w:val="000E66D7"/>
    <w:rsid w:val="000F1463"/>
    <w:rsid w:val="000F764A"/>
    <w:rsid w:val="00155AE2"/>
    <w:rsid w:val="00171F2F"/>
    <w:rsid w:val="00173762"/>
    <w:rsid w:val="001766D9"/>
    <w:rsid w:val="001852AF"/>
    <w:rsid w:val="00191F03"/>
    <w:rsid w:val="001A0CD7"/>
    <w:rsid w:val="001A1B26"/>
    <w:rsid w:val="001A536C"/>
    <w:rsid w:val="002071D3"/>
    <w:rsid w:val="0021612A"/>
    <w:rsid w:val="002200CB"/>
    <w:rsid w:val="002334C0"/>
    <w:rsid w:val="002357CD"/>
    <w:rsid w:val="00251931"/>
    <w:rsid w:val="002640FA"/>
    <w:rsid w:val="00287DD5"/>
    <w:rsid w:val="002A24A0"/>
    <w:rsid w:val="002A439F"/>
    <w:rsid w:val="002B4DB2"/>
    <w:rsid w:val="002C6524"/>
    <w:rsid w:val="002C6D9D"/>
    <w:rsid w:val="002D2919"/>
    <w:rsid w:val="002E4B66"/>
    <w:rsid w:val="002E6330"/>
    <w:rsid w:val="002F37EF"/>
    <w:rsid w:val="003129D8"/>
    <w:rsid w:val="00324007"/>
    <w:rsid w:val="003247A7"/>
    <w:rsid w:val="003427F0"/>
    <w:rsid w:val="00374E78"/>
    <w:rsid w:val="00377795"/>
    <w:rsid w:val="00380EDE"/>
    <w:rsid w:val="00385419"/>
    <w:rsid w:val="00386093"/>
    <w:rsid w:val="003868F3"/>
    <w:rsid w:val="00390679"/>
    <w:rsid w:val="003937F2"/>
    <w:rsid w:val="003A5473"/>
    <w:rsid w:val="003C4CCF"/>
    <w:rsid w:val="003E796E"/>
    <w:rsid w:val="003F57EE"/>
    <w:rsid w:val="00411C97"/>
    <w:rsid w:val="004157E8"/>
    <w:rsid w:val="004506EE"/>
    <w:rsid w:val="00460E15"/>
    <w:rsid w:val="00461A8F"/>
    <w:rsid w:val="00471967"/>
    <w:rsid w:val="004816EB"/>
    <w:rsid w:val="004873C7"/>
    <w:rsid w:val="004B58F9"/>
    <w:rsid w:val="004D3BA6"/>
    <w:rsid w:val="004D7C6B"/>
    <w:rsid w:val="004E286C"/>
    <w:rsid w:val="005116C3"/>
    <w:rsid w:val="0052265A"/>
    <w:rsid w:val="00525E12"/>
    <w:rsid w:val="005318AD"/>
    <w:rsid w:val="00550EAF"/>
    <w:rsid w:val="005611C2"/>
    <w:rsid w:val="00561659"/>
    <w:rsid w:val="00590562"/>
    <w:rsid w:val="005915DB"/>
    <w:rsid w:val="005B5ABC"/>
    <w:rsid w:val="005C415B"/>
    <w:rsid w:val="005C6019"/>
    <w:rsid w:val="005D7482"/>
    <w:rsid w:val="005E10FB"/>
    <w:rsid w:val="00606B8F"/>
    <w:rsid w:val="00611EBF"/>
    <w:rsid w:val="006143FF"/>
    <w:rsid w:val="00617FDF"/>
    <w:rsid w:val="006374EB"/>
    <w:rsid w:val="00653A50"/>
    <w:rsid w:val="0066113A"/>
    <w:rsid w:val="00661EE1"/>
    <w:rsid w:val="00680915"/>
    <w:rsid w:val="00695AC3"/>
    <w:rsid w:val="00697081"/>
    <w:rsid w:val="0069760E"/>
    <w:rsid w:val="006A02B6"/>
    <w:rsid w:val="006A36F8"/>
    <w:rsid w:val="006A7496"/>
    <w:rsid w:val="006A76A4"/>
    <w:rsid w:val="006B4438"/>
    <w:rsid w:val="006F0B4F"/>
    <w:rsid w:val="006F1100"/>
    <w:rsid w:val="006F36DB"/>
    <w:rsid w:val="006F7132"/>
    <w:rsid w:val="007008E6"/>
    <w:rsid w:val="007038C4"/>
    <w:rsid w:val="00710BA3"/>
    <w:rsid w:val="00716DB6"/>
    <w:rsid w:val="007204B1"/>
    <w:rsid w:val="00753F26"/>
    <w:rsid w:val="0076384F"/>
    <w:rsid w:val="00772D2D"/>
    <w:rsid w:val="007866AE"/>
    <w:rsid w:val="007877D2"/>
    <w:rsid w:val="00796870"/>
    <w:rsid w:val="007A5325"/>
    <w:rsid w:val="007D1EBC"/>
    <w:rsid w:val="007D1FF5"/>
    <w:rsid w:val="00801FDE"/>
    <w:rsid w:val="00820B08"/>
    <w:rsid w:val="00820C89"/>
    <w:rsid w:val="00834EAA"/>
    <w:rsid w:val="00837F04"/>
    <w:rsid w:val="00841B20"/>
    <w:rsid w:val="00841ECB"/>
    <w:rsid w:val="008553EA"/>
    <w:rsid w:val="008669EF"/>
    <w:rsid w:val="0087629E"/>
    <w:rsid w:val="00893A5E"/>
    <w:rsid w:val="00897A2A"/>
    <w:rsid w:val="008C1C58"/>
    <w:rsid w:val="008C233D"/>
    <w:rsid w:val="008C2456"/>
    <w:rsid w:val="008D219A"/>
    <w:rsid w:val="008E72DE"/>
    <w:rsid w:val="008F7775"/>
    <w:rsid w:val="009164A5"/>
    <w:rsid w:val="00922A6A"/>
    <w:rsid w:val="00922FF7"/>
    <w:rsid w:val="00924FBF"/>
    <w:rsid w:val="00925F95"/>
    <w:rsid w:val="00954368"/>
    <w:rsid w:val="00954AF9"/>
    <w:rsid w:val="00957BE9"/>
    <w:rsid w:val="00993C56"/>
    <w:rsid w:val="009C0801"/>
    <w:rsid w:val="00A22F03"/>
    <w:rsid w:val="00A63EE6"/>
    <w:rsid w:val="00A85697"/>
    <w:rsid w:val="00AD394A"/>
    <w:rsid w:val="00B20149"/>
    <w:rsid w:val="00B722B3"/>
    <w:rsid w:val="00B82168"/>
    <w:rsid w:val="00B863D5"/>
    <w:rsid w:val="00B97E01"/>
    <w:rsid w:val="00BB7222"/>
    <w:rsid w:val="00BD02C9"/>
    <w:rsid w:val="00BD0A7C"/>
    <w:rsid w:val="00BD6BFF"/>
    <w:rsid w:val="00C1014E"/>
    <w:rsid w:val="00C36D5D"/>
    <w:rsid w:val="00C51BBC"/>
    <w:rsid w:val="00C66542"/>
    <w:rsid w:val="00CA3E87"/>
    <w:rsid w:val="00CB159E"/>
    <w:rsid w:val="00CC17D3"/>
    <w:rsid w:val="00CC1B9C"/>
    <w:rsid w:val="00CE0240"/>
    <w:rsid w:val="00CE1D1D"/>
    <w:rsid w:val="00CE5916"/>
    <w:rsid w:val="00CF277A"/>
    <w:rsid w:val="00CF6713"/>
    <w:rsid w:val="00CF790F"/>
    <w:rsid w:val="00CF798E"/>
    <w:rsid w:val="00D05B10"/>
    <w:rsid w:val="00D07D26"/>
    <w:rsid w:val="00D322EC"/>
    <w:rsid w:val="00D42D2C"/>
    <w:rsid w:val="00D44238"/>
    <w:rsid w:val="00D44F63"/>
    <w:rsid w:val="00D46042"/>
    <w:rsid w:val="00D54048"/>
    <w:rsid w:val="00D6082C"/>
    <w:rsid w:val="00D800E5"/>
    <w:rsid w:val="00DB66E2"/>
    <w:rsid w:val="00DF6459"/>
    <w:rsid w:val="00E232DD"/>
    <w:rsid w:val="00E23A3A"/>
    <w:rsid w:val="00E246D0"/>
    <w:rsid w:val="00E436B9"/>
    <w:rsid w:val="00E517E9"/>
    <w:rsid w:val="00E579F1"/>
    <w:rsid w:val="00E65B8B"/>
    <w:rsid w:val="00E6662E"/>
    <w:rsid w:val="00E86D9D"/>
    <w:rsid w:val="00ED21CC"/>
    <w:rsid w:val="00EF5F1B"/>
    <w:rsid w:val="00F00617"/>
    <w:rsid w:val="00F04D17"/>
    <w:rsid w:val="00F338C5"/>
    <w:rsid w:val="00F3671C"/>
    <w:rsid w:val="00F40608"/>
    <w:rsid w:val="00F45A81"/>
    <w:rsid w:val="00F50651"/>
    <w:rsid w:val="00F62BC9"/>
    <w:rsid w:val="00F648FF"/>
    <w:rsid w:val="00F75DAA"/>
    <w:rsid w:val="00F772EF"/>
    <w:rsid w:val="00F85801"/>
    <w:rsid w:val="00FA3A55"/>
    <w:rsid w:val="00FA5ECE"/>
    <w:rsid w:val="00FB4818"/>
    <w:rsid w:val="00FD4C21"/>
    <w:rsid w:val="00FF44BB"/>
    <w:rsid w:val="00FF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0FF7"/>
  <w15:docId w15:val="{D914398E-B4E0-438E-A81A-8AC85319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7">
    <w:name w:val="heading 7"/>
    <w:basedOn w:val="Normalny"/>
    <w:next w:val="Normalny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textAlignment w:val="auto"/>
    </w:pPr>
    <w:rPr>
      <w:rFonts w:ascii="Times New Roman" w:eastAsia="Times New Roman Cyr" w:hAnsi="Times New Roman" w:cs="Times New Roman Greek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ocumentMap">
    <w:name w:val="DocumentMap"/>
    <w:pPr>
      <w:widowControl/>
      <w:suppressAutoHyphens/>
      <w:textAlignment w:val="auto"/>
    </w:pPr>
    <w:rPr>
      <w:rFonts w:ascii="Times New Roman" w:eastAsia="Times New Roman Cyr" w:hAnsi="Times New Roman" w:cs="Times New Roman Greek"/>
      <w:sz w:val="20"/>
      <w:lang w:eastAsia="pl-PL"/>
    </w:rPr>
  </w:style>
  <w:style w:type="paragraph" w:styleId="Akapitzlist">
    <w:name w:val="List Paragraph"/>
    <w:basedOn w:val="Normalny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table" w:styleId="Tabela-Siatka">
    <w:name w:val="Table Grid"/>
    <w:basedOn w:val="Standardowy"/>
    <w:uiPriority w:val="39"/>
    <w:rsid w:val="0069760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0C708-80E5-4CD5-8522-3FAEC0F4D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2082</Words>
  <Characters>12498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/>
  <LinksUpToDate>false</LinksUpToDate>
  <CharactersWithSpaces>14551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creator>j.borkowski</dc:creator>
  <cp:lastModifiedBy>Katarzyna Zawiślak</cp:lastModifiedBy>
  <cp:revision>2</cp:revision>
  <cp:lastPrinted>2023-03-24T12:20:00Z</cp:lastPrinted>
  <dcterms:created xsi:type="dcterms:W3CDTF">2026-04-01T10:37:00Z</dcterms:created>
  <dcterms:modified xsi:type="dcterms:W3CDTF">2026-04-01T10:37:00Z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