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2C69" w14:textId="1E3A47C8" w:rsidR="005E09D8" w:rsidRPr="005968B8" w:rsidRDefault="00A37656" w:rsidP="00263790">
      <w:pPr>
        <w:spacing w:line="276" w:lineRule="auto"/>
        <w:jc w:val="center"/>
        <w:rPr>
          <w:rFonts w:ascii="Arial" w:hAnsi="Arial"/>
          <w:b/>
          <w:bCs/>
          <w:color w:val="auto"/>
        </w:rPr>
      </w:pPr>
      <w:r>
        <w:rPr>
          <w:rFonts w:ascii="Arial" w:hAnsi="Arial"/>
          <w:b/>
          <w:bCs/>
          <w:color w:val="auto"/>
        </w:rPr>
        <w:t xml:space="preserve">  </w:t>
      </w:r>
      <w:r w:rsidR="000B5093">
        <w:rPr>
          <w:rFonts w:ascii="Arial" w:hAnsi="Arial"/>
          <w:b/>
          <w:bCs/>
          <w:color w:val="auto"/>
        </w:rPr>
        <w:t xml:space="preserve"> </w:t>
      </w:r>
      <w:r w:rsidR="00777428" w:rsidRPr="005968B8">
        <w:rPr>
          <w:rFonts w:ascii="Arial" w:hAnsi="Arial"/>
          <w:b/>
          <w:bCs/>
          <w:color w:val="auto"/>
        </w:rPr>
        <w:t>UCHWAŁA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="00777428" w:rsidRPr="005968B8">
        <w:rPr>
          <w:rFonts w:ascii="Arial" w:hAnsi="Arial"/>
          <w:b/>
          <w:bCs/>
          <w:color w:val="auto"/>
        </w:rPr>
        <w:t>NR……/……/</w:t>
      </w:r>
      <w:r w:rsidR="00940FA4" w:rsidRPr="005968B8">
        <w:rPr>
          <w:rFonts w:ascii="Arial" w:hAnsi="Arial"/>
          <w:b/>
          <w:bCs/>
          <w:color w:val="auto"/>
        </w:rPr>
        <w:t>2</w:t>
      </w:r>
      <w:r w:rsidR="00412FD6">
        <w:rPr>
          <w:rFonts w:ascii="Arial" w:hAnsi="Arial"/>
          <w:b/>
          <w:bCs/>
          <w:color w:val="auto"/>
        </w:rPr>
        <w:t>6</w:t>
      </w:r>
    </w:p>
    <w:p w14:paraId="10577E95" w14:textId="77777777" w:rsidR="005E09D8" w:rsidRPr="005968B8" w:rsidRDefault="00777428" w:rsidP="00263790">
      <w:pPr>
        <w:spacing w:line="276" w:lineRule="auto"/>
        <w:jc w:val="center"/>
        <w:rPr>
          <w:rFonts w:ascii="Arial" w:hAnsi="Arial"/>
          <w:b/>
          <w:bCs/>
          <w:color w:val="auto"/>
        </w:rPr>
      </w:pPr>
      <w:r w:rsidRPr="005968B8">
        <w:rPr>
          <w:rFonts w:ascii="Arial" w:hAnsi="Arial"/>
          <w:b/>
          <w:bCs/>
          <w:color w:val="auto"/>
        </w:rPr>
        <w:t>RADY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Pr="005968B8">
        <w:rPr>
          <w:rFonts w:ascii="Arial" w:hAnsi="Arial"/>
          <w:b/>
          <w:bCs/>
          <w:color w:val="auto"/>
        </w:rPr>
        <w:t>MIASTA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Pr="005968B8">
        <w:rPr>
          <w:rFonts w:ascii="Arial" w:hAnsi="Arial"/>
          <w:b/>
          <w:bCs/>
          <w:color w:val="auto"/>
        </w:rPr>
        <w:t>TYCHY</w:t>
      </w:r>
    </w:p>
    <w:p w14:paraId="079FC3B8" w14:textId="5F5B9672" w:rsidR="005E09D8" w:rsidRPr="005968B8" w:rsidRDefault="00D502C6" w:rsidP="00263790">
      <w:pPr>
        <w:spacing w:line="276" w:lineRule="auto"/>
        <w:jc w:val="center"/>
        <w:rPr>
          <w:rFonts w:ascii="Arial" w:hAnsi="Arial"/>
          <w:b/>
          <w:bCs/>
          <w:color w:val="auto"/>
        </w:rPr>
      </w:pPr>
      <w:r w:rsidRPr="005968B8">
        <w:rPr>
          <w:rFonts w:ascii="Arial" w:hAnsi="Arial"/>
          <w:b/>
          <w:bCs/>
          <w:color w:val="auto"/>
        </w:rPr>
        <w:t>z </w:t>
      </w:r>
      <w:r w:rsidR="00777428" w:rsidRPr="005968B8">
        <w:rPr>
          <w:rFonts w:ascii="Arial" w:hAnsi="Arial"/>
          <w:b/>
          <w:bCs/>
          <w:color w:val="auto"/>
        </w:rPr>
        <w:t>dnia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="00777428" w:rsidRPr="005968B8">
        <w:rPr>
          <w:rFonts w:ascii="Arial" w:hAnsi="Arial"/>
          <w:b/>
          <w:bCs/>
          <w:color w:val="auto"/>
        </w:rPr>
        <w:t>………………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="00940FA4" w:rsidRPr="005968B8">
        <w:rPr>
          <w:rFonts w:ascii="Arial" w:hAnsi="Arial"/>
          <w:b/>
          <w:bCs/>
          <w:color w:val="auto"/>
        </w:rPr>
        <w:t>202</w:t>
      </w:r>
      <w:r w:rsidR="00412FD6">
        <w:rPr>
          <w:rFonts w:ascii="Arial" w:hAnsi="Arial"/>
          <w:b/>
          <w:bCs/>
          <w:color w:val="auto"/>
        </w:rPr>
        <w:t>6</w:t>
      </w:r>
      <w:r w:rsidR="00940FA4" w:rsidRPr="005968B8">
        <w:rPr>
          <w:rFonts w:ascii="Arial" w:hAnsi="Arial"/>
          <w:b/>
          <w:bCs/>
          <w:color w:val="auto"/>
        </w:rPr>
        <w:t> </w:t>
      </w:r>
      <w:r w:rsidR="00777428" w:rsidRPr="005968B8">
        <w:rPr>
          <w:rFonts w:ascii="Arial" w:hAnsi="Arial"/>
          <w:b/>
          <w:bCs/>
          <w:color w:val="auto"/>
        </w:rPr>
        <w:t>r.</w:t>
      </w:r>
    </w:p>
    <w:p w14:paraId="1724160E" w14:textId="77777777" w:rsidR="005E09D8" w:rsidRPr="005968B8" w:rsidRDefault="00777428" w:rsidP="0082714D">
      <w:pPr>
        <w:spacing w:before="120" w:line="252" w:lineRule="auto"/>
        <w:jc w:val="center"/>
        <w:rPr>
          <w:rFonts w:ascii="Arial" w:hAnsi="Arial"/>
          <w:b/>
          <w:bCs/>
          <w:color w:val="auto"/>
        </w:rPr>
      </w:pPr>
      <w:r w:rsidRPr="005968B8">
        <w:rPr>
          <w:rFonts w:ascii="Arial" w:hAnsi="Arial"/>
          <w:b/>
          <w:bCs/>
          <w:color w:val="auto"/>
        </w:rPr>
        <w:t>w</w:t>
      </w:r>
      <w:r w:rsidR="00CC0686" w:rsidRPr="005968B8">
        <w:rPr>
          <w:rFonts w:ascii="Arial" w:hAnsi="Arial"/>
          <w:b/>
          <w:bCs/>
          <w:color w:val="auto"/>
        </w:rPr>
        <w:t> </w:t>
      </w:r>
      <w:r w:rsidRPr="005968B8">
        <w:rPr>
          <w:rFonts w:ascii="Arial" w:hAnsi="Arial"/>
          <w:b/>
          <w:bCs/>
          <w:color w:val="auto"/>
        </w:rPr>
        <w:t>sprawie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Pr="005968B8">
        <w:rPr>
          <w:rFonts w:ascii="Arial" w:hAnsi="Arial"/>
          <w:b/>
          <w:bCs/>
          <w:color w:val="auto"/>
        </w:rPr>
        <w:t>miejscowego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Pr="005968B8">
        <w:rPr>
          <w:rFonts w:ascii="Arial" w:hAnsi="Arial"/>
          <w:b/>
          <w:bCs/>
          <w:color w:val="auto"/>
        </w:rPr>
        <w:t>planu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Pr="005968B8">
        <w:rPr>
          <w:rFonts w:ascii="Arial" w:hAnsi="Arial"/>
          <w:b/>
          <w:bCs/>
          <w:color w:val="auto"/>
        </w:rPr>
        <w:t>zagospodarowania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="00AC3380" w:rsidRPr="005968B8">
        <w:rPr>
          <w:rFonts w:ascii="Arial" w:hAnsi="Arial"/>
          <w:b/>
          <w:bCs/>
          <w:color w:val="auto"/>
        </w:rPr>
        <w:t xml:space="preserve">przestrzennego </w:t>
      </w:r>
      <w:r w:rsidR="00A85076" w:rsidRPr="005968B8">
        <w:rPr>
          <w:rFonts w:ascii="Arial" w:hAnsi="Arial"/>
          <w:b/>
          <w:bCs/>
          <w:color w:val="auto"/>
        </w:rPr>
        <w:t>dla</w:t>
      </w:r>
      <w:r w:rsidR="00AC3380" w:rsidRPr="005968B8">
        <w:rPr>
          <w:rFonts w:ascii="Arial" w:hAnsi="Arial"/>
          <w:b/>
          <w:bCs/>
          <w:color w:val="auto"/>
        </w:rPr>
        <w:t> o</w:t>
      </w:r>
      <w:r w:rsidR="009C50F1" w:rsidRPr="005968B8">
        <w:rPr>
          <w:rFonts w:ascii="Arial" w:hAnsi="Arial"/>
          <w:b/>
          <w:bCs/>
          <w:color w:val="auto"/>
        </w:rPr>
        <w:t xml:space="preserve">bszaru </w:t>
      </w:r>
      <w:r w:rsidR="009A03AC" w:rsidRPr="005968B8">
        <w:rPr>
          <w:rFonts w:ascii="Arial" w:hAnsi="Arial"/>
          <w:b/>
          <w:bCs/>
          <w:color w:val="auto"/>
        </w:rPr>
        <w:t xml:space="preserve">położonego w rejonie ulic: </w:t>
      </w:r>
      <w:r w:rsidR="0035715E" w:rsidRPr="005968B8">
        <w:rPr>
          <w:rFonts w:ascii="Arial" w:hAnsi="Arial"/>
          <w:b/>
          <w:bCs/>
          <w:color w:val="auto"/>
        </w:rPr>
        <w:t xml:space="preserve">Beskidzkiej, Imbirowej i Oświęcimskiej </w:t>
      </w:r>
      <w:r w:rsidR="00E55770" w:rsidRPr="005968B8">
        <w:rPr>
          <w:rFonts w:ascii="Arial" w:hAnsi="Arial"/>
          <w:b/>
          <w:bCs/>
          <w:color w:val="auto"/>
        </w:rPr>
        <w:t>w Tychach</w:t>
      </w:r>
    </w:p>
    <w:p w14:paraId="5E6ED101" w14:textId="77777777" w:rsidR="00E55770" w:rsidRPr="005968B8" w:rsidRDefault="00E55770" w:rsidP="00E55770">
      <w:pPr>
        <w:spacing w:line="276" w:lineRule="auto"/>
        <w:jc w:val="both"/>
        <w:rPr>
          <w:rFonts w:ascii="Arial" w:hAnsi="Arial"/>
          <w:color w:val="auto"/>
        </w:rPr>
      </w:pPr>
    </w:p>
    <w:p w14:paraId="5C54FCDC" w14:textId="1FB05F3F" w:rsidR="005E09D8" w:rsidRPr="0082714D" w:rsidRDefault="00777428" w:rsidP="00040BA6">
      <w:pPr>
        <w:jc w:val="both"/>
        <w:rPr>
          <w:rFonts w:ascii="Arial" w:hAnsi="Arial"/>
          <w:color w:val="auto"/>
        </w:rPr>
      </w:pPr>
      <w:r w:rsidRPr="0082714D">
        <w:rPr>
          <w:rFonts w:ascii="Arial" w:hAnsi="Arial"/>
          <w:color w:val="auto"/>
        </w:rPr>
        <w:t>Na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podstawie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art.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18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ust.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2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pkt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5,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art.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40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ust.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1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i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art.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42</w:t>
      </w:r>
      <w:r w:rsidR="00342E50" w:rsidRPr="0082714D">
        <w:rPr>
          <w:rFonts w:ascii="Arial" w:hAnsi="Arial"/>
          <w:color w:val="auto"/>
        </w:rPr>
        <w:t xml:space="preserve"> </w:t>
      </w:r>
      <w:r w:rsidR="00AC3380" w:rsidRPr="0082714D">
        <w:rPr>
          <w:rFonts w:ascii="Arial" w:hAnsi="Arial"/>
          <w:color w:val="auto"/>
        </w:rPr>
        <w:t>U</w:t>
      </w:r>
      <w:r w:rsidRPr="0082714D">
        <w:rPr>
          <w:rFonts w:ascii="Arial" w:hAnsi="Arial"/>
          <w:color w:val="auto"/>
        </w:rPr>
        <w:t>stawy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z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dnia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8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marca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1990</w:t>
      </w:r>
      <w:r w:rsidR="00AC3380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r.</w:t>
      </w:r>
      <w:r w:rsidRPr="0082714D">
        <w:rPr>
          <w:rFonts w:ascii="Arial" w:hAnsi="Arial"/>
          <w:color w:val="auto"/>
        </w:rPr>
        <w:br/>
      </w:r>
      <w:r w:rsidR="00F93EB9" w:rsidRPr="0082714D">
        <w:rPr>
          <w:rFonts w:ascii="Arial" w:hAnsi="Arial"/>
        </w:rPr>
        <w:t>o samorządzie gminnym (Dz. U. z 2025 r. poz. 1153</w:t>
      </w:r>
      <w:r w:rsidR="0082714D" w:rsidRPr="0082714D">
        <w:rPr>
          <w:rFonts w:ascii="Arial" w:hAnsi="Arial"/>
          <w:color w:val="auto"/>
        </w:rPr>
        <w:t xml:space="preserve"> z </w:t>
      </w:r>
      <w:proofErr w:type="spellStart"/>
      <w:r w:rsidR="0082714D" w:rsidRPr="0082714D">
        <w:rPr>
          <w:rFonts w:ascii="Arial" w:hAnsi="Arial"/>
          <w:color w:val="auto"/>
        </w:rPr>
        <w:t>późn</w:t>
      </w:r>
      <w:proofErr w:type="spellEnd"/>
      <w:r w:rsidR="0082714D" w:rsidRPr="0082714D">
        <w:rPr>
          <w:rFonts w:ascii="Arial" w:hAnsi="Arial"/>
          <w:color w:val="auto"/>
        </w:rPr>
        <w:t>. zm.</w:t>
      </w:r>
      <w:r w:rsidR="00F93EB9" w:rsidRPr="0082714D">
        <w:rPr>
          <w:rFonts w:ascii="Arial" w:hAnsi="Arial"/>
        </w:rPr>
        <w:t xml:space="preserve">), art. </w:t>
      </w:r>
      <w:r w:rsidRPr="0082714D">
        <w:rPr>
          <w:rFonts w:ascii="Arial" w:hAnsi="Arial"/>
          <w:color w:val="auto"/>
        </w:rPr>
        <w:t>20</w:t>
      </w:r>
      <w:r w:rsidR="00AB203A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ust.</w:t>
      </w:r>
      <w:r w:rsidR="00AC3380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1</w:t>
      </w:r>
      <w:r w:rsidR="00342E50" w:rsidRPr="0082714D">
        <w:rPr>
          <w:rFonts w:ascii="Arial" w:hAnsi="Arial"/>
          <w:color w:val="auto"/>
        </w:rPr>
        <w:t xml:space="preserve"> </w:t>
      </w:r>
      <w:r w:rsidR="00AC3380" w:rsidRPr="0082714D">
        <w:rPr>
          <w:rFonts w:ascii="Arial" w:hAnsi="Arial"/>
          <w:color w:val="auto"/>
        </w:rPr>
        <w:t>U</w:t>
      </w:r>
      <w:r w:rsidRPr="0082714D">
        <w:rPr>
          <w:rFonts w:ascii="Arial" w:hAnsi="Arial"/>
          <w:color w:val="auto"/>
        </w:rPr>
        <w:t>stawy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z</w:t>
      </w:r>
      <w:r w:rsidR="009F0C9F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dnia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27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marca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2003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r.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o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planowaniu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i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zagospodarowaniu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przestrzennym</w:t>
      </w:r>
      <w:r w:rsidR="00F93EB9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(</w:t>
      </w:r>
      <w:proofErr w:type="spellStart"/>
      <w:r w:rsidR="00E55770" w:rsidRPr="0082714D">
        <w:rPr>
          <w:rFonts w:ascii="Arial" w:hAnsi="Arial"/>
          <w:color w:val="auto"/>
        </w:rPr>
        <w:t>t.j</w:t>
      </w:r>
      <w:proofErr w:type="spellEnd"/>
      <w:r w:rsidR="00E55770" w:rsidRPr="0082714D">
        <w:rPr>
          <w:rFonts w:ascii="Arial" w:hAnsi="Arial"/>
          <w:color w:val="auto"/>
        </w:rPr>
        <w:t>. </w:t>
      </w:r>
      <w:r w:rsidRPr="0082714D">
        <w:rPr>
          <w:rFonts w:ascii="Arial" w:hAnsi="Arial"/>
          <w:color w:val="auto"/>
        </w:rPr>
        <w:t>Dz.</w:t>
      </w:r>
      <w:r w:rsidR="00AC3380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U.</w:t>
      </w:r>
      <w:r w:rsidR="00AC3380" w:rsidRPr="0082714D">
        <w:rPr>
          <w:rFonts w:ascii="Arial" w:hAnsi="Arial"/>
          <w:color w:val="auto"/>
        </w:rPr>
        <w:t> </w:t>
      </w:r>
      <w:r w:rsidR="004451DE" w:rsidRPr="0082714D">
        <w:rPr>
          <w:rFonts w:ascii="Arial" w:hAnsi="Arial"/>
          <w:color w:val="auto"/>
        </w:rPr>
        <w:t>z</w:t>
      </w:r>
      <w:r w:rsidR="00AC3380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20</w:t>
      </w:r>
      <w:r w:rsidR="00E55770" w:rsidRPr="0082714D">
        <w:rPr>
          <w:rFonts w:ascii="Arial" w:hAnsi="Arial"/>
          <w:color w:val="auto"/>
        </w:rPr>
        <w:t>2</w:t>
      </w:r>
      <w:r w:rsidR="00626C18" w:rsidRPr="0082714D">
        <w:rPr>
          <w:rFonts w:ascii="Arial" w:hAnsi="Arial"/>
          <w:color w:val="auto"/>
        </w:rPr>
        <w:t>4</w:t>
      </w:r>
      <w:r w:rsidR="00AC3380" w:rsidRPr="0082714D">
        <w:rPr>
          <w:rFonts w:ascii="Arial" w:hAnsi="Arial"/>
          <w:color w:val="auto"/>
        </w:rPr>
        <w:t> </w:t>
      </w:r>
      <w:r w:rsidR="004451DE" w:rsidRPr="0082714D">
        <w:rPr>
          <w:rFonts w:ascii="Arial" w:hAnsi="Arial"/>
          <w:color w:val="auto"/>
        </w:rPr>
        <w:t>r.,</w:t>
      </w:r>
      <w:r w:rsidR="001157B4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poz.</w:t>
      </w:r>
      <w:r w:rsidR="00AC3380" w:rsidRPr="0082714D">
        <w:rPr>
          <w:rFonts w:ascii="Arial" w:hAnsi="Arial"/>
          <w:color w:val="auto"/>
        </w:rPr>
        <w:t> </w:t>
      </w:r>
      <w:r w:rsidR="00626C18" w:rsidRPr="0082714D">
        <w:rPr>
          <w:rFonts w:ascii="Arial" w:hAnsi="Arial"/>
          <w:color w:val="auto"/>
        </w:rPr>
        <w:t>1130</w:t>
      </w:r>
      <w:r w:rsidR="000F6526" w:rsidRPr="0082714D">
        <w:rPr>
          <w:rFonts w:ascii="Arial" w:hAnsi="Arial"/>
          <w:color w:val="auto"/>
        </w:rPr>
        <w:t xml:space="preserve"> z </w:t>
      </w:r>
      <w:proofErr w:type="spellStart"/>
      <w:r w:rsidR="000F6526" w:rsidRPr="0082714D">
        <w:rPr>
          <w:rFonts w:ascii="Arial" w:hAnsi="Arial"/>
          <w:color w:val="auto"/>
        </w:rPr>
        <w:t>późn</w:t>
      </w:r>
      <w:proofErr w:type="spellEnd"/>
      <w:r w:rsidR="000F6526" w:rsidRPr="0082714D">
        <w:rPr>
          <w:rFonts w:ascii="Arial" w:hAnsi="Arial"/>
          <w:color w:val="auto"/>
        </w:rPr>
        <w:t>. zm.</w:t>
      </w:r>
      <w:r w:rsidR="0053538D" w:rsidRPr="0082714D">
        <w:rPr>
          <w:rFonts w:ascii="Arial" w:hAnsi="Arial"/>
          <w:color w:val="auto"/>
        </w:rPr>
        <w:t>)</w:t>
      </w:r>
      <w:r w:rsidR="009F50C7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na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wniosek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Prezydenta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Miasta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Tychy,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po</w:t>
      </w:r>
      <w:r w:rsidR="00AB203A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zaopiniowaniu</w:t>
      </w:r>
      <w:r w:rsidR="00342E50" w:rsidRPr="0082714D">
        <w:rPr>
          <w:rFonts w:ascii="Arial" w:hAnsi="Arial"/>
          <w:color w:val="auto"/>
        </w:rPr>
        <w:t xml:space="preserve"> </w:t>
      </w:r>
      <w:r w:rsidRPr="0082714D">
        <w:rPr>
          <w:rFonts w:ascii="Arial" w:hAnsi="Arial"/>
          <w:color w:val="auto"/>
        </w:rPr>
        <w:t>przez</w:t>
      </w:r>
      <w:r w:rsidR="00AC3380" w:rsidRPr="0082714D">
        <w:rPr>
          <w:rFonts w:ascii="Arial" w:hAnsi="Arial"/>
          <w:color w:val="auto"/>
        </w:rPr>
        <w:t> </w:t>
      </w:r>
      <w:r w:rsidRPr="0082714D">
        <w:rPr>
          <w:rFonts w:ascii="Arial" w:hAnsi="Arial"/>
          <w:color w:val="auto"/>
        </w:rPr>
        <w:t>Komisję</w:t>
      </w:r>
      <w:r w:rsidR="00342E50" w:rsidRPr="0082714D">
        <w:rPr>
          <w:rFonts w:ascii="Arial" w:hAnsi="Arial"/>
          <w:color w:val="auto"/>
        </w:rPr>
        <w:t xml:space="preserve"> </w:t>
      </w:r>
      <w:r w:rsidR="00E04A63" w:rsidRPr="0082714D">
        <w:rPr>
          <w:rFonts w:ascii="Arial" w:hAnsi="Arial"/>
          <w:color w:val="auto"/>
        </w:rPr>
        <w:t>Gospodarki</w:t>
      </w:r>
      <w:r w:rsidR="00342E50" w:rsidRPr="0082714D">
        <w:rPr>
          <w:rFonts w:ascii="Arial" w:hAnsi="Arial"/>
          <w:color w:val="auto"/>
        </w:rPr>
        <w:t xml:space="preserve"> </w:t>
      </w:r>
      <w:r w:rsidR="00E04A63" w:rsidRPr="0082714D">
        <w:rPr>
          <w:rFonts w:ascii="Arial" w:hAnsi="Arial"/>
          <w:color w:val="auto"/>
        </w:rPr>
        <w:t>Przestrzennej</w:t>
      </w:r>
      <w:r w:rsidR="00342E50" w:rsidRPr="0082714D">
        <w:rPr>
          <w:rFonts w:ascii="Arial" w:hAnsi="Arial"/>
          <w:color w:val="auto"/>
        </w:rPr>
        <w:t xml:space="preserve"> </w:t>
      </w:r>
      <w:r w:rsidR="00E04A63" w:rsidRPr="0082714D">
        <w:rPr>
          <w:rFonts w:ascii="Arial" w:hAnsi="Arial"/>
          <w:color w:val="auto"/>
        </w:rPr>
        <w:t>i</w:t>
      </w:r>
      <w:r w:rsidR="00342E50" w:rsidRPr="0082714D">
        <w:rPr>
          <w:rFonts w:ascii="Arial" w:hAnsi="Arial"/>
          <w:color w:val="auto"/>
        </w:rPr>
        <w:t xml:space="preserve"> </w:t>
      </w:r>
      <w:r w:rsidR="00E04A63" w:rsidRPr="0082714D">
        <w:rPr>
          <w:rFonts w:ascii="Arial" w:hAnsi="Arial"/>
          <w:color w:val="auto"/>
        </w:rPr>
        <w:t>Infrastruktury</w:t>
      </w:r>
      <w:r w:rsidRPr="0082714D">
        <w:rPr>
          <w:rFonts w:ascii="Arial" w:hAnsi="Arial"/>
          <w:color w:val="auto"/>
        </w:rPr>
        <w:t>,</w:t>
      </w:r>
    </w:p>
    <w:p w14:paraId="43757A89" w14:textId="77777777" w:rsidR="005E09D8" w:rsidRPr="005968B8" w:rsidRDefault="005E09D8" w:rsidP="00263790">
      <w:pPr>
        <w:spacing w:line="276" w:lineRule="auto"/>
        <w:jc w:val="both"/>
        <w:rPr>
          <w:rFonts w:ascii="Arial" w:hAnsi="Arial"/>
          <w:color w:val="auto"/>
        </w:rPr>
      </w:pPr>
    </w:p>
    <w:p w14:paraId="0CEAA1DB" w14:textId="77777777" w:rsidR="005E09D8" w:rsidRPr="005968B8" w:rsidRDefault="00777428" w:rsidP="00263790">
      <w:pPr>
        <w:spacing w:line="276" w:lineRule="auto"/>
        <w:jc w:val="center"/>
        <w:rPr>
          <w:rFonts w:ascii="Arial" w:hAnsi="Arial"/>
          <w:b/>
          <w:bCs/>
          <w:color w:val="auto"/>
        </w:rPr>
      </w:pPr>
      <w:r w:rsidRPr="005968B8">
        <w:rPr>
          <w:rFonts w:ascii="Arial" w:hAnsi="Arial"/>
          <w:b/>
          <w:bCs/>
          <w:color w:val="auto"/>
        </w:rPr>
        <w:t>RADA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Pr="005968B8">
        <w:rPr>
          <w:rFonts w:ascii="Arial" w:hAnsi="Arial"/>
          <w:b/>
          <w:bCs/>
          <w:color w:val="auto"/>
        </w:rPr>
        <w:t>MIASTA</w:t>
      </w:r>
      <w:r w:rsidR="00342E50" w:rsidRPr="005968B8">
        <w:rPr>
          <w:rFonts w:ascii="Arial" w:hAnsi="Arial"/>
          <w:b/>
          <w:bCs/>
          <w:color w:val="auto"/>
        </w:rPr>
        <w:t xml:space="preserve"> </w:t>
      </w:r>
      <w:r w:rsidRPr="005968B8">
        <w:rPr>
          <w:rFonts w:ascii="Arial" w:hAnsi="Arial"/>
          <w:b/>
          <w:bCs/>
          <w:color w:val="auto"/>
        </w:rPr>
        <w:t>TYCHY</w:t>
      </w:r>
    </w:p>
    <w:p w14:paraId="204FF7FF" w14:textId="77777777" w:rsidR="005E09D8" w:rsidRPr="005968B8" w:rsidRDefault="00777428" w:rsidP="00263790">
      <w:pPr>
        <w:spacing w:line="276" w:lineRule="auto"/>
        <w:jc w:val="center"/>
        <w:rPr>
          <w:rFonts w:ascii="Arial" w:hAnsi="Arial"/>
          <w:b/>
          <w:bCs/>
          <w:color w:val="auto"/>
        </w:rPr>
      </w:pPr>
      <w:r w:rsidRPr="005968B8">
        <w:rPr>
          <w:rFonts w:ascii="Arial" w:hAnsi="Arial"/>
          <w:b/>
          <w:bCs/>
          <w:color w:val="auto"/>
        </w:rPr>
        <w:t>stwierdza,</w:t>
      </w:r>
    </w:p>
    <w:p w14:paraId="36E9B646" w14:textId="77777777" w:rsidR="005E09D8" w:rsidRPr="005968B8" w:rsidRDefault="005E09D8" w:rsidP="00263790">
      <w:pPr>
        <w:spacing w:line="276" w:lineRule="auto"/>
        <w:jc w:val="both"/>
        <w:rPr>
          <w:rFonts w:ascii="Arial" w:hAnsi="Arial"/>
          <w:color w:val="auto"/>
        </w:rPr>
      </w:pPr>
    </w:p>
    <w:p w14:paraId="3F025D97" w14:textId="3A49AC28" w:rsidR="005E09D8" w:rsidRPr="00FC7C81" w:rsidRDefault="00E55770" w:rsidP="00040BA6">
      <w:pPr>
        <w:jc w:val="both"/>
        <w:rPr>
          <w:rFonts w:ascii="Arial" w:hAnsi="Arial"/>
          <w:color w:val="auto"/>
        </w:rPr>
      </w:pPr>
      <w:r w:rsidRPr="00FC7C81">
        <w:rPr>
          <w:rFonts w:ascii="Arial" w:hAnsi="Arial"/>
          <w:color w:val="auto"/>
        </w:rPr>
        <w:t>że</w:t>
      </w:r>
      <w:r w:rsidR="00DD079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projekt</w:t>
      </w:r>
      <w:r w:rsidR="00342E50" w:rsidRPr="00FC7C81">
        <w:rPr>
          <w:rFonts w:ascii="Arial" w:hAnsi="Arial"/>
          <w:color w:val="auto"/>
        </w:rPr>
        <w:t xml:space="preserve"> </w:t>
      </w:r>
      <w:r w:rsidR="00A85076" w:rsidRPr="00FC7C81">
        <w:rPr>
          <w:rFonts w:ascii="Arial" w:hAnsi="Arial"/>
          <w:color w:val="auto"/>
        </w:rPr>
        <w:t>miejscowego</w:t>
      </w:r>
      <w:r w:rsidR="00342E50" w:rsidRPr="00FC7C81">
        <w:rPr>
          <w:rFonts w:ascii="Arial" w:hAnsi="Arial"/>
          <w:color w:val="auto"/>
        </w:rPr>
        <w:t xml:space="preserve"> </w:t>
      </w:r>
      <w:r w:rsidR="00A85076" w:rsidRPr="00FC7C81">
        <w:rPr>
          <w:rFonts w:ascii="Arial" w:hAnsi="Arial"/>
          <w:color w:val="auto"/>
        </w:rPr>
        <w:t>planu</w:t>
      </w:r>
      <w:r w:rsidR="00342E50" w:rsidRPr="00FC7C81">
        <w:rPr>
          <w:rFonts w:ascii="Arial" w:hAnsi="Arial"/>
          <w:color w:val="auto"/>
        </w:rPr>
        <w:t xml:space="preserve"> </w:t>
      </w:r>
      <w:r w:rsidR="00A85076" w:rsidRPr="00FC7C81">
        <w:rPr>
          <w:rFonts w:ascii="Arial" w:hAnsi="Arial"/>
          <w:color w:val="auto"/>
        </w:rPr>
        <w:t>zagospodarowania</w:t>
      </w:r>
      <w:r w:rsidR="00342E50" w:rsidRPr="00FC7C81">
        <w:rPr>
          <w:rFonts w:ascii="Arial" w:hAnsi="Arial"/>
          <w:color w:val="auto"/>
        </w:rPr>
        <w:t xml:space="preserve"> </w:t>
      </w:r>
      <w:r w:rsidR="00DD0790" w:rsidRPr="00FC7C81">
        <w:rPr>
          <w:rFonts w:ascii="Arial" w:hAnsi="Arial"/>
          <w:color w:val="auto"/>
        </w:rPr>
        <w:t xml:space="preserve">przestrzennego </w:t>
      </w:r>
      <w:r w:rsidR="007C362B" w:rsidRPr="00FC7C81">
        <w:rPr>
          <w:rFonts w:ascii="Arial" w:hAnsi="Arial"/>
          <w:color w:val="auto"/>
        </w:rPr>
        <w:t xml:space="preserve">dla </w:t>
      </w:r>
      <w:r w:rsidR="00040BA6" w:rsidRPr="00FC7C81">
        <w:rPr>
          <w:rFonts w:ascii="Arial" w:hAnsi="Arial"/>
          <w:color w:val="auto"/>
        </w:rPr>
        <w:t>obszaru po</w:t>
      </w:r>
      <w:r w:rsidR="00040BA6" w:rsidRPr="00FC7C81">
        <w:rPr>
          <w:rFonts w:ascii="Arial" w:hAnsi="Arial" w:hint="cs"/>
          <w:color w:val="auto"/>
        </w:rPr>
        <w:t>ł</w:t>
      </w:r>
      <w:r w:rsidR="00040BA6" w:rsidRPr="00FC7C81">
        <w:rPr>
          <w:rFonts w:ascii="Arial" w:hAnsi="Arial"/>
          <w:color w:val="auto"/>
        </w:rPr>
        <w:t>o</w:t>
      </w:r>
      <w:r w:rsidR="00040BA6" w:rsidRPr="00FC7C81">
        <w:rPr>
          <w:rFonts w:ascii="Arial" w:hAnsi="Arial" w:hint="cs"/>
          <w:color w:val="auto"/>
        </w:rPr>
        <w:t>ż</w:t>
      </w:r>
      <w:r w:rsidR="00040BA6" w:rsidRPr="00FC7C81">
        <w:rPr>
          <w:rFonts w:ascii="Arial" w:hAnsi="Arial"/>
          <w:color w:val="auto"/>
        </w:rPr>
        <w:t xml:space="preserve">onego </w:t>
      </w:r>
      <w:r w:rsidRPr="00FC7C81">
        <w:rPr>
          <w:rFonts w:ascii="Arial" w:hAnsi="Arial"/>
          <w:color w:val="auto"/>
        </w:rPr>
        <w:t xml:space="preserve">w rejonie ulic: </w:t>
      </w:r>
      <w:r w:rsidR="006779FB" w:rsidRPr="00FC7C81">
        <w:rPr>
          <w:rFonts w:ascii="Arial" w:hAnsi="Arial"/>
          <w:color w:val="auto"/>
        </w:rPr>
        <w:t>Beskidzkiej, Imbirowej i Oświęcimskiej</w:t>
      </w:r>
      <w:r w:rsidRPr="00FC7C81">
        <w:rPr>
          <w:rFonts w:ascii="Arial" w:hAnsi="Arial"/>
          <w:color w:val="auto"/>
        </w:rPr>
        <w:t xml:space="preserve"> w Tychach</w:t>
      </w:r>
      <w:r w:rsidR="009F50C7" w:rsidRPr="00FC7C81">
        <w:rPr>
          <w:rFonts w:ascii="Arial" w:hAnsi="Arial"/>
          <w:color w:val="auto"/>
        </w:rPr>
        <w:t xml:space="preserve"> jest</w:t>
      </w:r>
      <w:r w:rsidRPr="00FC7C81">
        <w:rPr>
          <w:rFonts w:ascii="Arial" w:hAnsi="Arial"/>
          <w:color w:val="auto"/>
        </w:rPr>
        <w:t xml:space="preserve"> </w:t>
      </w:r>
      <w:r w:rsidR="009F50C7" w:rsidRPr="00FC7C81">
        <w:rPr>
          <w:rFonts w:ascii="Arial" w:hAnsi="Arial"/>
          <w:color w:val="auto"/>
        </w:rPr>
        <w:t xml:space="preserve">zgodny z ustaleniami 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obowiązującego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„</w:t>
      </w:r>
      <w:r w:rsidR="009F50C7" w:rsidRPr="00FC7C81">
        <w:rPr>
          <w:rFonts w:ascii="Arial" w:hAnsi="Arial"/>
          <w:color w:val="auto"/>
        </w:rPr>
        <w:t>Planu ogólnego miasta Tychy</w:t>
      </w:r>
      <w:r w:rsidR="00777428" w:rsidRPr="00FC7C81">
        <w:rPr>
          <w:rFonts w:ascii="Arial" w:hAnsi="Arial"/>
          <w:color w:val="auto"/>
        </w:rPr>
        <w:t>”,</w:t>
      </w:r>
      <w:r w:rsidR="00342E50" w:rsidRPr="00FC7C81">
        <w:rPr>
          <w:rFonts w:ascii="Arial" w:hAnsi="Arial"/>
          <w:color w:val="auto"/>
        </w:rPr>
        <w:t xml:space="preserve"> </w:t>
      </w:r>
      <w:r w:rsidR="00DD0790" w:rsidRPr="00FC7C81">
        <w:rPr>
          <w:rFonts w:ascii="Arial" w:hAnsi="Arial"/>
          <w:color w:val="auto"/>
        </w:rPr>
        <w:t>przyjęte</w:t>
      </w:r>
      <w:r w:rsidR="00010DE2" w:rsidRPr="00FC7C81">
        <w:rPr>
          <w:rFonts w:ascii="Arial" w:hAnsi="Arial"/>
          <w:color w:val="auto"/>
        </w:rPr>
        <w:t>go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Uchwałą</w:t>
      </w:r>
      <w:r w:rsidR="00DD0790" w:rsidRPr="00FC7C81">
        <w:rPr>
          <w:rFonts w:ascii="Arial" w:hAnsi="Arial"/>
          <w:color w:val="auto"/>
        </w:rPr>
        <w:t> </w:t>
      </w:r>
      <w:r w:rsidR="00777428" w:rsidRPr="00FC7C81">
        <w:rPr>
          <w:rFonts w:ascii="Arial" w:hAnsi="Arial"/>
          <w:color w:val="auto"/>
        </w:rPr>
        <w:t>Nr</w:t>
      </w:r>
      <w:r w:rsidR="007C362B" w:rsidRPr="00FC7C81">
        <w:rPr>
          <w:rFonts w:ascii="Arial" w:hAnsi="Arial"/>
          <w:color w:val="auto"/>
        </w:rPr>
        <w:t> </w:t>
      </w:r>
      <w:r w:rsidR="00947559" w:rsidRPr="00FC7C81">
        <w:rPr>
          <w:rFonts w:ascii="Arial" w:hAnsi="Arial"/>
          <w:color w:val="auto"/>
        </w:rPr>
        <w:t>xxx</w:t>
      </w:r>
      <w:r w:rsidR="009F50C7" w:rsidRPr="00FC7C81">
        <w:rPr>
          <w:rFonts w:ascii="Arial" w:hAnsi="Arial"/>
          <w:color w:val="auto"/>
        </w:rPr>
        <w:t>/</w:t>
      </w:r>
      <w:proofErr w:type="spellStart"/>
      <w:r w:rsidR="00947559" w:rsidRPr="00FC7C81">
        <w:rPr>
          <w:rFonts w:ascii="Arial" w:hAnsi="Arial"/>
          <w:color w:val="auto"/>
        </w:rPr>
        <w:t>xxxx</w:t>
      </w:r>
      <w:proofErr w:type="spellEnd"/>
      <w:r w:rsidR="009F50C7" w:rsidRPr="00FC7C81">
        <w:rPr>
          <w:rFonts w:ascii="Arial" w:hAnsi="Arial"/>
          <w:color w:val="auto"/>
        </w:rPr>
        <w:t>/2</w:t>
      </w:r>
      <w:r w:rsidR="00947559" w:rsidRPr="00FC7C81">
        <w:rPr>
          <w:rFonts w:ascii="Arial" w:hAnsi="Arial"/>
          <w:color w:val="auto"/>
        </w:rPr>
        <w:t>6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Rady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Miasta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Tychy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z</w:t>
      </w:r>
      <w:r w:rsidR="009F50C7" w:rsidRPr="00FC7C81">
        <w:rPr>
          <w:rFonts w:ascii="Arial" w:hAnsi="Arial"/>
          <w:color w:val="auto"/>
        </w:rPr>
        <w:t> </w:t>
      </w:r>
      <w:r w:rsidR="00777428" w:rsidRPr="00FC7C81">
        <w:rPr>
          <w:rFonts w:ascii="Arial" w:hAnsi="Arial"/>
          <w:color w:val="auto"/>
        </w:rPr>
        <w:t>dnia</w:t>
      </w:r>
      <w:r w:rsidR="00342E50" w:rsidRPr="00FC7C81">
        <w:rPr>
          <w:rFonts w:ascii="Arial" w:hAnsi="Arial"/>
          <w:color w:val="auto"/>
        </w:rPr>
        <w:t xml:space="preserve"> </w:t>
      </w:r>
      <w:r w:rsidR="00947559" w:rsidRPr="00FC7C81">
        <w:rPr>
          <w:rFonts w:ascii="Arial" w:hAnsi="Arial"/>
          <w:color w:val="auto"/>
        </w:rPr>
        <w:t>xx</w:t>
      </w:r>
      <w:r w:rsidR="00111EC7" w:rsidRPr="00FC7C81">
        <w:rPr>
          <w:rFonts w:ascii="Arial" w:hAnsi="Arial"/>
          <w:color w:val="auto"/>
        </w:rPr>
        <w:t> </w:t>
      </w:r>
      <w:proofErr w:type="spellStart"/>
      <w:r w:rsidR="00947559" w:rsidRPr="00FC7C81">
        <w:rPr>
          <w:rFonts w:ascii="Arial" w:hAnsi="Arial"/>
          <w:color w:val="auto"/>
        </w:rPr>
        <w:t>xxxxxxx</w:t>
      </w:r>
      <w:proofErr w:type="spellEnd"/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202</w:t>
      </w:r>
      <w:r w:rsidR="00947559" w:rsidRPr="00FC7C81">
        <w:rPr>
          <w:rFonts w:ascii="Arial" w:hAnsi="Arial"/>
          <w:color w:val="auto"/>
        </w:rPr>
        <w:t>6</w:t>
      </w:r>
      <w:r w:rsidR="00342E50" w:rsidRPr="00FC7C81">
        <w:rPr>
          <w:rFonts w:ascii="Arial" w:hAnsi="Arial"/>
          <w:color w:val="auto"/>
        </w:rPr>
        <w:t xml:space="preserve"> </w:t>
      </w:r>
      <w:r w:rsidR="00777428" w:rsidRPr="00FC7C81">
        <w:rPr>
          <w:rFonts w:ascii="Arial" w:hAnsi="Arial"/>
          <w:color w:val="auto"/>
        </w:rPr>
        <w:t>r.</w:t>
      </w:r>
      <w:r w:rsidR="00342E50" w:rsidRPr="00FC7C81">
        <w:rPr>
          <w:rFonts w:ascii="Arial" w:hAnsi="Arial"/>
          <w:color w:val="auto"/>
        </w:rPr>
        <w:t xml:space="preserve"> </w:t>
      </w:r>
      <w:r w:rsidR="009F50C7" w:rsidRPr="00FC7C81">
        <w:rPr>
          <w:rFonts w:ascii="Arial" w:hAnsi="Arial"/>
          <w:color w:val="auto"/>
        </w:rPr>
        <w:t xml:space="preserve">(Dz. Urz. Woj. </w:t>
      </w:r>
      <w:proofErr w:type="spellStart"/>
      <w:r w:rsidR="009F50C7" w:rsidRPr="00FC7C81">
        <w:rPr>
          <w:rFonts w:ascii="Arial" w:hAnsi="Arial"/>
          <w:color w:val="auto"/>
        </w:rPr>
        <w:t>Sla</w:t>
      </w:r>
      <w:proofErr w:type="spellEnd"/>
      <w:r w:rsidR="009F50C7" w:rsidRPr="00FC7C81">
        <w:rPr>
          <w:rFonts w:ascii="Arial" w:hAnsi="Arial"/>
          <w:color w:val="auto"/>
        </w:rPr>
        <w:t xml:space="preserve"> z dnia </w:t>
      </w:r>
      <w:r w:rsidR="00947559" w:rsidRPr="00FC7C81">
        <w:rPr>
          <w:rFonts w:ascii="Arial" w:hAnsi="Arial"/>
          <w:color w:val="auto"/>
        </w:rPr>
        <w:t>xx</w:t>
      </w:r>
      <w:r w:rsidR="009F50C7" w:rsidRPr="00FC7C81">
        <w:rPr>
          <w:rFonts w:ascii="Arial" w:hAnsi="Arial"/>
          <w:color w:val="auto"/>
        </w:rPr>
        <w:t xml:space="preserve"> </w:t>
      </w:r>
      <w:proofErr w:type="spellStart"/>
      <w:r w:rsidR="00947559" w:rsidRPr="00FC7C81">
        <w:rPr>
          <w:rFonts w:ascii="Arial" w:hAnsi="Arial"/>
          <w:color w:val="auto"/>
        </w:rPr>
        <w:t>xxxxxx</w:t>
      </w:r>
      <w:proofErr w:type="spellEnd"/>
      <w:r w:rsidR="009F50C7" w:rsidRPr="00FC7C81">
        <w:rPr>
          <w:rFonts w:ascii="Arial" w:hAnsi="Arial"/>
          <w:color w:val="auto"/>
        </w:rPr>
        <w:t xml:space="preserve"> 202</w:t>
      </w:r>
      <w:r w:rsidR="00947559" w:rsidRPr="00FC7C81">
        <w:rPr>
          <w:rFonts w:ascii="Arial" w:hAnsi="Arial"/>
          <w:color w:val="auto"/>
        </w:rPr>
        <w:t>6</w:t>
      </w:r>
      <w:r w:rsidR="009F50C7" w:rsidRPr="00FC7C81">
        <w:rPr>
          <w:rFonts w:ascii="Arial" w:hAnsi="Arial"/>
          <w:color w:val="auto"/>
        </w:rPr>
        <w:t> r., poz. </w:t>
      </w:r>
      <w:proofErr w:type="spellStart"/>
      <w:r w:rsidR="00947559" w:rsidRPr="00FC7C81">
        <w:rPr>
          <w:rFonts w:ascii="Arial" w:hAnsi="Arial"/>
          <w:color w:val="auto"/>
        </w:rPr>
        <w:t>xxxx</w:t>
      </w:r>
      <w:proofErr w:type="spellEnd"/>
      <w:r w:rsidR="009F50C7" w:rsidRPr="00FC7C81">
        <w:rPr>
          <w:rFonts w:ascii="Arial" w:hAnsi="Arial"/>
          <w:color w:val="auto"/>
        </w:rPr>
        <w:t>),</w:t>
      </w:r>
    </w:p>
    <w:p w14:paraId="58CD529B" w14:textId="77777777" w:rsidR="005E09D8" w:rsidRPr="005968B8" w:rsidRDefault="005E09D8" w:rsidP="00263790">
      <w:pPr>
        <w:spacing w:line="276" w:lineRule="auto"/>
        <w:jc w:val="both"/>
        <w:rPr>
          <w:rFonts w:ascii="Arial" w:hAnsi="Arial"/>
          <w:color w:val="auto"/>
        </w:rPr>
      </w:pPr>
    </w:p>
    <w:p w14:paraId="57E6DB99" w14:textId="77777777" w:rsidR="005E09D8" w:rsidRPr="005968B8" w:rsidRDefault="00777428" w:rsidP="00263790">
      <w:pPr>
        <w:spacing w:line="276" w:lineRule="auto"/>
        <w:jc w:val="center"/>
        <w:rPr>
          <w:rFonts w:ascii="Arial" w:hAnsi="Arial"/>
          <w:b/>
          <w:bCs/>
          <w:color w:val="auto"/>
        </w:rPr>
      </w:pPr>
      <w:r w:rsidRPr="005968B8">
        <w:rPr>
          <w:rFonts w:ascii="Arial" w:hAnsi="Arial"/>
          <w:b/>
          <w:bCs/>
          <w:color w:val="auto"/>
        </w:rPr>
        <w:t>i</w:t>
      </w:r>
      <w:r w:rsidR="00616A30" w:rsidRPr="005968B8">
        <w:rPr>
          <w:rFonts w:ascii="Arial" w:hAnsi="Arial"/>
          <w:b/>
          <w:bCs/>
          <w:color w:val="auto"/>
        </w:rPr>
        <w:t> </w:t>
      </w:r>
      <w:r w:rsidRPr="005968B8">
        <w:rPr>
          <w:rFonts w:ascii="Arial" w:hAnsi="Arial"/>
          <w:b/>
          <w:bCs/>
          <w:color w:val="auto"/>
        </w:rPr>
        <w:t>uchwala</w:t>
      </w:r>
    </w:p>
    <w:p w14:paraId="4E836DDF" w14:textId="77777777" w:rsidR="005E09D8" w:rsidRPr="005968B8" w:rsidRDefault="005E09D8" w:rsidP="00263790">
      <w:pPr>
        <w:spacing w:line="276" w:lineRule="auto"/>
        <w:jc w:val="center"/>
        <w:rPr>
          <w:rFonts w:ascii="Arial" w:hAnsi="Arial"/>
          <w:b/>
          <w:bCs/>
          <w:color w:val="auto"/>
        </w:rPr>
      </w:pPr>
    </w:p>
    <w:p w14:paraId="231AF66E" w14:textId="77777777" w:rsidR="005E09D8" w:rsidRPr="005968B8" w:rsidRDefault="00A85076" w:rsidP="00263790">
      <w:pPr>
        <w:spacing w:line="276" w:lineRule="auto"/>
        <w:jc w:val="both"/>
        <w:rPr>
          <w:rFonts w:ascii="Arial" w:hAnsi="Arial"/>
          <w:bCs/>
          <w:color w:val="auto"/>
        </w:rPr>
      </w:pPr>
      <w:r w:rsidRPr="005968B8">
        <w:rPr>
          <w:rFonts w:ascii="Arial" w:hAnsi="Arial"/>
          <w:bCs/>
          <w:color w:val="auto"/>
        </w:rPr>
        <w:t>miejscow</w:t>
      </w:r>
      <w:r w:rsidR="007C362B" w:rsidRPr="005968B8">
        <w:rPr>
          <w:rFonts w:ascii="Arial" w:hAnsi="Arial"/>
          <w:bCs/>
          <w:color w:val="auto"/>
        </w:rPr>
        <w:t>y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="007C362B" w:rsidRPr="005968B8">
        <w:rPr>
          <w:rFonts w:ascii="Arial" w:hAnsi="Arial"/>
          <w:bCs/>
          <w:color w:val="auto"/>
        </w:rPr>
        <w:t>plan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Pr="005968B8">
        <w:rPr>
          <w:rFonts w:ascii="Arial" w:hAnsi="Arial"/>
          <w:bCs/>
          <w:color w:val="auto"/>
        </w:rPr>
        <w:t>zagospodarowania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Pr="005968B8">
        <w:rPr>
          <w:rFonts w:ascii="Arial" w:hAnsi="Arial"/>
          <w:bCs/>
          <w:color w:val="auto"/>
        </w:rPr>
        <w:t>przestrzennego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="0072794E" w:rsidRPr="005968B8">
        <w:rPr>
          <w:rFonts w:ascii="Arial" w:hAnsi="Arial"/>
          <w:bCs/>
          <w:color w:val="auto"/>
        </w:rPr>
        <w:t xml:space="preserve">dla obszaru położonego w rejonie ulic: </w:t>
      </w:r>
      <w:r w:rsidR="006779FB" w:rsidRPr="005968B8">
        <w:rPr>
          <w:rFonts w:ascii="Arial" w:hAnsi="Arial"/>
          <w:bCs/>
          <w:color w:val="auto"/>
        </w:rPr>
        <w:t>Beskidzkiej, Imbirowej i Oświęcimskiej</w:t>
      </w:r>
      <w:r w:rsidR="0072794E" w:rsidRPr="005968B8">
        <w:rPr>
          <w:rFonts w:ascii="Arial" w:hAnsi="Arial"/>
          <w:bCs/>
          <w:color w:val="auto"/>
        </w:rPr>
        <w:t xml:space="preserve"> w Tychach</w:t>
      </w:r>
      <w:r w:rsidR="000C4E78" w:rsidRPr="005968B8">
        <w:rPr>
          <w:rFonts w:ascii="Arial" w:hAnsi="Arial"/>
          <w:bCs/>
          <w:color w:val="auto"/>
        </w:rPr>
        <w:t>,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="000C4E78" w:rsidRPr="005968B8">
        <w:rPr>
          <w:rFonts w:ascii="Arial" w:hAnsi="Arial"/>
          <w:bCs/>
          <w:color w:val="auto"/>
        </w:rPr>
        <w:t>zwany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="00777428" w:rsidRPr="005968B8">
        <w:rPr>
          <w:rFonts w:ascii="Arial" w:hAnsi="Arial"/>
          <w:bCs/>
          <w:color w:val="auto"/>
        </w:rPr>
        <w:t>dalej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="00777428" w:rsidRPr="005968B8">
        <w:rPr>
          <w:rFonts w:ascii="Arial" w:hAnsi="Arial"/>
          <w:bCs/>
          <w:color w:val="auto"/>
        </w:rPr>
        <w:t>planem.</w:t>
      </w:r>
    </w:p>
    <w:p w14:paraId="5C6C9B72" w14:textId="77777777" w:rsidR="00BD3BF2" w:rsidRPr="005968B8" w:rsidRDefault="00BD3BF2" w:rsidP="00263790">
      <w:pPr>
        <w:spacing w:line="276" w:lineRule="auto"/>
        <w:jc w:val="both"/>
        <w:rPr>
          <w:rFonts w:ascii="Arial" w:hAnsi="Arial"/>
          <w:bCs/>
          <w:color w:val="auto"/>
        </w:rPr>
      </w:pPr>
    </w:p>
    <w:p w14:paraId="4D945B2D" w14:textId="77777777" w:rsidR="007117F6" w:rsidRPr="005968B8" w:rsidRDefault="007117F6" w:rsidP="00263790">
      <w:pPr>
        <w:pStyle w:val="Rozdzial"/>
        <w:spacing w:before="0" w:after="0" w:line="276" w:lineRule="auto"/>
        <w:rPr>
          <w:color w:val="auto"/>
        </w:rPr>
      </w:pPr>
      <w:r w:rsidRPr="005968B8">
        <w:rPr>
          <w:color w:val="auto"/>
        </w:rPr>
        <w:t>Rozdział</w:t>
      </w:r>
      <w:r w:rsidR="009500D7" w:rsidRPr="005968B8">
        <w:rPr>
          <w:color w:val="auto"/>
        </w:rPr>
        <w:t> </w:t>
      </w:r>
      <w:r w:rsidRPr="005968B8">
        <w:rPr>
          <w:color w:val="auto"/>
        </w:rPr>
        <w:t>1</w:t>
      </w:r>
      <w:r w:rsidRPr="005968B8">
        <w:rPr>
          <w:color w:val="auto"/>
        </w:rPr>
        <w:br/>
        <w:t>PRZEPISY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OGÓLNE</w:t>
      </w:r>
    </w:p>
    <w:p w14:paraId="4F7AA35D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2EDA14B5" w14:textId="77777777" w:rsidR="005E09D8" w:rsidRPr="005968B8" w:rsidRDefault="00777428" w:rsidP="00E55770">
      <w:pPr>
        <w:pStyle w:val="Ustep"/>
        <w:spacing w:before="0" w:after="0"/>
        <w:rPr>
          <w:color w:val="auto"/>
        </w:rPr>
      </w:pPr>
      <w:r w:rsidRPr="005968B8">
        <w:rPr>
          <w:color w:val="auto"/>
        </w:rPr>
        <w:t>1.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Treść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niniejszej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uchwały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zawarta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jest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następujących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rozdziałach:</w:t>
      </w:r>
    </w:p>
    <w:p w14:paraId="7F592922" w14:textId="77777777" w:rsidR="005E09D8" w:rsidRPr="005968B8" w:rsidRDefault="00D36BF6" w:rsidP="00B57872">
      <w:pPr>
        <w:pStyle w:val="Punkt"/>
      </w:pPr>
      <w:r w:rsidRPr="005968B8">
        <w:t xml:space="preserve">1) </w:t>
      </w:r>
      <w:r w:rsidR="00777428" w:rsidRPr="005968B8">
        <w:t>Rozdział</w:t>
      </w:r>
      <w:r w:rsidR="00342E50" w:rsidRPr="005968B8">
        <w:t xml:space="preserve"> </w:t>
      </w:r>
      <w:r w:rsidR="00777428" w:rsidRPr="005968B8">
        <w:t>1</w:t>
      </w:r>
      <w:r w:rsidR="004845E9" w:rsidRPr="005968B8">
        <w:t>.</w:t>
      </w:r>
      <w:r w:rsidR="00342E50" w:rsidRPr="005968B8">
        <w:t xml:space="preserve"> </w:t>
      </w:r>
      <w:r w:rsidR="00777428" w:rsidRPr="005968B8">
        <w:t>Przepisy</w:t>
      </w:r>
      <w:r w:rsidR="00342E50" w:rsidRPr="005968B8">
        <w:t xml:space="preserve"> </w:t>
      </w:r>
      <w:r w:rsidR="00777428" w:rsidRPr="005968B8">
        <w:t>ogólne;</w:t>
      </w:r>
    </w:p>
    <w:p w14:paraId="1A8C0533" w14:textId="77777777" w:rsidR="005E09D8" w:rsidRPr="005968B8" w:rsidRDefault="00D36BF6" w:rsidP="00B57872">
      <w:pPr>
        <w:pStyle w:val="Punkt"/>
      </w:pPr>
      <w:r w:rsidRPr="005968B8">
        <w:t xml:space="preserve">2) </w:t>
      </w:r>
      <w:r w:rsidR="00777428" w:rsidRPr="005968B8">
        <w:t>Rozdział</w:t>
      </w:r>
      <w:r w:rsidR="00342E50" w:rsidRPr="005968B8">
        <w:t xml:space="preserve"> </w:t>
      </w:r>
      <w:r w:rsidR="00777428" w:rsidRPr="005968B8">
        <w:t>2</w:t>
      </w:r>
      <w:r w:rsidR="004845E9" w:rsidRPr="005968B8">
        <w:t xml:space="preserve">. </w:t>
      </w:r>
      <w:r w:rsidR="00777428" w:rsidRPr="005968B8">
        <w:t>Przeznaczenie</w:t>
      </w:r>
      <w:r w:rsidR="00352A25" w:rsidRPr="005968B8">
        <w:t xml:space="preserve"> terenów</w:t>
      </w:r>
      <w:r w:rsidR="00CA5E45" w:rsidRPr="005968B8">
        <w:t>,</w:t>
      </w:r>
      <w:r w:rsidR="00FF4743" w:rsidRPr="005968B8">
        <w:t xml:space="preserve"> zasady kształtowania zabudowy</w:t>
      </w:r>
      <w:r w:rsidR="00AC54FC" w:rsidRPr="005968B8">
        <w:t>,</w:t>
      </w:r>
      <w:r w:rsidR="00FF4743" w:rsidRPr="005968B8">
        <w:t xml:space="preserve"> wskaźniki zagospodarowania teren</w:t>
      </w:r>
      <w:r w:rsidR="0093302F" w:rsidRPr="005968B8">
        <w:t>ów</w:t>
      </w:r>
      <w:r w:rsidR="00E13B74" w:rsidRPr="005968B8">
        <w:t>,</w:t>
      </w:r>
      <w:r w:rsidR="00CA5E45" w:rsidRPr="005968B8">
        <w:t xml:space="preserve"> zasady ochrony i</w:t>
      </w:r>
      <w:r w:rsidR="00342E50" w:rsidRPr="005968B8">
        <w:t xml:space="preserve"> </w:t>
      </w:r>
      <w:r w:rsidR="00777428" w:rsidRPr="005968B8">
        <w:t>kształtowania</w:t>
      </w:r>
      <w:r w:rsidR="00342E50" w:rsidRPr="005968B8">
        <w:t xml:space="preserve"> </w:t>
      </w:r>
      <w:r w:rsidR="00777428" w:rsidRPr="005968B8">
        <w:t>ładu</w:t>
      </w:r>
      <w:r w:rsidR="00342E50" w:rsidRPr="005968B8">
        <w:t xml:space="preserve"> </w:t>
      </w:r>
      <w:r w:rsidR="00777428" w:rsidRPr="005968B8">
        <w:t>przestrzennego</w:t>
      </w:r>
      <w:r w:rsidR="00B02712" w:rsidRPr="005968B8">
        <w:t xml:space="preserve"> oraz kształtowania krajobrazu</w:t>
      </w:r>
      <w:r w:rsidR="00777428" w:rsidRPr="005968B8">
        <w:t>;</w:t>
      </w:r>
    </w:p>
    <w:p w14:paraId="08B03525" w14:textId="77777777" w:rsidR="005E09D8" w:rsidRPr="005968B8" w:rsidRDefault="00D36BF6" w:rsidP="00B57872">
      <w:pPr>
        <w:pStyle w:val="Punkt"/>
      </w:pPr>
      <w:r w:rsidRPr="005968B8">
        <w:t xml:space="preserve">3) </w:t>
      </w:r>
      <w:r w:rsidR="00777428" w:rsidRPr="005968B8">
        <w:t>Rozdział</w:t>
      </w:r>
      <w:r w:rsidR="00342E50" w:rsidRPr="005968B8">
        <w:t xml:space="preserve"> </w:t>
      </w:r>
      <w:r w:rsidR="00777428" w:rsidRPr="005968B8">
        <w:t>3</w:t>
      </w:r>
      <w:r w:rsidR="004845E9" w:rsidRPr="005968B8">
        <w:t xml:space="preserve">. </w:t>
      </w:r>
      <w:r w:rsidR="00777428" w:rsidRPr="005968B8">
        <w:t>Zasady</w:t>
      </w:r>
      <w:r w:rsidR="00342E50" w:rsidRPr="005968B8">
        <w:t xml:space="preserve"> </w:t>
      </w:r>
      <w:r w:rsidR="00777428" w:rsidRPr="005968B8">
        <w:t>modernizacji,</w:t>
      </w:r>
      <w:r w:rsidR="00342E50" w:rsidRPr="005968B8">
        <w:t xml:space="preserve"> </w:t>
      </w:r>
      <w:r w:rsidR="00777428" w:rsidRPr="005968B8">
        <w:t>rozbudowy</w:t>
      </w:r>
      <w:r w:rsidR="00342E50" w:rsidRPr="005968B8">
        <w:t xml:space="preserve"> </w:t>
      </w:r>
      <w:r w:rsidR="00777428" w:rsidRPr="005968B8">
        <w:t>i</w:t>
      </w:r>
      <w:r w:rsidR="00342E50" w:rsidRPr="005968B8">
        <w:t xml:space="preserve"> </w:t>
      </w:r>
      <w:r w:rsidR="00777428" w:rsidRPr="005968B8">
        <w:t>budowy</w:t>
      </w:r>
      <w:r w:rsidR="00342E50" w:rsidRPr="005968B8">
        <w:t xml:space="preserve"> </w:t>
      </w:r>
      <w:r w:rsidR="00777428" w:rsidRPr="005968B8">
        <w:t>systemów</w:t>
      </w:r>
      <w:r w:rsidR="00342E50" w:rsidRPr="005968B8">
        <w:t xml:space="preserve"> </w:t>
      </w:r>
      <w:r w:rsidR="00777428" w:rsidRPr="005968B8">
        <w:t>komunikacji</w:t>
      </w:r>
      <w:r w:rsidR="00626C18" w:rsidRPr="005968B8">
        <w:t xml:space="preserve"> oraz </w:t>
      </w:r>
      <w:r w:rsidR="00584783" w:rsidRPr="005968B8">
        <w:t>ustalenia dotyczące minimalnej liczby i sposobu realizacji miejsc do parkowania</w:t>
      </w:r>
      <w:r w:rsidR="00777428" w:rsidRPr="005968B8">
        <w:t>;</w:t>
      </w:r>
    </w:p>
    <w:p w14:paraId="6AF38815" w14:textId="77777777" w:rsidR="005E09D8" w:rsidRPr="005968B8" w:rsidRDefault="00D36BF6" w:rsidP="00B57872">
      <w:pPr>
        <w:pStyle w:val="Punkt"/>
      </w:pPr>
      <w:r w:rsidRPr="005968B8">
        <w:t xml:space="preserve">4) </w:t>
      </w:r>
      <w:r w:rsidR="00777428" w:rsidRPr="005968B8">
        <w:t>Rozdział</w:t>
      </w:r>
      <w:r w:rsidR="00342E50" w:rsidRPr="005968B8">
        <w:t xml:space="preserve"> </w:t>
      </w:r>
      <w:r w:rsidR="00777428" w:rsidRPr="005968B8">
        <w:t>4</w:t>
      </w:r>
      <w:r w:rsidR="004845E9" w:rsidRPr="005968B8">
        <w:t xml:space="preserve">. </w:t>
      </w:r>
      <w:r w:rsidR="00777428" w:rsidRPr="005968B8">
        <w:t>Zasady</w:t>
      </w:r>
      <w:r w:rsidR="00342E50" w:rsidRPr="005968B8">
        <w:t xml:space="preserve"> </w:t>
      </w:r>
      <w:r w:rsidR="00777428" w:rsidRPr="005968B8">
        <w:t>modernizacji,</w:t>
      </w:r>
      <w:r w:rsidR="00342E50" w:rsidRPr="005968B8">
        <w:t xml:space="preserve"> </w:t>
      </w:r>
      <w:r w:rsidR="00777428" w:rsidRPr="005968B8">
        <w:t>rozbudowy</w:t>
      </w:r>
      <w:r w:rsidR="00342E50" w:rsidRPr="005968B8">
        <w:t xml:space="preserve"> </w:t>
      </w:r>
      <w:r w:rsidR="00777428" w:rsidRPr="005968B8">
        <w:t>i</w:t>
      </w:r>
      <w:r w:rsidR="00342E50" w:rsidRPr="005968B8">
        <w:t xml:space="preserve"> </w:t>
      </w:r>
      <w:r w:rsidR="00777428" w:rsidRPr="005968B8">
        <w:t>budowy</w:t>
      </w:r>
      <w:r w:rsidR="00342E50" w:rsidRPr="005968B8">
        <w:t xml:space="preserve"> </w:t>
      </w:r>
      <w:r w:rsidR="00777428" w:rsidRPr="005968B8">
        <w:t>systemów</w:t>
      </w:r>
      <w:r w:rsidR="00342E50" w:rsidRPr="005968B8">
        <w:t xml:space="preserve"> </w:t>
      </w:r>
      <w:r w:rsidR="00777428" w:rsidRPr="005968B8">
        <w:t>infrastruktury</w:t>
      </w:r>
      <w:r w:rsidR="00342E50" w:rsidRPr="005968B8">
        <w:t xml:space="preserve"> </w:t>
      </w:r>
      <w:r w:rsidR="00777428" w:rsidRPr="005968B8">
        <w:t>technicznej;</w:t>
      </w:r>
    </w:p>
    <w:p w14:paraId="1BB87DF3" w14:textId="77777777" w:rsidR="005E09D8" w:rsidRPr="005968B8" w:rsidRDefault="00D36BF6" w:rsidP="00B57872">
      <w:pPr>
        <w:pStyle w:val="Punkt"/>
      </w:pPr>
      <w:r w:rsidRPr="005968B8">
        <w:t xml:space="preserve">5) </w:t>
      </w:r>
      <w:r w:rsidR="00777428" w:rsidRPr="005968B8">
        <w:t>Rozdział</w:t>
      </w:r>
      <w:r w:rsidR="00342E50" w:rsidRPr="005968B8">
        <w:t xml:space="preserve"> </w:t>
      </w:r>
      <w:r w:rsidR="00777428" w:rsidRPr="005968B8">
        <w:t>5</w:t>
      </w:r>
      <w:r w:rsidR="004845E9" w:rsidRPr="005968B8">
        <w:t xml:space="preserve">. </w:t>
      </w:r>
      <w:r w:rsidR="00777428" w:rsidRPr="005968B8">
        <w:t>Zasady</w:t>
      </w:r>
      <w:r w:rsidR="00342E50" w:rsidRPr="005968B8">
        <w:t xml:space="preserve"> </w:t>
      </w:r>
      <w:r w:rsidR="00777428" w:rsidRPr="005968B8">
        <w:t>ochrony</w:t>
      </w:r>
      <w:r w:rsidR="00342E50" w:rsidRPr="005968B8">
        <w:t xml:space="preserve"> </w:t>
      </w:r>
      <w:r w:rsidR="00DF7715" w:rsidRPr="005968B8">
        <w:t>środowiska</w:t>
      </w:r>
      <w:r w:rsidR="00F20283" w:rsidRPr="005968B8">
        <w:t xml:space="preserve">, </w:t>
      </w:r>
      <w:r w:rsidR="00777428" w:rsidRPr="005968B8">
        <w:t>przyrody</w:t>
      </w:r>
      <w:r w:rsidR="00F20283" w:rsidRPr="005968B8">
        <w:t xml:space="preserve"> </w:t>
      </w:r>
      <w:r w:rsidR="00584783" w:rsidRPr="005968B8">
        <w:t>i</w:t>
      </w:r>
      <w:r w:rsidR="009D1A7F" w:rsidRPr="005968B8">
        <w:t xml:space="preserve"> </w:t>
      </w:r>
      <w:r w:rsidR="00F20283" w:rsidRPr="005968B8">
        <w:t>krajobrazu</w:t>
      </w:r>
      <w:r w:rsidR="00777428" w:rsidRPr="005968B8">
        <w:t>;</w:t>
      </w:r>
    </w:p>
    <w:p w14:paraId="0FC4918C" w14:textId="77777777" w:rsidR="0037452B" w:rsidRPr="005968B8" w:rsidRDefault="00584783" w:rsidP="00B57872">
      <w:pPr>
        <w:pStyle w:val="Punkt"/>
      </w:pPr>
      <w:r w:rsidRPr="005968B8">
        <w:t>6</w:t>
      </w:r>
      <w:r w:rsidR="0037452B" w:rsidRPr="005968B8">
        <w:t xml:space="preserve">) Rozdział </w:t>
      </w:r>
      <w:r w:rsidRPr="005968B8">
        <w:t>6</w:t>
      </w:r>
      <w:r w:rsidR="0037452B" w:rsidRPr="005968B8">
        <w:t>. Szczegółowe zasady i warunki scalania i podziału nieruchomości objętych planem;</w:t>
      </w:r>
    </w:p>
    <w:p w14:paraId="0310592B" w14:textId="77777777" w:rsidR="005E09D8" w:rsidRPr="005968B8" w:rsidRDefault="00ED3804" w:rsidP="00B57872">
      <w:pPr>
        <w:pStyle w:val="Punkt"/>
      </w:pPr>
      <w:r w:rsidRPr="005968B8">
        <w:t>7</w:t>
      </w:r>
      <w:r w:rsidR="00D36BF6" w:rsidRPr="005968B8">
        <w:t xml:space="preserve">) </w:t>
      </w:r>
      <w:r w:rsidR="00777428" w:rsidRPr="005968B8">
        <w:t>Rozdział</w:t>
      </w:r>
      <w:r w:rsidR="00342E50" w:rsidRPr="005968B8">
        <w:t xml:space="preserve"> </w:t>
      </w:r>
      <w:r w:rsidRPr="005968B8">
        <w:t>7</w:t>
      </w:r>
      <w:r w:rsidR="004845E9" w:rsidRPr="005968B8">
        <w:t>.</w:t>
      </w:r>
      <w:r w:rsidR="00342E50" w:rsidRPr="005968B8">
        <w:t xml:space="preserve"> </w:t>
      </w:r>
      <w:r w:rsidR="00777428" w:rsidRPr="005968B8">
        <w:t>Stawki</w:t>
      </w:r>
      <w:r w:rsidR="00342E50" w:rsidRPr="005968B8">
        <w:t xml:space="preserve"> </w:t>
      </w:r>
      <w:r w:rsidR="00777428" w:rsidRPr="005968B8">
        <w:t>procentowe,</w:t>
      </w:r>
      <w:r w:rsidR="00342E50" w:rsidRPr="005968B8">
        <w:t xml:space="preserve"> </w:t>
      </w:r>
      <w:r w:rsidR="00777428" w:rsidRPr="005968B8">
        <w:t>na</w:t>
      </w:r>
      <w:r w:rsidR="00342E50" w:rsidRPr="005968B8">
        <w:t xml:space="preserve"> </w:t>
      </w:r>
      <w:r w:rsidR="00777428" w:rsidRPr="005968B8">
        <w:t>podstawie</w:t>
      </w:r>
      <w:r w:rsidR="00342E50" w:rsidRPr="005968B8">
        <w:t xml:space="preserve"> </w:t>
      </w:r>
      <w:r w:rsidR="00777428" w:rsidRPr="005968B8">
        <w:t>których</w:t>
      </w:r>
      <w:r w:rsidR="00342E50" w:rsidRPr="005968B8">
        <w:t xml:space="preserve"> </w:t>
      </w:r>
      <w:r w:rsidR="00777428" w:rsidRPr="005968B8">
        <w:t>ustala</w:t>
      </w:r>
      <w:r w:rsidR="00342E50" w:rsidRPr="005968B8">
        <w:t xml:space="preserve"> </w:t>
      </w:r>
      <w:r w:rsidR="00777428" w:rsidRPr="005968B8">
        <w:t>się</w:t>
      </w:r>
      <w:r w:rsidR="00342E50" w:rsidRPr="005968B8">
        <w:t xml:space="preserve"> </w:t>
      </w:r>
      <w:r w:rsidR="00777428" w:rsidRPr="005968B8">
        <w:t>opłatę</w:t>
      </w:r>
      <w:r w:rsidR="00342E50" w:rsidRPr="005968B8">
        <w:t xml:space="preserve"> </w:t>
      </w:r>
      <w:r w:rsidR="00777428" w:rsidRPr="005968B8">
        <w:t>z</w:t>
      </w:r>
      <w:r w:rsidR="00342E50" w:rsidRPr="005968B8">
        <w:t xml:space="preserve"> </w:t>
      </w:r>
      <w:r w:rsidR="00777428" w:rsidRPr="005968B8">
        <w:t>tytułu</w:t>
      </w:r>
      <w:r w:rsidR="00342E50" w:rsidRPr="005968B8">
        <w:t xml:space="preserve"> </w:t>
      </w:r>
      <w:r w:rsidR="00777428" w:rsidRPr="005968B8">
        <w:t>wzrostu</w:t>
      </w:r>
      <w:r w:rsidR="00342E50" w:rsidRPr="005968B8">
        <w:t xml:space="preserve"> </w:t>
      </w:r>
      <w:r w:rsidR="00777428" w:rsidRPr="005968B8">
        <w:t>wartości</w:t>
      </w:r>
      <w:r w:rsidR="00342E50" w:rsidRPr="005968B8">
        <w:t xml:space="preserve"> </w:t>
      </w:r>
      <w:r w:rsidR="00777428" w:rsidRPr="005968B8">
        <w:t>nieruchomości</w:t>
      </w:r>
      <w:r w:rsidR="00342E50" w:rsidRPr="005968B8">
        <w:t xml:space="preserve"> </w:t>
      </w:r>
      <w:r w:rsidR="00777428" w:rsidRPr="005968B8">
        <w:t>w</w:t>
      </w:r>
      <w:r w:rsidR="00342E50" w:rsidRPr="005968B8">
        <w:t xml:space="preserve"> </w:t>
      </w:r>
      <w:r w:rsidR="00777428" w:rsidRPr="005968B8">
        <w:t>związku</w:t>
      </w:r>
      <w:r w:rsidR="00342E50" w:rsidRPr="005968B8">
        <w:t xml:space="preserve"> </w:t>
      </w:r>
      <w:r w:rsidR="00777428" w:rsidRPr="005968B8">
        <w:t>z</w:t>
      </w:r>
      <w:r w:rsidR="00342E50" w:rsidRPr="005968B8">
        <w:t xml:space="preserve"> </w:t>
      </w:r>
      <w:r w:rsidR="00777428" w:rsidRPr="005968B8">
        <w:t>uchwaleniem</w:t>
      </w:r>
      <w:r w:rsidR="00342E50" w:rsidRPr="005968B8">
        <w:t xml:space="preserve"> </w:t>
      </w:r>
      <w:r w:rsidR="00777428" w:rsidRPr="005968B8">
        <w:t>planu;</w:t>
      </w:r>
    </w:p>
    <w:p w14:paraId="253967AB" w14:textId="77777777" w:rsidR="005E09D8" w:rsidRPr="005968B8" w:rsidRDefault="00ED3804" w:rsidP="00B57872">
      <w:pPr>
        <w:pStyle w:val="Punkt"/>
      </w:pPr>
      <w:r w:rsidRPr="005968B8">
        <w:t>8</w:t>
      </w:r>
      <w:r w:rsidR="00D36BF6" w:rsidRPr="005968B8">
        <w:t xml:space="preserve">) </w:t>
      </w:r>
      <w:r w:rsidR="00777428" w:rsidRPr="005968B8">
        <w:t>Rozdział</w:t>
      </w:r>
      <w:r w:rsidR="00342E50" w:rsidRPr="005968B8">
        <w:t xml:space="preserve"> </w:t>
      </w:r>
      <w:r w:rsidRPr="005968B8">
        <w:t>8</w:t>
      </w:r>
      <w:r w:rsidR="004845E9" w:rsidRPr="005968B8">
        <w:t>.</w:t>
      </w:r>
      <w:r w:rsidR="00342E50" w:rsidRPr="005968B8">
        <w:t xml:space="preserve"> </w:t>
      </w:r>
      <w:r w:rsidR="00777428" w:rsidRPr="005968B8">
        <w:t>Przepisy</w:t>
      </w:r>
      <w:r w:rsidR="00342E50" w:rsidRPr="005968B8">
        <w:t xml:space="preserve"> </w:t>
      </w:r>
      <w:r w:rsidR="00777428" w:rsidRPr="005968B8">
        <w:t>końcowe.</w:t>
      </w:r>
    </w:p>
    <w:p w14:paraId="264AC293" w14:textId="77777777" w:rsidR="005E09D8" w:rsidRPr="005968B8" w:rsidRDefault="00777428" w:rsidP="00E55770">
      <w:pPr>
        <w:pStyle w:val="Ustep"/>
        <w:spacing w:before="0" w:after="0"/>
        <w:rPr>
          <w:color w:val="auto"/>
        </w:rPr>
      </w:pPr>
      <w:r w:rsidRPr="005968B8">
        <w:rPr>
          <w:color w:val="auto"/>
        </w:rPr>
        <w:t>2.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Ze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względu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na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istniejące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uwarunkowania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planie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nie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mają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zastosowania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przepisy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art.</w:t>
      </w:r>
      <w:r w:rsidR="007A0535" w:rsidRPr="005968B8">
        <w:rPr>
          <w:color w:val="auto"/>
        </w:rPr>
        <w:t> </w:t>
      </w:r>
      <w:r w:rsidRPr="005968B8">
        <w:rPr>
          <w:color w:val="auto"/>
        </w:rPr>
        <w:t>15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ust.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2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pkt</w:t>
      </w:r>
      <w:r w:rsidR="00342E50" w:rsidRPr="005968B8">
        <w:rPr>
          <w:color w:val="auto"/>
        </w:rPr>
        <w:t xml:space="preserve"> </w:t>
      </w:r>
      <w:r w:rsidR="00584783" w:rsidRPr="005968B8">
        <w:rPr>
          <w:color w:val="auto"/>
        </w:rPr>
        <w:t xml:space="preserve">4, </w:t>
      </w:r>
      <w:r w:rsidR="00D14401" w:rsidRPr="005968B8">
        <w:rPr>
          <w:color w:val="auto"/>
        </w:rPr>
        <w:t>5,</w:t>
      </w:r>
      <w:r w:rsidR="00342E50" w:rsidRPr="005968B8">
        <w:rPr>
          <w:color w:val="auto"/>
        </w:rPr>
        <w:t xml:space="preserve"> </w:t>
      </w:r>
      <w:r w:rsidR="00560DE0" w:rsidRPr="005968B8">
        <w:rPr>
          <w:color w:val="auto"/>
        </w:rPr>
        <w:t>7</w:t>
      </w:r>
      <w:r w:rsidRPr="005968B8">
        <w:rPr>
          <w:color w:val="auto"/>
        </w:rPr>
        <w:t>,</w:t>
      </w:r>
      <w:r w:rsidR="00342E50" w:rsidRPr="005968B8">
        <w:rPr>
          <w:color w:val="auto"/>
        </w:rPr>
        <w:t xml:space="preserve"> </w:t>
      </w:r>
      <w:r w:rsidR="005D4545" w:rsidRPr="005968B8">
        <w:rPr>
          <w:color w:val="auto"/>
        </w:rPr>
        <w:t xml:space="preserve">9, </w:t>
      </w:r>
      <w:r w:rsidRPr="005968B8">
        <w:rPr>
          <w:color w:val="auto"/>
        </w:rPr>
        <w:t>11</w:t>
      </w:r>
      <w:r w:rsidR="00342E50" w:rsidRPr="005968B8">
        <w:rPr>
          <w:color w:val="auto"/>
        </w:rPr>
        <w:t xml:space="preserve"> </w:t>
      </w:r>
      <w:r w:rsidR="007A0535" w:rsidRPr="005968B8">
        <w:rPr>
          <w:color w:val="auto"/>
        </w:rPr>
        <w:t>U</w:t>
      </w:r>
      <w:r w:rsidRPr="005968B8">
        <w:rPr>
          <w:color w:val="auto"/>
        </w:rPr>
        <w:t>stawy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z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dnia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27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marca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2003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r.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planowaniu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i</w:t>
      </w:r>
      <w:r w:rsidR="007A0535" w:rsidRPr="005968B8">
        <w:rPr>
          <w:color w:val="auto"/>
        </w:rPr>
        <w:t> </w:t>
      </w:r>
      <w:r w:rsidR="004451DE" w:rsidRPr="005968B8">
        <w:rPr>
          <w:color w:val="auto"/>
        </w:rPr>
        <w:t>zagospodarowaniu</w:t>
      </w:r>
      <w:r w:rsidR="00342E50" w:rsidRPr="005968B8">
        <w:rPr>
          <w:color w:val="auto"/>
        </w:rPr>
        <w:t xml:space="preserve"> </w:t>
      </w:r>
      <w:r w:rsidR="004451DE" w:rsidRPr="005968B8">
        <w:rPr>
          <w:color w:val="auto"/>
        </w:rPr>
        <w:t>przestrzennym</w:t>
      </w:r>
      <w:r w:rsidR="00D14401" w:rsidRPr="005968B8">
        <w:rPr>
          <w:color w:val="auto"/>
        </w:rPr>
        <w:t xml:space="preserve"> </w:t>
      </w:r>
      <w:r w:rsidR="00933B43" w:rsidRPr="005968B8">
        <w:rPr>
          <w:color w:val="auto"/>
        </w:rPr>
        <w:t>(</w:t>
      </w:r>
      <w:proofErr w:type="spellStart"/>
      <w:r w:rsidR="00933B43" w:rsidRPr="005968B8">
        <w:rPr>
          <w:color w:val="auto"/>
        </w:rPr>
        <w:t>t.j</w:t>
      </w:r>
      <w:proofErr w:type="spellEnd"/>
      <w:r w:rsidR="00933B43" w:rsidRPr="005968B8">
        <w:rPr>
          <w:color w:val="auto"/>
        </w:rPr>
        <w:t>. Dz. U. z 202</w:t>
      </w:r>
      <w:r w:rsidR="00AB3662" w:rsidRPr="005968B8">
        <w:rPr>
          <w:color w:val="auto"/>
        </w:rPr>
        <w:t>4</w:t>
      </w:r>
      <w:r w:rsidR="00933B43" w:rsidRPr="005968B8">
        <w:rPr>
          <w:color w:val="auto"/>
        </w:rPr>
        <w:t xml:space="preserve"> r., poz. </w:t>
      </w:r>
      <w:r w:rsidR="00AB3662" w:rsidRPr="005968B8">
        <w:rPr>
          <w:color w:val="auto"/>
        </w:rPr>
        <w:t>1130</w:t>
      </w:r>
      <w:r w:rsidR="00211D45" w:rsidRPr="005968B8">
        <w:rPr>
          <w:color w:val="auto"/>
        </w:rPr>
        <w:t xml:space="preserve"> z </w:t>
      </w:r>
      <w:proofErr w:type="spellStart"/>
      <w:r w:rsidR="00211D45" w:rsidRPr="005968B8">
        <w:rPr>
          <w:color w:val="auto"/>
        </w:rPr>
        <w:t>późn</w:t>
      </w:r>
      <w:proofErr w:type="spellEnd"/>
      <w:r w:rsidR="00211D45" w:rsidRPr="005968B8">
        <w:rPr>
          <w:color w:val="auto"/>
        </w:rPr>
        <w:t>. zm.</w:t>
      </w:r>
      <w:r w:rsidR="00933B43" w:rsidRPr="005968B8">
        <w:rPr>
          <w:color w:val="auto"/>
        </w:rPr>
        <w:t>)</w:t>
      </w:r>
      <w:r w:rsidR="004451DE" w:rsidRPr="005968B8">
        <w:rPr>
          <w:color w:val="auto"/>
        </w:rPr>
        <w:t>.</w:t>
      </w:r>
    </w:p>
    <w:p w14:paraId="1D173568" w14:textId="77777777" w:rsidR="00D14401" w:rsidRPr="005968B8" w:rsidRDefault="00D14401" w:rsidP="00B57872">
      <w:pPr>
        <w:pStyle w:val="Punkt"/>
      </w:pPr>
    </w:p>
    <w:p w14:paraId="1E688C82" w14:textId="77777777" w:rsidR="005E09D8" w:rsidRPr="005968B8" w:rsidRDefault="005E09D8" w:rsidP="00E55770">
      <w:pPr>
        <w:pStyle w:val="Nagwek1"/>
        <w:spacing w:before="0" w:line="240" w:lineRule="auto"/>
        <w:rPr>
          <w:sz w:val="24"/>
          <w:szCs w:val="24"/>
        </w:rPr>
      </w:pPr>
    </w:p>
    <w:p w14:paraId="2BE313C5" w14:textId="77777777" w:rsidR="005E09D8" w:rsidRPr="005968B8" w:rsidRDefault="00D36BF6" w:rsidP="00E55770">
      <w:pPr>
        <w:pStyle w:val="Nagwek2"/>
        <w:numPr>
          <w:ilvl w:val="0"/>
          <w:numId w:val="0"/>
        </w:numPr>
        <w:spacing w:before="0" w:after="0" w:line="240" w:lineRule="auto"/>
        <w:rPr>
          <w:szCs w:val="24"/>
        </w:rPr>
      </w:pPr>
      <w:r w:rsidRPr="005968B8">
        <w:rPr>
          <w:rFonts w:eastAsia="SimSun"/>
          <w:szCs w:val="24"/>
        </w:rPr>
        <w:t>1</w:t>
      </w:r>
      <w:r w:rsidRPr="0005165C">
        <w:rPr>
          <w:rFonts w:eastAsia="SimSun"/>
          <w:szCs w:val="24"/>
        </w:rPr>
        <w:t xml:space="preserve">. </w:t>
      </w:r>
      <w:r w:rsidR="00777428" w:rsidRPr="0005165C">
        <w:rPr>
          <w:rFonts w:eastAsia="SimSun"/>
          <w:szCs w:val="24"/>
        </w:rPr>
        <w:t>Załącznikiem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graficznym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do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niniejszej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uchwały,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stanowiącym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jej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integralną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część</w:t>
      </w:r>
      <w:r w:rsidR="00A636EC" w:rsidRPr="0005165C">
        <w:rPr>
          <w:rFonts w:eastAsia="SimSun"/>
          <w:szCs w:val="24"/>
        </w:rPr>
        <w:t>,</w:t>
      </w:r>
      <w:r w:rsidR="00342E50" w:rsidRPr="0005165C">
        <w:rPr>
          <w:rFonts w:eastAsia="SimSun"/>
          <w:szCs w:val="24"/>
        </w:rPr>
        <w:t xml:space="preserve"> </w:t>
      </w:r>
      <w:r w:rsidR="00777428" w:rsidRPr="0005165C">
        <w:rPr>
          <w:rFonts w:eastAsia="SimSun"/>
          <w:szCs w:val="24"/>
        </w:rPr>
        <w:t>jest</w:t>
      </w:r>
      <w:r w:rsidR="00631F89" w:rsidRPr="0005165C">
        <w:rPr>
          <w:szCs w:val="24"/>
        </w:rPr>
        <w:t> </w:t>
      </w:r>
      <w:r w:rsidR="00777428" w:rsidRPr="0005165C">
        <w:rPr>
          <w:szCs w:val="24"/>
        </w:rPr>
        <w:t>załącznik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nr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1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–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rysunek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planu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sporządzony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na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kopii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mapy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zasadniczej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w</w:t>
      </w:r>
      <w:r w:rsidR="00631F89" w:rsidRPr="0005165C">
        <w:rPr>
          <w:szCs w:val="24"/>
        </w:rPr>
        <w:t> </w:t>
      </w:r>
      <w:r w:rsidR="00777428" w:rsidRPr="0005165C">
        <w:rPr>
          <w:szCs w:val="24"/>
        </w:rPr>
        <w:t>skali</w:t>
      </w:r>
      <w:r w:rsidR="00342E50" w:rsidRPr="0005165C">
        <w:rPr>
          <w:szCs w:val="24"/>
        </w:rPr>
        <w:t xml:space="preserve"> </w:t>
      </w:r>
      <w:r w:rsidR="00631F89" w:rsidRPr="0005165C">
        <w:rPr>
          <w:szCs w:val="24"/>
        </w:rPr>
        <w:br/>
      </w:r>
      <w:r w:rsidR="00777428" w:rsidRPr="0005165C">
        <w:rPr>
          <w:szCs w:val="24"/>
        </w:rPr>
        <w:t>1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: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1000,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zawierający</w:t>
      </w:r>
      <w:r w:rsidR="00342E50" w:rsidRPr="0005165C">
        <w:rPr>
          <w:szCs w:val="24"/>
        </w:rPr>
        <w:t xml:space="preserve"> </w:t>
      </w:r>
      <w:proofErr w:type="spellStart"/>
      <w:r w:rsidR="00777428" w:rsidRPr="0005165C">
        <w:rPr>
          <w:szCs w:val="24"/>
        </w:rPr>
        <w:t>wyrys</w:t>
      </w:r>
      <w:proofErr w:type="spellEnd"/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z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„</w:t>
      </w:r>
      <w:r w:rsidR="0005165C" w:rsidRPr="0005165C">
        <w:rPr>
          <w:szCs w:val="24"/>
        </w:rPr>
        <w:t>Planu ogólnego Miasta Tychy</w:t>
      </w:r>
      <w:r w:rsidR="00777428" w:rsidRPr="0005165C">
        <w:rPr>
          <w:szCs w:val="24"/>
        </w:rPr>
        <w:t>”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w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skali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1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: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10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000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z</w:t>
      </w:r>
      <w:r w:rsidR="0005165C" w:rsidRPr="0005165C">
        <w:rPr>
          <w:szCs w:val="24"/>
        </w:rPr>
        <w:t> </w:t>
      </w:r>
      <w:r w:rsidR="00777428" w:rsidRPr="0005165C">
        <w:rPr>
          <w:szCs w:val="24"/>
        </w:rPr>
        <w:t>oznaczeniem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granic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obszaru</w:t>
      </w:r>
      <w:r w:rsidR="00342E50" w:rsidRPr="0005165C">
        <w:rPr>
          <w:szCs w:val="24"/>
        </w:rPr>
        <w:t xml:space="preserve"> </w:t>
      </w:r>
      <w:r w:rsidR="00777428" w:rsidRPr="0005165C">
        <w:rPr>
          <w:szCs w:val="24"/>
        </w:rPr>
        <w:t>planu.</w:t>
      </w:r>
    </w:p>
    <w:p w14:paraId="417A3D6A" w14:textId="77777777" w:rsidR="00311679" w:rsidRPr="005968B8" w:rsidRDefault="00D36BF6" w:rsidP="00311679">
      <w:pPr>
        <w:pStyle w:val="Nagwek2"/>
        <w:numPr>
          <w:ilvl w:val="0"/>
          <w:numId w:val="0"/>
        </w:numPr>
        <w:spacing w:before="0" w:after="0" w:line="240" w:lineRule="auto"/>
      </w:pPr>
      <w:r w:rsidRPr="005968B8">
        <w:rPr>
          <w:rFonts w:eastAsia="SimSun"/>
          <w:szCs w:val="24"/>
        </w:rPr>
        <w:t xml:space="preserve">2. </w:t>
      </w:r>
      <w:r w:rsidR="00777428" w:rsidRPr="005968B8">
        <w:rPr>
          <w:rFonts w:eastAsia="SimSun"/>
          <w:szCs w:val="24"/>
        </w:rPr>
        <w:t>Za</w:t>
      </w:r>
      <w:r w:rsidR="00311679" w:rsidRPr="005968B8">
        <w:rPr>
          <w:rFonts w:eastAsia="SimSun"/>
          <w:szCs w:val="24"/>
        </w:rPr>
        <w:t>łącznikiem</w:t>
      </w:r>
      <w:r w:rsidR="00342E50" w:rsidRPr="005968B8">
        <w:rPr>
          <w:szCs w:val="24"/>
        </w:rPr>
        <w:t xml:space="preserve"> </w:t>
      </w:r>
      <w:r w:rsidR="00311679" w:rsidRPr="005968B8">
        <w:rPr>
          <w:szCs w:val="24"/>
        </w:rPr>
        <w:t>tekstowym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do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niniejszej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uchwały</w:t>
      </w:r>
      <w:r w:rsidR="00342E50" w:rsidRPr="005968B8">
        <w:rPr>
          <w:szCs w:val="24"/>
        </w:rPr>
        <w:t xml:space="preserve"> </w:t>
      </w:r>
      <w:r w:rsidR="00311679" w:rsidRPr="005968B8">
        <w:rPr>
          <w:szCs w:val="24"/>
        </w:rPr>
        <w:t xml:space="preserve">jest załącznik nr 2 – </w:t>
      </w:r>
      <w:r w:rsidR="00311679" w:rsidRPr="005968B8">
        <w:t>Rozstrzygnięcie Rady Miasta Tychy o sposobie realizacji zapisanych w planie inwestycji z zakresu infrastruktury technicznej, które należą do zadań własnych gminy, oraz zasadach ich</w:t>
      </w:r>
      <w:r w:rsidR="00942CAB">
        <w:t> </w:t>
      </w:r>
      <w:r w:rsidR="00311679" w:rsidRPr="005968B8">
        <w:t>finansowania.</w:t>
      </w:r>
    </w:p>
    <w:p w14:paraId="0992E4FA" w14:textId="3230891C" w:rsidR="00223F3B" w:rsidRPr="005968B8" w:rsidRDefault="00D36BF6" w:rsidP="00E55770">
      <w:pPr>
        <w:pStyle w:val="Nagwek2"/>
        <w:numPr>
          <w:ilvl w:val="0"/>
          <w:numId w:val="0"/>
        </w:numPr>
        <w:spacing w:before="0" w:after="0" w:line="240" w:lineRule="auto"/>
        <w:rPr>
          <w:szCs w:val="24"/>
        </w:rPr>
      </w:pPr>
      <w:r w:rsidRPr="005968B8">
        <w:rPr>
          <w:szCs w:val="24"/>
        </w:rPr>
        <w:t xml:space="preserve">3. </w:t>
      </w:r>
      <w:r w:rsidR="00223F3B" w:rsidRPr="005968B8">
        <w:rPr>
          <w:szCs w:val="24"/>
        </w:rPr>
        <w:t>Dane</w:t>
      </w:r>
      <w:r w:rsidR="00342E50" w:rsidRPr="005968B8">
        <w:rPr>
          <w:szCs w:val="24"/>
        </w:rPr>
        <w:t xml:space="preserve"> </w:t>
      </w:r>
      <w:r w:rsidR="00223F3B" w:rsidRPr="005968B8">
        <w:rPr>
          <w:rFonts w:eastAsia="SimSun"/>
          <w:szCs w:val="24"/>
        </w:rPr>
        <w:t>przestrzenne</w:t>
      </w:r>
      <w:r w:rsidR="00342E50" w:rsidRPr="005968B8">
        <w:rPr>
          <w:szCs w:val="24"/>
        </w:rPr>
        <w:t xml:space="preserve"> </w:t>
      </w:r>
      <w:r w:rsidR="00223F3B" w:rsidRPr="005968B8">
        <w:rPr>
          <w:szCs w:val="24"/>
        </w:rPr>
        <w:t>stanowią</w:t>
      </w:r>
      <w:r w:rsidR="00342E50" w:rsidRPr="005968B8">
        <w:rPr>
          <w:szCs w:val="24"/>
        </w:rPr>
        <w:t xml:space="preserve"> </w:t>
      </w:r>
      <w:r w:rsidR="00223F3B" w:rsidRPr="005968B8">
        <w:rPr>
          <w:szCs w:val="24"/>
        </w:rPr>
        <w:t>załącznik</w:t>
      </w:r>
      <w:r w:rsidR="00342E50" w:rsidRPr="005968B8">
        <w:rPr>
          <w:szCs w:val="24"/>
        </w:rPr>
        <w:t xml:space="preserve"> </w:t>
      </w:r>
      <w:r w:rsidR="00223F3B" w:rsidRPr="005968B8">
        <w:rPr>
          <w:szCs w:val="24"/>
        </w:rPr>
        <w:t>nr</w:t>
      </w:r>
      <w:r w:rsidR="00342E50" w:rsidRPr="005968B8">
        <w:rPr>
          <w:szCs w:val="24"/>
        </w:rPr>
        <w:t xml:space="preserve"> </w:t>
      </w:r>
      <w:r w:rsidR="00DF5CA3">
        <w:rPr>
          <w:szCs w:val="24"/>
        </w:rPr>
        <w:t>3</w:t>
      </w:r>
      <w:r w:rsidR="00342E50" w:rsidRPr="005968B8">
        <w:rPr>
          <w:szCs w:val="24"/>
        </w:rPr>
        <w:t xml:space="preserve"> </w:t>
      </w:r>
      <w:r w:rsidR="00223F3B" w:rsidRPr="005968B8">
        <w:rPr>
          <w:szCs w:val="24"/>
        </w:rPr>
        <w:t>do</w:t>
      </w:r>
      <w:r w:rsidR="00342E50" w:rsidRPr="005968B8">
        <w:rPr>
          <w:szCs w:val="24"/>
        </w:rPr>
        <w:t xml:space="preserve"> </w:t>
      </w:r>
      <w:r w:rsidR="00223F3B" w:rsidRPr="005968B8">
        <w:rPr>
          <w:szCs w:val="24"/>
        </w:rPr>
        <w:t>niniejszej</w:t>
      </w:r>
      <w:r w:rsidR="00342E50" w:rsidRPr="005968B8">
        <w:rPr>
          <w:szCs w:val="24"/>
        </w:rPr>
        <w:t xml:space="preserve"> </w:t>
      </w:r>
      <w:r w:rsidR="00223F3B" w:rsidRPr="005968B8">
        <w:rPr>
          <w:szCs w:val="24"/>
        </w:rPr>
        <w:t>uchwały.</w:t>
      </w:r>
    </w:p>
    <w:p w14:paraId="6366F9A6" w14:textId="77777777" w:rsidR="00C00820" w:rsidRPr="005968B8" w:rsidRDefault="00C00820" w:rsidP="00B57872">
      <w:pPr>
        <w:pStyle w:val="Punkt"/>
        <w:rPr>
          <w:lang w:eastAsia="pl-PL" w:bidi="ar-SA"/>
        </w:rPr>
      </w:pPr>
    </w:p>
    <w:p w14:paraId="0084434E" w14:textId="77777777" w:rsidR="005E09D8" w:rsidRPr="005968B8" w:rsidRDefault="005E09D8" w:rsidP="00E55770">
      <w:pPr>
        <w:pStyle w:val="Nagwek1"/>
        <w:spacing w:before="0" w:line="240" w:lineRule="auto"/>
        <w:rPr>
          <w:sz w:val="24"/>
          <w:szCs w:val="24"/>
        </w:rPr>
      </w:pPr>
    </w:p>
    <w:p w14:paraId="6D16AD52" w14:textId="77777777" w:rsidR="005E09D8" w:rsidRPr="005968B8" w:rsidRDefault="00777428" w:rsidP="00E55770">
      <w:pPr>
        <w:pStyle w:val="Ustep"/>
        <w:spacing w:before="0" w:after="0"/>
        <w:rPr>
          <w:color w:val="auto"/>
        </w:rPr>
      </w:pPr>
      <w:r w:rsidRPr="005968B8">
        <w:rPr>
          <w:color w:val="auto"/>
        </w:rPr>
        <w:t>Plan</w:t>
      </w:r>
      <w:r w:rsidR="00DC29A5" w:rsidRPr="005968B8">
        <w:rPr>
          <w:color w:val="auto"/>
        </w:rPr>
        <w:t>, w</w:t>
      </w:r>
      <w:r w:rsidR="00784913" w:rsidRPr="005968B8">
        <w:rPr>
          <w:color w:val="auto"/>
        </w:rPr>
        <w:t> </w:t>
      </w:r>
      <w:r w:rsidR="00DC29A5" w:rsidRPr="005968B8">
        <w:rPr>
          <w:color w:val="auto"/>
        </w:rPr>
        <w:t xml:space="preserve">granicach określonych na rysunku planu, </w:t>
      </w:r>
      <w:r w:rsidRPr="005968B8">
        <w:rPr>
          <w:color w:val="auto"/>
        </w:rPr>
        <w:t>obejmuje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obszar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powierzchni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ok</w:t>
      </w:r>
      <w:r w:rsidR="00B07E2D" w:rsidRPr="005968B8">
        <w:rPr>
          <w:color w:val="auto"/>
        </w:rPr>
        <w:t>oło</w:t>
      </w:r>
      <w:r w:rsidR="00DC29A5" w:rsidRPr="005968B8">
        <w:rPr>
          <w:color w:val="auto"/>
        </w:rPr>
        <w:t> </w:t>
      </w:r>
      <w:r w:rsidR="00A54E9A" w:rsidRPr="005968B8">
        <w:rPr>
          <w:color w:val="auto"/>
        </w:rPr>
        <w:t>8</w:t>
      </w:r>
      <w:r w:rsidR="00B07E2D" w:rsidRPr="005968B8">
        <w:rPr>
          <w:color w:val="auto"/>
        </w:rPr>
        <w:t>,</w:t>
      </w:r>
      <w:r w:rsidR="00A54E9A" w:rsidRPr="005968B8">
        <w:rPr>
          <w:color w:val="auto"/>
        </w:rPr>
        <w:t>6</w:t>
      </w:r>
      <w:r w:rsidR="00DC29A5" w:rsidRPr="005968B8">
        <w:rPr>
          <w:color w:val="auto"/>
        </w:rPr>
        <w:t> ha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i</w:t>
      </w:r>
      <w:r w:rsidR="00342E50" w:rsidRPr="005968B8">
        <w:rPr>
          <w:color w:val="auto"/>
        </w:rPr>
        <w:t xml:space="preserve"> </w:t>
      </w:r>
      <w:r w:rsidR="001F1588" w:rsidRPr="005968B8">
        <w:rPr>
          <w:color w:val="auto"/>
        </w:rPr>
        <w:t>stanowi</w:t>
      </w:r>
      <w:r w:rsidR="00DC29A5" w:rsidRPr="005968B8">
        <w:rPr>
          <w:color w:val="auto"/>
        </w:rPr>
        <w:t xml:space="preserve"> </w:t>
      </w:r>
      <w:r w:rsidRPr="005968B8">
        <w:rPr>
          <w:color w:val="auto"/>
        </w:rPr>
        <w:t>rea</w:t>
      </w:r>
      <w:r w:rsidR="001F1588" w:rsidRPr="005968B8">
        <w:rPr>
          <w:color w:val="auto"/>
        </w:rPr>
        <w:t xml:space="preserve">lizację </w:t>
      </w:r>
      <w:r w:rsidR="00DC29A5" w:rsidRPr="005968B8">
        <w:rPr>
          <w:color w:val="auto"/>
        </w:rPr>
        <w:t>Uchwały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Nr</w:t>
      </w:r>
      <w:r w:rsidR="00342E50" w:rsidRPr="005968B8">
        <w:rPr>
          <w:color w:val="auto"/>
        </w:rPr>
        <w:t xml:space="preserve"> </w:t>
      </w:r>
      <w:r w:rsidR="001F1588" w:rsidRPr="005968B8">
        <w:rPr>
          <w:color w:val="auto"/>
        </w:rPr>
        <w:t>II</w:t>
      </w:r>
      <w:r w:rsidR="00253C35" w:rsidRPr="005968B8">
        <w:rPr>
          <w:color w:val="auto"/>
        </w:rPr>
        <w:t>/</w:t>
      </w:r>
      <w:r w:rsidR="00A54E9A" w:rsidRPr="005968B8">
        <w:rPr>
          <w:color w:val="auto"/>
        </w:rPr>
        <w:t>27</w:t>
      </w:r>
      <w:r w:rsidR="00253C35" w:rsidRPr="005968B8">
        <w:rPr>
          <w:color w:val="auto"/>
        </w:rPr>
        <w:t>/</w:t>
      </w:r>
      <w:r w:rsidR="001F1588" w:rsidRPr="005968B8">
        <w:rPr>
          <w:color w:val="auto"/>
        </w:rPr>
        <w:t>24</w:t>
      </w:r>
      <w:r w:rsidR="00342E50" w:rsidRPr="005968B8">
        <w:rPr>
          <w:color w:val="auto"/>
        </w:rPr>
        <w:t xml:space="preserve"> </w:t>
      </w:r>
      <w:r w:rsidR="00A85076" w:rsidRPr="005968B8">
        <w:rPr>
          <w:color w:val="auto"/>
        </w:rPr>
        <w:t>Rady</w:t>
      </w:r>
      <w:r w:rsidR="00342E50" w:rsidRPr="005968B8">
        <w:rPr>
          <w:color w:val="auto"/>
        </w:rPr>
        <w:t xml:space="preserve"> </w:t>
      </w:r>
      <w:r w:rsidR="00A85076" w:rsidRPr="005968B8">
        <w:rPr>
          <w:color w:val="auto"/>
        </w:rPr>
        <w:t>Miasta</w:t>
      </w:r>
      <w:r w:rsidR="00342E50" w:rsidRPr="005968B8">
        <w:rPr>
          <w:color w:val="auto"/>
        </w:rPr>
        <w:t xml:space="preserve"> </w:t>
      </w:r>
      <w:r w:rsidR="00A85076" w:rsidRPr="005968B8">
        <w:rPr>
          <w:color w:val="auto"/>
        </w:rPr>
        <w:t>Tychy</w:t>
      </w:r>
      <w:r w:rsidR="00342E50" w:rsidRPr="005968B8">
        <w:rPr>
          <w:color w:val="auto"/>
        </w:rPr>
        <w:t xml:space="preserve"> </w:t>
      </w:r>
      <w:r w:rsidR="00A85076" w:rsidRPr="005968B8">
        <w:rPr>
          <w:color w:val="auto"/>
        </w:rPr>
        <w:t>z</w:t>
      </w:r>
      <w:r w:rsidR="00DC29A5" w:rsidRPr="005968B8">
        <w:rPr>
          <w:color w:val="auto"/>
        </w:rPr>
        <w:t> </w:t>
      </w:r>
      <w:r w:rsidR="00A85076" w:rsidRPr="005968B8">
        <w:rPr>
          <w:color w:val="auto"/>
        </w:rPr>
        <w:t>dnia</w:t>
      </w:r>
      <w:r w:rsidR="00342E50" w:rsidRPr="005968B8">
        <w:rPr>
          <w:color w:val="auto"/>
        </w:rPr>
        <w:t xml:space="preserve"> </w:t>
      </w:r>
      <w:r w:rsidR="00A85076" w:rsidRPr="005968B8">
        <w:rPr>
          <w:color w:val="auto"/>
        </w:rPr>
        <w:t>2</w:t>
      </w:r>
      <w:r w:rsidR="00A54E9A" w:rsidRPr="005968B8">
        <w:rPr>
          <w:color w:val="auto"/>
        </w:rPr>
        <w:t>3</w:t>
      </w:r>
      <w:r w:rsidR="00253C35" w:rsidRPr="005968B8">
        <w:rPr>
          <w:color w:val="auto"/>
        </w:rPr>
        <w:t> </w:t>
      </w:r>
      <w:r w:rsidR="00A54E9A" w:rsidRPr="005968B8">
        <w:rPr>
          <w:color w:val="auto"/>
        </w:rPr>
        <w:t>maja</w:t>
      </w:r>
      <w:r w:rsidR="00B07E2D" w:rsidRPr="005968B8">
        <w:rPr>
          <w:color w:val="auto"/>
        </w:rPr>
        <w:t> </w:t>
      </w:r>
      <w:r w:rsidR="001F1588" w:rsidRPr="005968B8">
        <w:rPr>
          <w:color w:val="auto"/>
        </w:rPr>
        <w:t>2024</w:t>
      </w:r>
      <w:r w:rsidR="00253C35" w:rsidRPr="005968B8">
        <w:rPr>
          <w:color w:val="auto"/>
        </w:rPr>
        <w:t> </w:t>
      </w:r>
      <w:r w:rsidR="00A85076" w:rsidRPr="005968B8">
        <w:rPr>
          <w:color w:val="auto"/>
        </w:rPr>
        <w:t>r.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sprawie</w:t>
      </w:r>
      <w:r w:rsidR="00342E50" w:rsidRPr="005968B8">
        <w:rPr>
          <w:color w:val="auto"/>
        </w:rPr>
        <w:t xml:space="preserve"> </w:t>
      </w:r>
      <w:r w:rsidR="004D3FA1" w:rsidRPr="005968B8">
        <w:rPr>
          <w:color w:val="auto"/>
        </w:rPr>
        <w:t>przystąpienia</w:t>
      </w:r>
      <w:r w:rsidR="00342E50" w:rsidRPr="005968B8">
        <w:rPr>
          <w:color w:val="auto"/>
        </w:rPr>
        <w:t xml:space="preserve"> </w:t>
      </w:r>
      <w:r w:rsidR="004D3FA1" w:rsidRPr="005968B8">
        <w:rPr>
          <w:color w:val="auto"/>
        </w:rPr>
        <w:t>do</w:t>
      </w:r>
      <w:r w:rsidR="00342E50" w:rsidRPr="005968B8">
        <w:rPr>
          <w:color w:val="auto"/>
        </w:rPr>
        <w:t xml:space="preserve"> </w:t>
      </w:r>
      <w:r w:rsidR="004D3FA1" w:rsidRPr="005968B8">
        <w:rPr>
          <w:color w:val="auto"/>
        </w:rPr>
        <w:t>sporządzenia</w:t>
      </w:r>
      <w:r w:rsidR="00342E50" w:rsidRPr="005968B8">
        <w:rPr>
          <w:color w:val="auto"/>
        </w:rPr>
        <w:t xml:space="preserve"> </w:t>
      </w:r>
      <w:r w:rsidR="004D3FA1" w:rsidRPr="005968B8">
        <w:rPr>
          <w:color w:val="auto"/>
        </w:rPr>
        <w:t>miejscowego</w:t>
      </w:r>
      <w:r w:rsidR="00342E50" w:rsidRPr="005968B8">
        <w:rPr>
          <w:color w:val="auto"/>
        </w:rPr>
        <w:t xml:space="preserve"> </w:t>
      </w:r>
      <w:r w:rsidR="004D3FA1" w:rsidRPr="005968B8">
        <w:rPr>
          <w:color w:val="auto"/>
        </w:rPr>
        <w:t>planu</w:t>
      </w:r>
      <w:r w:rsidR="00342E50" w:rsidRPr="005968B8">
        <w:rPr>
          <w:color w:val="auto"/>
        </w:rPr>
        <w:t xml:space="preserve"> </w:t>
      </w:r>
      <w:r w:rsidR="004D3FA1" w:rsidRPr="005968B8">
        <w:rPr>
          <w:color w:val="auto"/>
        </w:rPr>
        <w:t>zagospodarowania</w:t>
      </w:r>
      <w:r w:rsidR="00342E50" w:rsidRPr="005968B8">
        <w:rPr>
          <w:color w:val="auto"/>
        </w:rPr>
        <w:t xml:space="preserve"> </w:t>
      </w:r>
      <w:r w:rsidR="004D3FA1" w:rsidRPr="005968B8">
        <w:rPr>
          <w:color w:val="auto"/>
        </w:rPr>
        <w:t>przestrzennego</w:t>
      </w:r>
      <w:r w:rsidR="00342E50" w:rsidRPr="005968B8">
        <w:rPr>
          <w:color w:val="auto"/>
        </w:rPr>
        <w:t xml:space="preserve"> </w:t>
      </w:r>
      <w:r w:rsidR="001F1588" w:rsidRPr="005968B8">
        <w:rPr>
          <w:color w:val="auto"/>
        </w:rPr>
        <w:t xml:space="preserve">dla obszaru położonego w rejonie ulic: </w:t>
      </w:r>
      <w:r w:rsidR="00A54E9A" w:rsidRPr="005968B8">
        <w:rPr>
          <w:color w:val="auto"/>
        </w:rPr>
        <w:t>Beskidzkiej, Imbirowej i Oświęcimskiej w Tychach</w:t>
      </w:r>
      <w:r w:rsidRPr="005968B8">
        <w:rPr>
          <w:color w:val="auto"/>
        </w:rPr>
        <w:t>.</w:t>
      </w:r>
    </w:p>
    <w:p w14:paraId="1A042684" w14:textId="77777777" w:rsidR="00C00820" w:rsidRPr="005968B8" w:rsidRDefault="00C00820" w:rsidP="00B57872">
      <w:pPr>
        <w:pStyle w:val="Punkt"/>
      </w:pPr>
    </w:p>
    <w:p w14:paraId="2C466168" w14:textId="77777777" w:rsidR="005E09D8" w:rsidRPr="005968B8" w:rsidRDefault="005E09D8" w:rsidP="00E55770">
      <w:pPr>
        <w:pStyle w:val="Nagwek1"/>
        <w:spacing w:before="0" w:line="240" w:lineRule="auto"/>
        <w:rPr>
          <w:sz w:val="24"/>
          <w:szCs w:val="24"/>
        </w:rPr>
      </w:pPr>
    </w:p>
    <w:p w14:paraId="2313A940" w14:textId="77777777" w:rsidR="001E5B09" w:rsidRPr="005968B8" w:rsidRDefault="00777428" w:rsidP="00E55770">
      <w:pPr>
        <w:jc w:val="both"/>
        <w:rPr>
          <w:rFonts w:ascii="Arial" w:hAnsi="Arial"/>
          <w:color w:val="auto"/>
        </w:rPr>
      </w:pPr>
      <w:r w:rsidRPr="005968B8">
        <w:rPr>
          <w:rFonts w:ascii="Arial" w:hAnsi="Arial"/>
          <w:color w:val="auto"/>
        </w:rPr>
        <w:t>Na</w:t>
      </w:r>
      <w:r w:rsidR="00342E50" w:rsidRPr="005968B8">
        <w:rPr>
          <w:rFonts w:ascii="Arial" w:hAnsi="Arial"/>
          <w:color w:val="auto"/>
        </w:rPr>
        <w:t xml:space="preserve"> </w:t>
      </w:r>
      <w:r w:rsidRPr="005968B8">
        <w:rPr>
          <w:rFonts w:ascii="Arial" w:eastAsia="Arial" w:hAnsi="Arial"/>
          <w:color w:val="auto"/>
        </w:rPr>
        <w:t>rysunku</w:t>
      </w:r>
      <w:r w:rsidR="00342E50" w:rsidRPr="005968B8">
        <w:rPr>
          <w:rFonts w:ascii="Arial" w:hAnsi="Arial"/>
          <w:color w:val="auto"/>
        </w:rPr>
        <w:t xml:space="preserve"> </w:t>
      </w:r>
      <w:r w:rsidRPr="005968B8">
        <w:rPr>
          <w:rFonts w:ascii="Arial" w:hAnsi="Arial"/>
          <w:color w:val="auto"/>
        </w:rPr>
        <w:t>planu</w:t>
      </w:r>
      <w:r w:rsidR="00342E50" w:rsidRPr="005968B8">
        <w:rPr>
          <w:rFonts w:ascii="Arial" w:hAnsi="Arial"/>
          <w:color w:val="auto"/>
        </w:rPr>
        <w:t xml:space="preserve"> </w:t>
      </w:r>
      <w:r w:rsidRPr="005968B8">
        <w:rPr>
          <w:rFonts w:ascii="Arial" w:hAnsi="Arial"/>
          <w:color w:val="auto"/>
        </w:rPr>
        <w:t>występują</w:t>
      </w:r>
      <w:r w:rsidR="00342E50" w:rsidRPr="005968B8">
        <w:rPr>
          <w:rFonts w:ascii="Arial" w:hAnsi="Arial"/>
          <w:color w:val="auto"/>
        </w:rPr>
        <w:t xml:space="preserve"> </w:t>
      </w:r>
      <w:r w:rsidRPr="005968B8">
        <w:rPr>
          <w:rFonts w:ascii="Arial" w:hAnsi="Arial"/>
          <w:color w:val="auto"/>
        </w:rPr>
        <w:t>n</w:t>
      </w:r>
      <w:r w:rsidR="000C2861" w:rsidRPr="005968B8">
        <w:rPr>
          <w:rFonts w:ascii="Arial" w:hAnsi="Arial"/>
          <w:color w:val="auto"/>
        </w:rPr>
        <w:t>astępujące</w:t>
      </w:r>
      <w:r w:rsidR="00342E50" w:rsidRPr="005968B8">
        <w:rPr>
          <w:rFonts w:ascii="Arial" w:hAnsi="Arial"/>
          <w:color w:val="auto"/>
        </w:rPr>
        <w:t xml:space="preserve"> </w:t>
      </w:r>
      <w:r w:rsidR="00D22FB7" w:rsidRPr="005968B8">
        <w:rPr>
          <w:rFonts w:ascii="Arial" w:hAnsi="Arial"/>
          <w:color w:val="auto"/>
        </w:rPr>
        <w:t>oznaczenia</w:t>
      </w:r>
      <w:r w:rsidR="00342E50" w:rsidRPr="005968B8">
        <w:rPr>
          <w:rFonts w:ascii="Arial" w:hAnsi="Arial"/>
          <w:color w:val="auto"/>
        </w:rPr>
        <w:t xml:space="preserve"> </w:t>
      </w:r>
      <w:r w:rsidR="00D22FB7" w:rsidRPr="005968B8">
        <w:rPr>
          <w:rFonts w:ascii="Arial" w:hAnsi="Arial"/>
          <w:color w:val="auto"/>
        </w:rPr>
        <w:t>graficzne</w:t>
      </w:r>
      <w:r w:rsidR="001E5B09" w:rsidRPr="005968B8">
        <w:rPr>
          <w:rFonts w:ascii="Arial" w:hAnsi="Arial"/>
          <w:color w:val="auto"/>
        </w:rPr>
        <w:t>:</w:t>
      </w:r>
    </w:p>
    <w:p w14:paraId="4450C741" w14:textId="77777777" w:rsidR="005E09D8" w:rsidRPr="005968B8" w:rsidRDefault="00D22FB7" w:rsidP="009D4607">
      <w:pPr>
        <w:pStyle w:val="Akapitzlist"/>
        <w:numPr>
          <w:ilvl w:val="0"/>
          <w:numId w:val="13"/>
        </w:numPr>
        <w:ind w:left="680" w:hanging="340"/>
      </w:pPr>
      <w:r w:rsidRPr="005968B8">
        <w:rPr>
          <w:sz w:val="24"/>
        </w:rPr>
        <w:t>obowiązujące</w:t>
      </w:r>
      <w:r w:rsidR="00342E50" w:rsidRPr="005968B8">
        <w:rPr>
          <w:sz w:val="24"/>
        </w:rPr>
        <w:t xml:space="preserve"> </w:t>
      </w:r>
      <w:r w:rsidRPr="005968B8">
        <w:rPr>
          <w:sz w:val="24"/>
        </w:rPr>
        <w:t>stanowiące</w:t>
      </w:r>
      <w:r w:rsidR="00342E50" w:rsidRPr="005968B8">
        <w:rPr>
          <w:sz w:val="24"/>
        </w:rPr>
        <w:t xml:space="preserve"> </w:t>
      </w:r>
      <w:r w:rsidRPr="005968B8">
        <w:rPr>
          <w:sz w:val="24"/>
        </w:rPr>
        <w:t>ustalenia</w:t>
      </w:r>
      <w:r w:rsidR="00342E50" w:rsidRPr="005968B8">
        <w:rPr>
          <w:sz w:val="24"/>
        </w:rPr>
        <w:t xml:space="preserve"> </w:t>
      </w:r>
      <w:r w:rsidRPr="005968B8">
        <w:rPr>
          <w:sz w:val="24"/>
        </w:rPr>
        <w:t>planu</w:t>
      </w:r>
      <w:r w:rsidR="00777428" w:rsidRPr="005968B8">
        <w:rPr>
          <w:sz w:val="24"/>
        </w:rPr>
        <w:t>:</w:t>
      </w:r>
    </w:p>
    <w:p w14:paraId="69F8DBA2" w14:textId="77777777" w:rsidR="005E09D8" w:rsidRPr="005968B8" w:rsidRDefault="00777428" w:rsidP="009D4607">
      <w:pPr>
        <w:pStyle w:val="Nagwek3"/>
        <w:numPr>
          <w:ilvl w:val="2"/>
          <w:numId w:val="14"/>
        </w:numPr>
        <w:tabs>
          <w:tab w:val="clear" w:pos="709"/>
          <w:tab w:val="left" w:pos="993"/>
        </w:tabs>
        <w:spacing w:before="0" w:after="0" w:line="240" w:lineRule="auto"/>
        <w:ind w:left="993" w:hanging="284"/>
      </w:pPr>
      <w:r w:rsidRPr="005968B8">
        <w:rPr>
          <w:rFonts w:eastAsia="Arial"/>
          <w:szCs w:val="24"/>
        </w:rPr>
        <w:t>granice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</w:t>
      </w:r>
      <w:r w:rsidR="000C2861" w:rsidRPr="005968B8">
        <w:rPr>
          <w:szCs w:val="24"/>
        </w:rPr>
        <w:t>szaru</w:t>
      </w:r>
      <w:r w:rsidR="00342E50" w:rsidRPr="005968B8">
        <w:rPr>
          <w:szCs w:val="24"/>
        </w:rPr>
        <w:t xml:space="preserve"> </w:t>
      </w:r>
      <w:r w:rsidR="004107AA" w:rsidRPr="005968B8">
        <w:rPr>
          <w:szCs w:val="24"/>
        </w:rPr>
        <w:t>planu</w:t>
      </w:r>
      <w:r w:rsidR="00B536AC" w:rsidRPr="005968B8">
        <w:rPr>
          <w:szCs w:val="24"/>
        </w:rPr>
        <w:t>,</w:t>
      </w:r>
    </w:p>
    <w:p w14:paraId="0B0EB996" w14:textId="77777777" w:rsidR="005E09D8" w:rsidRPr="005968B8" w:rsidRDefault="009F1C60" w:rsidP="009D4607">
      <w:pPr>
        <w:pStyle w:val="Nagwek3"/>
        <w:numPr>
          <w:ilvl w:val="2"/>
          <w:numId w:val="14"/>
        </w:numPr>
        <w:spacing w:before="0" w:after="0" w:line="240" w:lineRule="auto"/>
        <w:ind w:left="993" w:hanging="284"/>
      </w:pPr>
      <w:r w:rsidRPr="005968B8">
        <w:rPr>
          <w:szCs w:val="24"/>
        </w:rPr>
        <w:t>l</w:t>
      </w:r>
      <w:r w:rsidR="00777428" w:rsidRPr="005968B8">
        <w:rPr>
          <w:szCs w:val="24"/>
        </w:rPr>
        <w:t>inie</w:t>
      </w:r>
      <w:r w:rsidR="00342E50" w:rsidRPr="005968B8">
        <w:rPr>
          <w:szCs w:val="24"/>
        </w:rPr>
        <w:t xml:space="preserve"> </w:t>
      </w:r>
      <w:r w:rsidR="00777428" w:rsidRPr="005968B8">
        <w:rPr>
          <w:rFonts w:eastAsia="Arial"/>
          <w:szCs w:val="24"/>
        </w:rPr>
        <w:t>rozgraniczające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tereny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o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różnym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przeznaczeniu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lub</w:t>
      </w:r>
      <w:r w:rsidR="00342E50" w:rsidRPr="005968B8">
        <w:rPr>
          <w:szCs w:val="24"/>
        </w:rPr>
        <w:t xml:space="preserve"> </w:t>
      </w:r>
      <w:r w:rsidR="00777428" w:rsidRPr="005968B8">
        <w:rPr>
          <w:szCs w:val="24"/>
        </w:rPr>
        <w:t>ró</w:t>
      </w:r>
      <w:r w:rsidR="000C2861" w:rsidRPr="005968B8">
        <w:rPr>
          <w:szCs w:val="24"/>
        </w:rPr>
        <w:t>żnych</w:t>
      </w:r>
      <w:r w:rsidR="00342E50" w:rsidRPr="005968B8">
        <w:rPr>
          <w:szCs w:val="24"/>
        </w:rPr>
        <w:t xml:space="preserve"> </w:t>
      </w:r>
      <w:r w:rsidR="000C2861" w:rsidRPr="005968B8">
        <w:rPr>
          <w:szCs w:val="24"/>
        </w:rPr>
        <w:t>zasadach</w:t>
      </w:r>
      <w:r w:rsidR="00342E50" w:rsidRPr="005968B8">
        <w:rPr>
          <w:szCs w:val="24"/>
        </w:rPr>
        <w:t xml:space="preserve"> </w:t>
      </w:r>
      <w:r w:rsidR="000C2861" w:rsidRPr="005968B8">
        <w:rPr>
          <w:szCs w:val="24"/>
        </w:rPr>
        <w:t>zagospodarowania</w:t>
      </w:r>
      <w:r w:rsidR="00B536AC" w:rsidRPr="005968B8">
        <w:rPr>
          <w:szCs w:val="24"/>
        </w:rPr>
        <w:t>,</w:t>
      </w:r>
    </w:p>
    <w:p w14:paraId="4EF259E7" w14:textId="77777777" w:rsidR="00584131" w:rsidRPr="005968B8" w:rsidRDefault="000C2861" w:rsidP="009D4607">
      <w:pPr>
        <w:pStyle w:val="Nagwek3"/>
        <w:numPr>
          <w:ilvl w:val="2"/>
          <w:numId w:val="14"/>
        </w:numPr>
        <w:spacing w:before="0" w:after="0" w:line="240" w:lineRule="auto"/>
        <w:ind w:left="993" w:hanging="284"/>
      </w:pPr>
      <w:r w:rsidRPr="005968B8">
        <w:rPr>
          <w:rFonts w:eastAsia="Arial"/>
          <w:szCs w:val="24"/>
        </w:rPr>
        <w:t>nieprzekraczalne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linie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zabudowy</w:t>
      </w:r>
      <w:r w:rsidR="00B536AC" w:rsidRPr="005968B8">
        <w:rPr>
          <w:szCs w:val="24"/>
        </w:rPr>
        <w:t>,</w:t>
      </w:r>
    </w:p>
    <w:p w14:paraId="426FC56A" w14:textId="7C6B67EA" w:rsidR="004D3FA1" w:rsidRDefault="00777428" w:rsidP="009D4607">
      <w:pPr>
        <w:pStyle w:val="Nagwek3"/>
        <w:numPr>
          <w:ilvl w:val="2"/>
          <w:numId w:val="14"/>
        </w:numPr>
        <w:spacing w:before="0" w:after="0" w:line="240" w:lineRule="auto"/>
        <w:ind w:left="993" w:hanging="284"/>
        <w:rPr>
          <w:szCs w:val="24"/>
        </w:rPr>
      </w:pPr>
      <w:r w:rsidRPr="005968B8">
        <w:rPr>
          <w:rFonts w:eastAsia="Arial"/>
          <w:szCs w:val="24"/>
        </w:rPr>
        <w:t>symbole</w:t>
      </w:r>
      <w:r w:rsidR="00342E50" w:rsidRPr="005968B8">
        <w:rPr>
          <w:szCs w:val="24"/>
        </w:rPr>
        <w:t xml:space="preserve"> </w:t>
      </w:r>
      <w:r w:rsidRPr="005968B8">
        <w:rPr>
          <w:rFonts w:eastAsia="Arial"/>
          <w:szCs w:val="24"/>
        </w:rPr>
        <w:t>literowe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terenów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różnym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przeznaczeniu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lub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różnych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zasadach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zagospodarowania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oraz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numery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wyróżniające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je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spośród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innych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terenów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-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zgodnie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727CA3" w:rsidRPr="005968B8">
        <w:rPr>
          <w:szCs w:val="24"/>
        </w:rPr>
        <w:t> </w:t>
      </w:r>
      <w:r w:rsidRPr="005968B8">
        <w:rPr>
          <w:b/>
          <w:szCs w:val="24"/>
        </w:rPr>
        <w:t>§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6</w:t>
      </w:r>
      <w:r w:rsidR="00C52C2C">
        <w:rPr>
          <w:szCs w:val="24"/>
        </w:rPr>
        <w:t xml:space="preserve"> i oznaczeniem na rysunku planu,</w:t>
      </w:r>
    </w:p>
    <w:p w14:paraId="54F54CD2" w14:textId="77777777" w:rsidR="00456557" w:rsidRPr="00456557" w:rsidRDefault="00456557" w:rsidP="00456557">
      <w:pPr>
        <w:pStyle w:val="Nagwek3"/>
        <w:numPr>
          <w:ilvl w:val="2"/>
          <w:numId w:val="14"/>
        </w:numPr>
        <w:spacing w:before="0" w:after="0" w:line="240" w:lineRule="auto"/>
        <w:ind w:left="993" w:hanging="284"/>
      </w:pPr>
      <w:r>
        <w:t>strefa (</w:t>
      </w:r>
      <w:proofErr w:type="spellStart"/>
      <w:r>
        <w:t>szi</w:t>
      </w:r>
      <w:proofErr w:type="spellEnd"/>
      <w:r>
        <w:t>) – lokalizacji zieleni izolacyjnej</w:t>
      </w:r>
      <w:r w:rsidR="00496770">
        <w:t>;</w:t>
      </w:r>
    </w:p>
    <w:p w14:paraId="619101E8" w14:textId="77777777" w:rsidR="00BD2148" w:rsidRPr="005968B8" w:rsidRDefault="00BD2148" w:rsidP="009D4607">
      <w:pPr>
        <w:pStyle w:val="Akapitzlist"/>
        <w:numPr>
          <w:ilvl w:val="0"/>
          <w:numId w:val="13"/>
        </w:numPr>
        <w:rPr>
          <w:sz w:val="24"/>
        </w:rPr>
      </w:pPr>
      <w:r w:rsidRPr="005968B8">
        <w:rPr>
          <w:sz w:val="24"/>
        </w:rPr>
        <w:t>informacyjne</w:t>
      </w:r>
      <w:r w:rsidR="002B696C" w:rsidRPr="005968B8">
        <w:rPr>
          <w:sz w:val="24"/>
        </w:rPr>
        <w:t xml:space="preserve"> </w:t>
      </w:r>
      <w:r w:rsidR="00366880" w:rsidRPr="005968B8">
        <w:rPr>
          <w:sz w:val="24"/>
        </w:rPr>
        <w:t>–</w:t>
      </w:r>
      <w:r w:rsidR="002B696C" w:rsidRPr="005968B8">
        <w:rPr>
          <w:sz w:val="24"/>
        </w:rPr>
        <w:t xml:space="preserve"> </w:t>
      </w:r>
      <w:r w:rsidR="00366880" w:rsidRPr="005968B8">
        <w:rPr>
          <w:sz w:val="24"/>
        </w:rPr>
        <w:t>wodociąg magistralny</w:t>
      </w:r>
      <w:r w:rsidR="002B696C" w:rsidRPr="005968B8">
        <w:rPr>
          <w:sz w:val="24"/>
        </w:rPr>
        <w:t xml:space="preserve"> Ø</w:t>
      </w:r>
      <w:r w:rsidR="00366880" w:rsidRPr="005968B8">
        <w:rPr>
          <w:sz w:val="24"/>
        </w:rPr>
        <w:t>16</w:t>
      </w:r>
      <w:r w:rsidR="002B696C" w:rsidRPr="005968B8">
        <w:rPr>
          <w:sz w:val="24"/>
        </w:rPr>
        <w:t>00 mm.</w:t>
      </w:r>
    </w:p>
    <w:p w14:paraId="13031785" w14:textId="77777777" w:rsidR="002B696C" w:rsidRPr="005968B8" w:rsidRDefault="002B696C" w:rsidP="00B57872">
      <w:pPr>
        <w:pStyle w:val="Punkt"/>
      </w:pPr>
    </w:p>
    <w:p w14:paraId="78AA14EA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2FF15FC7" w14:textId="77777777" w:rsidR="005E09D8" w:rsidRPr="005968B8" w:rsidRDefault="00777428" w:rsidP="00263790">
      <w:pPr>
        <w:pStyle w:val="Ustep"/>
        <w:spacing w:before="0" w:after="0" w:line="276" w:lineRule="auto"/>
        <w:rPr>
          <w:color w:val="auto"/>
        </w:rPr>
      </w:pPr>
      <w:r w:rsidRPr="005968B8">
        <w:rPr>
          <w:color w:val="auto"/>
        </w:rPr>
        <w:t>Pojęcia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użyte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planie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oznaczają:</w:t>
      </w:r>
    </w:p>
    <w:p w14:paraId="59F4180E" w14:textId="77777777" w:rsidR="005E09D8" w:rsidRPr="005968B8" w:rsidRDefault="00777428" w:rsidP="00D70A50">
      <w:pPr>
        <w:pStyle w:val="Nagwek4"/>
        <w:numPr>
          <w:ilvl w:val="3"/>
          <w:numId w:val="3"/>
        </w:numPr>
        <w:ind w:hanging="425"/>
        <w:rPr>
          <w:szCs w:val="24"/>
        </w:rPr>
      </w:pPr>
      <w:r w:rsidRPr="005968B8">
        <w:rPr>
          <w:b/>
          <w:szCs w:val="24"/>
        </w:rPr>
        <w:t>obszar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planu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wszystkie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tereny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granicach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objętych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planem,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zgodnie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C770DE" w:rsidRPr="005968B8">
        <w:rPr>
          <w:szCs w:val="24"/>
        </w:rPr>
        <w:t> </w:t>
      </w:r>
      <w:r w:rsidRPr="005968B8">
        <w:rPr>
          <w:szCs w:val="24"/>
        </w:rPr>
        <w:t>rysunkiem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planu;</w:t>
      </w:r>
    </w:p>
    <w:p w14:paraId="044BA4DC" w14:textId="77777777" w:rsidR="005E09D8" w:rsidRPr="005968B8" w:rsidRDefault="00777428" w:rsidP="00D70A50">
      <w:pPr>
        <w:pStyle w:val="Nagwek4"/>
        <w:numPr>
          <w:ilvl w:val="3"/>
          <w:numId w:val="3"/>
        </w:numPr>
        <w:ind w:hanging="425"/>
        <w:rPr>
          <w:szCs w:val="24"/>
        </w:rPr>
      </w:pPr>
      <w:r w:rsidRPr="005968B8">
        <w:rPr>
          <w:b/>
          <w:szCs w:val="24"/>
        </w:rPr>
        <w:t>teren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część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obszaru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wyodrębniona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rysunku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liniami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rozgraniczającymi,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oznaczona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symbolem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przeznaczenia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numerem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wyróżniającym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ją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spośród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innych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terenów,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ile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ustaleń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wynika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inaczej;</w:t>
      </w:r>
    </w:p>
    <w:p w14:paraId="6500423E" w14:textId="139482F2" w:rsidR="0016665F" w:rsidRPr="005968B8" w:rsidRDefault="00777428" w:rsidP="0016665F">
      <w:pPr>
        <w:pStyle w:val="Nagwek4"/>
        <w:numPr>
          <w:ilvl w:val="3"/>
          <w:numId w:val="3"/>
        </w:numPr>
        <w:ind w:hanging="425"/>
      </w:pPr>
      <w:r w:rsidRPr="005968B8">
        <w:rPr>
          <w:b/>
          <w:szCs w:val="24"/>
        </w:rPr>
        <w:t>nieprzekraczalna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linia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zabudowy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linia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wyznaczona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rysunku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planu</w:t>
      </w:r>
      <w:r w:rsidR="0013303A" w:rsidRPr="005968B8">
        <w:rPr>
          <w:szCs w:val="24"/>
        </w:rPr>
        <w:t>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określająca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maksymalny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zasięg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zabudowy,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dopuszczeniem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realizacji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poza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</w:t>
      </w:r>
      <w:r w:rsidR="0041771B" w:rsidRPr="005968B8">
        <w:rPr>
          <w:szCs w:val="24"/>
        </w:rPr>
        <w:t>ieprzekraczalną</w:t>
      </w:r>
      <w:r w:rsidR="00342E50" w:rsidRPr="005968B8">
        <w:rPr>
          <w:szCs w:val="24"/>
        </w:rPr>
        <w:t xml:space="preserve"> </w:t>
      </w:r>
      <w:r w:rsidR="0041771B" w:rsidRPr="005968B8">
        <w:rPr>
          <w:szCs w:val="24"/>
        </w:rPr>
        <w:t>linią</w:t>
      </w:r>
      <w:r w:rsidR="00342E50" w:rsidRPr="005968B8">
        <w:rPr>
          <w:szCs w:val="24"/>
        </w:rPr>
        <w:t xml:space="preserve"> </w:t>
      </w:r>
      <w:r w:rsidR="0041771B" w:rsidRPr="005968B8">
        <w:rPr>
          <w:szCs w:val="24"/>
        </w:rPr>
        <w:t>zabudowy</w:t>
      </w:r>
      <w:r w:rsidR="0070428B" w:rsidRPr="005968B8">
        <w:rPr>
          <w:szCs w:val="24"/>
        </w:rPr>
        <w:t>, o ile z ustaleń planu miejscowego nie wynika inaczej</w:t>
      </w:r>
      <w:r w:rsidR="0016665F" w:rsidRPr="005968B8">
        <w:rPr>
          <w:szCs w:val="24"/>
        </w:rPr>
        <w:t>: podziemnych obiektów budowlanych lub ich części,</w:t>
      </w:r>
      <w:r w:rsidR="0016665F" w:rsidRPr="005968B8">
        <w:t xml:space="preserve"> obiektów liniowych, uzbrojenia terenu, urządzeń budowlanych, obiektów małej architektury, </w:t>
      </w:r>
      <w:r w:rsidR="002661E1">
        <w:t>miejsc postojowych;</w:t>
      </w:r>
    </w:p>
    <w:p w14:paraId="55FA38D0" w14:textId="77777777" w:rsidR="004E78FF" w:rsidRPr="005968B8" w:rsidRDefault="004E78FF" w:rsidP="0016665F">
      <w:pPr>
        <w:pStyle w:val="Nagwek4"/>
        <w:numPr>
          <w:ilvl w:val="3"/>
          <w:numId w:val="3"/>
        </w:numPr>
        <w:ind w:hanging="425"/>
        <w:rPr>
          <w:szCs w:val="24"/>
        </w:rPr>
      </w:pPr>
      <w:bookmarkStart w:id="0" w:name="__DdeLink__3886_1483896221"/>
      <w:r w:rsidRPr="005968B8">
        <w:rPr>
          <w:b/>
          <w:szCs w:val="24"/>
        </w:rPr>
        <w:t>dach płaski</w:t>
      </w:r>
      <w:r w:rsidRPr="005968B8">
        <w:rPr>
          <w:szCs w:val="24"/>
        </w:rPr>
        <w:t xml:space="preserve"> – dach o k</w:t>
      </w:r>
      <w:r w:rsidRPr="005968B8">
        <w:rPr>
          <w:rFonts w:hint="cs"/>
          <w:szCs w:val="24"/>
        </w:rPr>
        <w:t>ą</w:t>
      </w:r>
      <w:r w:rsidRPr="005968B8">
        <w:rPr>
          <w:szCs w:val="24"/>
        </w:rPr>
        <w:t>cie nachylenia po</w:t>
      </w:r>
      <w:r w:rsidRPr="005968B8">
        <w:rPr>
          <w:rFonts w:hint="cs"/>
          <w:szCs w:val="24"/>
        </w:rPr>
        <w:t>ł</w:t>
      </w:r>
      <w:r w:rsidRPr="005968B8">
        <w:rPr>
          <w:szCs w:val="24"/>
        </w:rPr>
        <w:t>aci dachowych nieprzekraczaj</w:t>
      </w:r>
      <w:r w:rsidRPr="005968B8">
        <w:rPr>
          <w:rFonts w:hint="cs"/>
          <w:szCs w:val="24"/>
        </w:rPr>
        <w:t>ą</w:t>
      </w:r>
      <w:r w:rsidRPr="005968B8">
        <w:rPr>
          <w:szCs w:val="24"/>
        </w:rPr>
        <w:t>cym 12</w:t>
      </w:r>
      <w:r w:rsidRPr="005968B8">
        <w:rPr>
          <w:rFonts w:hint="eastAsia"/>
          <w:szCs w:val="24"/>
        </w:rPr>
        <w:t>°</w:t>
      </w:r>
      <w:r w:rsidRPr="005968B8">
        <w:rPr>
          <w:szCs w:val="24"/>
        </w:rPr>
        <w:t>;</w:t>
      </w:r>
    </w:p>
    <w:bookmarkEnd w:id="0"/>
    <w:p w14:paraId="7B6259CD" w14:textId="77777777" w:rsidR="000C79D0" w:rsidRPr="005968B8" w:rsidRDefault="000C79D0" w:rsidP="00E55770">
      <w:pPr>
        <w:pStyle w:val="Nagwek4"/>
        <w:numPr>
          <w:ilvl w:val="3"/>
          <w:numId w:val="3"/>
        </w:numPr>
        <w:ind w:hanging="425"/>
        <w:rPr>
          <w:szCs w:val="24"/>
        </w:rPr>
      </w:pPr>
      <w:r w:rsidRPr="005968B8">
        <w:rPr>
          <w:b/>
          <w:szCs w:val="24"/>
        </w:rPr>
        <w:t>wysokość obiektów budowlanych</w:t>
      </w:r>
      <w:r w:rsidR="000E53A2" w:rsidRPr="005968B8">
        <w:rPr>
          <w:szCs w:val="24"/>
        </w:rPr>
        <w:t xml:space="preserve"> – różnica pomiędzy wysokością:</w:t>
      </w:r>
    </w:p>
    <w:p w14:paraId="071C104D" w14:textId="77777777" w:rsidR="000E53A2" w:rsidRPr="005968B8" w:rsidRDefault="000E53A2" w:rsidP="009D4607">
      <w:pPr>
        <w:pStyle w:val="Nagwek4"/>
        <w:numPr>
          <w:ilvl w:val="3"/>
          <w:numId w:val="12"/>
        </w:numPr>
        <w:ind w:left="993" w:hanging="284"/>
      </w:pPr>
      <w:r w:rsidRPr="005968B8">
        <w:lastRenderedPageBreak/>
        <w:t xml:space="preserve">najwyżej położonego punktu </w:t>
      </w:r>
      <w:r w:rsidR="0071317B" w:rsidRPr="005968B8">
        <w:t>budynku</w:t>
      </w:r>
      <w:r w:rsidR="00671606" w:rsidRPr="005968B8">
        <w:t xml:space="preserve"> wraz z instalacjami</w:t>
      </w:r>
      <w:r w:rsidR="0071317B" w:rsidRPr="005968B8">
        <w:t xml:space="preserve"> lub</w:t>
      </w:r>
      <w:r w:rsidR="00671606" w:rsidRPr="005968B8">
        <w:t xml:space="preserve"> urządzeniami </w:t>
      </w:r>
      <w:r w:rsidR="00F42481" w:rsidRPr="005968B8">
        <w:t xml:space="preserve">budowlanymi </w:t>
      </w:r>
      <w:r w:rsidR="000350C1" w:rsidRPr="005968B8">
        <w:t>i</w:t>
      </w:r>
      <w:r w:rsidR="0071317B" w:rsidRPr="005968B8">
        <w:t xml:space="preserve"> technicznymi, a średnią wysokością najniższego i najwyższego poziomu terenu mierzoną na obwodzie rzutu poziomego ścian zewnętrznych budynku</w:t>
      </w:r>
      <w:r w:rsidR="000350C1" w:rsidRPr="005968B8">
        <w:t>,</w:t>
      </w:r>
    </w:p>
    <w:p w14:paraId="5AAA1324" w14:textId="77777777" w:rsidR="000E53A2" w:rsidRPr="005968B8" w:rsidRDefault="00F42481" w:rsidP="009D4607">
      <w:pPr>
        <w:pStyle w:val="Nagwek4"/>
        <w:numPr>
          <w:ilvl w:val="3"/>
          <w:numId w:val="12"/>
        </w:numPr>
        <w:ind w:left="993" w:hanging="284"/>
      </w:pPr>
      <w:r w:rsidRPr="005968B8">
        <w:t>najwyżej położonego punktu budowli wraz z instalacjami i urządzeniami budowlanymi</w:t>
      </w:r>
      <w:r w:rsidR="0071317B" w:rsidRPr="005968B8">
        <w:t>, a</w:t>
      </w:r>
      <w:r w:rsidRPr="005968B8">
        <w:t xml:space="preserve"> najniżej położonego punktu budowli w stosunku do poziomu terenu;</w:t>
      </w:r>
    </w:p>
    <w:p w14:paraId="49AD3C9F" w14:textId="415D5AED" w:rsidR="00DD2101" w:rsidRDefault="00DD2101" w:rsidP="00D70A50">
      <w:pPr>
        <w:pStyle w:val="Nagwek4"/>
        <w:numPr>
          <w:ilvl w:val="3"/>
          <w:numId w:val="3"/>
        </w:numPr>
        <w:ind w:hanging="425"/>
        <w:rPr>
          <w:szCs w:val="24"/>
        </w:rPr>
      </w:pPr>
      <w:r w:rsidRPr="005968B8">
        <w:rPr>
          <w:b/>
          <w:szCs w:val="24"/>
        </w:rPr>
        <w:t>zabudow</w:t>
      </w:r>
      <w:r w:rsidR="00A05898" w:rsidRPr="005968B8">
        <w:rPr>
          <w:b/>
          <w:szCs w:val="24"/>
        </w:rPr>
        <w:t>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obiekt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budowlany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lub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obiekty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budowlane,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tym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budynek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lub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zespół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budynków,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przeznaczeniach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ustalonych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wraz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obiektami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budowlanymi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zapewniającymi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możliwość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użytkowania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budynków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zgodnie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przeznaczeniem,</w:t>
      </w:r>
      <w:r w:rsidR="00342E50" w:rsidRPr="005968B8">
        <w:rPr>
          <w:szCs w:val="24"/>
        </w:rPr>
        <w:t xml:space="preserve"> </w:t>
      </w:r>
      <w:r w:rsidR="00A276C6" w:rsidRPr="005968B8">
        <w:rPr>
          <w:szCs w:val="24"/>
        </w:rPr>
        <w:t xml:space="preserve">w tym </w:t>
      </w:r>
      <w:r w:rsidRPr="005968B8">
        <w:rPr>
          <w:szCs w:val="24"/>
        </w:rPr>
        <w:t>drogami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wewnętrznymi,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dojazdami,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garażami,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budynkami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gospodarczymi,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parkingami,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zielenią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urządzoną,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ile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ustaleń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planu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wynika</w:t>
      </w:r>
      <w:r w:rsidR="00342E50" w:rsidRPr="005968B8">
        <w:rPr>
          <w:szCs w:val="24"/>
        </w:rPr>
        <w:t xml:space="preserve"> </w:t>
      </w:r>
      <w:r w:rsidR="00626C18" w:rsidRPr="005968B8">
        <w:rPr>
          <w:szCs w:val="24"/>
        </w:rPr>
        <w:t>inaczej</w:t>
      </w:r>
      <w:r w:rsidR="002661E1">
        <w:rPr>
          <w:szCs w:val="24"/>
        </w:rPr>
        <w:t>;</w:t>
      </w:r>
    </w:p>
    <w:p w14:paraId="15FB72DC" w14:textId="63B78C5B" w:rsidR="001E204C" w:rsidRPr="001E204C" w:rsidRDefault="001E204C" w:rsidP="001E204C">
      <w:pPr>
        <w:pStyle w:val="Nagwek4"/>
        <w:numPr>
          <w:ilvl w:val="3"/>
          <w:numId w:val="3"/>
        </w:numPr>
        <w:ind w:hanging="425"/>
        <w:rPr>
          <w:b/>
          <w:bCs/>
        </w:rPr>
      </w:pPr>
      <w:r w:rsidRPr="001E204C">
        <w:rPr>
          <w:b/>
          <w:bCs/>
        </w:rPr>
        <w:t>zieleń izolacyjna</w:t>
      </w:r>
      <w:r w:rsidRPr="005968B8">
        <w:rPr>
          <w:szCs w:val="24"/>
        </w:rPr>
        <w:t xml:space="preserve"> –</w:t>
      </w:r>
      <w:r>
        <w:rPr>
          <w:szCs w:val="24"/>
        </w:rPr>
        <w:t xml:space="preserve"> zwarta zieleń</w:t>
      </w:r>
      <w:r w:rsidR="002661E1">
        <w:rPr>
          <w:szCs w:val="24"/>
        </w:rPr>
        <w:t xml:space="preserve"> kształtowana</w:t>
      </w:r>
      <w:r>
        <w:rPr>
          <w:szCs w:val="24"/>
        </w:rPr>
        <w:t xml:space="preserve"> wielopiętro</w:t>
      </w:r>
      <w:r w:rsidR="002661E1">
        <w:rPr>
          <w:szCs w:val="24"/>
        </w:rPr>
        <w:t>wo</w:t>
      </w:r>
      <w:r>
        <w:rPr>
          <w:szCs w:val="24"/>
        </w:rPr>
        <w:t>, stanowiąca izolację wi</w:t>
      </w:r>
      <w:r w:rsidR="002661E1">
        <w:rPr>
          <w:szCs w:val="24"/>
        </w:rPr>
        <w:t>zualną</w:t>
      </w:r>
      <w:r>
        <w:rPr>
          <w:szCs w:val="24"/>
        </w:rPr>
        <w:t xml:space="preserve"> oraz funkcjonalną, w tym zieleń wysoka oraz zimozielona, z dopuszczeniem obiektów budowlanych służących ochronie przed hałasem oraz podziemnego uzbrojenia terenu.</w:t>
      </w:r>
    </w:p>
    <w:p w14:paraId="6A722641" w14:textId="77777777" w:rsidR="00F55291" w:rsidRPr="005968B8" w:rsidRDefault="00F55291">
      <w:pPr>
        <w:rPr>
          <w:rFonts w:ascii="Arial" w:eastAsia="Times New Roman" w:hAnsi="Arial"/>
          <w:color w:val="auto"/>
          <w:szCs w:val="22"/>
          <w:lang w:eastAsia="pl-PL" w:bidi="ar-SA"/>
        </w:rPr>
      </w:pPr>
    </w:p>
    <w:p w14:paraId="38327EA1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0430B95D" w14:textId="77777777" w:rsidR="005E09D8" w:rsidRPr="005968B8" w:rsidRDefault="00777428" w:rsidP="00263790">
      <w:pPr>
        <w:pStyle w:val="Ustep"/>
        <w:spacing w:before="0" w:after="0" w:line="276" w:lineRule="auto"/>
        <w:rPr>
          <w:color w:val="auto"/>
        </w:rPr>
      </w:pPr>
      <w:r w:rsidRPr="005968B8">
        <w:rPr>
          <w:color w:val="auto"/>
        </w:rPr>
        <w:t>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planie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wyznacza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się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tereny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różnym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przeznaczeniu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lub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różnych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zasadach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zagospodarowania,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oznaczone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odpowiednio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symbolami:</w:t>
      </w:r>
    </w:p>
    <w:p w14:paraId="5C43D437" w14:textId="77777777" w:rsidR="0035721A" w:rsidRDefault="009F1C60" w:rsidP="009F1C60">
      <w:pPr>
        <w:spacing w:line="276" w:lineRule="auto"/>
        <w:jc w:val="both"/>
        <w:rPr>
          <w:rFonts w:ascii="Arial" w:hAnsi="Arial"/>
          <w:color w:val="auto"/>
        </w:rPr>
      </w:pPr>
      <w:r w:rsidRPr="005968B8">
        <w:rPr>
          <w:rFonts w:ascii="Arial" w:hAnsi="Arial"/>
          <w:color w:val="auto"/>
        </w:rPr>
        <w:t>1)</w:t>
      </w:r>
      <w:r w:rsidRPr="005968B8">
        <w:rPr>
          <w:rFonts w:ascii="Arial" w:hAnsi="Arial"/>
          <w:b/>
          <w:color w:val="auto"/>
        </w:rPr>
        <w:t xml:space="preserve"> </w:t>
      </w:r>
      <w:r w:rsidR="0072794E" w:rsidRPr="005968B8">
        <w:rPr>
          <w:rFonts w:ascii="Arial" w:hAnsi="Arial"/>
          <w:b/>
          <w:color w:val="auto"/>
        </w:rPr>
        <w:t>1</w:t>
      </w:r>
      <w:r w:rsidR="0035721A" w:rsidRPr="005968B8">
        <w:rPr>
          <w:rFonts w:ascii="Arial" w:hAnsi="Arial"/>
          <w:b/>
          <w:color w:val="auto"/>
        </w:rPr>
        <w:t>U-P</w:t>
      </w:r>
      <w:r w:rsidR="00E81F21">
        <w:rPr>
          <w:rFonts w:ascii="Arial" w:hAnsi="Arial"/>
          <w:b/>
          <w:color w:val="auto"/>
        </w:rPr>
        <w:t xml:space="preserve"> </w:t>
      </w:r>
      <w:r w:rsidR="009C7613" w:rsidRPr="005968B8">
        <w:rPr>
          <w:rFonts w:ascii="Arial" w:hAnsi="Arial"/>
          <w:bCs/>
          <w:color w:val="auto"/>
        </w:rPr>
        <w:t xml:space="preserve">– </w:t>
      </w:r>
      <w:r w:rsidR="00E119EE" w:rsidRPr="005968B8">
        <w:rPr>
          <w:rFonts w:ascii="Arial" w:eastAsia="Arial" w:hAnsi="Arial"/>
          <w:color w:val="auto"/>
        </w:rPr>
        <w:t>teren</w:t>
      </w:r>
      <w:r w:rsidR="00342E50" w:rsidRPr="005968B8">
        <w:rPr>
          <w:rFonts w:ascii="Arial" w:hAnsi="Arial"/>
          <w:bCs/>
          <w:color w:val="auto"/>
        </w:rPr>
        <w:t xml:space="preserve"> </w:t>
      </w:r>
      <w:r w:rsidR="0035721A" w:rsidRPr="005968B8">
        <w:rPr>
          <w:rFonts w:ascii="Arial" w:hAnsi="Arial"/>
          <w:color w:val="auto"/>
        </w:rPr>
        <w:t>usług lub produkcji;</w:t>
      </w:r>
    </w:p>
    <w:p w14:paraId="31311AFF" w14:textId="77777777" w:rsidR="00E81F21" w:rsidRPr="00E81F21" w:rsidRDefault="00E81F21" w:rsidP="009F1C60">
      <w:pPr>
        <w:spacing w:line="276" w:lineRule="auto"/>
        <w:jc w:val="both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2</w:t>
      </w:r>
      <w:r w:rsidRPr="005968B8">
        <w:rPr>
          <w:rFonts w:ascii="Arial" w:hAnsi="Arial"/>
          <w:color w:val="auto"/>
        </w:rPr>
        <w:t>)</w:t>
      </w:r>
      <w:r w:rsidRPr="005968B8">
        <w:rPr>
          <w:rFonts w:ascii="Arial" w:hAnsi="Arial"/>
          <w:b/>
          <w:color w:val="auto"/>
        </w:rPr>
        <w:t xml:space="preserve"> 1U</w:t>
      </w:r>
      <w:r>
        <w:rPr>
          <w:rFonts w:ascii="Arial" w:hAnsi="Arial"/>
          <w:b/>
          <w:color w:val="auto"/>
        </w:rPr>
        <w:t xml:space="preserve">, </w:t>
      </w:r>
      <w:r>
        <w:rPr>
          <w:rFonts w:ascii="Arial" w:hAnsi="Arial"/>
          <w:b/>
          <w:bCs/>
          <w:color w:val="auto"/>
        </w:rPr>
        <w:t>2</w:t>
      </w:r>
      <w:r w:rsidRPr="005968B8">
        <w:rPr>
          <w:rFonts w:ascii="Arial" w:hAnsi="Arial"/>
          <w:b/>
          <w:bCs/>
          <w:color w:val="auto"/>
        </w:rPr>
        <w:t>U</w:t>
      </w:r>
      <w:r w:rsidRPr="005968B8">
        <w:rPr>
          <w:rFonts w:ascii="Arial" w:hAnsi="Arial"/>
          <w:bCs/>
          <w:color w:val="auto"/>
        </w:rPr>
        <w:t xml:space="preserve"> – </w:t>
      </w:r>
      <w:r w:rsidRPr="005968B8">
        <w:rPr>
          <w:rFonts w:ascii="Arial" w:eastAsia="Arial" w:hAnsi="Arial"/>
          <w:color w:val="auto"/>
        </w:rPr>
        <w:t>tereny</w:t>
      </w:r>
      <w:r w:rsidRPr="005968B8">
        <w:rPr>
          <w:rFonts w:ascii="Arial" w:hAnsi="Arial"/>
          <w:bCs/>
          <w:color w:val="auto"/>
        </w:rPr>
        <w:t xml:space="preserve"> </w:t>
      </w:r>
      <w:r w:rsidRPr="005968B8">
        <w:rPr>
          <w:rFonts w:ascii="Arial" w:hAnsi="Arial"/>
          <w:color w:val="auto"/>
        </w:rPr>
        <w:t>usług;</w:t>
      </w:r>
    </w:p>
    <w:p w14:paraId="43E57A62" w14:textId="77777777" w:rsidR="00AF785E" w:rsidRPr="005968B8" w:rsidRDefault="00E81F21" w:rsidP="001F620C">
      <w:pPr>
        <w:spacing w:line="276" w:lineRule="auto"/>
        <w:jc w:val="both"/>
        <w:rPr>
          <w:rFonts w:ascii="Arial" w:hAnsi="Arial"/>
          <w:bCs/>
          <w:color w:val="auto"/>
        </w:rPr>
      </w:pPr>
      <w:r>
        <w:rPr>
          <w:rFonts w:ascii="Arial" w:hAnsi="Arial"/>
          <w:bCs/>
          <w:color w:val="auto"/>
        </w:rPr>
        <w:t>3</w:t>
      </w:r>
      <w:r w:rsidR="00AE594E" w:rsidRPr="005968B8">
        <w:rPr>
          <w:rFonts w:ascii="Arial" w:hAnsi="Arial"/>
          <w:bCs/>
          <w:color w:val="auto"/>
        </w:rPr>
        <w:t>)</w:t>
      </w:r>
      <w:r w:rsidR="00AE594E" w:rsidRPr="005968B8">
        <w:rPr>
          <w:rFonts w:ascii="Arial" w:hAnsi="Arial"/>
          <w:b/>
          <w:bCs/>
          <w:color w:val="auto"/>
        </w:rPr>
        <w:t xml:space="preserve"> </w:t>
      </w:r>
      <w:r w:rsidR="001F620C" w:rsidRPr="005968B8">
        <w:rPr>
          <w:rFonts w:ascii="Arial" w:hAnsi="Arial"/>
          <w:b/>
          <w:bCs/>
          <w:color w:val="auto"/>
        </w:rPr>
        <w:t>1</w:t>
      </w:r>
      <w:r w:rsidR="0035721A" w:rsidRPr="005968B8">
        <w:rPr>
          <w:rFonts w:ascii="Arial" w:hAnsi="Arial"/>
          <w:b/>
          <w:bCs/>
          <w:color w:val="auto"/>
        </w:rPr>
        <w:t>KD</w:t>
      </w:r>
      <w:r w:rsidR="001F620C" w:rsidRPr="005968B8">
        <w:rPr>
          <w:rFonts w:ascii="Arial" w:hAnsi="Arial"/>
          <w:b/>
          <w:bCs/>
          <w:color w:val="auto"/>
        </w:rPr>
        <w:t>Z</w:t>
      </w:r>
      <w:r w:rsidR="001F620C" w:rsidRPr="005968B8">
        <w:rPr>
          <w:rFonts w:ascii="Arial" w:hAnsi="Arial"/>
          <w:bCs/>
          <w:color w:val="auto"/>
        </w:rPr>
        <w:t xml:space="preserve"> </w:t>
      </w:r>
      <w:r w:rsidR="000960A1" w:rsidRPr="005968B8">
        <w:rPr>
          <w:rFonts w:ascii="Arial" w:hAnsi="Arial"/>
          <w:bCs/>
          <w:color w:val="auto"/>
        </w:rPr>
        <w:t xml:space="preserve">– </w:t>
      </w:r>
      <w:r w:rsidR="001F620C" w:rsidRPr="005968B8">
        <w:rPr>
          <w:rFonts w:ascii="Arial" w:eastAsia="Arial" w:hAnsi="Arial"/>
          <w:color w:val="auto"/>
        </w:rPr>
        <w:t>teren</w:t>
      </w:r>
      <w:r w:rsidR="001F620C" w:rsidRPr="005968B8">
        <w:rPr>
          <w:rFonts w:ascii="Arial" w:hAnsi="Arial"/>
          <w:color w:val="auto"/>
        </w:rPr>
        <w:t xml:space="preserve"> </w:t>
      </w:r>
      <w:r w:rsidR="0035721A" w:rsidRPr="005968B8">
        <w:rPr>
          <w:rFonts w:ascii="Arial" w:hAnsi="Arial"/>
          <w:color w:val="auto"/>
        </w:rPr>
        <w:t>drogi zbiorczej;</w:t>
      </w:r>
    </w:p>
    <w:p w14:paraId="5594E1F5" w14:textId="77777777" w:rsidR="0035721A" w:rsidRPr="005968B8" w:rsidRDefault="00E81F21" w:rsidP="0035721A">
      <w:pPr>
        <w:spacing w:line="276" w:lineRule="auto"/>
        <w:jc w:val="both"/>
        <w:rPr>
          <w:rFonts w:ascii="Arial" w:hAnsi="Arial"/>
          <w:bCs/>
          <w:color w:val="auto"/>
        </w:rPr>
      </w:pPr>
      <w:r>
        <w:rPr>
          <w:rFonts w:ascii="Arial" w:hAnsi="Arial"/>
          <w:bCs/>
          <w:color w:val="auto"/>
        </w:rPr>
        <w:t>4</w:t>
      </w:r>
      <w:r w:rsidR="0035721A" w:rsidRPr="005968B8">
        <w:rPr>
          <w:rFonts w:ascii="Arial" w:hAnsi="Arial"/>
          <w:bCs/>
          <w:color w:val="auto"/>
        </w:rPr>
        <w:t>)</w:t>
      </w:r>
      <w:r w:rsidR="0035721A" w:rsidRPr="005968B8">
        <w:rPr>
          <w:rFonts w:ascii="Arial" w:hAnsi="Arial"/>
          <w:b/>
          <w:bCs/>
          <w:color w:val="auto"/>
        </w:rPr>
        <w:t xml:space="preserve"> 1KDL</w:t>
      </w:r>
      <w:r w:rsidR="0035721A" w:rsidRPr="005968B8">
        <w:rPr>
          <w:rFonts w:ascii="Arial" w:hAnsi="Arial"/>
          <w:bCs/>
          <w:color w:val="auto"/>
        </w:rPr>
        <w:t xml:space="preserve"> – </w:t>
      </w:r>
      <w:r w:rsidR="0035721A" w:rsidRPr="005968B8">
        <w:rPr>
          <w:rFonts w:ascii="Arial" w:eastAsia="Arial" w:hAnsi="Arial"/>
          <w:color w:val="auto"/>
        </w:rPr>
        <w:t>teren</w:t>
      </w:r>
      <w:r w:rsidR="0035721A" w:rsidRPr="005968B8">
        <w:rPr>
          <w:rFonts w:ascii="Arial" w:hAnsi="Arial"/>
          <w:color w:val="auto"/>
        </w:rPr>
        <w:t xml:space="preserve"> drogi lokalnej.</w:t>
      </w:r>
    </w:p>
    <w:p w14:paraId="4BAD6479" w14:textId="77777777" w:rsidR="0035721A" w:rsidRPr="005968B8" w:rsidRDefault="0035721A">
      <w:pPr>
        <w:rPr>
          <w:rFonts w:ascii="Arial" w:hAnsi="Arial"/>
          <w:color w:val="auto"/>
        </w:rPr>
      </w:pPr>
    </w:p>
    <w:p w14:paraId="55F44215" w14:textId="77777777" w:rsidR="005E09D8" w:rsidRPr="005968B8" w:rsidRDefault="00777428">
      <w:pPr>
        <w:pStyle w:val="Rozdzial"/>
        <w:spacing w:before="0" w:after="0" w:line="276" w:lineRule="auto"/>
        <w:rPr>
          <w:caps/>
          <w:color w:val="auto"/>
        </w:rPr>
      </w:pPr>
      <w:r w:rsidRPr="005968B8">
        <w:rPr>
          <w:color w:val="auto"/>
        </w:rPr>
        <w:t>Rozdział</w:t>
      </w:r>
      <w:r w:rsidR="009500D7" w:rsidRPr="005968B8">
        <w:rPr>
          <w:color w:val="auto"/>
        </w:rPr>
        <w:t> </w:t>
      </w:r>
      <w:r w:rsidR="006F194F" w:rsidRPr="005968B8">
        <w:rPr>
          <w:color w:val="auto"/>
        </w:rPr>
        <w:t>2</w:t>
      </w:r>
      <w:r w:rsidR="006F194F" w:rsidRPr="005968B8">
        <w:rPr>
          <w:color w:val="auto"/>
        </w:rPr>
        <w:br/>
      </w:r>
      <w:r w:rsidR="006F194F" w:rsidRPr="005968B8">
        <w:rPr>
          <w:caps/>
          <w:color w:val="auto"/>
        </w:rPr>
        <w:t>Przeznaczenie</w:t>
      </w:r>
      <w:r w:rsidR="005217D3" w:rsidRPr="005968B8">
        <w:rPr>
          <w:caps/>
          <w:color w:val="auto"/>
        </w:rPr>
        <w:t xml:space="preserve"> TERENÓW</w:t>
      </w:r>
      <w:r w:rsidR="006F194F" w:rsidRPr="005968B8">
        <w:rPr>
          <w:caps/>
          <w:color w:val="auto"/>
        </w:rPr>
        <w:t xml:space="preserve">, </w:t>
      </w:r>
      <w:r w:rsidR="00B34D15" w:rsidRPr="005968B8">
        <w:rPr>
          <w:caps/>
          <w:color w:val="auto"/>
        </w:rPr>
        <w:t>zasady kształtowania zabudowy</w:t>
      </w:r>
      <w:r w:rsidR="00AC54FC" w:rsidRPr="005968B8">
        <w:rPr>
          <w:caps/>
          <w:color w:val="auto"/>
        </w:rPr>
        <w:t>,</w:t>
      </w:r>
      <w:r w:rsidR="00B34D15" w:rsidRPr="005968B8">
        <w:rPr>
          <w:caps/>
          <w:color w:val="auto"/>
        </w:rPr>
        <w:t xml:space="preserve"> wskaźniki zagospodarowania teren</w:t>
      </w:r>
      <w:r w:rsidR="00FA0838" w:rsidRPr="005968B8">
        <w:rPr>
          <w:caps/>
          <w:color w:val="auto"/>
        </w:rPr>
        <w:t>ÓW</w:t>
      </w:r>
      <w:r w:rsidR="005722B2" w:rsidRPr="005968B8">
        <w:rPr>
          <w:caps/>
          <w:color w:val="auto"/>
        </w:rPr>
        <w:t>,</w:t>
      </w:r>
      <w:r w:rsidR="00B34D15" w:rsidRPr="005968B8">
        <w:rPr>
          <w:caps/>
          <w:color w:val="auto"/>
        </w:rPr>
        <w:t xml:space="preserve"> </w:t>
      </w:r>
      <w:r w:rsidR="006F194F" w:rsidRPr="005968B8">
        <w:rPr>
          <w:caps/>
          <w:color w:val="auto"/>
        </w:rPr>
        <w:t>zasady ochrony i kszta</w:t>
      </w:r>
      <w:r w:rsidR="006F194F" w:rsidRPr="005968B8">
        <w:rPr>
          <w:rFonts w:hint="cs"/>
          <w:caps/>
          <w:color w:val="auto"/>
        </w:rPr>
        <w:t>ł</w:t>
      </w:r>
      <w:r w:rsidR="006F194F" w:rsidRPr="005968B8">
        <w:rPr>
          <w:caps/>
          <w:color w:val="auto"/>
        </w:rPr>
        <w:t xml:space="preserve">towania </w:t>
      </w:r>
      <w:r w:rsidR="006F194F" w:rsidRPr="005968B8">
        <w:rPr>
          <w:rFonts w:hint="cs"/>
          <w:caps/>
          <w:color w:val="auto"/>
        </w:rPr>
        <w:t>ł</w:t>
      </w:r>
      <w:r w:rsidR="006F194F" w:rsidRPr="005968B8">
        <w:rPr>
          <w:caps/>
          <w:color w:val="auto"/>
        </w:rPr>
        <w:t>adu przestrzennego</w:t>
      </w:r>
      <w:r w:rsidR="005722B2" w:rsidRPr="005968B8">
        <w:rPr>
          <w:caps/>
          <w:color w:val="auto"/>
        </w:rPr>
        <w:t xml:space="preserve"> oraz kształtowania krajobrazu</w:t>
      </w:r>
    </w:p>
    <w:p w14:paraId="16980E73" w14:textId="77777777" w:rsidR="009E79C5" w:rsidRPr="005968B8" w:rsidRDefault="009E79C5" w:rsidP="00263790">
      <w:pPr>
        <w:pStyle w:val="Nagwek1"/>
        <w:spacing w:before="0"/>
        <w:rPr>
          <w:sz w:val="24"/>
          <w:szCs w:val="24"/>
        </w:rPr>
      </w:pPr>
    </w:p>
    <w:p w14:paraId="626F1E0D" w14:textId="77777777" w:rsidR="00956630" w:rsidRPr="005968B8" w:rsidRDefault="00956630" w:rsidP="00342E50">
      <w:pPr>
        <w:keepLines/>
        <w:spacing w:line="276" w:lineRule="auto"/>
        <w:jc w:val="both"/>
        <w:rPr>
          <w:rFonts w:ascii="Arial" w:hAnsi="Arial"/>
          <w:color w:val="auto"/>
        </w:rPr>
      </w:pPr>
      <w:r w:rsidRPr="005968B8">
        <w:rPr>
          <w:rFonts w:ascii="Arial" w:eastAsia="Arial" w:hAnsi="Arial"/>
          <w:color w:val="auto"/>
        </w:rPr>
        <w:t>Dla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Pr="005968B8">
        <w:rPr>
          <w:rFonts w:ascii="Arial" w:eastAsia="Arial" w:hAnsi="Arial"/>
          <w:b/>
          <w:color w:val="auto"/>
        </w:rPr>
        <w:t>teren</w:t>
      </w:r>
      <w:r w:rsidR="00E81F21">
        <w:rPr>
          <w:rFonts w:ascii="Arial" w:eastAsia="Arial" w:hAnsi="Arial"/>
          <w:b/>
          <w:color w:val="auto"/>
        </w:rPr>
        <w:t>u</w:t>
      </w:r>
      <w:r w:rsidR="004D3C11" w:rsidRPr="005968B8">
        <w:rPr>
          <w:rFonts w:ascii="Arial" w:eastAsia="Arial" w:hAnsi="Arial"/>
          <w:b/>
          <w:color w:val="auto"/>
        </w:rPr>
        <w:t xml:space="preserve"> usług lub produkcji</w:t>
      </w:r>
      <w:r w:rsidR="00342E50" w:rsidRPr="005968B8">
        <w:rPr>
          <w:rFonts w:ascii="Arial" w:eastAsia="Arial" w:hAnsi="Arial"/>
          <w:color w:val="auto"/>
        </w:rPr>
        <w:t>, oznacz</w:t>
      </w:r>
      <w:r w:rsidR="00E81F21">
        <w:rPr>
          <w:rFonts w:ascii="Arial" w:eastAsia="Arial" w:hAnsi="Arial"/>
          <w:color w:val="auto"/>
        </w:rPr>
        <w:t>onego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Pr="005968B8">
        <w:rPr>
          <w:rFonts w:ascii="Arial" w:eastAsia="Arial" w:hAnsi="Arial"/>
          <w:color w:val="auto"/>
        </w:rPr>
        <w:t>symbol</w:t>
      </w:r>
      <w:r w:rsidR="00E81F21">
        <w:rPr>
          <w:rFonts w:ascii="Arial" w:eastAsia="Arial" w:hAnsi="Arial"/>
          <w:color w:val="auto"/>
        </w:rPr>
        <w:t>em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4065A" w:rsidRPr="005968B8">
        <w:rPr>
          <w:rFonts w:ascii="Arial" w:eastAsia="Arial" w:hAnsi="Arial"/>
          <w:b/>
          <w:color w:val="auto"/>
        </w:rPr>
        <w:t>1</w:t>
      </w:r>
      <w:r w:rsidR="004D3C11" w:rsidRPr="005968B8">
        <w:rPr>
          <w:rFonts w:ascii="Arial" w:eastAsia="Arial" w:hAnsi="Arial"/>
          <w:b/>
          <w:color w:val="auto"/>
        </w:rPr>
        <w:t>U-P</w:t>
      </w:r>
      <w:r w:rsidRPr="005968B8">
        <w:rPr>
          <w:rFonts w:ascii="Arial" w:eastAsia="Arial" w:hAnsi="Arial"/>
          <w:color w:val="auto"/>
        </w:rPr>
        <w:t>,</w:t>
      </w:r>
      <w:r w:rsidR="00342E50" w:rsidRPr="005968B8">
        <w:rPr>
          <w:rFonts w:ascii="Arial" w:eastAsia="Arial" w:hAnsi="Arial"/>
          <w:b/>
          <w:color w:val="auto"/>
        </w:rPr>
        <w:t xml:space="preserve"> </w:t>
      </w:r>
      <w:r w:rsidRPr="005968B8">
        <w:rPr>
          <w:rFonts w:ascii="Arial" w:eastAsia="Arial" w:hAnsi="Arial"/>
          <w:color w:val="auto"/>
        </w:rPr>
        <w:t>ustala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Pr="005968B8">
        <w:rPr>
          <w:rFonts w:ascii="Arial" w:eastAsia="Arial" w:hAnsi="Arial"/>
          <w:color w:val="auto"/>
        </w:rPr>
        <w:t>się:</w:t>
      </w:r>
    </w:p>
    <w:p w14:paraId="5BE0D57A" w14:textId="77777777" w:rsidR="001F06AC" w:rsidRPr="005968B8" w:rsidRDefault="0094065A" w:rsidP="0094065A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rPr>
          <w:rFonts w:eastAsia="Arial"/>
        </w:rPr>
        <w:t>przeznaczenie</w:t>
      </w:r>
      <w:r w:rsidR="00E81F21">
        <w:t>:</w:t>
      </w:r>
    </w:p>
    <w:p w14:paraId="5B6A93B8" w14:textId="77777777" w:rsidR="001F06AC" w:rsidRPr="005968B8" w:rsidRDefault="004E2722" w:rsidP="001F06AC">
      <w:pPr>
        <w:pStyle w:val="Nagwek4"/>
        <w:spacing w:before="20" w:after="20" w:line="240" w:lineRule="auto"/>
        <w:ind w:left="567"/>
        <w:rPr>
          <w:szCs w:val="24"/>
        </w:rPr>
      </w:pPr>
      <w:r w:rsidRPr="005968B8">
        <w:rPr>
          <w:szCs w:val="24"/>
        </w:rPr>
        <w:t>zabudowa</w:t>
      </w:r>
      <w:r w:rsidR="0094065A" w:rsidRPr="005968B8">
        <w:rPr>
          <w:szCs w:val="24"/>
        </w:rPr>
        <w:t xml:space="preserve"> </w:t>
      </w:r>
      <w:r w:rsidR="001F06AC" w:rsidRPr="005968B8">
        <w:rPr>
          <w:szCs w:val="24"/>
        </w:rPr>
        <w:t>usług</w:t>
      </w:r>
      <w:r w:rsidRPr="005968B8">
        <w:rPr>
          <w:szCs w:val="24"/>
        </w:rPr>
        <w:t>owa</w:t>
      </w:r>
      <w:r w:rsidR="001F06AC" w:rsidRPr="005968B8">
        <w:rPr>
          <w:szCs w:val="24"/>
        </w:rPr>
        <w:t>, z wykluczeniem:</w:t>
      </w:r>
    </w:p>
    <w:p w14:paraId="22B1D0FD" w14:textId="77777777" w:rsidR="0094065A" w:rsidRPr="005968B8" w:rsidRDefault="00267CEE" w:rsidP="001F06AC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 w:rsidRPr="005968B8">
        <w:rPr>
          <w:sz w:val="24"/>
          <w:szCs w:val="24"/>
        </w:rPr>
        <w:t xml:space="preserve">usług </w:t>
      </w:r>
      <w:r w:rsidR="001F06AC" w:rsidRPr="005968B8">
        <w:rPr>
          <w:sz w:val="24"/>
          <w:szCs w:val="24"/>
        </w:rPr>
        <w:t>handlu wielkopowierzchniowego,</w:t>
      </w:r>
    </w:p>
    <w:p w14:paraId="1AAB36E8" w14:textId="77777777" w:rsidR="001F06AC" w:rsidRPr="005968B8" w:rsidRDefault="00267CEE" w:rsidP="00A537D5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 w:rsidRPr="005968B8">
        <w:rPr>
          <w:sz w:val="24"/>
          <w:szCs w:val="24"/>
        </w:rPr>
        <w:t xml:space="preserve">usług </w:t>
      </w:r>
      <w:r w:rsidR="00A537D5" w:rsidRPr="005968B8">
        <w:rPr>
          <w:sz w:val="24"/>
          <w:szCs w:val="24"/>
        </w:rPr>
        <w:t>zdrowia i pomocy społecznej</w:t>
      </w:r>
      <w:r w:rsidR="001F06AC" w:rsidRPr="005968B8">
        <w:rPr>
          <w:sz w:val="24"/>
          <w:szCs w:val="24"/>
        </w:rPr>
        <w:t>,</w:t>
      </w:r>
    </w:p>
    <w:p w14:paraId="35661037" w14:textId="77777777" w:rsidR="000A1238" w:rsidRPr="005968B8" w:rsidRDefault="000A1238" w:rsidP="000A1238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 w:rsidRPr="005968B8">
        <w:rPr>
          <w:sz w:val="24"/>
          <w:szCs w:val="24"/>
        </w:rPr>
        <w:t>usług nauki,</w:t>
      </w:r>
    </w:p>
    <w:p w14:paraId="2788CEB8" w14:textId="77777777" w:rsidR="000A1238" w:rsidRDefault="000A1238" w:rsidP="000A1238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 w:rsidRPr="005968B8">
        <w:rPr>
          <w:sz w:val="24"/>
          <w:szCs w:val="24"/>
        </w:rPr>
        <w:t>usług edukacji,</w:t>
      </w:r>
    </w:p>
    <w:p w14:paraId="466F4049" w14:textId="77777777" w:rsidR="00BE237A" w:rsidRPr="00BE237A" w:rsidRDefault="00BE237A" w:rsidP="00BE237A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 w:rsidRPr="00BE237A">
        <w:rPr>
          <w:sz w:val="24"/>
          <w:szCs w:val="24"/>
        </w:rPr>
        <w:t>usług rekreacji,</w:t>
      </w:r>
    </w:p>
    <w:p w14:paraId="35020963" w14:textId="77777777" w:rsidR="001F06AC" w:rsidRPr="005968B8" w:rsidRDefault="004E2722" w:rsidP="001F06AC">
      <w:pPr>
        <w:pStyle w:val="Nagwek4"/>
        <w:spacing w:before="20" w:after="20" w:line="240" w:lineRule="auto"/>
        <w:ind w:left="567"/>
      </w:pPr>
      <w:r w:rsidRPr="005968B8">
        <w:t>zabudowa produkcyjna</w:t>
      </w:r>
      <w:r w:rsidR="001F06AC" w:rsidRPr="005968B8">
        <w:t>, z wykluczeniem:</w:t>
      </w:r>
    </w:p>
    <w:p w14:paraId="2A2EDEC7" w14:textId="77777777" w:rsidR="0043019C" w:rsidRDefault="0043019C" w:rsidP="001E20C1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>
        <w:rPr>
          <w:sz w:val="24"/>
          <w:szCs w:val="24"/>
        </w:rPr>
        <w:t>elektrowni wiatrowej,</w:t>
      </w:r>
    </w:p>
    <w:p w14:paraId="63253A87" w14:textId="77777777" w:rsidR="00686BDD" w:rsidRPr="005968B8" w:rsidRDefault="00686BDD" w:rsidP="001E20C1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 w:rsidRPr="005968B8">
        <w:rPr>
          <w:sz w:val="24"/>
          <w:szCs w:val="24"/>
        </w:rPr>
        <w:t>składów i magazynów,</w:t>
      </w:r>
    </w:p>
    <w:p w14:paraId="26433CC3" w14:textId="77777777" w:rsidR="001E20C1" w:rsidRPr="0043019C" w:rsidRDefault="00022FC5" w:rsidP="0043019C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sz w:val="24"/>
          <w:szCs w:val="24"/>
        </w:rPr>
      </w:pPr>
      <w:r w:rsidRPr="005968B8">
        <w:rPr>
          <w:sz w:val="24"/>
          <w:szCs w:val="24"/>
        </w:rPr>
        <w:t>przemysłu portowego</w:t>
      </w:r>
      <w:r w:rsidR="0043019C">
        <w:rPr>
          <w:sz w:val="24"/>
          <w:szCs w:val="24"/>
        </w:rPr>
        <w:t>;</w:t>
      </w:r>
    </w:p>
    <w:p w14:paraId="7C7ED802" w14:textId="77777777" w:rsidR="0044208C" w:rsidRPr="005968B8" w:rsidRDefault="0044208C" w:rsidP="00BD0CE0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  <w:rPr>
          <w:rFonts w:eastAsia="Arial"/>
        </w:rPr>
      </w:pPr>
      <w:r w:rsidRPr="005968B8">
        <w:rPr>
          <w:rFonts w:eastAsia="Arial" w:hint="eastAsia"/>
        </w:rPr>
        <w:t>nieprzekraczalna linia zabudowy</w:t>
      </w:r>
      <w:r w:rsidRPr="005968B8">
        <w:rPr>
          <w:u w:color="000000"/>
        </w:rPr>
        <w:t xml:space="preserve"> – </w:t>
      </w:r>
      <w:r w:rsidRPr="005968B8">
        <w:rPr>
          <w:rFonts w:eastAsia="Arial" w:hint="eastAsia"/>
        </w:rPr>
        <w:t>zgodnie z oznaczeniem na rysunku planu;</w:t>
      </w:r>
    </w:p>
    <w:p w14:paraId="2931B665" w14:textId="77777777" w:rsidR="0044208C" w:rsidRPr="005968B8" w:rsidRDefault="00E86290" w:rsidP="00E55770">
      <w:pPr>
        <w:pStyle w:val="Nagwek3"/>
        <w:tabs>
          <w:tab w:val="clear" w:pos="397"/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t>maksymalny udział powierzchni zabudowy</w:t>
      </w:r>
      <w:r w:rsidR="00375AE8" w:rsidRPr="005968B8">
        <w:t xml:space="preserve"> </w:t>
      </w:r>
      <w:r w:rsidR="00375AE8" w:rsidRPr="005968B8">
        <w:rPr>
          <w:rFonts w:hint="eastAsia"/>
        </w:rPr>
        <w:t>–</w:t>
      </w:r>
      <w:r w:rsidR="008773B1" w:rsidRPr="005968B8">
        <w:t> </w:t>
      </w:r>
      <w:r w:rsidR="007055C7" w:rsidRPr="005968B8">
        <w:t>60</w:t>
      </w:r>
      <w:r w:rsidR="00375AE8" w:rsidRPr="005968B8">
        <w:t>%;</w:t>
      </w:r>
    </w:p>
    <w:p w14:paraId="732F094B" w14:textId="77777777" w:rsidR="002D5DE9" w:rsidRPr="005968B8" w:rsidRDefault="0005570E" w:rsidP="00BD0CE0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</w:pPr>
      <w:r w:rsidRPr="005968B8">
        <w:lastRenderedPageBreak/>
        <w:t xml:space="preserve">nadziemna </w:t>
      </w:r>
      <w:r w:rsidR="00375AE8" w:rsidRPr="005968B8">
        <w:t>intensywno</w:t>
      </w:r>
      <w:r w:rsidR="00375AE8" w:rsidRPr="005968B8">
        <w:rPr>
          <w:rFonts w:hint="cs"/>
        </w:rPr>
        <w:t>ś</w:t>
      </w:r>
      <w:r w:rsidRPr="005968B8">
        <w:t>ć</w:t>
      </w:r>
      <w:r w:rsidR="00375AE8" w:rsidRPr="005968B8">
        <w:t xml:space="preserve"> zabudowy </w:t>
      </w:r>
      <w:r w:rsidR="00375AE8" w:rsidRPr="005968B8">
        <w:rPr>
          <w:rFonts w:hint="eastAsia"/>
        </w:rPr>
        <w:t>–</w:t>
      </w:r>
      <w:r w:rsidR="00375AE8" w:rsidRPr="005968B8">
        <w:t xml:space="preserve"> min. 0,</w:t>
      </w:r>
      <w:r w:rsidR="00B80486" w:rsidRPr="005968B8">
        <w:t>01</w:t>
      </w:r>
      <w:r w:rsidR="00375AE8" w:rsidRPr="005968B8">
        <w:t xml:space="preserve">, maks. </w:t>
      </w:r>
      <w:r w:rsidR="005303BC" w:rsidRPr="005968B8">
        <w:t>1</w:t>
      </w:r>
      <w:r w:rsidR="00375AE8" w:rsidRPr="005968B8">
        <w:t>,</w:t>
      </w:r>
      <w:r w:rsidR="007055C7" w:rsidRPr="005968B8">
        <w:t>2</w:t>
      </w:r>
      <w:r w:rsidR="00375AE8" w:rsidRPr="005968B8">
        <w:t>;</w:t>
      </w:r>
    </w:p>
    <w:p w14:paraId="6E8482D2" w14:textId="02C517D6" w:rsidR="005968B8" w:rsidRPr="00E81F21" w:rsidRDefault="00E86290" w:rsidP="001E204C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  <w:rPr>
          <w:u w:color="000000"/>
        </w:rPr>
      </w:pPr>
      <w:r w:rsidRPr="005968B8">
        <w:rPr>
          <w:u w:color="000000"/>
        </w:rPr>
        <w:t>minimalny udział powierzchni biologicznie czynnej</w:t>
      </w:r>
      <w:r w:rsidR="00E81F21">
        <w:rPr>
          <w:u w:color="000000"/>
        </w:rPr>
        <w:t xml:space="preserve"> </w:t>
      </w:r>
      <w:r w:rsidR="00C106E9" w:rsidRPr="00E81F21">
        <w:rPr>
          <w:u w:color="000000"/>
        </w:rPr>
        <w:t>–</w:t>
      </w:r>
      <w:r w:rsidR="008773B1" w:rsidRPr="00E81F21">
        <w:rPr>
          <w:u w:color="000000"/>
        </w:rPr>
        <w:t> </w:t>
      </w:r>
      <w:r w:rsidR="007055C7" w:rsidRPr="00E81F21">
        <w:rPr>
          <w:u w:color="000000"/>
        </w:rPr>
        <w:t>15</w:t>
      </w:r>
      <w:r w:rsidR="00C106E9" w:rsidRPr="00E81F21">
        <w:rPr>
          <w:u w:color="000000"/>
        </w:rPr>
        <w:t>%</w:t>
      </w:r>
      <w:r w:rsidR="00CB02BC">
        <w:rPr>
          <w:u w:color="000000"/>
        </w:rPr>
        <w:t>;</w:t>
      </w:r>
    </w:p>
    <w:p w14:paraId="6C9BA6CD" w14:textId="77777777" w:rsidR="003B503B" w:rsidRPr="005968B8" w:rsidRDefault="00956630" w:rsidP="004A2129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rPr>
          <w:rFonts w:eastAsia="Arial"/>
        </w:rPr>
        <w:t>geometria</w:t>
      </w:r>
      <w:r w:rsidR="00342E50" w:rsidRPr="005968B8">
        <w:rPr>
          <w:rFonts w:eastAsia="Arial"/>
        </w:rPr>
        <w:t xml:space="preserve"> </w:t>
      </w:r>
      <w:r w:rsidRPr="005968B8">
        <w:rPr>
          <w:rFonts w:eastAsia="Arial"/>
        </w:rPr>
        <w:t>dach</w:t>
      </w:r>
      <w:r w:rsidR="004649AF" w:rsidRPr="005968B8">
        <w:rPr>
          <w:rFonts w:eastAsia="Arial"/>
        </w:rPr>
        <w:t>ów</w:t>
      </w:r>
      <w:r w:rsidR="004A2129" w:rsidRPr="005968B8">
        <w:rPr>
          <w:rFonts w:eastAsia="Arial"/>
        </w:rPr>
        <w:t xml:space="preserve"> </w:t>
      </w:r>
      <w:r w:rsidR="005303BC" w:rsidRPr="005968B8">
        <w:rPr>
          <w:rFonts w:eastAsia="Arial"/>
          <w:szCs w:val="24"/>
        </w:rPr>
        <w:t xml:space="preserve">– </w:t>
      </w:r>
      <w:r w:rsidR="005303BC" w:rsidRPr="005968B8">
        <w:rPr>
          <w:szCs w:val="24"/>
        </w:rPr>
        <w:t>dachy p</w:t>
      </w:r>
      <w:r w:rsidR="005303BC" w:rsidRPr="005968B8">
        <w:rPr>
          <w:rFonts w:hint="eastAsia"/>
          <w:szCs w:val="24"/>
        </w:rPr>
        <w:t>ł</w:t>
      </w:r>
      <w:r w:rsidR="005303BC" w:rsidRPr="005968B8">
        <w:rPr>
          <w:szCs w:val="24"/>
        </w:rPr>
        <w:t>askie</w:t>
      </w:r>
      <w:r w:rsidR="001F22DE" w:rsidRPr="005968B8">
        <w:rPr>
          <w:rFonts w:eastAsia="Arial"/>
        </w:rPr>
        <w:t>;</w:t>
      </w:r>
    </w:p>
    <w:p w14:paraId="2A5AF1B2" w14:textId="77777777" w:rsidR="00956630" w:rsidRPr="005968B8" w:rsidRDefault="008773B1" w:rsidP="00BD0CE0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  <w:rPr>
          <w:szCs w:val="24"/>
        </w:rPr>
      </w:pPr>
      <w:r w:rsidRPr="005968B8">
        <w:rPr>
          <w:rFonts w:eastAsia="Arial"/>
          <w:szCs w:val="24"/>
        </w:rPr>
        <w:t xml:space="preserve">maksymalną </w:t>
      </w:r>
      <w:r w:rsidR="00956630" w:rsidRPr="005968B8">
        <w:rPr>
          <w:rFonts w:eastAsia="Arial"/>
          <w:szCs w:val="24"/>
        </w:rPr>
        <w:t>wysokość</w:t>
      </w:r>
      <w:r w:rsidR="00342E50" w:rsidRPr="005968B8">
        <w:rPr>
          <w:rFonts w:eastAsia="Arial"/>
          <w:szCs w:val="24"/>
        </w:rPr>
        <w:t xml:space="preserve"> </w:t>
      </w:r>
      <w:r w:rsidR="00956630" w:rsidRPr="005968B8">
        <w:rPr>
          <w:rFonts w:eastAsia="Arial"/>
          <w:szCs w:val="24"/>
        </w:rPr>
        <w:t>zabudowy:</w:t>
      </w:r>
    </w:p>
    <w:p w14:paraId="7DF710CD" w14:textId="77777777" w:rsidR="007055C7" w:rsidRPr="005968B8" w:rsidRDefault="007055C7" w:rsidP="007055C7">
      <w:pPr>
        <w:pStyle w:val="Nagwek4"/>
        <w:spacing w:before="20" w:after="20" w:line="240" w:lineRule="auto"/>
        <w:ind w:left="567"/>
        <w:rPr>
          <w:rFonts w:eastAsia="Arial"/>
          <w:szCs w:val="24"/>
        </w:rPr>
      </w:pPr>
      <w:r w:rsidRPr="005968B8">
        <w:rPr>
          <w:rFonts w:eastAsia="Arial"/>
          <w:szCs w:val="24"/>
        </w:rPr>
        <w:t>budynków usługowych, produkcyjnych – 1</w:t>
      </w:r>
      <w:r w:rsidR="003C4995" w:rsidRPr="005968B8">
        <w:rPr>
          <w:rFonts w:eastAsia="Arial"/>
          <w:szCs w:val="24"/>
        </w:rPr>
        <w:t>3</w:t>
      </w:r>
      <w:r w:rsidRPr="005968B8">
        <w:rPr>
          <w:rFonts w:eastAsia="Arial"/>
          <w:szCs w:val="24"/>
        </w:rPr>
        <w:t>,0 m,</w:t>
      </w:r>
    </w:p>
    <w:p w14:paraId="0A4C9232" w14:textId="77777777" w:rsidR="007055C7" w:rsidRPr="005968B8" w:rsidRDefault="007055C7" w:rsidP="007055C7">
      <w:pPr>
        <w:pStyle w:val="Nagwek4"/>
        <w:spacing w:before="20" w:after="20" w:line="240" w:lineRule="auto"/>
        <w:ind w:left="567"/>
        <w:rPr>
          <w:rFonts w:eastAsia="Arial"/>
          <w:szCs w:val="24"/>
        </w:rPr>
      </w:pPr>
      <w:r w:rsidRPr="005968B8">
        <w:rPr>
          <w:rFonts w:eastAsia="Arial"/>
          <w:szCs w:val="24"/>
        </w:rPr>
        <w:t>budynków biurowych – 16,0 m,</w:t>
      </w:r>
    </w:p>
    <w:p w14:paraId="3691363F" w14:textId="77777777" w:rsidR="002E21B7" w:rsidRPr="005968B8" w:rsidRDefault="002E21B7" w:rsidP="002E21B7">
      <w:pPr>
        <w:pStyle w:val="Nagwek4"/>
        <w:ind w:left="567"/>
        <w:rPr>
          <w:rFonts w:eastAsia="Arial"/>
          <w:szCs w:val="24"/>
        </w:rPr>
      </w:pPr>
      <w:r w:rsidRPr="005968B8">
        <w:rPr>
          <w:rFonts w:eastAsia="Arial"/>
          <w:szCs w:val="24"/>
        </w:rPr>
        <w:t>budynków innych niż wymienione w lit. a</w:t>
      </w:r>
      <w:r w:rsidR="007E17A8" w:rsidRPr="005968B8">
        <w:rPr>
          <w:rFonts w:eastAsia="Arial"/>
          <w:szCs w:val="24"/>
        </w:rPr>
        <w:t>, b – 6</w:t>
      </w:r>
      <w:r w:rsidR="001312E7" w:rsidRPr="005968B8">
        <w:rPr>
          <w:rFonts w:eastAsia="Arial"/>
          <w:szCs w:val="24"/>
        </w:rPr>
        <w:t>,0</w:t>
      </w:r>
      <w:r w:rsidRPr="005968B8">
        <w:rPr>
          <w:rFonts w:eastAsia="Arial"/>
          <w:szCs w:val="24"/>
        </w:rPr>
        <w:t> m,</w:t>
      </w:r>
    </w:p>
    <w:p w14:paraId="7BDADD8F" w14:textId="77777777" w:rsidR="007410D5" w:rsidRPr="005968B8" w:rsidRDefault="00A83C2F" w:rsidP="00616A30">
      <w:pPr>
        <w:pStyle w:val="Nagwek4"/>
        <w:spacing w:line="240" w:lineRule="auto"/>
        <w:ind w:left="567"/>
        <w:rPr>
          <w:rFonts w:eastAsia="Arial"/>
          <w:szCs w:val="24"/>
        </w:rPr>
      </w:pPr>
      <w:r w:rsidRPr="005968B8">
        <w:rPr>
          <w:szCs w:val="24"/>
        </w:rPr>
        <w:t xml:space="preserve">budowli </w:t>
      </w:r>
      <w:r w:rsidR="001312E7" w:rsidRPr="005968B8">
        <w:rPr>
          <w:szCs w:val="24"/>
        </w:rPr>
        <w:t>–</w:t>
      </w:r>
      <w:r w:rsidRPr="005968B8">
        <w:rPr>
          <w:szCs w:val="24"/>
        </w:rPr>
        <w:t xml:space="preserve"> </w:t>
      </w:r>
      <w:r w:rsidR="007E17A8" w:rsidRPr="005968B8">
        <w:rPr>
          <w:rFonts w:eastAsia="Arial"/>
          <w:szCs w:val="24"/>
        </w:rPr>
        <w:t>16</w:t>
      </w:r>
      <w:r w:rsidR="001312E7" w:rsidRPr="005968B8">
        <w:rPr>
          <w:rFonts w:eastAsia="Arial"/>
          <w:szCs w:val="24"/>
        </w:rPr>
        <w:t>,0</w:t>
      </w:r>
      <w:r w:rsidRPr="005968B8">
        <w:rPr>
          <w:rFonts w:eastAsia="Arial"/>
          <w:szCs w:val="24"/>
        </w:rPr>
        <w:t xml:space="preserve"> m;</w:t>
      </w:r>
    </w:p>
    <w:p w14:paraId="1672AC84" w14:textId="77777777" w:rsidR="00FA6FB3" w:rsidRPr="005968B8" w:rsidRDefault="00FA6FB3" w:rsidP="00BD0CE0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  <w:rPr>
          <w:szCs w:val="24"/>
        </w:rPr>
      </w:pPr>
      <w:r w:rsidRPr="005968B8">
        <w:rPr>
          <w:szCs w:val="24"/>
        </w:rPr>
        <w:t xml:space="preserve">wysokość obiektów budowlanych </w:t>
      </w:r>
      <w:r w:rsidRPr="005968B8">
        <w:rPr>
          <w:rFonts w:eastAsia="Arial"/>
          <w:szCs w:val="24"/>
        </w:rPr>
        <w:t xml:space="preserve">– maks. </w:t>
      </w:r>
      <w:r w:rsidR="00816665" w:rsidRPr="005968B8">
        <w:rPr>
          <w:rFonts w:eastAsia="Arial"/>
          <w:szCs w:val="24"/>
        </w:rPr>
        <w:t>21</w:t>
      </w:r>
      <w:r w:rsidRPr="005968B8">
        <w:rPr>
          <w:rFonts w:eastAsia="Arial"/>
          <w:szCs w:val="24"/>
        </w:rPr>
        <w:t>,0 m</w:t>
      </w:r>
      <w:r w:rsidR="00337456" w:rsidRPr="005968B8">
        <w:rPr>
          <w:rFonts w:eastAsia="Arial"/>
          <w:szCs w:val="24"/>
        </w:rPr>
        <w:t>, w tym wysokość</w:t>
      </w:r>
      <w:r w:rsidR="00337456" w:rsidRPr="005968B8">
        <w:rPr>
          <w:szCs w:val="24"/>
        </w:rPr>
        <w:t xml:space="preserve"> wiat, obiekt</w:t>
      </w:r>
      <w:r w:rsidR="00337456" w:rsidRPr="005968B8">
        <w:rPr>
          <w:rFonts w:hint="eastAsia"/>
          <w:szCs w:val="24"/>
        </w:rPr>
        <w:t>ó</w:t>
      </w:r>
      <w:r w:rsidR="00337456" w:rsidRPr="005968B8">
        <w:rPr>
          <w:szCs w:val="24"/>
        </w:rPr>
        <w:t>w ma</w:t>
      </w:r>
      <w:r w:rsidR="00337456" w:rsidRPr="005968B8">
        <w:rPr>
          <w:rFonts w:hint="eastAsia"/>
          <w:szCs w:val="24"/>
        </w:rPr>
        <w:t>ł</w:t>
      </w:r>
      <w:r w:rsidR="00337456" w:rsidRPr="005968B8">
        <w:rPr>
          <w:szCs w:val="24"/>
        </w:rPr>
        <w:t>ej architektury oraz tymczasowych obiekt</w:t>
      </w:r>
      <w:r w:rsidR="00337456" w:rsidRPr="005968B8">
        <w:rPr>
          <w:rFonts w:hint="eastAsia"/>
          <w:szCs w:val="24"/>
        </w:rPr>
        <w:t>ó</w:t>
      </w:r>
      <w:r w:rsidR="00337456" w:rsidRPr="005968B8">
        <w:rPr>
          <w:szCs w:val="24"/>
        </w:rPr>
        <w:t xml:space="preserve">w budowlanych </w:t>
      </w:r>
      <w:r w:rsidR="00337456" w:rsidRPr="005968B8">
        <w:rPr>
          <w:rFonts w:eastAsia="Arial"/>
          <w:szCs w:val="24"/>
        </w:rPr>
        <w:t xml:space="preserve">– maks. </w:t>
      </w:r>
      <w:r w:rsidR="001312E7" w:rsidRPr="005968B8">
        <w:rPr>
          <w:rFonts w:eastAsia="Arial"/>
          <w:szCs w:val="24"/>
        </w:rPr>
        <w:t>6,0</w:t>
      </w:r>
      <w:r w:rsidR="00337456" w:rsidRPr="005968B8">
        <w:rPr>
          <w:rFonts w:eastAsia="Arial"/>
          <w:szCs w:val="24"/>
        </w:rPr>
        <w:t xml:space="preserve"> m</w:t>
      </w:r>
      <w:r w:rsidRPr="005968B8">
        <w:rPr>
          <w:rFonts w:eastAsia="Arial"/>
          <w:szCs w:val="24"/>
        </w:rPr>
        <w:t>;</w:t>
      </w:r>
    </w:p>
    <w:p w14:paraId="4850F747" w14:textId="3764796A" w:rsidR="00BD3FE0" w:rsidRPr="005968B8" w:rsidRDefault="00DB4302" w:rsidP="00BD3FE0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  <w:rPr>
          <w:szCs w:val="24"/>
        </w:rPr>
      </w:pPr>
      <w:r w:rsidRPr="005968B8">
        <w:rPr>
          <w:rFonts w:eastAsia="Arial"/>
          <w:szCs w:val="24"/>
        </w:rPr>
        <w:t>dopuszczenie</w:t>
      </w:r>
      <w:r w:rsidR="00501AA8" w:rsidRPr="005968B8">
        <w:rPr>
          <w:rFonts w:eastAsia="Arial"/>
          <w:szCs w:val="24"/>
        </w:rPr>
        <w:t xml:space="preserve"> </w:t>
      </w:r>
      <w:r w:rsidRPr="005968B8">
        <w:rPr>
          <w:szCs w:val="24"/>
        </w:rPr>
        <w:t>rea</w:t>
      </w:r>
      <w:r w:rsidR="000C3528" w:rsidRPr="005968B8">
        <w:rPr>
          <w:szCs w:val="24"/>
        </w:rPr>
        <w:t xml:space="preserve">lizacji </w:t>
      </w:r>
      <w:r w:rsidR="00CB02BC" w:rsidRPr="005968B8">
        <w:rPr>
          <w:szCs w:val="24"/>
        </w:rPr>
        <w:t>dach</w:t>
      </w:r>
      <w:r w:rsidR="00CB02BC">
        <w:rPr>
          <w:szCs w:val="24"/>
        </w:rPr>
        <w:t>ów lub</w:t>
      </w:r>
      <w:r w:rsidR="00CB02BC" w:rsidRPr="005968B8">
        <w:rPr>
          <w:szCs w:val="24"/>
        </w:rPr>
        <w:t xml:space="preserve"> </w:t>
      </w:r>
      <w:r w:rsidR="000C3528" w:rsidRPr="005968B8">
        <w:rPr>
          <w:szCs w:val="24"/>
        </w:rPr>
        <w:t>elewacji</w:t>
      </w:r>
      <w:r w:rsidR="00CB02BC">
        <w:rPr>
          <w:szCs w:val="24"/>
        </w:rPr>
        <w:t xml:space="preserve"> budynków</w:t>
      </w:r>
      <w:r w:rsidR="00BD3FE0" w:rsidRPr="005968B8">
        <w:rPr>
          <w:szCs w:val="24"/>
        </w:rPr>
        <w:t>:</w:t>
      </w:r>
    </w:p>
    <w:p w14:paraId="652B48E4" w14:textId="77777777" w:rsidR="00BD3FE0" w:rsidRPr="005968B8" w:rsidRDefault="00BD3FE0" w:rsidP="00BD3FE0">
      <w:pPr>
        <w:pStyle w:val="Nagwek4"/>
        <w:spacing w:before="20" w:after="20" w:line="240" w:lineRule="auto"/>
        <w:ind w:left="567"/>
        <w:rPr>
          <w:szCs w:val="24"/>
        </w:rPr>
      </w:pPr>
      <w:r w:rsidRPr="005968B8">
        <w:t xml:space="preserve">z zastosowaniem instalacji odnawialnych źródeł energii </w:t>
      </w:r>
      <w:r w:rsidRPr="005968B8">
        <w:rPr>
          <w:szCs w:val="24"/>
        </w:rPr>
        <w:t>wykorzystujących energię promieniowania słonecznego</w:t>
      </w:r>
      <w:r w:rsidRPr="005968B8">
        <w:t>,</w:t>
      </w:r>
    </w:p>
    <w:p w14:paraId="48983476" w14:textId="77777777" w:rsidR="00E579CB" w:rsidRDefault="00E579CB" w:rsidP="00BD3FE0">
      <w:pPr>
        <w:pStyle w:val="Nagwek4"/>
        <w:spacing w:before="20" w:after="20" w:line="240" w:lineRule="auto"/>
        <w:ind w:left="567"/>
        <w:rPr>
          <w:szCs w:val="24"/>
        </w:rPr>
      </w:pPr>
      <w:r w:rsidRPr="005968B8">
        <w:rPr>
          <w:szCs w:val="24"/>
        </w:rPr>
        <w:t>umo</w:t>
      </w:r>
      <w:r w:rsidRPr="005968B8">
        <w:rPr>
          <w:rFonts w:hint="cs"/>
          <w:szCs w:val="24"/>
        </w:rPr>
        <w:t>ż</w:t>
      </w:r>
      <w:r w:rsidRPr="005968B8">
        <w:rPr>
          <w:szCs w:val="24"/>
        </w:rPr>
        <w:t>liwiaj</w:t>
      </w:r>
      <w:r w:rsidRPr="005968B8">
        <w:rPr>
          <w:rFonts w:hint="cs"/>
          <w:szCs w:val="24"/>
        </w:rPr>
        <w:t>ą</w:t>
      </w:r>
      <w:r w:rsidRPr="005968B8">
        <w:rPr>
          <w:szCs w:val="24"/>
        </w:rPr>
        <w:t>cych wegetacj</w:t>
      </w:r>
      <w:r w:rsidRPr="005968B8">
        <w:rPr>
          <w:rFonts w:hint="cs"/>
          <w:szCs w:val="24"/>
        </w:rPr>
        <w:t>ę</w:t>
      </w:r>
      <w:r w:rsidRPr="005968B8">
        <w:rPr>
          <w:szCs w:val="24"/>
        </w:rPr>
        <w:t xml:space="preserve"> ro</w:t>
      </w:r>
      <w:r w:rsidRPr="005968B8">
        <w:rPr>
          <w:rFonts w:hint="cs"/>
          <w:szCs w:val="24"/>
        </w:rPr>
        <w:t>ś</w:t>
      </w:r>
      <w:r w:rsidR="000C3528" w:rsidRPr="005968B8">
        <w:rPr>
          <w:szCs w:val="24"/>
        </w:rPr>
        <w:t>lin;</w:t>
      </w:r>
    </w:p>
    <w:p w14:paraId="12216059" w14:textId="177B31B2" w:rsidR="00E579CB" w:rsidRPr="005968B8" w:rsidRDefault="00483E16" w:rsidP="00E579CB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  <w:rPr>
          <w:rFonts w:eastAsia="Arial"/>
          <w:szCs w:val="24"/>
        </w:rPr>
      </w:pPr>
      <w:r w:rsidRPr="005968B8">
        <w:rPr>
          <w:rFonts w:eastAsia="Arial" w:hint="eastAsia"/>
          <w:szCs w:val="24"/>
        </w:rPr>
        <w:t>zakaz</w:t>
      </w:r>
      <w:r w:rsidR="00CB02BC">
        <w:rPr>
          <w:rFonts w:eastAsia="Arial"/>
          <w:szCs w:val="24"/>
        </w:rPr>
        <w:t xml:space="preserve"> lokalizacji</w:t>
      </w:r>
      <w:r w:rsidR="00E579CB" w:rsidRPr="005968B8">
        <w:rPr>
          <w:rFonts w:eastAsia="Arial" w:hint="eastAsia"/>
          <w:szCs w:val="24"/>
        </w:rPr>
        <w:t>:</w:t>
      </w:r>
    </w:p>
    <w:p w14:paraId="2579E2C4" w14:textId="4FC94597" w:rsidR="00F41042" w:rsidRPr="005968B8" w:rsidRDefault="005C131F" w:rsidP="00F41042">
      <w:pPr>
        <w:pStyle w:val="Nagwek4"/>
        <w:spacing w:line="240" w:lineRule="auto"/>
        <w:ind w:left="567"/>
        <w:rPr>
          <w:rFonts w:eastAsia="Arial"/>
        </w:rPr>
      </w:pPr>
      <w:r w:rsidRPr="005968B8">
        <w:rPr>
          <w:rFonts w:eastAsia="Arial"/>
        </w:rPr>
        <w:t xml:space="preserve">miejsc </w:t>
      </w:r>
      <w:r w:rsidR="00F41042" w:rsidRPr="005968B8">
        <w:rPr>
          <w:rFonts w:eastAsia="Arial"/>
        </w:rPr>
        <w:t>magazynowania lub gromadzenia materia</w:t>
      </w:r>
      <w:r w:rsidR="00F41042" w:rsidRPr="005968B8">
        <w:rPr>
          <w:rFonts w:eastAsia="Arial" w:hint="cs"/>
        </w:rPr>
        <w:t>ł</w:t>
      </w:r>
      <w:r w:rsidR="00F41042" w:rsidRPr="005968B8">
        <w:rPr>
          <w:rFonts w:eastAsia="Arial" w:hint="eastAsia"/>
        </w:rPr>
        <w:t>ó</w:t>
      </w:r>
      <w:r w:rsidR="00483E16" w:rsidRPr="005968B8">
        <w:rPr>
          <w:rFonts w:eastAsia="Arial"/>
        </w:rPr>
        <w:t>w</w:t>
      </w:r>
      <w:r w:rsidRPr="005968B8">
        <w:rPr>
          <w:rFonts w:eastAsia="Arial"/>
        </w:rPr>
        <w:t>, towarów albo</w:t>
      </w:r>
      <w:r w:rsidR="00483E16" w:rsidRPr="005968B8">
        <w:rPr>
          <w:rFonts w:eastAsia="Arial"/>
        </w:rPr>
        <w:t xml:space="preserve"> </w:t>
      </w:r>
      <w:r w:rsidR="00F41042" w:rsidRPr="005968B8">
        <w:rPr>
          <w:rFonts w:eastAsia="Arial"/>
        </w:rPr>
        <w:t>surowc</w:t>
      </w:r>
      <w:r w:rsidR="00F41042" w:rsidRPr="005968B8">
        <w:rPr>
          <w:rFonts w:eastAsia="Arial" w:hint="eastAsia"/>
        </w:rPr>
        <w:t>ó</w:t>
      </w:r>
      <w:r w:rsidR="00F41042" w:rsidRPr="005968B8">
        <w:rPr>
          <w:rFonts w:eastAsia="Arial"/>
        </w:rPr>
        <w:t xml:space="preserve">w </w:t>
      </w:r>
      <w:r w:rsidR="00483E16" w:rsidRPr="005968B8">
        <w:rPr>
          <w:rFonts w:eastAsia="Arial"/>
        </w:rPr>
        <w:t>sypkich lub pylących</w:t>
      </w:r>
      <w:r w:rsidR="00CB02BC" w:rsidRPr="00CB02BC">
        <w:rPr>
          <w:rFonts w:eastAsia="Arial"/>
        </w:rPr>
        <w:t xml:space="preserve"> </w:t>
      </w:r>
      <w:r w:rsidR="00CB02BC" w:rsidRPr="005968B8">
        <w:rPr>
          <w:rFonts w:eastAsia="Arial"/>
        </w:rPr>
        <w:t>poza budynkami</w:t>
      </w:r>
      <w:r w:rsidR="00483E16" w:rsidRPr="005968B8">
        <w:rPr>
          <w:rFonts w:eastAsia="Arial"/>
        </w:rPr>
        <w:t>,</w:t>
      </w:r>
    </w:p>
    <w:p w14:paraId="4FFD4807" w14:textId="777F846C" w:rsidR="00137982" w:rsidRPr="005968B8" w:rsidRDefault="00137982" w:rsidP="00E25044">
      <w:pPr>
        <w:pStyle w:val="Nagwek4"/>
        <w:spacing w:line="240" w:lineRule="auto"/>
        <w:ind w:left="567"/>
      </w:pPr>
      <w:r w:rsidRPr="005968B8">
        <w:t>zabudowy związanej ze stałym</w:t>
      </w:r>
      <w:r w:rsidR="00E132B0" w:rsidRPr="005968B8">
        <w:t xml:space="preserve"> lub czasowym</w:t>
      </w:r>
      <w:r w:rsidRPr="005968B8">
        <w:t xml:space="preserve"> pobytem dzieci i młodzieży,</w:t>
      </w:r>
    </w:p>
    <w:p w14:paraId="42C111AE" w14:textId="720829E1" w:rsidR="00E25044" w:rsidRPr="005968B8" w:rsidRDefault="009E3FD0" w:rsidP="00E25044">
      <w:pPr>
        <w:pStyle w:val="Nagwek4"/>
        <w:spacing w:line="240" w:lineRule="auto"/>
        <w:ind w:left="567"/>
      </w:pPr>
      <w:r w:rsidRPr="005968B8">
        <w:t xml:space="preserve">inwestycji lub zakładów, o których mowa w </w:t>
      </w:r>
      <w:r w:rsidR="00351140" w:rsidRPr="005968B8">
        <w:rPr>
          <w:b/>
        </w:rPr>
        <w:t>§</w:t>
      </w:r>
      <w:r w:rsidRPr="005968B8">
        <w:rPr>
          <w:b/>
        </w:rPr>
        <w:t xml:space="preserve"> 1</w:t>
      </w:r>
      <w:r w:rsidR="00E81F21">
        <w:rPr>
          <w:b/>
        </w:rPr>
        <w:t>3</w:t>
      </w:r>
      <w:r w:rsidRPr="005968B8">
        <w:rPr>
          <w:b/>
        </w:rPr>
        <w:t xml:space="preserve"> pkt 2</w:t>
      </w:r>
      <w:r w:rsidRPr="005968B8">
        <w:t>;</w:t>
      </w:r>
    </w:p>
    <w:p w14:paraId="03D01196" w14:textId="77777777" w:rsidR="001971F6" w:rsidRPr="005968B8" w:rsidRDefault="00FB0FFC" w:rsidP="007222C6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t>dla dr</w:t>
      </w:r>
      <w:r w:rsidRPr="005968B8">
        <w:rPr>
          <w:rFonts w:hint="eastAsia"/>
        </w:rPr>
        <w:t>ó</w:t>
      </w:r>
      <w:r w:rsidRPr="005968B8">
        <w:t>g wewn</w:t>
      </w:r>
      <w:r w:rsidRPr="005968B8">
        <w:rPr>
          <w:rFonts w:hint="cs"/>
        </w:rPr>
        <w:t>ę</w:t>
      </w:r>
      <w:r w:rsidRPr="005968B8">
        <w:t>trznych lub nowo projektowanych obiekt</w:t>
      </w:r>
      <w:r w:rsidRPr="005968B8">
        <w:rPr>
          <w:rFonts w:hint="eastAsia"/>
        </w:rPr>
        <w:t>ó</w:t>
      </w:r>
      <w:r w:rsidRPr="005968B8">
        <w:t>w budowlanych infrastruktury technicznej, o kt</w:t>
      </w:r>
      <w:r w:rsidRPr="005968B8">
        <w:rPr>
          <w:rFonts w:hint="eastAsia"/>
        </w:rPr>
        <w:t>ó</w:t>
      </w:r>
      <w:r w:rsidRPr="005968B8">
        <w:t xml:space="preserve">rych mowa w </w:t>
      </w:r>
      <w:r w:rsidRPr="00CB02BC">
        <w:rPr>
          <w:rFonts w:hint="eastAsia"/>
          <w:b/>
          <w:bCs/>
        </w:rPr>
        <w:t>§</w:t>
      </w:r>
      <w:r w:rsidR="00880D23" w:rsidRPr="00CB02BC">
        <w:rPr>
          <w:b/>
          <w:bCs/>
        </w:rPr>
        <w:t> </w:t>
      </w:r>
      <w:r w:rsidR="00696AE3" w:rsidRPr="00CB02BC">
        <w:rPr>
          <w:b/>
          <w:bCs/>
        </w:rPr>
        <w:t>1</w:t>
      </w:r>
      <w:r w:rsidR="00E81F21" w:rsidRPr="00CB02BC">
        <w:rPr>
          <w:b/>
          <w:bCs/>
        </w:rPr>
        <w:t>2</w:t>
      </w:r>
      <w:r w:rsidRPr="005968B8">
        <w:t>, nie stosuje si</w:t>
      </w:r>
      <w:r w:rsidRPr="005968B8">
        <w:rPr>
          <w:rFonts w:hint="cs"/>
        </w:rPr>
        <w:t>ę</w:t>
      </w:r>
      <w:r w:rsidRPr="005968B8">
        <w:t xml:space="preserve"> odpowiednio ustale</w:t>
      </w:r>
      <w:r w:rsidRPr="005968B8">
        <w:rPr>
          <w:rFonts w:hint="eastAsia"/>
        </w:rPr>
        <w:t>ń</w:t>
      </w:r>
      <w:r w:rsidRPr="005968B8">
        <w:t>, o kt</w:t>
      </w:r>
      <w:r w:rsidRPr="005968B8">
        <w:rPr>
          <w:rFonts w:hint="eastAsia"/>
        </w:rPr>
        <w:t>ó</w:t>
      </w:r>
      <w:r w:rsidRPr="005968B8">
        <w:t xml:space="preserve">rych mowa w pkt </w:t>
      </w:r>
      <w:r w:rsidRPr="00CB02BC">
        <w:rPr>
          <w:b/>
          <w:bCs/>
        </w:rPr>
        <w:t xml:space="preserve">1 - </w:t>
      </w:r>
      <w:r w:rsidR="000D5B88" w:rsidRPr="00CB02BC">
        <w:rPr>
          <w:b/>
          <w:bCs/>
        </w:rPr>
        <w:t>6</w:t>
      </w:r>
      <w:r w:rsidR="00107B39" w:rsidRPr="005968B8">
        <w:t>.</w:t>
      </w:r>
    </w:p>
    <w:p w14:paraId="603F6502" w14:textId="77777777" w:rsidR="00E81F21" w:rsidRPr="00E81F21" w:rsidRDefault="00E81F21" w:rsidP="00107B39">
      <w:pPr>
        <w:rPr>
          <w:rFonts w:ascii="Arial" w:eastAsia="Times New Roman" w:hAnsi="Arial"/>
          <w:color w:val="auto"/>
          <w:szCs w:val="22"/>
          <w:lang w:eastAsia="pl-PL" w:bidi="ar-SA"/>
        </w:rPr>
      </w:pPr>
    </w:p>
    <w:p w14:paraId="7B12DC6F" w14:textId="77777777" w:rsidR="00E81F21" w:rsidRPr="00E81F21" w:rsidRDefault="00E81F21" w:rsidP="00742593">
      <w:pPr>
        <w:pStyle w:val="Nagwek1"/>
        <w:spacing w:before="0"/>
        <w:rPr>
          <w:sz w:val="24"/>
          <w:szCs w:val="24"/>
        </w:rPr>
      </w:pPr>
    </w:p>
    <w:p w14:paraId="1D9F7EF2" w14:textId="77777777" w:rsidR="00E81F21" w:rsidRPr="005968B8" w:rsidRDefault="00E81F21" w:rsidP="00E81F21">
      <w:pPr>
        <w:keepLines/>
        <w:spacing w:line="276" w:lineRule="auto"/>
        <w:jc w:val="both"/>
        <w:rPr>
          <w:rFonts w:ascii="Arial" w:hAnsi="Arial"/>
          <w:color w:val="auto"/>
        </w:rPr>
      </w:pPr>
      <w:r w:rsidRPr="005968B8">
        <w:rPr>
          <w:rFonts w:ascii="Arial" w:eastAsia="Arial" w:hAnsi="Arial"/>
          <w:color w:val="auto"/>
        </w:rPr>
        <w:t xml:space="preserve">Dla </w:t>
      </w:r>
      <w:r w:rsidRPr="005968B8">
        <w:rPr>
          <w:rFonts w:ascii="Arial" w:eastAsia="Arial" w:hAnsi="Arial"/>
          <w:b/>
          <w:color w:val="auto"/>
        </w:rPr>
        <w:t>terenów usług</w:t>
      </w:r>
      <w:r w:rsidRPr="005968B8">
        <w:rPr>
          <w:rFonts w:ascii="Arial" w:eastAsia="Arial" w:hAnsi="Arial"/>
          <w:color w:val="auto"/>
        </w:rPr>
        <w:t xml:space="preserve">, oznaczonych symbolami </w:t>
      </w:r>
      <w:r w:rsidRPr="005968B8">
        <w:rPr>
          <w:rFonts w:ascii="Arial" w:eastAsia="Arial" w:hAnsi="Arial"/>
          <w:b/>
          <w:color w:val="auto"/>
        </w:rPr>
        <w:t>1U</w:t>
      </w:r>
      <w:r>
        <w:rPr>
          <w:rFonts w:ascii="Arial" w:eastAsia="Arial" w:hAnsi="Arial"/>
          <w:b/>
          <w:color w:val="auto"/>
        </w:rPr>
        <w:t>,</w:t>
      </w:r>
      <w:r w:rsidRPr="005968B8">
        <w:rPr>
          <w:rFonts w:ascii="Arial" w:eastAsia="Arial" w:hAnsi="Arial"/>
          <w:b/>
          <w:color w:val="auto"/>
        </w:rPr>
        <w:t xml:space="preserve"> </w:t>
      </w:r>
      <w:r>
        <w:rPr>
          <w:rFonts w:ascii="Arial" w:eastAsia="Arial" w:hAnsi="Arial"/>
          <w:b/>
          <w:color w:val="auto"/>
        </w:rPr>
        <w:t>2</w:t>
      </w:r>
      <w:r w:rsidRPr="005968B8">
        <w:rPr>
          <w:rFonts w:ascii="Arial" w:eastAsia="Arial" w:hAnsi="Arial"/>
          <w:b/>
          <w:color w:val="auto"/>
        </w:rPr>
        <w:t>U</w:t>
      </w:r>
      <w:r w:rsidRPr="005968B8">
        <w:rPr>
          <w:rFonts w:ascii="Arial" w:eastAsia="Arial" w:hAnsi="Arial"/>
          <w:color w:val="auto"/>
        </w:rPr>
        <w:t>,</w:t>
      </w:r>
      <w:r w:rsidRPr="005968B8">
        <w:rPr>
          <w:rFonts w:ascii="Arial" w:eastAsia="Arial" w:hAnsi="Arial"/>
          <w:b/>
          <w:color w:val="auto"/>
        </w:rPr>
        <w:t xml:space="preserve"> </w:t>
      </w:r>
      <w:r w:rsidRPr="005968B8">
        <w:rPr>
          <w:rFonts w:ascii="Arial" w:eastAsia="Arial" w:hAnsi="Arial"/>
          <w:color w:val="auto"/>
        </w:rPr>
        <w:t>ustala się:</w:t>
      </w:r>
    </w:p>
    <w:p w14:paraId="0AD5BDB1" w14:textId="77777777" w:rsidR="00E81F21" w:rsidRPr="00E81F21" w:rsidRDefault="00E81F21" w:rsidP="00AC1964">
      <w:pPr>
        <w:pStyle w:val="Nagwek3"/>
        <w:numPr>
          <w:ilvl w:val="2"/>
          <w:numId w:val="43"/>
        </w:numPr>
        <w:tabs>
          <w:tab w:val="clear" w:pos="709"/>
          <w:tab w:val="left" w:pos="284"/>
        </w:tabs>
        <w:spacing w:before="20" w:after="20" w:line="240" w:lineRule="auto"/>
      </w:pPr>
      <w:r>
        <w:rPr>
          <w:rFonts w:eastAsia="Arial"/>
        </w:rPr>
        <w:t>p</w:t>
      </w:r>
      <w:r w:rsidRPr="005968B8">
        <w:rPr>
          <w:rFonts w:eastAsia="Arial"/>
        </w:rPr>
        <w:t>rzeznaczenie</w:t>
      </w:r>
      <w:r>
        <w:t xml:space="preserve"> - </w:t>
      </w:r>
      <w:r w:rsidRPr="00E81F21">
        <w:rPr>
          <w:szCs w:val="24"/>
        </w:rPr>
        <w:t>zabudowa usługowa, z wykluczeniem:</w:t>
      </w:r>
    </w:p>
    <w:p w14:paraId="44DAF67C" w14:textId="77777777" w:rsidR="00E81F21" w:rsidRPr="00231634" w:rsidRDefault="00E81F21" w:rsidP="00231634">
      <w:pPr>
        <w:pStyle w:val="Nagwek4"/>
        <w:ind w:left="568" w:hanging="284"/>
        <w:rPr>
          <w:u w:color="000000"/>
        </w:rPr>
      </w:pPr>
      <w:r w:rsidRPr="00231634">
        <w:rPr>
          <w:u w:color="000000"/>
        </w:rPr>
        <w:t>usług handlu wielkopowierzchniowego,</w:t>
      </w:r>
    </w:p>
    <w:p w14:paraId="1F2EBBF4" w14:textId="77777777" w:rsidR="00E81F21" w:rsidRPr="00231634" w:rsidRDefault="00E81F21" w:rsidP="00231634">
      <w:pPr>
        <w:pStyle w:val="Nagwek4"/>
        <w:ind w:left="568" w:hanging="284"/>
        <w:rPr>
          <w:u w:color="000000"/>
        </w:rPr>
      </w:pPr>
      <w:r w:rsidRPr="00231634">
        <w:rPr>
          <w:u w:color="000000"/>
        </w:rPr>
        <w:t>usług zdrowia i pomocy społecznej;</w:t>
      </w:r>
    </w:p>
    <w:p w14:paraId="5EED4F5D" w14:textId="77777777" w:rsidR="00E81F21" w:rsidRPr="00231634" w:rsidRDefault="00E81F21" w:rsidP="00231634">
      <w:pPr>
        <w:pStyle w:val="Nagwek3"/>
        <w:numPr>
          <w:ilvl w:val="2"/>
          <w:numId w:val="41"/>
        </w:numPr>
        <w:tabs>
          <w:tab w:val="clear" w:pos="397"/>
          <w:tab w:val="clear" w:pos="709"/>
          <w:tab w:val="num" w:pos="284"/>
        </w:tabs>
        <w:spacing w:before="20" w:after="20" w:line="240" w:lineRule="auto"/>
        <w:rPr>
          <w:rFonts w:eastAsia="Arial"/>
        </w:rPr>
      </w:pPr>
      <w:r w:rsidRPr="00231634">
        <w:rPr>
          <w:rFonts w:eastAsia="Arial" w:hint="eastAsia"/>
        </w:rPr>
        <w:t>nieprzekraczalna linia zabudowy</w:t>
      </w:r>
      <w:r w:rsidRPr="00231634">
        <w:rPr>
          <w:u w:color="000000"/>
        </w:rPr>
        <w:t xml:space="preserve"> – </w:t>
      </w:r>
      <w:r w:rsidRPr="00231634">
        <w:rPr>
          <w:rFonts w:eastAsia="Arial" w:hint="eastAsia"/>
        </w:rPr>
        <w:t>zgodnie z oznaczeniem na rysunku planu;</w:t>
      </w:r>
    </w:p>
    <w:p w14:paraId="510A86D0" w14:textId="77777777" w:rsidR="00E81F21" w:rsidRPr="005968B8" w:rsidRDefault="00E81F21" w:rsidP="00E81F21">
      <w:pPr>
        <w:pStyle w:val="Nagwek3"/>
        <w:tabs>
          <w:tab w:val="clear" w:pos="397"/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t xml:space="preserve">maksymalny udział powierzchni zabudowy </w:t>
      </w:r>
      <w:r w:rsidRPr="005968B8">
        <w:rPr>
          <w:rFonts w:hint="eastAsia"/>
        </w:rPr>
        <w:t>–</w:t>
      </w:r>
      <w:r w:rsidRPr="005968B8">
        <w:t> 60%;</w:t>
      </w:r>
    </w:p>
    <w:p w14:paraId="1BE2C636" w14:textId="77777777" w:rsidR="00E81F21" w:rsidRPr="005968B8" w:rsidRDefault="00E81F21" w:rsidP="00E81F21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</w:pPr>
      <w:r w:rsidRPr="005968B8">
        <w:t>nadziemna intensywno</w:t>
      </w:r>
      <w:r w:rsidRPr="005968B8">
        <w:rPr>
          <w:rFonts w:hint="cs"/>
        </w:rPr>
        <w:t>ś</w:t>
      </w:r>
      <w:r w:rsidRPr="005968B8">
        <w:t xml:space="preserve">ć zabudowy </w:t>
      </w:r>
      <w:r w:rsidRPr="005968B8">
        <w:rPr>
          <w:rFonts w:hint="eastAsia"/>
        </w:rPr>
        <w:t>–</w:t>
      </w:r>
      <w:r w:rsidRPr="005968B8">
        <w:t xml:space="preserve"> min. 0,01, maks. 1,2;</w:t>
      </w:r>
    </w:p>
    <w:p w14:paraId="65DAC7A1" w14:textId="77777777" w:rsidR="00E81F21" w:rsidRPr="005968B8" w:rsidRDefault="00E81F21" w:rsidP="00E81F21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  <w:rPr>
          <w:u w:color="000000"/>
        </w:rPr>
      </w:pPr>
      <w:r w:rsidRPr="005968B8">
        <w:rPr>
          <w:u w:color="000000"/>
        </w:rPr>
        <w:t>minimalny udział powierzchni biologicznie czynnej:</w:t>
      </w:r>
    </w:p>
    <w:p w14:paraId="1529464E" w14:textId="77777777" w:rsidR="00E81F21" w:rsidRPr="005968B8" w:rsidRDefault="00E81F21" w:rsidP="00E81F21">
      <w:pPr>
        <w:pStyle w:val="Nagwek4"/>
        <w:ind w:left="568" w:hanging="284"/>
        <w:rPr>
          <w:u w:color="000000"/>
        </w:rPr>
      </w:pPr>
      <w:r w:rsidRPr="005968B8">
        <w:rPr>
          <w:u w:color="000000"/>
        </w:rPr>
        <w:t>dla teren</w:t>
      </w:r>
      <w:r w:rsidR="00231634">
        <w:rPr>
          <w:u w:color="000000"/>
        </w:rPr>
        <w:t>u</w:t>
      </w:r>
      <w:r w:rsidRPr="005968B8">
        <w:rPr>
          <w:u w:color="000000"/>
        </w:rPr>
        <w:t xml:space="preserve"> o symbo</w:t>
      </w:r>
      <w:r w:rsidR="00231634">
        <w:rPr>
          <w:u w:color="000000"/>
        </w:rPr>
        <w:t>lu</w:t>
      </w:r>
      <w:r w:rsidRPr="005968B8">
        <w:rPr>
          <w:u w:color="000000"/>
        </w:rPr>
        <w:t xml:space="preserve"> 1U – 15%,</w:t>
      </w:r>
    </w:p>
    <w:p w14:paraId="6B7AD781" w14:textId="2D391367" w:rsidR="00E81F21" w:rsidRPr="005968B8" w:rsidRDefault="00E81F21" w:rsidP="00E81F21">
      <w:pPr>
        <w:pStyle w:val="Nagwek4"/>
        <w:ind w:left="568" w:hanging="284"/>
      </w:pPr>
      <w:r w:rsidRPr="005968B8">
        <w:t xml:space="preserve">dla terenu o symbolu </w:t>
      </w:r>
      <w:r w:rsidR="00231634">
        <w:t>2U</w:t>
      </w:r>
      <w:r w:rsidRPr="005968B8">
        <w:t xml:space="preserve"> </w:t>
      </w:r>
      <w:r w:rsidRPr="005968B8">
        <w:rPr>
          <w:u w:color="000000"/>
        </w:rPr>
        <w:t>– 20%;</w:t>
      </w:r>
      <w:r w:rsidR="003D36B3">
        <w:rPr>
          <w:u w:color="000000"/>
        </w:rPr>
        <w:t xml:space="preserve">   </w:t>
      </w:r>
    </w:p>
    <w:p w14:paraId="62AA6067" w14:textId="77777777" w:rsidR="00E81F21" w:rsidRPr="005968B8" w:rsidRDefault="00E81F21" w:rsidP="00E81F21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rPr>
          <w:rFonts w:eastAsia="Arial"/>
        </w:rPr>
        <w:t xml:space="preserve">geometria dachów </w:t>
      </w:r>
      <w:r w:rsidRPr="005968B8">
        <w:rPr>
          <w:rFonts w:eastAsia="Arial"/>
          <w:szCs w:val="24"/>
        </w:rPr>
        <w:t xml:space="preserve">– </w:t>
      </w:r>
      <w:r w:rsidRPr="005968B8">
        <w:rPr>
          <w:szCs w:val="24"/>
        </w:rPr>
        <w:t>dachy p</w:t>
      </w:r>
      <w:r w:rsidRPr="005968B8">
        <w:rPr>
          <w:rFonts w:hint="eastAsia"/>
          <w:szCs w:val="24"/>
        </w:rPr>
        <w:t>ł</w:t>
      </w:r>
      <w:r w:rsidRPr="005968B8">
        <w:rPr>
          <w:szCs w:val="24"/>
        </w:rPr>
        <w:t>askie</w:t>
      </w:r>
      <w:r w:rsidRPr="005968B8">
        <w:rPr>
          <w:rFonts w:eastAsia="Arial"/>
        </w:rPr>
        <w:t>;</w:t>
      </w:r>
    </w:p>
    <w:p w14:paraId="3D414907" w14:textId="6B41A7FC" w:rsidR="00E81F21" w:rsidRPr="005968B8" w:rsidRDefault="00E81F21" w:rsidP="00E81F21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  <w:rPr>
          <w:szCs w:val="24"/>
        </w:rPr>
      </w:pPr>
      <w:r w:rsidRPr="005968B8">
        <w:rPr>
          <w:rFonts w:eastAsia="Arial"/>
          <w:szCs w:val="24"/>
        </w:rPr>
        <w:t>maksymaln</w:t>
      </w:r>
      <w:r w:rsidR="00CB02BC">
        <w:rPr>
          <w:rFonts w:eastAsia="Arial"/>
          <w:szCs w:val="24"/>
        </w:rPr>
        <w:t xml:space="preserve">a </w:t>
      </w:r>
      <w:r w:rsidRPr="005968B8">
        <w:rPr>
          <w:rFonts w:eastAsia="Arial"/>
          <w:szCs w:val="24"/>
        </w:rPr>
        <w:t>wysokość zabudowy:</w:t>
      </w:r>
    </w:p>
    <w:p w14:paraId="0C9B63D1" w14:textId="77777777" w:rsidR="00E87052" w:rsidRDefault="00E87052" w:rsidP="00E81F21">
      <w:pPr>
        <w:pStyle w:val="Nagwek4"/>
        <w:spacing w:before="20" w:after="20" w:line="240" w:lineRule="auto"/>
        <w:ind w:left="567"/>
        <w:rPr>
          <w:rFonts w:eastAsia="Arial"/>
          <w:szCs w:val="24"/>
        </w:rPr>
      </w:pPr>
      <w:r>
        <w:rPr>
          <w:rFonts w:eastAsia="Arial"/>
          <w:szCs w:val="24"/>
        </w:rPr>
        <w:t>dla terenu o symbolu 1U:</w:t>
      </w:r>
    </w:p>
    <w:p w14:paraId="40510D56" w14:textId="77777777" w:rsidR="00E87052" w:rsidRPr="00E87052" w:rsidRDefault="00E81F21" w:rsidP="00E87052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rFonts w:eastAsia="Arial"/>
          <w:sz w:val="24"/>
          <w:szCs w:val="24"/>
        </w:rPr>
      </w:pPr>
      <w:r w:rsidRPr="00E87052">
        <w:rPr>
          <w:rFonts w:eastAsia="Arial"/>
          <w:sz w:val="24"/>
          <w:szCs w:val="24"/>
        </w:rPr>
        <w:t>budynków usługowych</w:t>
      </w:r>
      <w:r w:rsidR="00E87052">
        <w:rPr>
          <w:rFonts w:eastAsia="Arial"/>
          <w:sz w:val="24"/>
          <w:szCs w:val="24"/>
        </w:rPr>
        <w:t xml:space="preserve"> </w:t>
      </w:r>
      <w:r w:rsidRPr="00E87052">
        <w:rPr>
          <w:rFonts w:eastAsia="Arial"/>
          <w:sz w:val="24"/>
          <w:szCs w:val="24"/>
        </w:rPr>
        <w:t>– 13,0 m,</w:t>
      </w:r>
    </w:p>
    <w:p w14:paraId="00796FDE" w14:textId="77777777" w:rsidR="00E87052" w:rsidRPr="00E87052" w:rsidRDefault="00E81F21" w:rsidP="00E87052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rFonts w:eastAsia="Arial"/>
          <w:sz w:val="24"/>
          <w:szCs w:val="24"/>
        </w:rPr>
      </w:pPr>
      <w:r w:rsidRPr="00E87052">
        <w:rPr>
          <w:rFonts w:eastAsia="Arial"/>
          <w:sz w:val="24"/>
          <w:szCs w:val="24"/>
        </w:rPr>
        <w:t>budynków biurowych – 16,0 m,</w:t>
      </w:r>
    </w:p>
    <w:p w14:paraId="4DC54009" w14:textId="77777777" w:rsidR="00E87052" w:rsidRPr="00E87052" w:rsidRDefault="00E81F21" w:rsidP="00E87052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rFonts w:eastAsia="Arial"/>
          <w:sz w:val="24"/>
          <w:szCs w:val="24"/>
        </w:rPr>
      </w:pPr>
      <w:r w:rsidRPr="00E87052">
        <w:rPr>
          <w:rFonts w:eastAsia="Arial"/>
          <w:sz w:val="24"/>
          <w:szCs w:val="24"/>
        </w:rPr>
        <w:t xml:space="preserve">budynków innych niż wymienione w </w:t>
      </w:r>
      <w:proofErr w:type="spellStart"/>
      <w:r w:rsidR="00DE6F2A">
        <w:rPr>
          <w:rFonts w:eastAsia="Arial"/>
          <w:sz w:val="24"/>
          <w:szCs w:val="24"/>
        </w:rPr>
        <w:t>tiret</w:t>
      </w:r>
      <w:proofErr w:type="spellEnd"/>
      <w:r w:rsidR="00DE6F2A">
        <w:rPr>
          <w:rFonts w:eastAsia="Arial"/>
          <w:sz w:val="24"/>
          <w:szCs w:val="24"/>
        </w:rPr>
        <w:t xml:space="preserve"> pierwsze lub drugie</w:t>
      </w:r>
      <w:r w:rsidRPr="00E87052">
        <w:rPr>
          <w:rFonts w:eastAsia="Arial"/>
          <w:sz w:val="24"/>
          <w:szCs w:val="24"/>
        </w:rPr>
        <w:t xml:space="preserve"> – 6,0 m,</w:t>
      </w:r>
    </w:p>
    <w:p w14:paraId="23366F71" w14:textId="77777777" w:rsidR="00E81F21" w:rsidRPr="00E87052" w:rsidRDefault="00E81F21" w:rsidP="00E87052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rFonts w:eastAsia="Arial"/>
          <w:sz w:val="24"/>
          <w:szCs w:val="24"/>
        </w:rPr>
      </w:pPr>
      <w:r w:rsidRPr="00E87052">
        <w:rPr>
          <w:sz w:val="24"/>
          <w:szCs w:val="24"/>
        </w:rPr>
        <w:t xml:space="preserve">budowli – </w:t>
      </w:r>
      <w:r w:rsidRPr="00E87052">
        <w:rPr>
          <w:rFonts w:eastAsia="Arial"/>
          <w:sz w:val="24"/>
          <w:szCs w:val="24"/>
        </w:rPr>
        <w:t>16,0 m</w:t>
      </w:r>
      <w:r w:rsidR="00E87052" w:rsidRPr="00E87052">
        <w:rPr>
          <w:rFonts w:eastAsia="Arial"/>
          <w:sz w:val="24"/>
          <w:szCs w:val="24"/>
        </w:rPr>
        <w:t>,</w:t>
      </w:r>
    </w:p>
    <w:p w14:paraId="7A5DFCA4" w14:textId="77777777" w:rsidR="00E87052" w:rsidRDefault="00E87052" w:rsidP="00E87052">
      <w:pPr>
        <w:pStyle w:val="Nagwek4"/>
        <w:spacing w:before="20" w:after="20" w:line="240" w:lineRule="auto"/>
        <w:ind w:left="567"/>
        <w:rPr>
          <w:rFonts w:eastAsia="Arial"/>
          <w:szCs w:val="24"/>
        </w:rPr>
      </w:pPr>
      <w:r w:rsidRPr="00E87052">
        <w:rPr>
          <w:rFonts w:eastAsia="Arial"/>
          <w:szCs w:val="24"/>
        </w:rPr>
        <w:t xml:space="preserve">dla </w:t>
      </w:r>
      <w:r>
        <w:rPr>
          <w:rFonts w:eastAsia="Arial"/>
          <w:szCs w:val="24"/>
        </w:rPr>
        <w:t>terenu o symbolu 2U:</w:t>
      </w:r>
    </w:p>
    <w:p w14:paraId="02B2216F" w14:textId="77777777" w:rsidR="00E87052" w:rsidRPr="00E87052" w:rsidRDefault="00E87052" w:rsidP="00E87052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rFonts w:eastAsia="Arial"/>
          <w:sz w:val="24"/>
          <w:szCs w:val="24"/>
        </w:rPr>
      </w:pPr>
      <w:r w:rsidRPr="00E87052">
        <w:rPr>
          <w:rFonts w:eastAsia="Arial"/>
          <w:sz w:val="24"/>
          <w:szCs w:val="24"/>
        </w:rPr>
        <w:t>budynków</w:t>
      </w:r>
      <w:r>
        <w:rPr>
          <w:rFonts w:eastAsia="Arial"/>
          <w:sz w:val="24"/>
          <w:szCs w:val="24"/>
        </w:rPr>
        <w:t xml:space="preserve"> </w:t>
      </w:r>
      <w:r w:rsidRPr="00E87052">
        <w:rPr>
          <w:rFonts w:eastAsia="Arial"/>
          <w:sz w:val="24"/>
          <w:szCs w:val="24"/>
        </w:rPr>
        <w:t>– 1</w:t>
      </w:r>
      <w:r>
        <w:rPr>
          <w:rFonts w:eastAsia="Arial"/>
          <w:sz w:val="24"/>
          <w:szCs w:val="24"/>
        </w:rPr>
        <w:t>2</w:t>
      </w:r>
      <w:r w:rsidRPr="00E87052">
        <w:rPr>
          <w:rFonts w:eastAsia="Arial"/>
          <w:sz w:val="24"/>
          <w:szCs w:val="24"/>
        </w:rPr>
        <w:t>,0 m,</w:t>
      </w:r>
    </w:p>
    <w:p w14:paraId="06B94A90" w14:textId="4B52A54B" w:rsidR="00E87052" w:rsidRPr="00E87052" w:rsidRDefault="00E87052" w:rsidP="00E87052">
      <w:pPr>
        <w:pStyle w:val="Nagwek5"/>
        <w:tabs>
          <w:tab w:val="clear" w:pos="1134"/>
          <w:tab w:val="clear" w:pos="1304"/>
          <w:tab w:val="left" w:pos="851"/>
        </w:tabs>
        <w:ind w:left="851" w:hanging="284"/>
        <w:rPr>
          <w:rFonts w:eastAsia="Arial"/>
          <w:sz w:val="24"/>
          <w:szCs w:val="24"/>
        </w:rPr>
      </w:pPr>
      <w:r w:rsidRPr="00E87052">
        <w:rPr>
          <w:sz w:val="24"/>
          <w:szCs w:val="24"/>
        </w:rPr>
        <w:t xml:space="preserve">budowli – </w:t>
      </w:r>
      <w:r w:rsidRPr="00E87052">
        <w:rPr>
          <w:rFonts w:eastAsia="Arial"/>
          <w:sz w:val="24"/>
          <w:szCs w:val="24"/>
        </w:rPr>
        <w:t>1</w:t>
      </w:r>
      <w:r>
        <w:rPr>
          <w:rFonts w:eastAsia="Arial"/>
          <w:sz w:val="24"/>
          <w:szCs w:val="24"/>
        </w:rPr>
        <w:t>2</w:t>
      </w:r>
      <w:r w:rsidRPr="00E87052">
        <w:rPr>
          <w:rFonts w:eastAsia="Arial"/>
          <w:sz w:val="24"/>
          <w:szCs w:val="24"/>
        </w:rPr>
        <w:t>,0 m</w:t>
      </w:r>
      <w:r w:rsidR="00CB02BC">
        <w:rPr>
          <w:rFonts w:eastAsia="Arial"/>
          <w:sz w:val="24"/>
          <w:szCs w:val="24"/>
        </w:rPr>
        <w:t>;</w:t>
      </w:r>
    </w:p>
    <w:p w14:paraId="0D6E2260" w14:textId="77777777" w:rsidR="00E81F21" w:rsidRPr="005968B8" w:rsidRDefault="00E81F21" w:rsidP="00E81F21">
      <w:pPr>
        <w:pStyle w:val="Nagwek3"/>
        <w:tabs>
          <w:tab w:val="clear" w:pos="397"/>
          <w:tab w:val="clear" w:pos="709"/>
          <w:tab w:val="num" w:pos="284"/>
        </w:tabs>
        <w:spacing w:before="20" w:after="20" w:line="240" w:lineRule="auto"/>
        <w:ind w:left="284" w:hanging="284"/>
        <w:rPr>
          <w:szCs w:val="24"/>
        </w:rPr>
      </w:pPr>
      <w:r w:rsidRPr="005968B8">
        <w:rPr>
          <w:szCs w:val="24"/>
        </w:rPr>
        <w:t xml:space="preserve">wysokość obiektów budowlanych </w:t>
      </w:r>
      <w:r w:rsidRPr="005968B8">
        <w:rPr>
          <w:rFonts w:eastAsia="Arial"/>
          <w:szCs w:val="24"/>
        </w:rPr>
        <w:t>– maks. 21,0 m, w tym wysokość</w:t>
      </w:r>
      <w:r w:rsidRPr="005968B8">
        <w:rPr>
          <w:szCs w:val="24"/>
        </w:rPr>
        <w:t xml:space="preserve"> wiat, obiekt</w:t>
      </w:r>
      <w:r w:rsidRPr="005968B8">
        <w:rPr>
          <w:rFonts w:hint="eastAsia"/>
          <w:szCs w:val="24"/>
        </w:rPr>
        <w:t>ó</w:t>
      </w:r>
      <w:r w:rsidRPr="005968B8">
        <w:rPr>
          <w:szCs w:val="24"/>
        </w:rPr>
        <w:t>w ma</w:t>
      </w:r>
      <w:r w:rsidRPr="005968B8">
        <w:rPr>
          <w:rFonts w:hint="eastAsia"/>
          <w:szCs w:val="24"/>
        </w:rPr>
        <w:t>ł</w:t>
      </w:r>
      <w:r w:rsidRPr="005968B8">
        <w:rPr>
          <w:szCs w:val="24"/>
        </w:rPr>
        <w:t>ej architektury oraz tymczasowych obiekt</w:t>
      </w:r>
      <w:r w:rsidRPr="005968B8">
        <w:rPr>
          <w:rFonts w:hint="eastAsia"/>
          <w:szCs w:val="24"/>
        </w:rPr>
        <w:t>ó</w:t>
      </w:r>
      <w:r w:rsidRPr="005968B8">
        <w:rPr>
          <w:szCs w:val="24"/>
        </w:rPr>
        <w:t xml:space="preserve">w budowlanych </w:t>
      </w:r>
      <w:r w:rsidRPr="005968B8">
        <w:rPr>
          <w:rFonts w:eastAsia="Arial"/>
          <w:szCs w:val="24"/>
        </w:rPr>
        <w:t>– maks. 6,0 m;</w:t>
      </w:r>
    </w:p>
    <w:p w14:paraId="55297FDA" w14:textId="043633C8" w:rsidR="00E81F21" w:rsidRPr="005968B8" w:rsidRDefault="00E81F21" w:rsidP="00E81F21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  <w:rPr>
          <w:szCs w:val="24"/>
        </w:rPr>
      </w:pPr>
      <w:r w:rsidRPr="005968B8">
        <w:rPr>
          <w:rFonts w:eastAsia="Arial"/>
          <w:szCs w:val="24"/>
        </w:rPr>
        <w:lastRenderedPageBreak/>
        <w:t xml:space="preserve">dopuszczenie </w:t>
      </w:r>
      <w:r w:rsidR="00CB02BC" w:rsidRPr="005968B8">
        <w:rPr>
          <w:szCs w:val="24"/>
        </w:rPr>
        <w:t>realizacji dach</w:t>
      </w:r>
      <w:r w:rsidR="00CB02BC">
        <w:rPr>
          <w:szCs w:val="24"/>
        </w:rPr>
        <w:t>ów lub</w:t>
      </w:r>
      <w:r w:rsidR="00CB02BC" w:rsidRPr="005968B8">
        <w:rPr>
          <w:szCs w:val="24"/>
        </w:rPr>
        <w:t xml:space="preserve"> elewacji</w:t>
      </w:r>
      <w:r w:rsidR="00CB02BC">
        <w:rPr>
          <w:szCs w:val="24"/>
        </w:rPr>
        <w:t xml:space="preserve"> budynków</w:t>
      </w:r>
      <w:r w:rsidRPr="005968B8">
        <w:rPr>
          <w:szCs w:val="24"/>
        </w:rPr>
        <w:t>:</w:t>
      </w:r>
    </w:p>
    <w:p w14:paraId="341AA7A0" w14:textId="77777777" w:rsidR="00E81F21" w:rsidRPr="005968B8" w:rsidRDefault="00E81F21" w:rsidP="00E81F21">
      <w:pPr>
        <w:pStyle w:val="Nagwek4"/>
        <w:spacing w:before="20" w:after="20" w:line="240" w:lineRule="auto"/>
        <w:ind w:left="567"/>
        <w:rPr>
          <w:szCs w:val="24"/>
        </w:rPr>
      </w:pPr>
      <w:r w:rsidRPr="005968B8">
        <w:t xml:space="preserve">z zastosowaniem instalacji odnawialnych źródeł energii </w:t>
      </w:r>
      <w:r w:rsidRPr="005968B8">
        <w:rPr>
          <w:szCs w:val="24"/>
        </w:rPr>
        <w:t>wykorzystujących energię promieniowania słonecznego</w:t>
      </w:r>
      <w:r w:rsidRPr="005968B8">
        <w:t>,</w:t>
      </w:r>
    </w:p>
    <w:p w14:paraId="7D9D639D" w14:textId="77777777" w:rsidR="00E81F21" w:rsidRDefault="00E81F21" w:rsidP="00E81F21">
      <w:pPr>
        <w:pStyle w:val="Nagwek4"/>
        <w:spacing w:before="20" w:after="20" w:line="240" w:lineRule="auto"/>
        <w:ind w:left="567"/>
        <w:rPr>
          <w:szCs w:val="24"/>
        </w:rPr>
      </w:pPr>
      <w:r w:rsidRPr="005968B8">
        <w:rPr>
          <w:szCs w:val="24"/>
        </w:rPr>
        <w:t>umo</w:t>
      </w:r>
      <w:r w:rsidRPr="005968B8">
        <w:rPr>
          <w:rFonts w:hint="cs"/>
          <w:szCs w:val="24"/>
        </w:rPr>
        <w:t>ż</w:t>
      </w:r>
      <w:r w:rsidRPr="005968B8">
        <w:rPr>
          <w:szCs w:val="24"/>
        </w:rPr>
        <w:t>liwiaj</w:t>
      </w:r>
      <w:r w:rsidRPr="005968B8">
        <w:rPr>
          <w:rFonts w:hint="cs"/>
          <w:szCs w:val="24"/>
        </w:rPr>
        <w:t>ą</w:t>
      </w:r>
      <w:r w:rsidRPr="005968B8">
        <w:rPr>
          <w:szCs w:val="24"/>
        </w:rPr>
        <w:t>cych wegetacj</w:t>
      </w:r>
      <w:r w:rsidRPr="005968B8">
        <w:rPr>
          <w:rFonts w:hint="cs"/>
          <w:szCs w:val="24"/>
        </w:rPr>
        <w:t>ę</w:t>
      </w:r>
      <w:r w:rsidRPr="005968B8">
        <w:rPr>
          <w:szCs w:val="24"/>
        </w:rPr>
        <w:t xml:space="preserve"> ro</w:t>
      </w:r>
      <w:r w:rsidRPr="005968B8">
        <w:rPr>
          <w:rFonts w:hint="cs"/>
          <w:szCs w:val="24"/>
        </w:rPr>
        <w:t>ś</w:t>
      </w:r>
      <w:r w:rsidRPr="005968B8">
        <w:rPr>
          <w:szCs w:val="24"/>
        </w:rPr>
        <w:t>lin;</w:t>
      </w:r>
    </w:p>
    <w:p w14:paraId="1A036A9C" w14:textId="77777777" w:rsidR="001E204C" w:rsidRPr="001E204C" w:rsidRDefault="001E204C" w:rsidP="001E204C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>
        <w:t xml:space="preserve">w strefie </w:t>
      </w:r>
      <w:r w:rsidRPr="0061756C">
        <w:rPr>
          <w:b/>
          <w:bCs/>
        </w:rPr>
        <w:t>(</w:t>
      </w:r>
      <w:proofErr w:type="spellStart"/>
      <w:r w:rsidRPr="0061756C">
        <w:rPr>
          <w:b/>
          <w:bCs/>
        </w:rPr>
        <w:t>szi</w:t>
      </w:r>
      <w:proofErr w:type="spellEnd"/>
      <w:r w:rsidRPr="0061756C">
        <w:rPr>
          <w:b/>
          <w:bCs/>
        </w:rPr>
        <w:t>)</w:t>
      </w:r>
      <w:r w:rsidR="0061756C">
        <w:t>,</w:t>
      </w:r>
      <w:r>
        <w:t xml:space="preserve"> oznaczonej na rysunku planu</w:t>
      </w:r>
      <w:r w:rsidR="0061756C">
        <w:t>,</w:t>
      </w:r>
      <w:r>
        <w:t xml:space="preserve"> nakaz urządzenia zieleni izolacyjnej;</w:t>
      </w:r>
    </w:p>
    <w:p w14:paraId="101D9DCB" w14:textId="1DE054F4" w:rsidR="00E81F21" w:rsidRPr="005968B8" w:rsidRDefault="00E81F21" w:rsidP="00E81F21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  <w:rPr>
          <w:rFonts w:eastAsia="Arial"/>
          <w:szCs w:val="24"/>
        </w:rPr>
      </w:pPr>
      <w:r w:rsidRPr="005968B8">
        <w:rPr>
          <w:rFonts w:eastAsia="Arial" w:hint="eastAsia"/>
          <w:szCs w:val="24"/>
        </w:rPr>
        <w:t>zakaz</w:t>
      </w:r>
      <w:r w:rsidR="00625D35">
        <w:rPr>
          <w:rFonts w:eastAsia="Arial"/>
          <w:szCs w:val="24"/>
        </w:rPr>
        <w:t xml:space="preserve"> lokalizacji</w:t>
      </w:r>
      <w:r w:rsidRPr="005968B8">
        <w:rPr>
          <w:rFonts w:eastAsia="Arial" w:hint="eastAsia"/>
          <w:szCs w:val="24"/>
        </w:rPr>
        <w:t>:</w:t>
      </w:r>
    </w:p>
    <w:p w14:paraId="5B3B3449" w14:textId="3D4555E3" w:rsidR="00E81F21" w:rsidRPr="005968B8" w:rsidRDefault="00E81F21" w:rsidP="00E81F21">
      <w:pPr>
        <w:pStyle w:val="Nagwek4"/>
        <w:spacing w:line="240" w:lineRule="auto"/>
        <w:ind w:left="567"/>
        <w:rPr>
          <w:rFonts w:eastAsia="Arial"/>
        </w:rPr>
      </w:pPr>
      <w:r w:rsidRPr="005968B8">
        <w:rPr>
          <w:rFonts w:eastAsia="Arial"/>
        </w:rPr>
        <w:t>miejsc magazynowania lub gromadzenia materia</w:t>
      </w:r>
      <w:r w:rsidRPr="005968B8">
        <w:rPr>
          <w:rFonts w:eastAsia="Arial" w:hint="cs"/>
        </w:rPr>
        <w:t>ł</w:t>
      </w:r>
      <w:r w:rsidRPr="005968B8">
        <w:rPr>
          <w:rFonts w:eastAsia="Arial" w:hint="eastAsia"/>
        </w:rPr>
        <w:t>ó</w:t>
      </w:r>
      <w:r w:rsidRPr="005968B8">
        <w:rPr>
          <w:rFonts w:eastAsia="Arial"/>
        </w:rPr>
        <w:t>w, towarów albo surowc</w:t>
      </w:r>
      <w:r w:rsidRPr="005968B8">
        <w:rPr>
          <w:rFonts w:eastAsia="Arial" w:hint="eastAsia"/>
        </w:rPr>
        <w:t>ó</w:t>
      </w:r>
      <w:r w:rsidRPr="005968B8">
        <w:rPr>
          <w:rFonts w:eastAsia="Arial"/>
        </w:rPr>
        <w:t>w sypkich lub pylących</w:t>
      </w:r>
      <w:r w:rsidR="00EB7630" w:rsidRPr="00EB7630">
        <w:rPr>
          <w:rFonts w:eastAsia="Arial"/>
        </w:rPr>
        <w:t xml:space="preserve"> </w:t>
      </w:r>
      <w:r w:rsidR="00EB7630" w:rsidRPr="005968B8">
        <w:rPr>
          <w:rFonts w:eastAsia="Arial"/>
        </w:rPr>
        <w:t>poza budynkami</w:t>
      </w:r>
      <w:r w:rsidRPr="005968B8">
        <w:rPr>
          <w:rFonts w:eastAsia="Arial"/>
        </w:rPr>
        <w:t>,</w:t>
      </w:r>
    </w:p>
    <w:p w14:paraId="0951AF90" w14:textId="77777777" w:rsidR="00E81F21" w:rsidRPr="005968B8" w:rsidRDefault="00E81F21" w:rsidP="00E81F21">
      <w:pPr>
        <w:pStyle w:val="Nagwek4"/>
        <w:spacing w:line="240" w:lineRule="auto"/>
        <w:ind w:left="567"/>
      </w:pPr>
      <w:r w:rsidRPr="005968B8">
        <w:t xml:space="preserve">lokalizacji inwestycji lub zakładów, o których mowa w </w:t>
      </w:r>
      <w:r w:rsidRPr="005968B8">
        <w:rPr>
          <w:b/>
        </w:rPr>
        <w:t>§ 1</w:t>
      </w:r>
      <w:r w:rsidR="00231634">
        <w:rPr>
          <w:b/>
        </w:rPr>
        <w:t>3</w:t>
      </w:r>
      <w:r w:rsidRPr="005968B8">
        <w:rPr>
          <w:b/>
        </w:rPr>
        <w:t xml:space="preserve"> pkt 2</w:t>
      </w:r>
      <w:r w:rsidRPr="005968B8">
        <w:t>;</w:t>
      </w:r>
    </w:p>
    <w:p w14:paraId="1DC8CF07" w14:textId="77777777" w:rsidR="00E81F21" w:rsidRPr="00496770" w:rsidRDefault="00E81F21" w:rsidP="00107B39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t>dla dr</w:t>
      </w:r>
      <w:r w:rsidRPr="005968B8">
        <w:rPr>
          <w:rFonts w:hint="eastAsia"/>
        </w:rPr>
        <w:t>ó</w:t>
      </w:r>
      <w:r w:rsidRPr="005968B8">
        <w:t>g wewn</w:t>
      </w:r>
      <w:r w:rsidRPr="005968B8">
        <w:rPr>
          <w:rFonts w:hint="cs"/>
        </w:rPr>
        <w:t>ę</w:t>
      </w:r>
      <w:r w:rsidRPr="005968B8">
        <w:t>trznych lub nowo projektowanych obiekt</w:t>
      </w:r>
      <w:r w:rsidRPr="005968B8">
        <w:rPr>
          <w:rFonts w:hint="eastAsia"/>
        </w:rPr>
        <w:t>ó</w:t>
      </w:r>
      <w:r w:rsidRPr="005968B8">
        <w:t>w budowlanych infrastruktury technicznej, o kt</w:t>
      </w:r>
      <w:r w:rsidRPr="005968B8">
        <w:rPr>
          <w:rFonts w:hint="eastAsia"/>
        </w:rPr>
        <w:t>ó</w:t>
      </w:r>
      <w:r w:rsidRPr="005968B8">
        <w:t xml:space="preserve">rych mowa w </w:t>
      </w:r>
      <w:r w:rsidRPr="005968B8">
        <w:rPr>
          <w:rFonts w:hint="eastAsia"/>
        </w:rPr>
        <w:t>§</w:t>
      </w:r>
      <w:r w:rsidRPr="005968B8">
        <w:t> 1</w:t>
      </w:r>
      <w:r w:rsidR="00231634">
        <w:t>2</w:t>
      </w:r>
      <w:r w:rsidRPr="005968B8">
        <w:t>, nie stosuje si</w:t>
      </w:r>
      <w:r w:rsidRPr="005968B8">
        <w:rPr>
          <w:rFonts w:hint="cs"/>
        </w:rPr>
        <w:t>ę</w:t>
      </w:r>
      <w:r w:rsidRPr="005968B8">
        <w:t xml:space="preserve"> odpowiednio ustale</w:t>
      </w:r>
      <w:r w:rsidRPr="005968B8">
        <w:rPr>
          <w:rFonts w:hint="eastAsia"/>
        </w:rPr>
        <w:t>ń</w:t>
      </w:r>
      <w:r w:rsidRPr="005968B8">
        <w:t>, o kt</w:t>
      </w:r>
      <w:r w:rsidRPr="005968B8">
        <w:rPr>
          <w:rFonts w:hint="eastAsia"/>
        </w:rPr>
        <w:t>ó</w:t>
      </w:r>
      <w:r w:rsidRPr="005968B8">
        <w:t>rych mowa w pkt 1 - 6.</w:t>
      </w:r>
    </w:p>
    <w:p w14:paraId="3BBAFD5C" w14:textId="77777777" w:rsidR="001971F6" w:rsidRPr="005968B8" w:rsidRDefault="001971F6" w:rsidP="001971F6">
      <w:pPr>
        <w:pStyle w:val="Nagwek1"/>
        <w:spacing w:before="0"/>
        <w:rPr>
          <w:sz w:val="24"/>
          <w:szCs w:val="24"/>
        </w:rPr>
      </w:pPr>
    </w:p>
    <w:p w14:paraId="0F9686A5" w14:textId="77777777" w:rsidR="001971F6" w:rsidRPr="005968B8" w:rsidRDefault="001971F6" w:rsidP="001971F6">
      <w:pPr>
        <w:keepLines/>
        <w:spacing w:line="276" w:lineRule="auto"/>
        <w:jc w:val="both"/>
        <w:rPr>
          <w:rFonts w:ascii="Arial" w:hAnsi="Arial"/>
          <w:color w:val="auto"/>
        </w:rPr>
      </w:pPr>
      <w:r w:rsidRPr="005968B8">
        <w:rPr>
          <w:rFonts w:ascii="Arial" w:eastAsia="Arial" w:hAnsi="Arial"/>
          <w:color w:val="auto"/>
        </w:rPr>
        <w:t xml:space="preserve">Dla </w:t>
      </w:r>
      <w:r w:rsidRPr="005968B8">
        <w:rPr>
          <w:rFonts w:ascii="Arial" w:eastAsia="Arial" w:hAnsi="Arial"/>
          <w:b/>
          <w:color w:val="auto"/>
        </w:rPr>
        <w:t>teren</w:t>
      </w:r>
      <w:r w:rsidR="005217D3" w:rsidRPr="005968B8">
        <w:rPr>
          <w:rFonts w:ascii="Arial" w:eastAsia="Arial" w:hAnsi="Arial"/>
          <w:b/>
          <w:color w:val="auto"/>
        </w:rPr>
        <w:t>u</w:t>
      </w:r>
      <w:r w:rsidRPr="005968B8">
        <w:rPr>
          <w:rFonts w:ascii="Arial" w:eastAsia="Arial" w:hAnsi="Arial"/>
          <w:b/>
          <w:color w:val="auto"/>
        </w:rPr>
        <w:t xml:space="preserve"> </w:t>
      </w:r>
      <w:r w:rsidR="000D5B88" w:rsidRPr="005968B8">
        <w:rPr>
          <w:rFonts w:ascii="Arial" w:eastAsia="Arial" w:hAnsi="Arial"/>
          <w:b/>
          <w:color w:val="auto"/>
        </w:rPr>
        <w:t>drogi zbiorczej</w:t>
      </w:r>
      <w:r w:rsidR="005217D3" w:rsidRPr="005968B8">
        <w:rPr>
          <w:rFonts w:ascii="Arial" w:eastAsia="Arial" w:hAnsi="Arial"/>
          <w:color w:val="auto"/>
        </w:rPr>
        <w:t>, oznaczonego</w:t>
      </w:r>
      <w:r w:rsidRPr="005968B8">
        <w:rPr>
          <w:rFonts w:ascii="Arial" w:eastAsia="Arial" w:hAnsi="Arial"/>
          <w:color w:val="auto"/>
        </w:rPr>
        <w:t xml:space="preserve"> symbol</w:t>
      </w:r>
      <w:r w:rsidR="005217D3" w:rsidRPr="005968B8">
        <w:rPr>
          <w:rFonts w:ascii="Arial" w:eastAsia="Arial" w:hAnsi="Arial"/>
          <w:color w:val="auto"/>
        </w:rPr>
        <w:t>em</w:t>
      </w:r>
      <w:r w:rsidRPr="005968B8">
        <w:rPr>
          <w:rFonts w:ascii="Arial" w:eastAsia="Arial" w:hAnsi="Arial"/>
          <w:color w:val="auto"/>
        </w:rPr>
        <w:t xml:space="preserve"> </w:t>
      </w:r>
      <w:r w:rsidR="000D5B88" w:rsidRPr="005968B8">
        <w:rPr>
          <w:rFonts w:ascii="Arial" w:eastAsia="Arial" w:hAnsi="Arial"/>
          <w:b/>
          <w:color w:val="auto"/>
        </w:rPr>
        <w:t>1KDZ</w:t>
      </w:r>
      <w:r w:rsidRPr="005968B8">
        <w:rPr>
          <w:rFonts w:ascii="Arial" w:eastAsia="Arial" w:hAnsi="Arial"/>
          <w:color w:val="auto"/>
        </w:rPr>
        <w:t>,</w:t>
      </w:r>
      <w:r w:rsidRPr="005968B8">
        <w:rPr>
          <w:rFonts w:ascii="Arial" w:eastAsia="Arial" w:hAnsi="Arial"/>
          <w:b/>
          <w:color w:val="auto"/>
        </w:rPr>
        <w:t xml:space="preserve"> </w:t>
      </w:r>
      <w:r w:rsidRPr="005968B8">
        <w:rPr>
          <w:rFonts w:ascii="Arial" w:eastAsia="Arial" w:hAnsi="Arial"/>
          <w:color w:val="auto"/>
        </w:rPr>
        <w:t>ustala się:</w:t>
      </w:r>
    </w:p>
    <w:p w14:paraId="1CB821B7" w14:textId="77777777" w:rsidR="003A47CF" w:rsidRPr="005968B8" w:rsidRDefault="003A47CF" w:rsidP="003A47CF">
      <w:pPr>
        <w:pStyle w:val="Nagwek3"/>
        <w:spacing w:before="0" w:after="0" w:line="240" w:lineRule="auto"/>
        <w:rPr>
          <w:rFonts w:eastAsia="Arial"/>
        </w:rPr>
      </w:pPr>
      <w:r w:rsidRPr="005968B8">
        <w:rPr>
          <w:rFonts w:eastAsia="Arial"/>
        </w:rPr>
        <w:t>p</w:t>
      </w:r>
      <w:r w:rsidR="001971F6" w:rsidRPr="005968B8">
        <w:rPr>
          <w:rFonts w:eastAsia="Arial"/>
        </w:rPr>
        <w:t>rzeznaczenie</w:t>
      </w:r>
      <w:r w:rsidRPr="005968B8">
        <w:rPr>
          <w:szCs w:val="24"/>
        </w:rPr>
        <w:t xml:space="preserve"> </w:t>
      </w:r>
      <w:r w:rsidRPr="005968B8">
        <w:rPr>
          <w:rFonts w:eastAsia="Arial"/>
          <w:szCs w:val="24"/>
        </w:rPr>
        <w:t xml:space="preserve">– </w:t>
      </w:r>
      <w:r w:rsidR="000D5B88" w:rsidRPr="005968B8">
        <w:rPr>
          <w:rFonts w:eastAsia="Arial"/>
          <w:szCs w:val="24"/>
        </w:rPr>
        <w:t>droga publiczna klasy zbiorczej;</w:t>
      </w:r>
    </w:p>
    <w:p w14:paraId="5EF21EAE" w14:textId="77777777" w:rsidR="00655813" w:rsidRPr="005968B8" w:rsidRDefault="000D5B88" w:rsidP="000D5B88">
      <w:pPr>
        <w:pStyle w:val="Nagwek3"/>
        <w:spacing w:before="0" w:after="0" w:line="240" w:lineRule="auto"/>
      </w:pPr>
      <w:r w:rsidRPr="005968B8">
        <w:t xml:space="preserve">szerokość w liniach rozgraniczających </w:t>
      </w:r>
      <w:r w:rsidR="00241F34" w:rsidRPr="005968B8">
        <w:t>od 22</w:t>
      </w:r>
      <w:r w:rsidR="009A2BDD" w:rsidRPr="005968B8">
        <w:t>,0</w:t>
      </w:r>
      <w:r w:rsidR="00241F34" w:rsidRPr="005968B8">
        <w:t xml:space="preserve"> m do </w:t>
      </w:r>
      <w:r w:rsidR="009A2BDD" w:rsidRPr="005968B8">
        <w:t>30,0</w:t>
      </w:r>
      <w:r w:rsidR="00241F34" w:rsidRPr="005968B8">
        <w:t> m, zgodnie z oznaczeniem na rysunku planu;</w:t>
      </w:r>
    </w:p>
    <w:p w14:paraId="098FD1B4" w14:textId="77777777" w:rsidR="00241F34" w:rsidRPr="005968B8" w:rsidRDefault="00241F34" w:rsidP="00241F34">
      <w:pPr>
        <w:pStyle w:val="Nagwek3"/>
        <w:tabs>
          <w:tab w:val="clear" w:pos="709"/>
          <w:tab w:val="left" w:pos="284"/>
        </w:tabs>
        <w:spacing w:before="0" w:after="0" w:line="240" w:lineRule="auto"/>
        <w:ind w:left="284" w:hanging="284"/>
        <w:rPr>
          <w:szCs w:val="24"/>
        </w:rPr>
      </w:pPr>
      <w:r w:rsidRPr="005968B8">
        <w:t>maksymalna wysokość zabudowy</w:t>
      </w:r>
      <w:r w:rsidRPr="005968B8">
        <w:rPr>
          <w:szCs w:val="24"/>
        </w:rPr>
        <w:t xml:space="preserve"> – 8,0 m.</w:t>
      </w:r>
    </w:p>
    <w:p w14:paraId="6D6CADB8" w14:textId="77777777" w:rsidR="00241F34" w:rsidRPr="005968B8" w:rsidRDefault="00241F34" w:rsidP="00241F34">
      <w:pPr>
        <w:rPr>
          <w:color w:val="auto"/>
          <w:lang w:eastAsia="pl-PL" w:bidi="ar-SA"/>
        </w:rPr>
      </w:pPr>
    </w:p>
    <w:p w14:paraId="7D51690C" w14:textId="77777777" w:rsidR="00866F78" w:rsidRPr="005968B8" w:rsidRDefault="00866F78" w:rsidP="00866F78">
      <w:pPr>
        <w:pStyle w:val="Nagwek1"/>
        <w:spacing w:before="0"/>
      </w:pPr>
    </w:p>
    <w:p w14:paraId="3737DF48" w14:textId="77777777" w:rsidR="00241F34" w:rsidRPr="005968B8" w:rsidRDefault="00241F34" w:rsidP="00241F34">
      <w:pPr>
        <w:keepLines/>
        <w:spacing w:line="276" w:lineRule="auto"/>
        <w:jc w:val="both"/>
        <w:rPr>
          <w:rFonts w:ascii="Arial" w:hAnsi="Arial"/>
          <w:color w:val="auto"/>
        </w:rPr>
      </w:pPr>
      <w:r w:rsidRPr="005968B8">
        <w:rPr>
          <w:rFonts w:ascii="Arial" w:eastAsia="Arial" w:hAnsi="Arial"/>
          <w:color w:val="auto"/>
        </w:rPr>
        <w:t xml:space="preserve">Dla </w:t>
      </w:r>
      <w:r w:rsidRPr="005968B8">
        <w:rPr>
          <w:rFonts w:ascii="Arial" w:eastAsia="Arial" w:hAnsi="Arial"/>
          <w:b/>
          <w:color w:val="auto"/>
        </w:rPr>
        <w:t xml:space="preserve">terenu drogi </w:t>
      </w:r>
      <w:r w:rsidR="009A2BDD" w:rsidRPr="005968B8">
        <w:rPr>
          <w:rFonts w:ascii="Arial" w:eastAsia="Arial" w:hAnsi="Arial"/>
          <w:b/>
          <w:color w:val="auto"/>
        </w:rPr>
        <w:t>lokalnej</w:t>
      </w:r>
      <w:r w:rsidRPr="005968B8">
        <w:rPr>
          <w:rFonts w:ascii="Arial" w:eastAsia="Arial" w:hAnsi="Arial"/>
          <w:color w:val="auto"/>
        </w:rPr>
        <w:t xml:space="preserve">, oznaczonego symbolem </w:t>
      </w:r>
      <w:r w:rsidRPr="005968B8">
        <w:rPr>
          <w:rFonts w:ascii="Arial" w:eastAsia="Arial" w:hAnsi="Arial"/>
          <w:b/>
          <w:color w:val="auto"/>
        </w:rPr>
        <w:t>1KDL</w:t>
      </w:r>
      <w:r w:rsidRPr="005968B8">
        <w:rPr>
          <w:rFonts w:ascii="Arial" w:eastAsia="Arial" w:hAnsi="Arial"/>
          <w:color w:val="auto"/>
        </w:rPr>
        <w:t>,</w:t>
      </w:r>
      <w:r w:rsidRPr="005968B8">
        <w:rPr>
          <w:rFonts w:ascii="Arial" w:eastAsia="Arial" w:hAnsi="Arial"/>
          <w:b/>
          <w:color w:val="auto"/>
        </w:rPr>
        <w:t xml:space="preserve"> </w:t>
      </w:r>
      <w:r w:rsidRPr="005968B8">
        <w:rPr>
          <w:rFonts w:ascii="Arial" w:eastAsia="Arial" w:hAnsi="Arial"/>
          <w:color w:val="auto"/>
        </w:rPr>
        <w:t>ustala się:</w:t>
      </w:r>
    </w:p>
    <w:p w14:paraId="757D929D" w14:textId="77777777" w:rsidR="00241F34" w:rsidRPr="005968B8" w:rsidRDefault="00241F34" w:rsidP="00241F34">
      <w:pPr>
        <w:pStyle w:val="Nagwek3"/>
        <w:spacing w:before="0" w:after="0" w:line="240" w:lineRule="auto"/>
        <w:rPr>
          <w:rFonts w:eastAsia="Arial"/>
        </w:rPr>
      </w:pPr>
      <w:r w:rsidRPr="005968B8">
        <w:rPr>
          <w:rFonts w:eastAsia="Arial"/>
        </w:rPr>
        <w:t>przeznaczenie</w:t>
      </w:r>
      <w:r w:rsidRPr="005968B8">
        <w:rPr>
          <w:szCs w:val="24"/>
        </w:rPr>
        <w:t xml:space="preserve"> </w:t>
      </w:r>
      <w:r w:rsidRPr="005968B8">
        <w:rPr>
          <w:rFonts w:eastAsia="Arial"/>
          <w:szCs w:val="24"/>
        </w:rPr>
        <w:t>– droga publiczna klasy lokalnej;</w:t>
      </w:r>
    </w:p>
    <w:p w14:paraId="6D6E797C" w14:textId="77777777" w:rsidR="00241F34" w:rsidRPr="005968B8" w:rsidRDefault="00241F34" w:rsidP="00241F34">
      <w:pPr>
        <w:pStyle w:val="Nagwek3"/>
        <w:spacing w:before="0" w:after="0" w:line="240" w:lineRule="auto"/>
      </w:pPr>
      <w:r w:rsidRPr="005968B8">
        <w:t>szerokość w liniach rozgraniczających od 2</w:t>
      </w:r>
      <w:r w:rsidR="009A2BDD" w:rsidRPr="005968B8">
        <w:t>1,5</w:t>
      </w:r>
      <w:r w:rsidRPr="005968B8">
        <w:t> m do 2</w:t>
      </w:r>
      <w:r w:rsidR="009A2BDD" w:rsidRPr="005968B8">
        <w:t>7,5</w:t>
      </w:r>
      <w:r w:rsidRPr="005968B8">
        <w:t> m, zgodnie z oznaczeniem na rysunku planu;</w:t>
      </w:r>
    </w:p>
    <w:p w14:paraId="42376BFA" w14:textId="77777777" w:rsidR="00241F34" w:rsidRPr="005968B8" w:rsidRDefault="00241F34" w:rsidP="00241F34">
      <w:pPr>
        <w:pStyle w:val="Nagwek3"/>
        <w:tabs>
          <w:tab w:val="clear" w:pos="709"/>
          <w:tab w:val="left" w:pos="284"/>
        </w:tabs>
        <w:spacing w:before="0" w:after="0" w:line="240" w:lineRule="auto"/>
        <w:ind w:left="284" w:hanging="284"/>
        <w:rPr>
          <w:szCs w:val="24"/>
        </w:rPr>
      </w:pPr>
      <w:r w:rsidRPr="005968B8">
        <w:t>maksymalna wysokość zabudowy</w:t>
      </w:r>
      <w:r w:rsidRPr="005968B8">
        <w:rPr>
          <w:szCs w:val="24"/>
        </w:rPr>
        <w:t xml:space="preserve"> – 8,0 m.</w:t>
      </w:r>
    </w:p>
    <w:p w14:paraId="63363F3E" w14:textId="77777777" w:rsidR="009C65F7" w:rsidRPr="005968B8" w:rsidRDefault="009C65F7" w:rsidP="00866F78">
      <w:pPr>
        <w:spacing w:line="276" w:lineRule="auto"/>
        <w:rPr>
          <w:rFonts w:ascii="Arial" w:hAnsi="Arial"/>
          <w:color w:val="auto"/>
          <w:lang w:eastAsia="pl-PL" w:bidi="ar-SA"/>
        </w:rPr>
      </w:pPr>
    </w:p>
    <w:p w14:paraId="33251D2B" w14:textId="77777777" w:rsidR="005E09D8" w:rsidRPr="005968B8" w:rsidRDefault="00777428" w:rsidP="00263790">
      <w:pPr>
        <w:pStyle w:val="Rozdzial"/>
        <w:spacing w:before="0" w:after="0" w:line="276" w:lineRule="auto"/>
        <w:rPr>
          <w:color w:val="auto"/>
        </w:rPr>
      </w:pPr>
      <w:r w:rsidRPr="005968B8">
        <w:rPr>
          <w:color w:val="auto"/>
        </w:rPr>
        <w:t>Rozdział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3</w:t>
      </w:r>
      <w:r w:rsidRPr="005968B8">
        <w:rPr>
          <w:color w:val="auto"/>
        </w:rPr>
        <w:br/>
      </w:r>
      <w:r w:rsidR="00AF2C25" w:rsidRPr="005968B8">
        <w:rPr>
          <w:rFonts w:hint="eastAsia"/>
          <w:caps/>
          <w:color w:val="auto"/>
        </w:rPr>
        <w:t>Zasady modernizacji, rozbudowy i budowy system</w:t>
      </w:r>
      <w:r w:rsidR="00AF2C25" w:rsidRPr="005968B8">
        <w:rPr>
          <w:caps/>
          <w:color w:val="auto"/>
        </w:rPr>
        <w:t>ó</w:t>
      </w:r>
      <w:r w:rsidR="00AF2C25" w:rsidRPr="005968B8">
        <w:rPr>
          <w:rFonts w:hint="eastAsia"/>
          <w:caps/>
          <w:color w:val="auto"/>
        </w:rPr>
        <w:t>w komunikacji</w:t>
      </w:r>
      <w:r w:rsidR="00626C18" w:rsidRPr="005968B8">
        <w:rPr>
          <w:caps/>
          <w:color w:val="auto"/>
        </w:rPr>
        <w:t xml:space="preserve"> oraz ustalenia dotyczące minimalnej liczby i sposobu realizacji miejsc do parkowania</w:t>
      </w:r>
    </w:p>
    <w:p w14:paraId="31DCC6D3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7DC45C13" w14:textId="77777777" w:rsidR="00956630" w:rsidRPr="005968B8" w:rsidRDefault="00D57828" w:rsidP="00E55770">
      <w:pPr>
        <w:keepLines/>
        <w:jc w:val="both"/>
        <w:rPr>
          <w:rFonts w:ascii="Arial" w:hAnsi="Arial"/>
          <w:color w:val="auto"/>
        </w:rPr>
      </w:pPr>
      <w:r w:rsidRPr="005968B8">
        <w:rPr>
          <w:rFonts w:ascii="Arial" w:eastAsia="Arial" w:hAnsi="Arial"/>
          <w:color w:val="auto"/>
        </w:rPr>
        <w:t>1.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Ustala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35186A" w:rsidRPr="005968B8">
        <w:rPr>
          <w:rFonts w:ascii="Arial" w:eastAsia="Arial" w:hAnsi="Arial"/>
          <w:color w:val="auto"/>
        </w:rPr>
        <w:t>si</w:t>
      </w:r>
      <w:r w:rsidR="0035186A" w:rsidRPr="005968B8">
        <w:rPr>
          <w:rFonts w:ascii="Arial" w:eastAsia="Arial" w:hAnsi="Arial" w:hint="cs"/>
          <w:color w:val="auto"/>
        </w:rPr>
        <w:t>ę</w:t>
      </w:r>
      <w:r w:rsidR="0035186A" w:rsidRPr="005968B8">
        <w:rPr>
          <w:rFonts w:ascii="Arial" w:eastAsia="Arial" w:hAnsi="Arial"/>
          <w:color w:val="auto"/>
        </w:rPr>
        <w:t xml:space="preserve"> obs</w:t>
      </w:r>
      <w:r w:rsidR="0035186A" w:rsidRPr="005968B8">
        <w:rPr>
          <w:rFonts w:ascii="Arial" w:eastAsia="Arial" w:hAnsi="Arial" w:hint="cs"/>
          <w:color w:val="auto"/>
        </w:rPr>
        <w:t>ł</w:t>
      </w:r>
      <w:r w:rsidR="0035186A" w:rsidRPr="005968B8">
        <w:rPr>
          <w:rFonts w:ascii="Arial" w:eastAsia="Arial" w:hAnsi="Arial"/>
          <w:color w:val="auto"/>
        </w:rPr>
        <w:t>ug</w:t>
      </w:r>
      <w:r w:rsidR="0035186A" w:rsidRPr="005968B8">
        <w:rPr>
          <w:rFonts w:ascii="Arial" w:eastAsia="Arial" w:hAnsi="Arial" w:hint="cs"/>
          <w:color w:val="auto"/>
        </w:rPr>
        <w:t>ę</w:t>
      </w:r>
      <w:r w:rsidR="0035186A" w:rsidRPr="005968B8">
        <w:rPr>
          <w:rFonts w:ascii="Arial" w:eastAsia="Arial" w:hAnsi="Arial"/>
          <w:color w:val="auto"/>
        </w:rPr>
        <w:t xml:space="preserve"> komunikacyjn</w:t>
      </w:r>
      <w:r w:rsidR="0035186A" w:rsidRPr="005968B8">
        <w:rPr>
          <w:rFonts w:ascii="Arial" w:eastAsia="Arial" w:hAnsi="Arial" w:hint="cs"/>
          <w:color w:val="auto"/>
        </w:rPr>
        <w:t>ą</w:t>
      </w:r>
      <w:r w:rsidR="0035186A" w:rsidRPr="005968B8">
        <w:rPr>
          <w:rFonts w:ascii="Arial" w:eastAsia="Arial" w:hAnsi="Arial"/>
          <w:color w:val="auto"/>
        </w:rPr>
        <w:t xml:space="preserve"> </w:t>
      </w:r>
      <w:r w:rsidR="00463FDA" w:rsidRPr="005968B8">
        <w:rPr>
          <w:rFonts w:ascii="Arial" w:eastAsia="Arial" w:hAnsi="Arial"/>
          <w:color w:val="auto"/>
        </w:rPr>
        <w:t xml:space="preserve">terenów o symbolach </w:t>
      </w:r>
      <w:r w:rsidR="00463FDA" w:rsidRPr="005968B8">
        <w:rPr>
          <w:rFonts w:ascii="Arial" w:eastAsia="Arial" w:hAnsi="Arial"/>
          <w:b/>
          <w:bCs/>
          <w:color w:val="auto"/>
        </w:rPr>
        <w:t>1U-P</w:t>
      </w:r>
      <w:r w:rsidR="00463FDA" w:rsidRPr="005968B8">
        <w:rPr>
          <w:rFonts w:ascii="Arial" w:eastAsia="Arial" w:hAnsi="Arial"/>
          <w:color w:val="auto"/>
        </w:rPr>
        <w:t xml:space="preserve">, </w:t>
      </w:r>
      <w:r w:rsidR="00743679" w:rsidRPr="00743679">
        <w:rPr>
          <w:rFonts w:ascii="Arial" w:eastAsia="Arial" w:hAnsi="Arial"/>
          <w:b/>
          <w:bCs/>
          <w:color w:val="auto"/>
        </w:rPr>
        <w:t>1U</w:t>
      </w:r>
      <w:r w:rsidR="00743679">
        <w:rPr>
          <w:rFonts w:ascii="Arial" w:eastAsia="Arial" w:hAnsi="Arial"/>
          <w:color w:val="auto"/>
        </w:rPr>
        <w:t xml:space="preserve">, </w:t>
      </w:r>
      <w:r w:rsidR="00463FDA" w:rsidRPr="005968B8">
        <w:rPr>
          <w:rFonts w:ascii="Arial" w:eastAsia="Arial" w:hAnsi="Arial"/>
          <w:b/>
          <w:bCs/>
          <w:color w:val="auto"/>
        </w:rPr>
        <w:t>2U</w:t>
      </w:r>
      <w:r w:rsidR="00743679">
        <w:rPr>
          <w:rFonts w:ascii="Arial" w:eastAsia="Arial" w:hAnsi="Arial"/>
          <w:b/>
          <w:bCs/>
          <w:color w:val="auto"/>
        </w:rPr>
        <w:t xml:space="preserve">, </w:t>
      </w:r>
      <w:r w:rsidR="0035186A" w:rsidRPr="005968B8">
        <w:rPr>
          <w:rFonts w:ascii="Arial" w:eastAsia="Arial" w:hAnsi="Arial"/>
          <w:color w:val="auto"/>
        </w:rPr>
        <w:t xml:space="preserve"> z </w:t>
      </w:r>
      <w:r w:rsidR="00463FDA" w:rsidRPr="005968B8">
        <w:rPr>
          <w:rFonts w:ascii="Arial" w:eastAsia="Arial" w:hAnsi="Arial"/>
          <w:color w:val="auto"/>
        </w:rPr>
        <w:t xml:space="preserve">terenów dróg publicznych o symbolach: </w:t>
      </w:r>
      <w:r w:rsidR="00463FDA" w:rsidRPr="005968B8">
        <w:rPr>
          <w:rFonts w:ascii="Arial" w:eastAsia="Arial" w:hAnsi="Arial"/>
          <w:b/>
          <w:bCs/>
          <w:color w:val="auto"/>
        </w:rPr>
        <w:t>1KDZ</w:t>
      </w:r>
      <w:r w:rsidR="00463FDA" w:rsidRPr="005968B8">
        <w:rPr>
          <w:rFonts w:ascii="Arial" w:eastAsia="Arial" w:hAnsi="Arial"/>
          <w:color w:val="auto"/>
        </w:rPr>
        <w:t xml:space="preserve">, </w:t>
      </w:r>
      <w:r w:rsidR="00463FDA" w:rsidRPr="005968B8">
        <w:rPr>
          <w:rFonts w:ascii="Arial" w:eastAsia="Arial" w:hAnsi="Arial"/>
          <w:b/>
          <w:bCs/>
          <w:color w:val="auto"/>
        </w:rPr>
        <w:t>1KDL</w:t>
      </w:r>
      <w:r w:rsidR="008B7656" w:rsidRPr="005968B8">
        <w:rPr>
          <w:rFonts w:ascii="Arial" w:eastAsia="Arial" w:hAnsi="Arial"/>
          <w:color w:val="auto"/>
        </w:rPr>
        <w:t>.</w:t>
      </w:r>
    </w:p>
    <w:p w14:paraId="710D336B" w14:textId="77777777" w:rsidR="00956630" w:rsidRPr="005968B8" w:rsidRDefault="00D57828" w:rsidP="00E55770">
      <w:pPr>
        <w:jc w:val="both"/>
        <w:rPr>
          <w:rFonts w:ascii="Arial" w:eastAsia="Arial" w:hAnsi="Arial"/>
          <w:color w:val="auto"/>
        </w:rPr>
      </w:pPr>
      <w:r w:rsidRPr="005968B8">
        <w:rPr>
          <w:rFonts w:ascii="Arial" w:eastAsia="Arial" w:hAnsi="Arial"/>
          <w:color w:val="auto"/>
        </w:rPr>
        <w:t>2.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Ustala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się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nakaz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zapewnienia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miejsc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4F5179" w:rsidRPr="005968B8">
        <w:rPr>
          <w:rFonts w:ascii="Arial" w:eastAsia="Arial" w:hAnsi="Arial"/>
          <w:color w:val="auto"/>
        </w:rPr>
        <w:t xml:space="preserve">do parkowania </w:t>
      </w:r>
      <w:r w:rsidR="00956630" w:rsidRPr="005968B8">
        <w:rPr>
          <w:rFonts w:ascii="Arial" w:eastAsia="Arial" w:hAnsi="Arial"/>
          <w:color w:val="auto"/>
        </w:rPr>
        <w:t>dla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samochodów</w:t>
      </w:r>
      <w:r w:rsidR="004F5179" w:rsidRPr="005968B8">
        <w:rPr>
          <w:rFonts w:ascii="Arial" w:eastAsia="Arial" w:hAnsi="Arial"/>
          <w:color w:val="auto"/>
        </w:rPr>
        <w:t xml:space="preserve"> lub rowerów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przy</w:t>
      </w:r>
      <w:r w:rsidR="004F5179" w:rsidRPr="005968B8">
        <w:rPr>
          <w:rFonts w:ascii="Arial" w:eastAsia="Arial" w:hAnsi="Arial"/>
          <w:color w:val="auto"/>
        </w:rPr>
        <w:t> </w:t>
      </w:r>
      <w:r w:rsidR="00956630" w:rsidRPr="005968B8">
        <w:rPr>
          <w:rFonts w:ascii="Arial" w:eastAsia="Arial" w:hAnsi="Arial"/>
          <w:color w:val="auto"/>
        </w:rPr>
        <w:t>zachowaniu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minimalnych</w:t>
      </w:r>
      <w:r w:rsidR="00342E50" w:rsidRPr="005968B8">
        <w:rPr>
          <w:rFonts w:ascii="Arial" w:eastAsia="Arial" w:hAnsi="Arial"/>
          <w:color w:val="auto"/>
        </w:rPr>
        <w:t xml:space="preserve"> </w:t>
      </w:r>
      <w:r w:rsidR="00956630" w:rsidRPr="005968B8">
        <w:rPr>
          <w:rFonts w:ascii="Arial" w:eastAsia="Arial" w:hAnsi="Arial"/>
          <w:color w:val="auto"/>
        </w:rPr>
        <w:t>wskaźników:</w:t>
      </w:r>
    </w:p>
    <w:p w14:paraId="227A8D14" w14:textId="77777777" w:rsidR="0078598B" w:rsidRPr="005968B8" w:rsidRDefault="0078598B" w:rsidP="00E55770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  <w:rPr>
          <w:rFonts w:eastAsia="Arial"/>
        </w:rPr>
      </w:pPr>
      <w:r w:rsidRPr="005968B8">
        <w:rPr>
          <w:rFonts w:eastAsia="Arial"/>
        </w:rPr>
        <w:t>dla us</w:t>
      </w:r>
      <w:r w:rsidRPr="005968B8">
        <w:rPr>
          <w:rFonts w:eastAsia="Arial" w:hint="cs"/>
        </w:rPr>
        <w:t>ł</w:t>
      </w:r>
      <w:r w:rsidR="00F30A25" w:rsidRPr="005968B8">
        <w:rPr>
          <w:rFonts w:eastAsia="Arial"/>
        </w:rPr>
        <w:t>ug</w:t>
      </w:r>
      <w:r w:rsidRPr="005968B8">
        <w:rPr>
          <w:rFonts w:eastAsia="Arial"/>
        </w:rPr>
        <w:t xml:space="preserve"> </w:t>
      </w:r>
      <w:r w:rsidR="00F30A25" w:rsidRPr="005968B8">
        <w:rPr>
          <w:rFonts w:eastAsia="Arial"/>
        </w:rPr>
        <w:t>biurowych i administracji</w:t>
      </w:r>
      <w:r w:rsidRPr="005968B8">
        <w:rPr>
          <w:rFonts w:eastAsia="Arial"/>
        </w:rPr>
        <w:t>:</w:t>
      </w:r>
    </w:p>
    <w:p w14:paraId="5282FFD2" w14:textId="77777777" w:rsidR="00F032FF" w:rsidRPr="005968B8" w:rsidRDefault="00F032FF" w:rsidP="00E55770">
      <w:pPr>
        <w:pStyle w:val="Nagwek4"/>
        <w:spacing w:line="240" w:lineRule="auto"/>
        <w:rPr>
          <w:rFonts w:eastAsia="Arial"/>
        </w:rPr>
      </w:pPr>
      <w:r w:rsidRPr="005968B8">
        <w:rPr>
          <w:rFonts w:eastAsia="Arial"/>
        </w:rPr>
        <w:t>1 miejsce parkingowe dla samochod</w:t>
      </w:r>
      <w:r w:rsidRPr="005968B8">
        <w:rPr>
          <w:rFonts w:eastAsia="Arial" w:hint="eastAsia"/>
        </w:rPr>
        <w:t>ó</w:t>
      </w:r>
      <w:r w:rsidRPr="005968B8">
        <w:rPr>
          <w:rFonts w:eastAsia="Arial"/>
        </w:rPr>
        <w:t>w na ka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 xml:space="preserve">de </w:t>
      </w:r>
      <w:r w:rsidR="00B139B3" w:rsidRPr="005968B8">
        <w:rPr>
          <w:rFonts w:eastAsia="Arial"/>
        </w:rPr>
        <w:t>4</w:t>
      </w:r>
      <w:r w:rsidR="00E82A91" w:rsidRPr="005968B8">
        <w:rPr>
          <w:rFonts w:eastAsia="Arial"/>
        </w:rPr>
        <w:t>0 </w:t>
      </w:r>
      <w:r w:rsidRPr="005968B8">
        <w:rPr>
          <w:rFonts w:eastAsia="Arial"/>
        </w:rPr>
        <w:t>m² powierzchni u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>ytkowej,</w:t>
      </w:r>
    </w:p>
    <w:p w14:paraId="069D070A" w14:textId="77777777" w:rsidR="0078598B" w:rsidRPr="005968B8" w:rsidRDefault="00F032FF" w:rsidP="00E55770">
      <w:pPr>
        <w:pStyle w:val="Nagwek4"/>
        <w:spacing w:line="240" w:lineRule="auto"/>
        <w:rPr>
          <w:rFonts w:eastAsia="Arial"/>
        </w:rPr>
      </w:pPr>
      <w:r w:rsidRPr="005968B8">
        <w:rPr>
          <w:rFonts w:eastAsia="Arial"/>
        </w:rPr>
        <w:t>1 miejsce parkingowe dla rower</w:t>
      </w:r>
      <w:r w:rsidRPr="005968B8">
        <w:rPr>
          <w:rFonts w:eastAsia="Arial" w:hint="eastAsia"/>
        </w:rPr>
        <w:t>ó</w:t>
      </w:r>
      <w:r w:rsidRPr="005968B8">
        <w:rPr>
          <w:rFonts w:eastAsia="Arial"/>
        </w:rPr>
        <w:t>w na ka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 xml:space="preserve">de </w:t>
      </w:r>
      <w:r w:rsidR="00B139B3" w:rsidRPr="005968B8">
        <w:rPr>
          <w:rFonts w:eastAsia="Arial"/>
        </w:rPr>
        <w:t>10</w:t>
      </w:r>
      <w:r w:rsidRPr="005968B8">
        <w:rPr>
          <w:rFonts w:eastAsia="Arial"/>
        </w:rPr>
        <w:t>0 m² powierzchni u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>ytkowej;</w:t>
      </w:r>
    </w:p>
    <w:p w14:paraId="5123C5C0" w14:textId="77777777" w:rsidR="00A25CB7" w:rsidRPr="005968B8" w:rsidRDefault="00A25CB7" w:rsidP="00E55770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rPr>
          <w:rFonts w:eastAsia="Arial"/>
        </w:rPr>
        <w:t>dla handlu:</w:t>
      </w:r>
    </w:p>
    <w:p w14:paraId="64663CA7" w14:textId="77777777" w:rsidR="00A25CB7" w:rsidRPr="005968B8" w:rsidRDefault="00A25CB7" w:rsidP="00E55770">
      <w:pPr>
        <w:pStyle w:val="Nagwek4"/>
        <w:spacing w:line="240" w:lineRule="auto"/>
      </w:pPr>
      <w:r w:rsidRPr="005968B8">
        <w:t>1 miejsce parkingowe dla samochod</w:t>
      </w:r>
      <w:r w:rsidRPr="005968B8">
        <w:rPr>
          <w:rFonts w:hint="eastAsia"/>
        </w:rPr>
        <w:t>ó</w:t>
      </w:r>
      <w:r w:rsidRPr="005968B8">
        <w:t>w na ka</w:t>
      </w:r>
      <w:r w:rsidRPr="005968B8">
        <w:rPr>
          <w:rFonts w:hint="cs"/>
        </w:rPr>
        <w:t>ż</w:t>
      </w:r>
      <w:r w:rsidRPr="005968B8">
        <w:t xml:space="preserve">de </w:t>
      </w:r>
      <w:r w:rsidR="00F93730" w:rsidRPr="005968B8">
        <w:t>5</w:t>
      </w:r>
      <w:r w:rsidR="00BF00A1" w:rsidRPr="005968B8">
        <w:t xml:space="preserve">0 </w:t>
      </w:r>
      <w:r w:rsidRPr="005968B8">
        <w:t>m</w:t>
      </w:r>
      <w:r w:rsidRPr="005968B8">
        <w:rPr>
          <w:rFonts w:hint="eastAsia"/>
        </w:rPr>
        <w:t>²</w:t>
      </w:r>
      <w:r w:rsidRPr="005968B8">
        <w:t xml:space="preserve"> powierzchni </w:t>
      </w:r>
      <w:r w:rsidR="00F93730" w:rsidRPr="005968B8">
        <w:t>handlowej</w:t>
      </w:r>
      <w:r w:rsidR="00D92D5B" w:rsidRPr="005968B8">
        <w:t>, lecz </w:t>
      </w:r>
      <w:r w:rsidRPr="005968B8">
        <w:t>nie mniej ni</w:t>
      </w:r>
      <w:r w:rsidRPr="005968B8">
        <w:rPr>
          <w:rFonts w:hint="cs"/>
        </w:rPr>
        <w:t>ż</w:t>
      </w:r>
      <w:r w:rsidRPr="005968B8">
        <w:t xml:space="preserve"> 2 miejsca,</w:t>
      </w:r>
    </w:p>
    <w:p w14:paraId="4131ADB5" w14:textId="77777777" w:rsidR="00A25CB7" w:rsidRPr="005968B8" w:rsidRDefault="00A25CB7" w:rsidP="00E55770">
      <w:pPr>
        <w:pStyle w:val="Nagwek4"/>
        <w:spacing w:line="240" w:lineRule="auto"/>
      </w:pPr>
      <w:r w:rsidRPr="005968B8">
        <w:t>1 miejsce parkingowe dla rower</w:t>
      </w:r>
      <w:r w:rsidRPr="005968B8">
        <w:rPr>
          <w:rFonts w:hint="eastAsia"/>
        </w:rPr>
        <w:t>ó</w:t>
      </w:r>
      <w:r w:rsidRPr="005968B8">
        <w:t>w na ka</w:t>
      </w:r>
      <w:r w:rsidRPr="005968B8">
        <w:rPr>
          <w:rFonts w:hint="cs"/>
        </w:rPr>
        <w:t>ż</w:t>
      </w:r>
      <w:r w:rsidRPr="005968B8">
        <w:t>de 50 m</w:t>
      </w:r>
      <w:r w:rsidRPr="005968B8">
        <w:rPr>
          <w:rFonts w:hint="eastAsia"/>
        </w:rPr>
        <w:t>²</w:t>
      </w:r>
      <w:r w:rsidR="00D92D5B" w:rsidRPr="005968B8">
        <w:t xml:space="preserve"> powierzchni handlowej lecz </w:t>
      </w:r>
      <w:r w:rsidRPr="005968B8">
        <w:t>n</w:t>
      </w:r>
      <w:r w:rsidR="00D92D5B" w:rsidRPr="005968B8">
        <w:t>ie </w:t>
      </w:r>
      <w:r w:rsidRPr="005968B8">
        <w:t>mniej ni</w:t>
      </w:r>
      <w:r w:rsidRPr="005968B8">
        <w:rPr>
          <w:rFonts w:hint="cs"/>
        </w:rPr>
        <w:t>ż</w:t>
      </w:r>
      <w:r w:rsidRPr="005968B8">
        <w:t xml:space="preserve"> 2 miejsca;</w:t>
      </w:r>
    </w:p>
    <w:p w14:paraId="29E1C6D5" w14:textId="77777777" w:rsidR="003A42C9" w:rsidRPr="005968B8" w:rsidRDefault="00AD2885" w:rsidP="00E55770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t>dla składów i magazynów</w:t>
      </w:r>
      <w:r w:rsidR="003A42C9" w:rsidRPr="005968B8">
        <w:t>:</w:t>
      </w:r>
    </w:p>
    <w:p w14:paraId="55959732" w14:textId="77777777" w:rsidR="001761D1" w:rsidRPr="005968B8" w:rsidRDefault="00AD2885" w:rsidP="003A42C9">
      <w:pPr>
        <w:pStyle w:val="Nagwek4"/>
      </w:pPr>
      <w:r w:rsidRPr="005968B8">
        <w:t>1 miejsce parkingowe dla samochod</w:t>
      </w:r>
      <w:r w:rsidRPr="005968B8">
        <w:rPr>
          <w:rFonts w:hint="eastAsia"/>
        </w:rPr>
        <w:t>ó</w:t>
      </w:r>
      <w:r w:rsidRPr="005968B8">
        <w:t>w na ka</w:t>
      </w:r>
      <w:r w:rsidRPr="005968B8">
        <w:rPr>
          <w:rFonts w:hint="cs"/>
        </w:rPr>
        <w:t>ż</w:t>
      </w:r>
      <w:r w:rsidRPr="005968B8">
        <w:t>de 200 m</w:t>
      </w:r>
      <w:r w:rsidRPr="005968B8">
        <w:rPr>
          <w:rFonts w:hint="eastAsia"/>
        </w:rPr>
        <w:t>²</w:t>
      </w:r>
      <w:r w:rsidRPr="005968B8">
        <w:t xml:space="preserve"> powierzchni użytkowej oraz </w:t>
      </w:r>
      <w:r w:rsidR="001761D1" w:rsidRPr="005968B8">
        <w:t>1 miejsc</w:t>
      </w:r>
      <w:r w:rsidR="00910127" w:rsidRPr="005968B8">
        <w:t>e</w:t>
      </w:r>
      <w:r w:rsidR="001761D1" w:rsidRPr="005968B8">
        <w:t xml:space="preserve"> parkingowe dla samochod</w:t>
      </w:r>
      <w:r w:rsidR="001761D1" w:rsidRPr="005968B8">
        <w:rPr>
          <w:rFonts w:hint="eastAsia"/>
        </w:rPr>
        <w:t>ó</w:t>
      </w:r>
      <w:r w:rsidR="001761D1" w:rsidRPr="005968B8">
        <w:t>w na ka</w:t>
      </w:r>
      <w:r w:rsidR="001761D1" w:rsidRPr="005968B8">
        <w:rPr>
          <w:rFonts w:hint="cs"/>
        </w:rPr>
        <w:t>ż</w:t>
      </w:r>
      <w:r w:rsidR="001761D1" w:rsidRPr="005968B8">
        <w:t>de 2 stanowiska pracy,</w:t>
      </w:r>
    </w:p>
    <w:p w14:paraId="66D62D62" w14:textId="77777777" w:rsidR="001761D1" w:rsidRPr="005968B8" w:rsidRDefault="00AD2885" w:rsidP="003A42C9">
      <w:pPr>
        <w:pStyle w:val="Nagwek4"/>
      </w:pPr>
      <w:r w:rsidRPr="005968B8">
        <w:lastRenderedPageBreak/>
        <w:t>1 miejsce parkingowe dla samochodów realizujących dostawy na każde 500 m</w:t>
      </w:r>
      <w:r w:rsidRPr="005968B8">
        <w:rPr>
          <w:rFonts w:hint="eastAsia"/>
        </w:rPr>
        <w:t>²</w:t>
      </w:r>
      <w:r w:rsidRPr="005968B8">
        <w:t xml:space="preserve"> powierzchni użytkowej</w:t>
      </w:r>
      <w:r w:rsidR="0030059A" w:rsidRPr="005968B8">
        <w:t>,</w:t>
      </w:r>
    </w:p>
    <w:p w14:paraId="4197E8BC" w14:textId="77777777" w:rsidR="00AD2885" w:rsidRPr="005968B8" w:rsidRDefault="001761D1" w:rsidP="003A42C9">
      <w:pPr>
        <w:pStyle w:val="Nagwek4"/>
      </w:pPr>
      <w:r w:rsidRPr="005968B8">
        <w:t>1 miejsce parkingowe dla rower</w:t>
      </w:r>
      <w:r w:rsidRPr="005968B8">
        <w:rPr>
          <w:rFonts w:hint="eastAsia"/>
        </w:rPr>
        <w:t>ó</w:t>
      </w:r>
      <w:r w:rsidRPr="005968B8">
        <w:t>w na ka</w:t>
      </w:r>
      <w:r w:rsidRPr="005968B8">
        <w:rPr>
          <w:rFonts w:hint="cs"/>
        </w:rPr>
        <w:t>ż</w:t>
      </w:r>
      <w:r w:rsidRPr="005968B8">
        <w:t>de 4 stanowiska pracy</w:t>
      </w:r>
      <w:r w:rsidR="00AD2885" w:rsidRPr="005968B8">
        <w:t>;</w:t>
      </w:r>
    </w:p>
    <w:p w14:paraId="7BC84FDB" w14:textId="77777777" w:rsidR="00D70CDC" w:rsidRPr="005968B8" w:rsidRDefault="001761D1" w:rsidP="00E55770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t>dla produkcji:</w:t>
      </w:r>
    </w:p>
    <w:p w14:paraId="4EAC8369" w14:textId="77777777" w:rsidR="001761D1" w:rsidRPr="005968B8" w:rsidRDefault="00910127" w:rsidP="001761D1">
      <w:pPr>
        <w:pStyle w:val="Nagwek4"/>
      </w:pPr>
      <w:r w:rsidRPr="005968B8">
        <w:t>1 miejsce parkingowe dla samochod</w:t>
      </w:r>
      <w:r w:rsidRPr="005968B8">
        <w:rPr>
          <w:rFonts w:hint="eastAsia"/>
        </w:rPr>
        <w:t>ó</w:t>
      </w:r>
      <w:r w:rsidRPr="005968B8">
        <w:t>w na ka</w:t>
      </w:r>
      <w:r w:rsidRPr="005968B8">
        <w:rPr>
          <w:rFonts w:hint="cs"/>
        </w:rPr>
        <w:t>ż</w:t>
      </w:r>
      <w:r w:rsidRPr="005968B8">
        <w:t xml:space="preserve">de </w:t>
      </w:r>
      <w:r w:rsidR="00800634" w:rsidRPr="005968B8">
        <w:t>4</w:t>
      </w:r>
      <w:r w:rsidRPr="005968B8">
        <w:t xml:space="preserve"> stanowiska pracy</w:t>
      </w:r>
      <w:r w:rsidR="0030059A" w:rsidRPr="005968B8">
        <w:t>,</w:t>
      </w:r>
    </w:p>
    <w:p w14:paraId="4B3A40EA" w14:textId="77777777" w:rsidR="001761D1" w:rsidRPr="005968B8" w:rsidRDefault="0030059A" w:rsidP="0030059A">
      <w:pPr>
        <w:pStyle w:val="Nagwek4"/>
      </w:pPr>
      <w:r w:rsidRPr="005968B8">
        <w:t xml:space="preserve">1 miejsce parkingowe dla samochodów realizujących dostawy na każde </w:t>
      </w:r>
      <w:r w:rsidR="00800634" w:rsidRPr="005968B8">
        <w:t>2</w:t>
      </w:r>
      <w:r w:rsidRPr="005968B8">
        <w:t>000 m</w:t>
      </w:r>
      <w:r w:rsidRPr="005968B8">
        <w:rPr>
          <w:rFonts w:hint="eastAsia"/>
        </w:rPr>
        <w:t>²</w:t>
      </w:r>
      <w:r w:rsidRPr="005968B8">
        <w:t xml:space="preserve"> powierzchni użytkowej,</w:t>
      </w:r>
    </w:p>
    <w:p w14:paraId="14D92ED2" w14:textId="77777777" w:rsidR="001761D1" w:rsidRPr="005968B8" w:rsidRDefault="00910127" w:rsidP="00910127">
      <w:pPr>
        <w:pStyle w:val="Nagwek4"/>
      </w:pPr>
      <w:r w:rsidRPr="005968B8">
        <w:t>1 miejsce parkingowe dla rower</w:t>
      </w:r>
      <w:r w:rsidRPr="005968B8">
        <w:rPr>
          <w:rFonts w:hint="eastAsia"/>
        </w:rPr>
        <w:t>ó</w:t>
      </w:r>
      <w:r w:rsidRPr="005968B8">
        <w:t>w na ka</w:t>
      </w:r>
      <w:r w:rsidRPr="005968B8">
        <w:rPr>
          <w:rFonts w:hint="cs"/>
        </w:rPr>
        <w:t>ż</w:t>
      </w:r>
      <w:r w:rsidRPr="005968B8">
        <w:t xml:space="preserve">de </w:t>
      </w:r>
      <w:r w:rsidR="00800634" w:rsidRPr="005968B8">
        <w:t>4</w:t>
      </w:r>
      <w:r w:rsidRPr="005968B8">
        <w:t>0 stanowisk pracy;</w:t>
      </w:r>
    </w:p>
    <w:p w14:paraId="6AE5F1A6" w14:textId="77777777" w:rsidR="005C624A" w:rsidRPr="005968B8" w:rsidRDefault="00D92D5B" w:rsidP="00E55770">
      <w:pPr>
        <w:pStyle w:val="Nagwek3"/>
        <w:tabs>
          <w:tab w:val="clear" w:pos="709"/>
          <w:tab w:val="left" w:pos="284"/>
        </w:tabs>
        <w:spacing w:before="20" w:after="20" w:line="240" w:lineRule="auto"/>
        <w:ind w:left="284" w:hanging="284"/>
      </w:pPr>
      <w:r w:rsidRPr="005968B8">
        <w:t>dla pozosta</w:t>
      </w:r>
      <w:r w:rsidRPr="005968B8">
        <w:rPr>
          <w:rFonts w:hint="cs"/>
        </w:rPr>
        <w:t>ł</w:t>
      </w:r>
      <w:r w:rsidRPr="005968B8">
        <w:t>ych us</w:t>
      </w:r>
      <w:r w:rsidRPr="005968B8">
        <w:rPr>
          <w:rFonts w:hint="cs"/>
        </w:rPr>
        <w:t>ł</w:t>
      </w:r>
      <w:r w:rsidRPr="005968B8">
        <w:t xml:space="preserve">ug </w:t>
      </w:r>
      <w:r w:rsidRPr="005968B8">
        <w:rPr>
          <w:rFonts w:hint="eastAsia"/>
        </w:rPr>
        <w:t>–</w:t>
      </w:r>
      <w:r w:rsidRPr="005968B8">
        <w:t xml:space="preserve"> 1 miejsce parkingowe dla samochod</w:t>
      </w:r>
      <w:r w:rsidRPr="005968B8">
        <w:rPr>
          <w:rFonts w:hint="eastAsia"/>
        </w:rPr>
        <w:t>ó</w:t>
      </w:r>
      <w:r w:rsidRPr="005968B8">
        <w:t>w oraz 1 miejsce parkingowe dla rower</w:t>
      </w:r>
      <w:r w:rsidRPr="005968B8">
        <w:rPr>
          <w:rFonts w:hint="eastAsia"/>
        </w:rPr>
        <w:t>ó</w:t>
      </w:r>
      <w:r w:rsidRPr="005968B8">
        <w:t>w na ka</w:t>
      </w:r>
      <w:r w:rsidRPr="005968B8">
        <w:rPr>
          <w:rFonts w:hint="cs"/>
        </w:rPr>
        <w:t>ż</w:t>
      </w:r>
      <w:r w:rsidRPr="005968B8">
        <w:t>de 50 m</w:t>
      </w:r>
      <w:r w:rsidR="00915720" w:rsidRPr="005968B8">
        <w:t>²</w:t>
      </w:r>
      <w:r w:rsidRPr="005968B8">
        <w:t xml:space="preserve"> powierzchni u</w:t>
      </w:r>
      <w:r w:rsidRPr="005968B8">
        <w:rPr>
          <w:rFonts w:hint="cs"/>
        </w:rPr>
        <w:t>ż</w:t>
      </w:r>
      <w:r w:rsidRPr="005968B8">
        <w:t>ytkowej.</w:t>
      </w:r>
    </w:p>
    <w:p w14:paraId="12745276" w14:textId="77777777" w:rsidR="005C624A" w:rsidRPr="005968B8" w:rsidRDefault="005C624A" w:rsidP="00E55770">
      <w:pPr>
        <w:pStyle w:val="Nagwek3"/>
        <w:numPr>
          <w:ilvl w:val="0"/>
          <w:numId w:val="0"/>
        </w:numPr>
        <w:tabs>
          <w:tab w:val="clear" w:pos="709"/>
          <w:tab w:val="left" w:pos="284"/>
        </w:tabs>
        <w:spacing w:before="20" w:after="20" w:line="240" w:lineRule="auto"/>
        <w:rPr>
          <w:rFonts w:eastAsia="Arial"/>
        </w:rPr>
      </w:pPr>
      <w:r w:rsidRPr="005968B8">
        <w:t xml:space="preserve">3. </w:t>
      </w:r>
      <w:r w:rsidRPr="005968B8">
        <w:rPr>
          <w:rFonts w:eastAsia="Arial"/>
        </w:rPr>
        <w:t>Poza drogami publicznymi, strefami ruchu lub strefami zamieszkania, o których mowa w art. 12a Ustawy z dnia 21 marca 1985 r. o drogach publi</w:t>
      </w:r>
      <w:r w:rsidR="00E2562F" w:rsidRPr="005968B8">
        <w:rPr>
          <w:rFonts w:eastAsia="Arial"/>
        </w:rPr>
        <w:t>cznych (</w:t>
      </w:r>
      <w:proofErr w:type="spellStart"/>
      <w:r w:rsidR="00E2562F" w:rsidRPr="005968B8">
        <w:rPr>
          <w:rFonts w:eastAsia="Arial"/>
        </w:rPr>
        <w:t>t.j</w:t>
      </w:r>
      <w:proofErr w:type="spellEnd"/>
      <w:r w:rsidR="00E2562F" w:rsidRPr="005968B8">
        <w:rPr>
          <w:rFonts w:eastAsia="Arial"/>
        </w:rPr>
        <w:t>. Dz. U. z 202</w:t>
      </w:r>
      <w:r w:rsidR="001E7C9D" w:rsidRPr="005968B8">
        <w:rPr>
          <w:rFonts w:eastAsia="Arial"/>
        </w:rPr>
        <w:t>4</w:t>
      </w:r>
      <w:r w:rsidR="00614455" w:rsidRPr="005968B8">
        <w:rPr>
          <w:rFonts w:eastAsia="Arial"/>
        </w:rPr>
        <w:t> r. poz. </w:t>
      </w:r>
      <w:r w:rsidR="001E7C9D" w:rsidRPr="005968B8">
        <w:rPr>
          <w:rFonts w:eastAsia="Arial"/>
        </w:rPr>
        <w:t>320</w:t>
      </w:r>
      <w:r w:rsidRPr="005968B8">
        <w:rPr>
          <w:rFonts w:eastAsia="Arial"/>
        </w:rPr>
        <w:t>), ustala si</w:t>
      </w:r>
      <w:r w:rsidRPr="005968B8">
        <w:rPr>
          <w:rFonts w:eastAsia="Arial" w:hint="cs"/>
        </w:rPr>
        <w:t>ę</w:t>
      </w:r>
      <w:r w:rsidRPr="005968B8">
        <w:rPr>
          <w:rFonts w:eastAsia="Arial"/>
        </w:rPr>
        <w:t xml:space="preserve"> nakaz zapewnienia </w:t>
      </w:r>
      <w:r w:rsidR="00A414D7" w:rsidRPr="005968B8">
        <w:rPr>
          <w:rFonts w:eastAsia="Arial"/>
        </w:rPr>
        <w:t xml:space="preserve">miejsc do </w:t>
      </w:r>
      <w:r w:rsidRPr="005968B8">
        <w:rPr>
          <w:rFonts w:eastAsia="Arial"/>
        </w:rPr>
        <w:t>parkowani</w:t>
      </w:r>
      <w:r w:rsidR="00A414D7" w:rsidRPr="005968B8">
        <w:rPr>
          <w:rFonts w:eastAsia="Arial"/>
        </w:rPr>
        <w:t>a</w:t>
      </w:r>
      <w:r w:rsidR="001E7C9D" w:rsidRPr="005968B8">
        <w:rPr>
          <w:rFonts w:eastAsia="Arial"/>
        </w:rPr>
        <w:t xml:space="preserve"> pojazdów zaopatrzonych w </w:t>
      </w:r>
      <w:r w:rsidRPr="005968B8">
        <w:rPr>
          <w:rFonts w:eastAsia="Arial"/>
        </w:rPr>
        <w:t>kart</w:t>
      </w:r>
      <w:r w:rsidRPr="005968B8">
        <w:rPr>
          <w:rFonts w:eastAsia="Arial" w:hint="cs"/>
        </w:rPr>
        <w:t>ę</w:t>
      </w:r>
      <w:r w:rsidRPr="005968B8">
        <w:rPr>
          <w:rFonts w:eastAsia="Arial"/>
        </w:rPr>
        <w:t xml:space="preserve"> parkingow</w:t>
      </w:r>
      <w:r w:rsidRPr="005968B8">
        <w:rPr>
          <w:rFonts w:eastAsia="Arial" w:hint="cs"/>
        </w:rPr>
        <w:t>ą</w:t>
      </w:r>
      <w:r w:rsidRPr="005968B8">
        <w:rPr>
          <w:rFonts w:eastAsia="Arial"/>
        </w:rPr>
        <w:t xml:space="preserve"> w liczbie nie mniejszej ni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>:</w:t>
      </w:r>
    </w:p>
    <w:p w14:paraId="138C34BD" w14:textId="77777777" w:rsidR="005C624A" w:rsidRPr="005968B8" w:rsidRDefault="005C624A" w:rsidP="009D4607">
      <w:pPr>
        <w:pStyle w:val="Nagwek3"/>
        <w:numPr>
          <w:ilvl w:val="2"/>
          <w:numId w:val="7"/>
        </w:numPr>
        <w:tabs>
          <w:tab w:val="clear" w:pos="709"/>
          <w:tab w:val="left" w:pos="284"/>
        </w:tabs>
        <w:spacing w:before="0" w:after="0" w:line="240" w:lineRule="auto"/>
        <w:ind w:left="284" w:hanging="284"/>
        <w:rPr>
          <w:rFonts w:eastAsia="Arial"/>
        </w:rPr>
      </w:pPr>
      <w:r w:rsidRPr="005968B8">
        <w:rPr>
          <w:rFonts w:eastAsia="Arial"/>
        </w:rPr>
        <w:t xml:space="preserve">1 stanowisko </w:t>
      </w:r>
      <w:r w:rsidRPr="005968B8">
        <w:rPr>
          <w:rFonts w:eastAsia="Arial" w:hint="eastAsia"/>
        </w:rPr>
        <w:t>–</w:t>
      </w:r>
      <w:r w:rsidRPr="005968B8">
        <w:rPr>
          <w:rFonts w:eastAsia="Arial"/>
        </w:rPr>
        <w:t xml:space="preserve"> je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>eli liczba stanowisk postojowych wynosi 6-15;</w:t>
      </w:r>
    </w:p>
    <w:p w14:paraId="04CFEF29" w14:textId="77777777" w:rsidR="005C624A" w:rsidRPr="005968B8" w:rsidRDefault="005C624A" w:rsidP="009D4607">
      <w:pPr>
        <w:pStyle w:val="Nagwek3"/>
        <w:numPr>
          <w:ilvl w:val="2"/>
          <w:numId w:val="7"/>
        </w:numPr>
        <w:tabs>
          <w:tab w:val="clear" w:pos="709"/>
          <w:tab w:val="left" w:pos="284"/>
        </w:tabs>
        <w:spacing w:before="0" w:after="0" w:line="240" w:lineRule="auto"/>
        <w:ind w:left="284" w:hanging="284"/>
        <w:rPr>
          <w:rFonts w:eastAsia="Arial"/>
        </w:rPr>
      </w:pPr>
      <w:r w:rsidRPr="005968B8">
        <w:rPr>
          <w:rFonts w:eastAsia="Arial"/>
        </w:rPr>
        <w:t xml:space="preserve">2 stanowiska </w:t>
      </w:r>
      <w:r w:rsidRPr="005968B8">
        <w:rPr>
          <w:rFonts w:eastAsia="Arial" w:hint="eastAsia"/>
        </w:rPr>
        <w:t>–</w:t>
      </w:r>
      <w:r w:rsidRPr="005968B8">
        <w:rPr>
          <w:rFonts w:eastAsia="Arial"/>
        </w:rPr>
        <w:t xml:space="preserve"> je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>eli liczba stanowisk postojowych wynosi 16-40;</w:t>
      </w:r>
    </w:p>
    <w:p w14:paraId="3816A9B9" w14:textId="77777777" w:rsidR="005C624A" w:rsidRPr="005968B8" w:rsidRDefault="005C624A" w:rsidP="009D4607">
      <w:pPr>
        <w:pStyle w:val="Nagwek3"/>
        <w:numPr>
          <w:ilvl w:val="2"/>
          <w:numId w:val="7"/>
        </w:numPr>
        <w:tabs>
          <w:tab w:val="clear" w:pos="709"/>
          <w:tab w:val="left" w:pos="284"/>
        </w:tabs>
        <w:spacing w:before="0" w:after="0" w:line="240" w:lineRule="auto"/>
        <w:ind w:left="284" w:hanging="284"/>
        <w:rPr>
          <w:rFonts w:eastAsia="Arial"/>
        </w:rPr>
      </w:pPr>
      <w:r w:rsidRPr="005968B8">
        <w:rPr>
          <w:rFonts w:eastAsia="Arial"/>
        </w:rPr>
        <w:t xml:space="preserve">3 stanowiska </w:t>
      </w:r>
      <w:r w:rsidRPr="005968B8">
        <w:rPr>
          <w:rFonts w:eastAsia="Arial" w:hint="eastAsia"/>
        </w:rPr>
        <w:t>–</w:t>
      </w:r>
      <w:r w:rsidRPr="005968B8">
        <w:rPr>
          <w:rFonts w:eastAsia="Arial"/>
        </w:rPr>
        <w:t xml:space="preserve"> je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>eli liczba stanowisk postojowych wynosi 41-100;</w:t>
      </w:r>
    </w:p>
    <w:p w14:paraId="5879F007" w14:textId="77777777" w:rsidR="005C624A" w:rsidRPr="005968B8" w:rsidRDefault="005C624A" w:rsidP="009D4607">
      <w:pPr>
        <w:pStyle w:val="Nagwek3"/>
        <w:numPr>
          <w:ilvl w:val="2"/>
          <w:numId w:val="7"/>
        </w:numPr>
        <w:tabs>
          <w:tab w:val="clear" w:pos="709"/>
          <w:tab w:val="left" w:pos="284"/>
        </w:tabs>
        <w:spacing w:before="0" w:after="0" w:line="240" w:lineRule="auto"/>
        <w:ind w:left="284" w:hanging="284"/>
        <w:rPr>
          <w:rFonts w:eastAsia="Arial"/>
        </w:rPr>
      </w:pPr>
      <w:r w:rsidRPr="005968B8">
        <w:rPr>
          <w:rFonts w:eastAsia="Arial"/>
        </w:rPr>
        <w:t>4% og</w:t>
      </w:r>
      <w:r w:rsidRPr="005968B8">
        <w:rPr>
          <w:rFonts w:eastAsia="Arial" w:hint="eastAsia"/>
        </w:rPr>
        <w:t>ó</w:t>
      </w:r>
      <w:r w:rsidRPr="005968B8">
        <w:rPr>
          <w:rFonts w:eastAsia="Arial"/>
        </w:rPr>
        <w:t>lnej liczby stanowisk je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>eli og</w:t>
      </w:r>
      <w:r w:rsidRPr="005968B8">
        <w:rPr>
          <w:rFonts w:eastAsia="Arial" w:hint="eastAsia"/>
        </w:rPr>
        <w:t>ó</w:t>
      </w:r>
      <w:r w:rsidRPr="005968B8">
        <w:rPr>
          <w:rFonts w:eastAsia="Arial"/>
        </w:rPr>
        <w:t>lna liczba stanowisk wynosi wi</w:t>
      </w:r>
      <w:r w:rsidRPr="005968B8">
        <w:rPr>
          <w:rFonts w:eastAsia="Arial" w:hint="cs"/>
        </w:rPr>
        <w:t>ę</w:t>
      </w:r>
      <w:r w:rsidRPr="005968B8">
        <w:rPr>
          <w:rFonts w:eastAsia="Arial"/>
        </w:rPr>
        <w:t>cej ni</w:t>
      </w:r>
      <w:r w:rsidRPr="005968B8">
        <w:rPr>
          <w:rFonts w:eastAsia="Arial" w:hint="cs"/>
        </w:rPr>
        <w:t>ż</w:t>
      </w:r>
      <w:r w:rsidRPr="005968B8">
        <w:rPr>
          <w:rFonts w:eastAsia="Arial"/>
        </w:rPr>
        <w:t xml:space="preserve"> 100.</w:t>
      </w:r>
    </w:p>
    <w:p w14:paraId="58FA23DE" w14:textId="475C9D67" w:rsidR="00041CEF" w:rsidRPr="005968B8" w:rsidRDefault="005C624A" w:rsidP="00C12BA8">
      <w:pPr>
        <w:pStyle w:val="Nagwek3"/>
        <w:numPr>
          <w:ilvl w:val="0"/>
          <w:numId w:val="0"/>
        </w:numPr>
        <w:tabs>
          <w:tab w:val="clear" w:pos="709"/>
          <w:tab w:val="left" w:pos="284"/>
        </w:tabs>
        <w:spacing w:before="20" w:after="20" w:line="240" w:lineRule="auto"/>
      </w:pPr>
      <w:r w:rsidRPr="005968B8">
        <w:t>4. Ustala się spos</w:t>
      </w:r>
      <w:r w:rsidR="00EB7630">
        <w:t xml:space="preserve">ób </w:t>
      </w:r>
      <w:r w:rsidRPr="005968B8">
        <w:t xml:space="preserve">realizacji </w:t>
      </w:r>
      <w:r w:rsidR="00A414D7" w:rsidRPr="005968B8">
        <w:t>miejsc do parkowania</w:t>
      </w:r>
      <w:r w:rsidRPr="005968B8">
        <w:t>, o których mowa w ust.</w:t>
      </w:r>
      <w:r w:rsidR="00A414D7" w:rsidRPr="005968B8">
        <w:t> </w:t>
      </w:r>
      <w:r w:rsidRPr="005968B8">
        <w:t>2</w:t>
      </w:r>
      <w:r w:rsidR="00EB7630">
        <w:t>,</w:t>
      </w:r>
      <w:r w:rsidRPr="005968B8">
        <w:t xml:space="preserve"> </w:t>
      </w:r>
      <w:r w:rsidR="00C12BA8" w:rsidRPr="005968B8">
        <w:t>w formie: parkingów terenowych</w:t>
      </w:r>
      <w:r w:rsidRPr="005968B8">
        <w:t>, podziemnych,</w:t>
      </w:r>
      <w:r w:rsidR="00626C18" w:rsidRPr="005968B8">
        <w:t xml:space="preserve"> wielopoziomowych</w:t>
      </w:r>
      <w:r w:rsidR="00A44177" w:rsidRPr="005968B8">
        <w:t xml:space="preserve"> naziemnych</w:t>
      </w:r>
      <w:r w:rsidR="00626C18" w:rsidRPr="005968B8">
        <w:t>,</w:t>
      </w:r>
      <w:r w:rsidRPr="005968B8">
        <w:t xml:space="preserve"> wbudowanych w budynki</w:t>
      </w:r>
      <w:r w:rsidR="004E4DE3" w:rsidRPr="005968B8">
        <w:t>, z </w:t>
      </w:r>
      <w:r w:rsidRPr="005968B8">
        <w:t>zastrzeżeniem ustaleń, o których mowa w </w:t>
      </w:r>
      <w:r w:rsidRPr="005968B8">
        <w:rPr>
          <w:b/>
        </w:rPr>
        <w:t>Rozdziale 2</w:t>
      </w:r>
      <w:r w:rsidRPr="005968B8">
        <w:t>.</w:t>
      </w:r>
    </w:p>
    <w:p w14:paraId="0F3EE800" w14:textId="77777777" w:rsidR="00C12BA8" w:rsidRPr="005968B8" w:rsidRDefault="00C12BA8" w:rsidP="00C12BA8">
      <w:pPr>
        <w:rPr>
          <w:color w:val="auto"/>
          <w:lang w:eastAsia="pl-PL" w:bidi="ar-SA"/>
        </w:rPr>
      </w:pPr>
    </w:p>
    <w:p w14:paraId="7B56EE23" w14:textId="77777777" w:rsidR="005E09D8" w:rsidRPr="005968B8" w:rsidRDefault="00777428" w:rsidP="00263790">
      <w:pPr>
        <w:pStyle w:val="Rozdzial"/>
        <w:spacing w:before="0" w:after="0" w:line="276" w:lineRule="auto"/>
        <w:rPr>
          <w:color w:val="auto"/>
        </w:rPr>
      </w:pPr>
      <w:r w:rsidRPr="005968B8">
        <w:rPr>
          <w:color w:val="auto"/>
        </w:rPr>
        <w:t>Rozdział</w:t>
      </w:r>
      <w:r w:rsidR="00342E50" w:rsidRPr="005968B8">
        <w:rPr>
          <w:color w:val="auto"/>
        </w:rPr>
        <w:t xml:space="preserve"> </w:t>
      </w:r>
      <w:r w:rsidR="00AF2C25" w:rsidRPr="005968B8">
        <w:rPr>
          <w:color w:val="auto"/>
        </w:rPr>
        <w:t>4</w:t>
      </w:r>
      <w:r w:rsidR="00AF2C25" w:rsidRPr="005968B8">
        <w:rPr>
          <w:color w:val="auto"/>
        </w:rPr>
        <w:br/>
      </w:r>
      <w:r w:rsidR="00AF2C25" w:rsidRPr="005968B8">
        <w:rPr>
          <w:rFonts w:hint="eastAsia"/>
          <w:caps/>
          <w:color w:val="auto"/>
        </w:rPr>
        <w:t>Zasady modernizacji, rozbudowy i budowy system</w:t>
      </w:r>
      <w:r w:rsidR="005C624A" w:rsidRPr="005968B8">
        <w:rPr>
          <w:caps/>
          <w:color w:val="auto"/>
        </w:rPr>
        <w:t>Ó</w:t>
      </w:r>
      <w:r w:rsidR="00AF2C25" w:rsidRPr="005968B8">
        <w:rPr>
          <w:rFonts w:hint="eastAsia"/>
          <w:caps/>
          <w:color w:val="auto"/>
        </w:rPr>
        <w:t>w infrastruktury technicznej</w:t>
      </w:r>
    </w:p>
    <w:p w14:paraId="50FAA003" w14:textId="77777777" w:rsidR="005E09D8" w:rsidRPr="005968B8" w:rsidRDefault="005E09D8" w:rsidP="00771F44">
      <w:pPr>
        <w:pStyle w:val="Nagwek1"/>
        <w:spacing w:before="0" w:line="252" w:lineRule="auto"/>
        <w:rPr>
          <w:sz w:val="24"/>
          <w:szCs w:val="24"/>
        </w:rPr>
      </w:pPr>
    </w:p>
    <w:p w14:paraId="39D97120" w14:textId="77777777" w:rsidR="005E09D8" w:rsidRPr="005968B8" w:rsidRDefault="00777428" w:rsidP="00E55770">
      <w:pPr>
        <w:pStyle w:val="Ustep"/>
        <w:spacing w:before="0" w:after="0"/>
        <w:rPr>
          <w:color w:val="auto"/>
        </w:rPr>
      </w:pPr>
      <w:r w:rsidRPr="005968B8">
        <w:rPr>
          <w:color w:val="auto"/>
        </w:rPr>
        <w:t>Ustala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się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następujące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zasady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modernizacji,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rozbudowy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i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budowy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systemów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infrastruktury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technicznej:</w:t>
      </w:r>
    </w:p>
    <w:p w14:paraId="65D5B0E3" w14:textId="77777777" w:rsidR="00BC4A0D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dopuszczenie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lokalizacji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sieci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lub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obiektów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budowlanych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infrastruktury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technicznej,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BC4A0D" w:rsidRPr="005968B8">
        <w:rPr>
          <w:szCs w:val="24"/>
        </w:rPr>
        <w:t> </w:t>
      </w:r>
      <w:r w:rsidRPr="005968B8">
        <w:rPr>
          <w:szCs w:val="24"/>
        </w:rPr>
        <w:t>tym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obiektów</w:t>
      </w:r>
      <w:r w:rsidR="00342E50" w:rsidRPr="005968B8">
        <w:rPr>
          <w:szCs w:val="24"/>
        </w:rPr>
        <w:t xml:space="preserve"> </w:t>
      </w:r>
      <w:r w:rsidR="00BC4A0D" w:rsidRPr="005968B8">
        <w:rPr>
          <w:szCs w:val="24"/>
        </w:rPr>
        <w:t>liniowych;</w:t>
      </w:r>
    </w:p>
    <w:p w14:paraId="51EFF39E" w14:textId="77777777" w:rsidR="0056059A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dopuszczenie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przebudowy</w:t>
      </w:r>
      <w:r w:rsidR="00342E50" w:rsidRPr="005968B8">
        <w:rPr>
          <w:szCs w:val="24"/>
        </w:rPr>
        <w:t xml:space="preserve"> </w:t>
      </w:r>
      <w:r w:rsidR="00EE2F17" w:rsidRPr="005968B8">
        <w:rPr>
          <w:szCs w:val="24"/>
        </w:rPr>
        <w:t>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rozbudowy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istniejących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sieci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lub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obiektów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budowlanych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infrastruktury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technicznej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oraz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zmiany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lokalizacji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lub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przebiegu</w:t>
      </w:r>
      <w:r w:rsidR="00BC4A0D" w:rsidRPr="005968B8">
        <w:rPr>
          <w:szCs w:val="24"/>
        </w:rPr>
        <w:t>;</w:t>
      </w:r>
    </w:p>
    <w:p w14:paraId="7D61D79A" w14:textId="77777777" w:rsidR="00BC4A0D" w:rsidRPr="005968B8" w:rsidRDefault="002A6FD1" w:rsidP="005F7FF7">
      <w:pPr>
        <w:pStyle w:val="Nagwek4"/>
        <w:numPr>
          <w:ilvl w:val="3"/>
          <w:numId w:val="5"/>
        </w:numPr>
        <w:spacing w:line="240" w:lineRule="auto"/>
        <w:ind w:left="709" w:hanging="425"/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bezprzewodowej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łączności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publicznej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="00EE2F17" w:rsidRPr="005968B8">
        <w:rPr>
          <w:szCs w:val="24"/>
        </w:rPr>
        <w:t>dopuszczenie</w:t>
      </w:r>
      <w:r w:rsidR="00342E50" w:rsidRPr="005968B8">
        <w:rPr>
          <w:szCs w:val="24"/>
        </w:rPr>
        <w:t xml:space="preserve"> </w:t>
      </w:r>
      <w:r w:rsidR="005F7FF7" w:rsidRPr="005968B8">
        <w:rPr>
          <w:szCs w:val="24"/>
        </w:rPr>
        <w:t xml:space="preserve">lokalizacji wyłącznie </w:t>
      </w:r>
      <w:r w:rsidR="005F7FF7" w:rsidRPr="005968B8">
        <w:t>urz</w:t>
      </w:r>
      <w:r w:rsidR="005F7FF7" w:rsidRPr="005968B8">
        <w:rPr>
          <w:rFonts w:hint="cs"/>
        </w:rPr>
        <w:t>ą</w:t>
      </w:r>
      <w:r w:rsidR="005F7FF7" w:rsidRPr="005968B8">
        <w:t>dze</w:t>
      </w:r>
      <w:r w:rsidR="005F7FF7" w:rsidRPr="005968B8">
        <w:rPr>
          <w:rFonts w:hint="eastAsia"/>
        </w:rPr>
        <w:t>ń</w:t>
      </w:r>
      <w:r w:rsidR="005F7FF7" w:rsidRPr="005968B8">
        <w:t xml:space="preserve"> technicznych wraz z konstrukcj</w:t>
      </w:r>
      <w:r w:rsidR="005F7FF7" w:rsidRPr="005968B8">
        <w:rPr>
          <w:rFonts w:hint="cs"/>
        </w:rPr>
        <w:t>ą</w:t>
      </w:r>
      <w:r w:rsidR="005F7FF7" w:rsidRPr="005968B8">
        <w:t xml:space="preserve"> wsporcz</w:t>
      </w:r>
      <w:r w:rsidR="005F7FF7" w:rsidRPr="005968B8">
        <w:rPr>
          <w:rFonts w:hint="cs"/>
        </w:rPr>
        <w:t>ą</w:t>
      </w:r>
      <w:r w:rsidR="005F7FF7" w:rsidRPr="005968B8">
        <w:t xml:space="preserve"> na dachach budynk</w:t>
      </w:r>
      <w:r w:rsidR="005F7FF7" w:rsidRPr="005968B8">
        <w:rPr>
          <w:rFonts w:hint="eastAsia"/>
        </w:rPr>
        <w:t>ó</w:t>
      </w:r>
      <w:r w:rsidR="005F7FF7" w:rsidRPr="005968B8">
        <w:t>w;</w:t>
      </w:r>
    </w:p>
    <w:p w14:paraId="2D991BAB" w14:textId="77777777" w:rsidR="005E09D8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zaopatrzenia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w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wodę</w:t>
      </w:r>
      <w:r w:rsidRPr="005968B8">
        <w:rPr>
          <w:szCs w:val="24"/>
        </w:rPr>
        <w:t>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tym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ochrony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przeciwpożarowej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</w:t>
      </w:r>
      <w:r w:rsidR="00C15644" w:rsidRPr="005968B8">
        <w:rPr>
          <w:szCs w:val="24"/>
        </w:rPr>
        <w:t> </w:t>
      </w:r>
      <w:r w:rsidRPr="005968B8">
        <w:rPr>
          <w:szCs w:val="24"/>
        </w:rPr>
        <w:t>przeciwdziałania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nadzwyczajnym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zagrożeniom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="00C15644" w:rsidRPr="005968B8">
        <w:rPr>
          <w:szCs w:val="24"/>
        </w:rPr>
        <w:t>dostawy wody z sieci wodoci</w:t>
      </w:r>
      <w:r w:rsidR="00C15644" w:rsidRPr="005968B8">
        <w:rPr>
          <w:rFonts w:hint="cs"/>
          <w:szCs w:val="24"/>
        </w:rPr>
        <w:t>ą</w:t>
      </w:r>
      <w:r w:rsidR="00C15644" w:rsidRPr="005968B8">
        <w:rPr>
          <w:szCs w:val="24"/>
        </w:rPr>
        <w:t>gowej, a w szczeg</w:t>
      </w:r>
      <w:r w:rsidR="00C15644" w:rsidRPr="005968B8">
        <w:rPr>
          <w:rFonts w:hint="eastAsia"/>
          <w:szCs w:val="24"/>
        </w:rPr>
        <w:t>ó</w:t>
      </w:r>
      <w:r w:rsidR="00C15644" w:rsidRPr="005968B8">
        <w:rPr>
          <w:szCs w:val="24"/>
        </w:rPr>
        <w:t>lno</w:t>
      </w:r>
      <w:r w:rsidR="00C15644" w:rsidRPr="005968B8">
        <w:rPr>
          <w:rFonts w:hint="cs"/>
          <w:szCs w:val="24"/>
        </w:rPr>
        <w:t>ś</w:t>
      </w:r>
      <w:r w:rsidR="00C15644" w:rsidRPr="005968B8">
        <w:rPr>
          <w:szCs w:val="24"/>
        </w:rPr>
        <w:t>ci z istniej</w:t>
      </w:r>
      <w:r w:rsidR="00C15644" w:rsidRPr="005968B8">
        <w:rPr>
          <w:rFonts w:hint="cs"/>
          <w:szCs w:val="24"/>
        </w:rPr>
        <w:t>ą</w:t>
      </w:r>
      <w:r w:rsidR="007207D9" w:rsidRPr="005968B8">
        <w:rPr>
          <w:szCs w:val="24"/>
        </w:rPr>
        <w:t>cego</w:t>
      </w:r>
      <w:r w:rsidR="00C15644" w:rsidRPr="005968B8">
        <w:rPr>
          <w:szCs w:val="24"/>
        </w:rPr>
        <w:t xml:space="preserve"> wodoci</w:t>
      </w:r>
      <w:r w:rsidR="00C15644" w:rsidRPr="005968B8">
        <w:rPr>
          <w:rFonts w:hint="cs"/>
          <w:szCs w:val="24"/>
        </w:rPr>
        <w:t>ą</w:t>
      </w:r>
      <w:r w:rsidR="00C15644" w:rsidRPr="005968B8">
        <w:rPr>
          <w:szCs w:val="24"/>
        </w:rPr>
        <w:t>g</w:t>
      </w:r>
      <w:r w:rsidR="007207D9" w:rsidRPr="005968B8">
        <w:rPr>
          <w:szCs w:val="24"/>
        </w:rPr>
        <w:t>u</w:t>
      </w:r>
      <w:r w:rsidR="00C15644" w:rsidRPr="005968B8">
        <w:rPr>
          <w:szCs w:val="24"/>
        </w:rPr>
        <w:t xml:space="preserve"> </w:t>
      </w:r>
      <w:r w:rsidR="00DF2509" w:rsidRPr="005968B8">
        <w:rPr>
          <w:szCs w:val="24"/>
        </w:rPr>
        <w:t>wo</w:t>
      </w:r>
      <w:r w:rsidR="006809D0" w:rsidRPr="005968B8">
        <w:rPr>
          <w:szCs w:val="24"/>
        </w:rPr>
        <w:t>A</w:t>
      </w:r>
      <w:r w:rsidR="00DF2509" w:rsidRPr="005968B8">
        <w:rPr>
          <w:szCs w:val="24"/>
        </w:rPr>
        <w:t>1</w:t>
      </w:r>
      <w:r w:rsidR="007207D9" w:rsidRPr="005968B8">
        <w:rPr>
          <w:szCs w:val="24"/>
        </w:rPr>
        <w:t>5</w:t>
      </w:r>
      <w:r w:rsidR="00DF2509" w:rsidRPr="005968B8">
        <w:rPr>
          <w:szCs w:val="24"/>
        </w:rPr>
        <w:t>0</w:t>
      </w:r>
      <w:r w:rsidR="007207D9" w:rsidRPr="005968B8">
        <w:rPr>
          <w:szCs w:val="24"/>
        </w:rPr>
        <w:t>, oznaczonego</w:t>
      </w:r>
      <w:r w:rsidR="00C15644" w:rsidRPr="005968B8">
        <w:rPr>
          <w:szCs w:val="24"/>
        </w:rPr>
        <w:t xml:space="preserve"> na mapie zasadniczej;</w:t>
      </w:r>
    </w:p>
    <w:p w14:paraId="65C7382D" w14:textId="77777777" w:rsidR="005E09D8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odprowadzenia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ścieków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komunalnych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="000D4F1F" w:rsidRPr="005968B8">
        <w:rPr>
          <w:szCs w:val="24"/>
        </w:rPr>
        <w:t>dopuszczenie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odprowadzenia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istniejącej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oczyszczalni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ścieków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zlokalizowanej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Tychach-Urbanowicach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poprzez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sieć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kanalizacji,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tym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kanał</w:t>
      </w:r>
      <w:r w:rsidR="0028041B" w:rsidRPr="005968B8">
        <w:rPr>
          <w:szCs w:val="24"/>
        </w:rPr>
        <w:t>u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sanitarn</w:t>
      </w:r>
      <w:r w:rsidR="0028041B" w:rsidRPr="005968B8">
        <w:rPr>
          <w:szCs w:val="24"/>
        </w:rPr>
        <w:t>ego</w:t>
      </w:r>
      <w:r w:rsidR="001B5EC2" w:rsidRPr="005968B8">
        <w:rPr>
          <w:szCs w:val="24"/>
        </w:rPr>
        <w:t>:</w:t>
      </w:r>
      <w:r w:rsidR="003905A8" w:rsidRPr="005968B8">
        <w:rPr>
          <w:szCs w:val="24"/>
        </w:rPr>
        <w:t xml:space="preserve"> </w:t>
      </w:r>
      <w:r w:rsidR="001B5EC2" w:rsidRPr="005968B8">
        <w:rPr>
          <w:szCs w:val="24"/>
        </w:rPr>
        <w:t>ks</w:t>
      </w:r>
      <w:r w:rsidR="003905A8" w:rsidRPr="005968B8">
        <w:rPr>
          <w:szCs w:val="24"/>
        </w:rPr>
        <w:t>3</w:t>
      </w:r>
      <w:r w:rsidR="0028041B" w:rsidRPr="005968B8">
        <w:rPr>
          <w:szCs w:val="24"/>
        </w:rPr>
        <w:t>00</w:t>
      </w:r>
      <w:r w:rsidR="001B5EC2" w:rsidRPr="005968B8">
        <w:rPr>
          <w:szCs w:val="24"/>
        </w:rPr>
        <w:t xml:space="preserve">, </w:t>
      </w:r>
      <w:r w:rsidRPr="005968B8">
        <w:rPr>
          <w:szCs w:val="24"/>
        </w:rPr>
        <w:t>oznaczon</w:t>
      </w:r>
      <w:r w:rsidR="0028041B" w:rsidRPr="005968B8">
        <w:rPr>
          <w:szCs w:val="24"/>
        </w:rPr>
        <w:t>ego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mapie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zasadniczej;</w:t>
      </w:r>
    </w:p>
    <w:p w14:paraId="26C2F403" w14:textId="77777777" w:rsidR="00DA5571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odprowadzenia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wód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opadowych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lub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roztopowych</w:t>
      </w:r>
      <w:r w:rsidR="00DA5571" w:rsidRPr="005968B8">
        <w:rPr>
          <w:szCs w:val="24"/>
        </w:rPr>
        <w:t>:</w:t>
      </w:r>
    </w:p>
    <w:p w14:paraId="2017CC84" w14:textId="77777777" w:rsidR="00DA5571" w:rsidRPr="005968B8" w:rsidRDefault="00DA5571" w:rsidP="009D4607">
      <w:pPr>
        <w:pStyle w:val="Nagwek4"/>
        <w:numPr>
          <w:ilvl w:val="3"/>
          <w:numId w:val="8"/>
        </w:numPr>
        <w:spacing w:line="240" w:lineRule="auto"/>
        <w:ind w:left="993" w:hanging="284"/>
        <w:rPr>
          <w:szCs w:val="24"/>
        </w:rPr>
      </w:pPr>
      <w:r w:rsidRPr="005968B8">
        <w:rPr>
          <w:szCs w:val="24"/>
        </w:rPr>
        <w:t>zagospodarowanie w</w:t>
      </w:r>
      <w:r w:rsidRPr="005968B8">
        <w:rPr>
          <w:rFonts w:hint="eastAsia"/>
          <w:szCs w:val="24"/>
        </w:rPr>
        <w:t>ó</w:t>
      </w:r>
      <w:r w:rsidRPr="005968B8">
        <w:rPr>
          <w:szCs w:val="24"/>
        </w:rPr>
        <w:t>d opadowych lub roztopowych w granicach dzia</w:t>
      </w:r>
      <w:r w:rsidRPr="005968B8">
        <w:rPr>
          <w:rFonts w:hint="cs"/>
          <w:szCs w:val="24"/>
        </w:rPr>
        <w:t>ł</w:t>
      </w:r>
      <w:r w:rsidRPr="005968B8">
        <w:rPr>
          <w:szCs w:val="24"/>
        </w:rPr>
        <w:t>ki budowlanej, w tym odprowadzanie do muld ch</w:t>
      </w:r>
      <w:r w:rsidRPr="005968B8">
        <w:rPr>
          <w:rFonts w:hint="cs"/>
          <w:szCs w:val="24"/>
        </w:rPr>
        <w:t>ł</w:t>
      </w:r>
      <w:r w:rsidRPr="005968B8">
        <w:rPr>
          <w:szCs w:val="24"/>
        </w:rPr>
        <w:t>onnych, ogrod</w:t>
      </w:r>
      <w:r w:rsidRPr="005968B8">
        <w:rPr>
          <w:rFonts w:hint="eastAsia"/>
          <w:szCs w:val="24"/>
        </w:rPr>
        <w:t>ó</w:t>
      </w:r>
      <w:r w:rsidRPr="005968B8">
        <w:rPr>
          <w:szCs w:val="24"/>
        </w:rPr>
        <w:t>w deszczowych,</w:t>
      </w:r>
    </w:p>
    <w:p w14:paraId="4C0DAAFC" w14:textId="77777777" w:rsidR="006E7A3E" w:rsidRPr="005968B8" w:rsidRDefault="00AD1EB5" w:rsidP="009D4607">
      <w:pPr>
        <w:pStyle w:val="Nagwek4"/>
        <w:numPr>
          <w:ilvl w:val="3"/>
          <w:numId w:val="8"/>
        </w:numPr>
        <w:spacing w:line="240" w:lineRule="auto"/>
        <w:ind w:left="993" w:hanging="284"/>
        <w:rPr>
          <w:szCs w:val="24"/>
        </w:rPr>
      </w:pPr>
      <w:r w:rsidRPr="005968B8">
        <w:rPr>
          <w:szCs w:val="24"/>
        </w:rPr>
        <w:lastRenderedPageBreak/>
        <w:t>odprowadzanie do sieci kanalizacji deszczowej, a w szczeg</w:t>
      </w:r>
      <w:r w:rsidRPr="005968B8">
        <w:rPr>
          <w:rFonts w:hint="eastAsia"/>
          <w:szCs w:val="24"/>
        </w:rPr>
        <w:t>ó</w:t>
      </w:r>
      <w:r w:rsidRPr="005968B8">
        <w:rPr>
          <w:szCs w:val="24"/>
        </w:rPr>
        <w:t>lno</w:t>
      </w:r>
      <w:r w:rsidRPr="005968B8">
        <w:rPr>
          <w:rFonts w:hint="cs"/>
          <w:szCs w:val="24"/>
        </w:rPr>
        <w:t>ś</w:t>
      </w:r>
      <w:r w:rsidRPr="005968B8">
        <w:rPr>
          <w:szCs w:val="24"/>
        </w:rPr>
        <w:t>ci do istniej</w:t>
      </w:r>
      <w:r w:rsidRPr="005968B8">
        <w:rPr>
          <w:rFonts w:hint="cs"/>
          <w:szCs w:val="24"/>
        </w:rPr>
        <w:t>ą</w:t>
      </w:r>
      <w:r w:rsidRPr="005968B8">
        <w:rPr>
          <w:szCs w:val="24"/>
        </w:rPr>
        <w:t>cych kana</w:t>
      </w:r>
      <w:r w:rsidRPr="005968B8">
        <w:rPr>
          <w:rFonts w:hint="cs"/>
          <w:szCs w:val="24"/>
        </w:rPr>
        <w:t>ł</w:t>
      </w:r>
      <w:r w:rsidRPr="005968B8">
        <w:rPr>
          <w:rFonts w:hint="eastAsia"/>
          <w:szCs w:val="24"/>
        </w:rPr>
        <w:t>ó</w:t>
      </w:r>
      <w:r w:rsidRPr="005968B8">
        <w:rPr>
          <w:szCs w:val="24"/>
        </w:rPr>
        <w:t xml:space="preserve">w deszczowych:, </w:t>
      </w:r>
      <w:proofErr w:type="spellStart"/>
      <w:r w:rsidRPr="005968B8">
        <w:rPr>
          <w:szCs w:val="24"/>
        </w:rPr>
        <w:t>kd</w:t>
      </w:r>
      <w:proofErr w:type="spellEnd"/>
      <w:r w:rsidRPr="005968B8">
        <w:rPr>
          <w:szCs w:val="24"/>
        </w:rPr>
        <w:t xml:space="preserve"> 315, </w:t>
      </w:r>
      <w:proofErr w:type="spellStart"/>
      <w:r w:rsidRPr="005968B8">
        <w:rPr>
          <w:szCs w:val="24"/>
        </w:rPr>
        <w:t>kd</w:t>
      </w:r>
      <w:proofErr w:type="spellEnd"/>
      <w:r w:rsidRPr="005968B8">
        <w:rPr>
          <w:szCs w:val="24"/>
        </w:rPr>
        <w:t xml:space="preserve"> </w:t>
      </w:r>
      <w:r w:rsidR="00553134" w:rsidRPr="005968B8">
        <w:rPr>
          <w:szCs w:val="24"/>
        </w:rPr>
        <w:t>6</w:t>
      </w:r>
      <w:r w:rsidR="0028041B" w:rsidRPr="005968B8">
        <w:rPr>
          <w:szCs w:val="24"/>
        </w:rPr>
        <w:t>3</w:t>
      </w:r>
      <w:r w:rsidR="00553134" w:rsidRPr="005968B8">
        <w:rPr>
          <w:szCs w:val="24"/>
        </w:rPr>
        <w:t>0,</w:t>
      </w:r>
      <w:r w:rsidRPr="005968B8">
        <w:rPr>
          <w:szCs w:val="24"/>
        </w:rPr>
        <w:t xml:space="preserve"> </w:t>
      </w:r>
      <w:r w:rsidR="0031040C" w:rsidRPr="005968B8">
        <w:rPr>
          <w:szCs w:val="24"/>
        </w:rPr>
        <w:t>oznaczonych na </w:t>
      </w:r>
      <w:r w:rsidRPr="005968B8">
        <w:rPr>
          <w:szCs w:val="24"/>
        </w:rPr>
        <w:t>mapie zasadniczej</w:t>
      </w:r>
      <w:r w:rsidR="006E7A3E" w:rsidRPr="005968B8">
        <w:rPr>
          <w:szCs w:val="24"/>
        </w:rPr>
        <w:t>,</w:t>
      </w:r>
    </w:p>
    <w:p w14:paraId="436566E1" w14:textId="77777777" w:rsidR="00DA5571" w:rsidRPr="005968B8" w:rsidRDefault="006E7A3E" w:rsidP="009D4607">
      <w:pPr>
        <w:pStyle w:val="Nagwek4"/>
        <w:numPr>
          <w:ilvl w:val="3"/>
          <w:numId w:val="8"/>
        </w:numPr>
        <w:spacing w:line="240" w:lineRule="auto"/>
        <w:ind w:left="993" w:hanging="284"/>
        <w:rPr>
          <w:szCs w:val="24"/>
        </w:rPr>
      </w:pPr>
      <w:r w:rsidRPr="005968B8">
        <w:rPr>
          <w:szCs w:val="24"/>
        </w:rPr>
        <w:t>dopuszczenie odprowadzania do istniejących rowów, w tym rowów położonych poza obszarem planu miejscowego</w:t>
      </w:r>
      <w:r w:rsidR="00AD1EB5" w:rsidRPr="005968B8">
        <w:rPr>
          <w:szCs w:val="24"/>
        </w:rPr>
        <w:t>;</w:t>
      </w:r>
    </w:p>
    <w:p w14:paraId="24289DB5" w14:textId="77777777" w:rsidR="005E09D8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zaopatrzenia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w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ciepło</w:t>
      </w:r>
      <w:r w:rsidR="00ED741F" w:rsidRPr="005968B8">
        <w:rPr>
          <w:b/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dopuszczenie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dostaw</w:t>
      </w:r>
      <w:r w:rsidR="00ED741F" w:rsidRPr="005968B8">
        <w:rPr>
          <w:szCs w:val="24"/>
        </w:rPr>
        <w:t xml:space="preserve"> z</w:t>
      </w:r>
      <w:r w:rsidRPr="005968B8">
        <w:rPr>
          <w:szCs w:val="24"/>
        </w:rPr>
        <w:t>:</w:t>
      </w:r>
    </w:p>
    <w:p w14:paraId="4536E5AC" w14:textId="77777777" w:rsidR="005E09D8" w:rsidRPr="005968B8" w:rsidRDefault="00ED741F" w:rsidP="009D4607">
      <w:pPr>
        <w:pStyle w:val="Nagwek4"/>
        <w:numPr>
          <w:ilvl w:val="3"/>
          <w:numId w:val="9"/>
        </w:numPr>
        <w:spacing w:line="240" w:lineRule="auto"/>
        <w:ind w:left="993" w:hanging="284"/>
        <w:rPr>
          <w:szCs w:val="24"/>
        </w:rPr>
      </w:pPr>
      <w:r w:rsidRPr="005968B8">
        <w:rPr>
          <w:szCs w:val="24"/>
        </w:rPr>
        <w:t xml:space="preserve">indywidualnych </w:t>
      </w:r>
      <w:r w:rsidRPr="005968B8">
        <w:rPr>
          <w:rFonts w:hint="cs"/>
          <w:szCs w:val="24"/>
        </w:rPr>
        <w:t>ź</w:t>
      </w:r>
      <w:r w:rsidRPr="005968B8">
        <w:rPr>
          <w:szCs w:val="24"/>
        </w:rPr>
        <w:t>r</w:t>
      </w:r>
      <w:r w:rsidRPr="005968B8">
        <w:rPr>
          <w:rFonts w:hint="eastAsia"/>
          <w:szCs w:val="24"/>
        </w:rPr>
        <w:t>ó</w:t>
      </w:r>
      <w:r w:rsidRPr="005968B8">
        <w:rPr>
          <w:szCs w:val="24"/>
        </w:rPr>
        <w:t>de</w:t>
      </w:r>
      <w:r w:rsidRPr="005968B8">
        <w:rPr>
          <w:rFonts w:hint="cs"/>
          <w:szCs w:val="24"/>
        </w:rPr>
        <w:t>ł</w:t>
      </w:r>
      <w:r w:rsidRPr="005968B8">
        <w:rPr>
          <w:szCs w:val="24"/>
        </w:rPr>
        <w:t xml:space="preserve"> ciep</w:t>
      </w:r>
      <w:r w:rsidRPr="005968B8">
        <w:rPr>
          <w:rFonts w:hint="cs"/>
          <w:szCs w:val="24"/>
        </w:rPr>
        <w:t>ł</w:t>
      </w:r>
      <w:r w:rsidRPr="005968B8">
        <w:rPr>
          <w:szCs w:val="24"/>
        </w:rPr>
        <w:t>a,</w:t>
      </w:r>
    </w:p>
    <w:p w14:paraId="6615C4CF" w14:textId="77777777" w:rsidR="00ED741F" w:rsidRPr="005968B8" w:rsidRDefault="00ED741F" w:rsidP="009D4607">
      <w:pPr>
        <w:pStyle w:val="Nagwek4"/>
        <w:numPr>
          <w:ilvl w:val="3"/>
          <w:numId w:val="9"/>
        </w:numPr>
        <w:spacing w:line="240" w:lineRule="auto"/>
        <w:ind w:left="993" w:hanging="284"/>
        <w:rPr>
          <w:szCs w:val="24"/>
        </w:rPr>
      </w:pPr>
      <w:r w:rsidRPr="005968B8">
        <w:rPr>
          <w:szCs w:val="24"/>
        </w:rPr>
        <w:t>odnawialnych</w:t>
      </w:r>
      <w:r w:rsidRPr="005968B8">
        <w:rPr>
          <w:rFonts w:eastAsia="Arial"/>
          <w:szCs w:val="24"/>
          <w:u w:color="000000"/>
        </w:rPr>
        <w:t xml:space="preserve"> źródeł energii, w tym układów hybrydowych</w:t>
      </w:r>
      <w:r w:rsidRPr="005968B8">
        <w:rPr>
          <w:szCs w:val="24"/>
        </w:rPr>
        <w:t>,</w:t>
      </w:r>
    </w:p>
    <w:p w14:paraId="6C2C246B" w14:textId="77777777" w:rsidR="00ED741F" w:rsidRPr="005968B8" w:rsidRDefault="00ED741F" w:rsidP="009D4607">
      <w:pPr>
        <w:pStyle w:val="Nagwek4"/>
        <w:numPr>
          <w:ilvl w:val="3"/>
          <w:numId w:val="9"/>
        </w:numPr>
        <w:spacing w:line="240" w:lineRule="auto"/>
        <w:ind w:left="993" w:hanging="284"/>
      </w:pPr>
      <w:proofErr w:type="spellStart"/>
      <w:r w:rsidRPr="005968B8">
        <w:t>zdalaczynnej</w:t>
      </w:r>
      <w:proofErr w:type="spellEnd"/>
      <w:r w:rsidRPr="005968B8">
        <w:t xml:space="preserve"> sieci ciep</w:t>
      </w:r>
      <w:r w:rsidRPr="005968B8">
        <w:rPr>
          <w:rFonts w:hint="cs"/>
        </w:rPr>
        <w:t>ł</w:t>
      </w:r>
      <w:r w:rsidRPr="005968B8">
        <w:t>owniczej;</w:t>
      </w:r>
    </w:p>
    <w:p w14:paraId="747E1A4C" w14:textId="77777777" w:rsidR="005E09D8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zaopatrzenia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w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energię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elektryczną</w:t>
      </w:r>
      <w:r w:rsidR="00342E50" w:rsidRPr="005968B8">
        <w:rPr>
          <w:szCs w:val="24"/>
        </w:rPr>
        <w:t xml:space="preserve"> </w:t>
      </w:r>
      <w:r w:rsidR="0053538D"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dopuszczenie</w:t>
      </w:r>
      <w:r w:rsidR="00342E50" w:rsidRPr="005968B8">
        <w:rPr>
          <w:szCs w:val="24"/>
        </w:rPr>
        <w:t xml:space="preserve"> </w:t>
      </w:r>
      <w:r w:rsidR="00446E80" w:rsidRPr="005968B8">
        <w:rPr>
          <w:szCs w:val="24"/>
        </w:rPr>
        <w:t xml:space="preserve">dostaw </w:t>
      </w:r>
      <w:r w:rsidRPr="005968B8">
        <w:rPr>
          <w:szCs w:val="24"/>
        </w:rPr>
        <w:t>z</w:t>
      </w:r>
      <w:r w:rsidR="00446E80" w:rsidRPr="005968B8">
        <w:rPr>
          <w:szCs w:val="24"/>
        </w:rPr>
        <w:t> </w:t>
      </w:r>
      <w:r w:rsidRPr="005968B8">
        <w:rPr>
          <w:szCs w:val="24"/>
        </w:rPr>
        <w:t>urządzeń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sieci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elektroenergetycznych,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tym</w:t>
      </w:r>
      <w:r w:rsidR="00446E80" w:rsidRPr="005968B8">
        <w:rPr>
          <w:szCs w:val="24"/>
        </w:rPr>
        <w:t xml:space="preserve"> z</w:t>
      </w:r>
      <w:r w:rsidRPr="005968B8">
        <w:rPr>
          <w:szCs w:val="24"/>
        </w:rPr>
        <w:t>:</w:t>
      </w:r>
    </w:p>
    <w:p w14:paraId="24C3D883" w14:textId="77777777" w:rsidR="00446E80" w:rsidRPr="005968B8" w:rsidRDefault="00446E80" w:rsidP="009D4607">
      <w:pPr>
        <w:pStyle w:val="Nagwek4"/>
        <w:numPr>
          <w:ilvl w:val="3"/>
          <w:numId w:val="10"/>
        </w:numPr>
        <w:spacing w:line="240" w:lineRule="auto"/>
        <w:ind w:left="993" w:hanging="284"/>
        <w:rPr>
          <w:szCs w:val="24"/>
        </w:rPr>
      </w:pPr>
      <w:r w:rsidRPr="005968B8">
        <w:rPr>
          <w:szCs w:val="24"/>
        </w:rPr>
        <w:t xml:space="preserve">sieci elektroenergetycznej, w tym linii elektroenergetycznych </w:t>
      </w:r>
      <w:r w:rsidRPr="005968B8">
        <w:rPr>
          <w:rFonts w:hint="cs"/>
          <w:szCs w:val="24"/>
        </w:rPr>
        <w:t>ś</w:t>
      </w:r>
      <w:r w:rsidRPr="005968B8">
        <w:rPr>
          <w:szCs w:val="24"/>
        </w:rPr>
        <w:t>redniego i niskiego napi</w:t>
      </w:r>
      <w:r w:rsidRPr="005968B8">
        <w:rPr>
          <w:rFonts w:hint="cs"/>
          <w:szCs w:val="24"/>
        </w:rPr>
        <w:t>ę</w:t>
      </w:r>
      <w:r w:rsidRPr="005968B8">
        <w:rPr>
          <w:szCs w:val="24"/>
        </w:rPr>
        <w:t>cia, oznaczonych na mapie zasadniczej,</w:t>
      </w:r>
    </w:p>
    <w:p w14:paraId="0855D9A8" w14:textId="77777777" w:rsidR="005E09D8" w:rsidRPr="005968B8" w:rsidRDefault="00777428" w:rsidP="009D4607">
      <w:pPr>
        <w:pStyle w:val="Nagwek4"/>
        <w:numPr>
          <w:ilvl w:val="3"/>
          <w:numId w:val="10"/>
        </w:numPr>
        <w:spacing w:line="240" w:lineRule="auto"/>
        <w:ind w:left="993" w:hanging="284"/>
        <w:rPr>
          <w:szCs w:val="24"/>
        </w:rPr>
      </w:pPr>
      <w:r w:rsidRPr="005968B8">
        <w:rPr>
          <w:szCs w:val="24"/>
        </w:rPr>
        <w:t>odnawialnych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źródeł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energii,</w:t>
      </w:r>
      <w:r w:rsidR="00446E80" w:rsidRPr="005968B8">
        <w:rPr>
          <w:szCs w:val="24"/>
        </w:rPr>
        <w:t xml:space="preserve"> w tym uk</w:t>
      </w:r>
      <w:r w:rsidR="00446E80" w:rsidRPr="005968B8">
        <w:rPr>
          <w:rFonts w:hint="cs"/>
          <w:szCs w:val="24"/>
        </w:rPr>
        <w:t>ł</w:t>
      </w:r>
      <w:r w:rsidR="00446E80" w:rsidRPr="005968B8">
        <w:rPr>
          <w:szCs w:val="24"/>
        </w:rPr>
        <w:t>ad</w:t>
      </w:r>
      <w:r w:rsidR="00446E80" w:rsidRPr="005968B8">
        <w:rPr>
          <w:rFonts w:hint="eastAsia"/>
          <w:szCs w:val="24"/>
        </w:rPr>
        <w:t>ó</w:t>
      </w:r>
      <w:r w:rsidR="00446E80" w:rsidRPr="005968B8">
        <w:rPr>
          <w:szCs w:val="24"/>
        </w:rPr>
        <w:t>w hybrydowych;</w:t>
      </w:r>
    </w:p>
    <w:p w14:paraId="608BC11F" w14:textId="77777777" w:rsidR="00BF556C" w:rsidRPr="005968B8" w:rsidRDefault="00777428" w:rsidP="00001B21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001B21" w:rsidRPr="005968B8">
        <w:rPr>
          <w:szCs w:val="24"/>
        </w:rPr>
        <w:t> 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zaopatrzenia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w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gaz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dopuszczenie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dostaw</w:t>
      </w:r>
      <w:r w:rsidR="00342E50" w:rsidRPr="005968B8">
        <w:rPr>
          <w:szCs w:val="24"/>
        </w:rPr>
        <w:t xml:space="preserve"> </w:t>
      </w:r>
      <w:r w:rsidR="00BF556C" w:rsidRPr="005968B8">
        <w:rPr>
          <w:szCs w:val="24"/>
        </w:rPr>
        <w:t>z sieci gazow</w:t>
      </w:r>
      <w:r w:rsidR="00E0792D" w:rsidRPr="005968B8">
        <w:rPr>
          <w:szCs w:val="24"/>
        </w:rPr>
        <w:t>ej, w tym z </w:t>
      </w:r>
      <w:r w:rsidR="00BF556C" w:rsidRPr="005968B8">
        <w:rPr>
          <w:szCs w:val="24"/>
        </w:rPr>
        <w:t>istniej</w:t>
      </w:r>
      <w:r w:rsidR="00BF556C" w:rsidRPr="005968B8">
        <w:rPr>
          <w:rFonts w:hint="cs"/>
          <w:szCs w:val="24"/>
        </w:rPr>
        <w:t>ą</w:t>
      </w:r>
      <w:r w:rsidR="00BF556C" w:rsidRPr="005968B8">
        <w:rPr>
          <w:szCs w:val="24"/>
        </w:rPr>
        <w:t>c</w:t>
      </w:r>
      <w:r w:rsidR="001E09C7" w:rsidRPr="005968B8">
        <w:rPr>
          <w:szCs w:val="24"/>
        </w:rPr>
        <w:t>ego</w:t>
      </w:r>
      <w:r w:rsidR="00BF556C" w:rsidRPr="005968B8">
        <w:rPr>
          <w:szCs w:val="24"/>
        </w:rPr>
        <w:t xml:space="preserve"> gazoci</w:t>
      </w:r>
      <w:r w:rsidR="00BF556C" w:rsidRPr="005968B8">
        <w:rPr>
          <w:rFonts w:hint="cs"/>
          <w:szCs w:val="24"/>
        </w:rPr>
        <w:t>ą</w:t>
      </w:r>
      <w:r w:rsidR="00BF556C" w:rsidRPr="005968B8">
        <w:rPr>
          <w:szCs w:val="24"/>
        </w:rPr>
        <w:t>g</w:t>
      </w:r>
      <w:r w:rsidR="001E09C7" w:rsidRPr="005968B8">
        <w:rPr>
          <w:szCs w:val="24"/>
        </w:rPr>
        <w:t>u</w:t>
      </w:r>
      <w:r w:rsidR="00BF556C" w:rsidRPr="005968B8">
        <w:rPr>
          <w:szCs w:val="24"/>
        </w:rPr>
        <w:t xml:space="preserve"> </w:t>
      </w:r>
      <w:proofErr w:type="spellStart"/>
      <w:r w:rsidR="00BF556C" w:rsidRPr="005968B8">
        <w:rPr>
          <w:szCs w:val="24"/>
        </w:rPr>
        <w:t>g</w:t>
      </w:r>
      <w:r w:rsidR="00193C7B" w:rsidRPr="005968B8">
        <w:rPr>
          <w:szCs w:val="24"/>
        </w:rPr>
        <w:t>s</w:t>
      </w:r>
      <w:proofErr w:type="spellEnd"/>
      <w:r w:rsidR="00193C7B" w:rsidRPr="005968B8">
        <w:rPr>
          <w:szCs w:val="24"/>
        </w:rPr>
        <w:t> </w:t>
      </w:r>
      <w:r w:rsidR="00001B21" w:rsidRPr="005968B8">
        <w:rPr>
          <w:szCs w:val="24"/>
        </w:rPr>
        <w:t>6</w:t>
      </w:r>
      <w:r w:rsidR="00193C7B" w:rsidRPr="005968B8">
        <w:rPr>
          <w:szCs w:val="24"/>
        </w:rPr>
        <w:t>3</w:t>
      </w:r>
      <w:r w:rsidR="00BF556C" w:rsidRPr="005968B8">
        <w:rPr>
          <w:szCs w:val="24"/>
        </w:rPr>
        <w:t>,</w:t>
      </w:r>
      <w:r w:rsidR="00D15899" w:rsidRPr="005968B8">
        <w:rPr>
          <w:szCs w:val="24"/>
        </w:rPr>
        <w:t xml:space="preserve"> </w:t>
      </w:r>
      <w:r w:rsidR="00BF556C" w:rsidRPr="005968B8">
        <w:rPr>
          <w:szCs w:val="24"/>
        </w:rPr>
        <w:t>oznaczon</w:t>
      </w:r>
      <w:r w:rsidR="001E09C7" w:rsidRPr="005968B8">
        <w:rPr>
          <w:szCs w:val="24"/>
        </w:rPr>
        <w:t>ego</w:t>
      </w:r>
      <w:r w:rsidR="00BF556C" w:rsidRPr="005968B8">
        <w:rPr>
          <w:szCs w:val="24"/>
        </w:rPr>
        <w:t xml:space="preserve"> na mapie zasadniczej;</w:t>
      </w:r>
    </w:p>
    <w:p w14:paraId="6C7C99DA" w14:textId="77777777" w:rsidR="00F712A1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telekomunikacji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–</w:t>
      </w:r>
      <w:r w:rsidR="00342E50" w:rsidRPr="005968B8">
        <w:rPr>
          <w:szCs w:val="24"/>
        </w:rPr>
        <w:t xml:space="preserve"> </w:t>
      </w:r>
      <w:r w:rsidR="00A05FB1" w:rsidRPr="005968B8">
        <w:rPr>
          <w:szCs w:val="24"/>
        </w:rPr>
        <w:t>dost</w:t>
      </w:r>
      <w:r w:rsidR="00A05FB1" w:rsidRPr="005968B8">
        <w:rPr>
          <w:rFonts w:hint="cs"/>
          <w:szCs w:val="24"/>
        </w:rPr>
        <w:t>ę</w:t>
      </w:r>
      <w:r w:rsidR="00A05FB1" w:rsidRPr="005968B8">
        <w:rPr>
          <w:szCs w:val="24"/>
        </w:rPr>
        <w:t xml:space="preserve">p do sieci telekomunikacyjnej, </w:t>
      </w:r>
      <w:r w:rsidR="00F712A1" w:rsidRPr="005968B8">
        <w:rPr>
          <w:szCs w:val="24"/>
        </w:rPr>
        <w:t>w tym sieci bezprzewodowej, poprzez rozbudow</w:t>
      </w:r>
      <w:r w:rsidR="00F712A1" w:rsidRPr="005968B8">
        <w:rPr>
          <w:rFonts w:hint="cs"/>
          <w:szCs w:val="24"/>
        </w:rPr>
        <w:t>ę</w:t>
      </w:r>
      <w:r w:rsidR="00F712A1" w:rsidRPr="005968B8">
        <w:rPr>
          <w:szCs w:val="24"/>
        </w:rPr>
        <w:t xml:space="preserve"> istniej</w:t>
      </w:r>
      <w:r w:rsidR="00F712A1" w:rsidRPr="005968B8">
        <w:rPr>
          <w:rFonts w:hint="cs"/>
          <w:szCs w:val="24"/>
        </w:rPr>
        <w:t>ą</w:t>
      </w:r>
      <w:r w:rsidR="00F712A1" w:rsidRPr="005968B8">
        <w:rPr>
          <w:szCs w:val="24"/>
        </w:rPr>
        <w:t>cych linii lub budow</w:t>
      </w:r>
      <w:r w:rsidR="00F712A1" w:rsidRPr="005968B8">
        <w:rPr>
          <w:rFonts w:hint="cs"/>
          <w:szCs w:val="24"/>
        </w:rPr>
        <w:t>ę</w:t>
      </w:r>
      <w:r w:rsidR="00F712A1" w:rsidRPr="005968B8">
        <w:rPr>
          <w:szCs w:val="24"/>
        </w:rPr>
        <w:t xml:space="preserve"> nowych linii i urz</w:t>
      </w:r>
      <w:r w:rsidR="00F712A1" w:rsidRPr="005968B8">
        <w:rPr>
          <w:rFonts w:hint="cs"/>
          <w:szCs w:val="24"/>
        </w:rPr>
        <w:t>ą</w:t>
      </w:r>
      <w:r w:rsidR="00F712A1" w:rsidRPr="005968B8">
        <w:rPr>
          <w:szCs w:val="24"/>
        </w:rPr>
        <w:t>dze</w:t>
      </w:r>
      <w:r w:rsidR="00F712A1" w:rsidRPr="005968B8">
        <w:rPr>
          <w:rFonts w:hint="eastAsia"/>
          <w:szCs w:val="24"/>
        </w:rPr>
        <w:t>ń</w:t>
      </w:r>
      <w:r w:rsidR="00F712A1" w:rsidRPr="005968B8">
        <w:rPr>
          <w:szCs w:val="24"/>
        </w:rPr>
        <w:t>;</w:t>
      </w:r>
    </w:p>
    <w:p w14:paraId="03272700" w14:textId="77777777" w:rsidR="005E09D8" w:rsidRPr="005968B8" w:rsidRDefault="00777428" w:rsidP="005303BC">
      <w:pPr>
        <w:pStyle w:val="Nagwek4"/>
        <w:numPr>
          <w:ilvl w:val="3"/>
          <w:numId w:val="5"/>
        </w:numPr>
        <w:spacing w:line="240" w:lineRule="auto"/>
        <w:ind w:left="709" w:hanging="425"/>
        <w:rPr>
          <w:szCs w:val="24"/>
        </w:rPr>
      </w:pPr>
      <w:r w:rsidRPr="005968B8">
        <w:rPr>
          <w:szCs w:val="24"/>
        </w:rPr>
        <w:t>w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zakresie</w:t>
      </w:r>
      <w:r w:rsidR="00342E50" w:rsidRPr="005968B8">
        <w:rPr>
          <w:szCs w:val="24"/>
        </w:rPr>
        <w:t xml:space="preserve"> </w:t>
      </w:r>
      <w:r w:rsidRPr="005968B8">
        <w:rPr>
          <w:b/>
          <w:szCs w:val="24"/>
        </w:rPr>
        <w:t>gospodarki</w:t>
      </w:r>
      <w:r w:rsidR="00342E50" w:rsidRPr="005968B8">
        <w:rPr>
          <w:b/>
          <w:szCs w:val="24"/>
        </w:rPr>
        <w:t xml:space="preserve"> </w:t>
      </w:r>
      <w:r w:rsidRPr="005968B8">
        <w:rPr>
          <w:b/>
          <w:szCs w:val="24"/>
        </w:rPr>
        <w:t>odpadami</w:t>
      </w:r>
      <w:r w:rsidR="00C86EB3" w:rsidRPr="005968B8">
        <w:rPr>
          <w:szCs w:val="24"/>
        </w:rPr>
        <w:t xml:space="preserve"> – </w:t>
      </w:r>
      <w:r w:rsidR="00F712A1" w:rsidRPr="005968B8">
        <w:rPr>
          <w:szCs w:val="24"/>
        </w:rPr>
        <w:t>nakaz postępowania</w:t>
      </w:r>
      <w:r w:rsidR="00C86EB3" w:rsidRPr="005968B8">
        <w:rPr>
          <w:szCs w:val="24"/>
        </w:rPr>
        <w:t xml:space="preserve"> z</w:t>
      </w:r>
      <w:r w:rsidR="00B02D87" w:rsidRPr="005968B8">
        <w:rPr>
          <w:szCs w:val="24"/>
        </w:rPr>
        <w:t>:</w:t>
      </w:r>
    </w:p>
    <w:p w14:paraId="100FE692" w14:textId="1C40EF6D" w:rsidR="00B02D87" w:rsidRPr="00EC6C8A" w:rsidRDefault="00B02D87" w:rsidP="005303BC">
      <w:pPr>
        <w:pStyle w:val="Nagwek4"/>
        <w:numPr>
          <w:ilvl w:val="0"/>
          <w:numId w:val="6"/>
        </w:numPr>
        <w:spacing w:line="240" w:lineRule="auto"/>
        <w:ind w:left="851" w:hanging="284"/>
        <w:rPr>
          <w:szCs w:val="24"/>
        </w:rPr>
      </w:pPr>
      <w:r w:rsidRPr="00EC6C8A">
        <w:rPr>
          <w:szCs w:val="24"/>
        </w:rPr>
        <w:t>odpadami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komunalnymi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zgodnie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z</w:t>
      </w:r>
      <w:r w:rsidR="00342E50" w:rsidRPr="00EC6C8A">
        <w:rPr>
          <w:szCs w:val="24"/>
        </w:rPr>
        <w:t xml:space="preserve"> </w:t>
      </w:r>
      <w:r w:rsidR="00123367" w:rsidRPr="00EC6C8A">
        <w:rPr>
          <w:szCs w:val="24"/>
        </w:rPr>
        <w:t>U</w:t>
      </w:r>
      <w:r w:rsidRPr="00EC6C8A">
        <w:rPr>
          <w:szCs w:val="24"/>
        </w:rPr>
        <w:t>stawą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z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dnia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13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września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1996</w:t>
      </w:r>
      <w:r w:rsidR="00123367" w:rsidRPr="00EC6C8A">
        <w:rPr>
          <w:szCs w:val="24"/>
        </w:rPr>
        <w:t> </w:t>
      </w:r>
      <w:r w:rsidRPr="00EC6C8A">
        <w:rPr>
          <w:szCs w:val="24"/>
        </w:rPr>
        <w:t>r.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o</w:t>
      </w:r>
      <w:r w:rsidR="00123367" w:rsidRPr="00EC6C8A">
        <w:rPr>
          <w:szCs w:val="24"/>
        </w:rPr>
        <w:t> </w:t>
      </w:r>
      <w:r w:rsidRPr="00EC6C8A">
        <w:rPr>
          <w:szCs w:val="24"/>
        </w:rPr>
        <w:t>utrzymaniu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czystości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porządku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w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gminach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(</w:t>
      </w:r>
      <w:proofErr w:type="spellStart"/>
      <w:r w:rsidR="00EF43DA" w:rsidRPr="00EC6C8A">
        <w:rPr>
          <w:szCs w:val="24"/>
        </w:rPr>
        <w:t>t.j</w:t>
      </w:r>
      <w:proofErr w:type="spellEnd"/>
      <w:r w:rsidR="00EF43DA" w:rsidRPr="00EC6C8A">
        <w:rPr>
          <w:szCs w:val="24"/>
        </w:rPr>
        <w:t>.</w:t>
      </w:r>
      <w:r w:rsidR="00A213AF" w:rsidRPr="00EC6C8A">
        <w:rPr>
          <w:szCs w:val="24"/>
        </w:rPr>
        <w:t> </w:t>
      </w:r>
      <w:r w:rsidRPr="00EC6C8A">
        <w:rPr>
          <w:szCs w:val="24"/>
        </w:rPr>
        <w:t>Dz.</w:t>
      </w:r>
      <w:r w:rsidR="00A213AF" w:rsidRPr="00EC6C8A">
        <w:rPr>
          <w:szCs w:val="24"/>
        </w:rPr>
        <w:t> </w:t>
      </w:r>
      <w:r w:rsidRPr="00EC6C8A">
        <w:rPr>
          <w:szCs w:val="24"/>
        </w:rPr>
        <w:t>U.</w:t>
      </w:r>
      <w:r w:rsidR="00A213AF" w:rsidRPr="00EC6C8A">
        <w:rPr>
          <w:szCs w:val="24"/>
        </w:rPr>
        <w:t> </w:t>
      </w:r>
      <w:r w:rsidRPr="00EC6C8A">
        <w:rPr>
          <w:szCs w:val="24"/>
        </w:rPr>
        <w:t>z</w:t>
      </w:r>
      <w:r w:rsidR="00A213AF" w:rsidRPr="00EC6C8A">
        <w:rPr>
          <w:szCs w:val="24"/>
        </w:rPr>
        <w:t> </w:t>
      </w:r>
      <w:r w:rsidR="005A6FAB" w:rsidRPr="00EC6C8A">
        <w:rPr>
          <w:szCs w:val="24"/>
        </w:rPr>
        <w:t>202</w:t>
      </w:r>
      <w:r w:rsidR="00EC6C8A" w:rsidRPr="00EC6C8A">
        <w:rPr>
          <w:szCs w:val="24"/>
        </w:rPr>
        <w:t>5</w:t>
      </w:r>
      <w:r w:rsidR="00A213AF" w:rsidRPr="00EC6C8A">
        <w:rPr>
          <w:szCs w:val="24"/>
        </w:rPr>
        <w:t> </w:t>
      </w:r>
      <w:r w:rsidRPr="00EC6C8A">
        <w:rPr>
          <w:szCs w:val="24"/>
        </w:rPr>
        <w:t>r.,</w:t>
      </w:r>
      <w:r w:rsidR="00A213AF" w:rsidRPr="00EC6C8A">
        <w:rPr>
          <w:szCs w:val="24"/>
        </w:rPr>
        <w:t> </w:t>
      </w:r>
      <w:r w:rsidRPr="00EC6C8A">
        <w:rPr>
          <w:szCs w:val="24"/>
        </w:rPr>
        <w:t>poz.</w:t>
      </w:r>
      <w:r w:rsidR="00A213AF" w:rsidRPr="00EC6C8A">
        <w:rPr>
          <w:szCs w:val="24"/>
        </w:rPr>
        <w:t> </w:t>
      </w:r>
      <w:r w:rsidR="00EC6C8A" w:rsidRPr="00EC6C8A">
        <w:rPr>
          <w:szCs w:val="24"/>
        </w:rPr>
        <w:t>733)</w:t>
      </w:r>
      <w:r w:rsidR="00A213AF" w:rsidRPr="00EC6C8A">
        <w:rPr>
          <w:szCs w:val="24"/>
        </w:rPr>
        <w:t xml:space="preserve"> </w:t>
      </w:r>
      <w:r w:rsidRPr="00EC6C8A">
        <w:rPr>
          <w:szCs w:val="24"/>
        </w:rPr>
        <w:t>oraz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uchwałami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Rady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Miasta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regulującymi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przyjęty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w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mieście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system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gospodarki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odpadami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komunalnymi,</w:t>
      </w:r>
    </w:p>
    <w:p w14:paraId="4D0D3207" w14:textId="77777777" w:rsidR="005E09D8" w:rsidRPr="005968B8" w:rsidRDefault="00B02D87" w:rsidP="005303BC">
      <w:pPr>
        <w:pStyle w:val="Nagwek4"/>
        <w:numPr>
          <w:ilvl w:val="0"/>
          <w:numId w:val="6"/>
        </w:numPr>
        <w:spacing w:line="240" w:lineRule="auto"/>
        <w:ind w:left="851" w:hanging="284"/>
        <w:rPr>
          <w:szCs w:val="24"/>
        </w:rPr>
      </w:pPr>
      <w:r w:rsidRPr="00EC6C8A">
        <w:rPr>
          <w:szCs w:val="24"/>
        </w:rPr>
        <w:t>odpadami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zgodnie</w:t>
      </w:r>
      <w:r w:rsidR="00342E50" w:rsidRPr="00EC6C8A">
        <w:rPr>
          <w:szCs w:val="24"/>
        </w:rPr>
        <w:t xml:space="preserve"> </w:t>
      </w:r>
      <w:r w:rsidRPr="00EC6C8A">
        <w:rPr>
          <w:szCs w:val="24"/>
        </w:rPr>
        <w:t>z</w:t>
      </w:r>
      <w:r w:rsidR="00342E50" w:rsidRPr="00EC6C8A">
        <w:rPr>
          <w:szCs w:val="24"/>
        </w:rPr>
        <w:t xml:space="preserve"> </w:t>
      </w:r>
      <w:r w:rsidR="00123367" w:rsidRPr="00EC6C8A">
        <w:rPr>
          <w:szCs w:val="24"/>
        </w:rPr>
        <w:t>U</w:t>
      </w:r>
      <w:r w:rsidRPr="00EC6C8A">
        <w:rPr>
          <w:szCs w:val="24"/>
        </w:rPr>
        <w:t>stawą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14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grudnia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2012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r.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odpadach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(</w:t>
      </w:r>
      <w:proofErr w:type="spellStart"/>
      <w:r w:rsidR="00EF43DA" w:rsidRPr="005968B8">
        <w:rPr>
          <w:szCs w:val="24"/>
        </w:rPr>
        <w:t>t.j</w:t>
      </w:r>
      <w:proofErr w:type="spellEnd"/>
      <w:r w:rsidR="00EF43DA" w:rsidRPr="005968B8">
        <w:rPr>
          <w:szCs w:val="24"/>
        </w:rPr>
        <w:t>.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Dz.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U.</w:t>
      </w:r>
      <w:r w:rsidR="00342E50" w:rsidRPr="005968B8">
        <w:rPr>
          <w:szCs w:val="24"/>
        </w:rPr>
        <w:t xml:space="preserve"> </w:t>
      </w:r>
      <w:r w:rsidR="00AA3EDC"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r w:rsidR="00B15FC8" w:rsidRPr="005968B8">
        <w:rPr>
          <w:szCs w:val="24"/>
        </w:rPr>
        <w:t>202</w:t>
      </w:r>
      <w:r w:rsidR="00D84D22" w:rsidRPr="005968B8">
        <w:rPr>
          <w:szCs w:val="24"/>
        </w:rPr>
        <w:t>3</w:t>
      </w:r>
      <w:r w:rsidR="00342E50" w:rsidRPr="005968B8">
        <w:rPr>
          <w:szCs w:val="24"/>
        </w:rPr>
        <w:t xml:space="preserve"> </w:t>
      </w:r>
      <w:r w:rsidR="00AA3EDC" w:rsidRPr="005968B8">
        <w:rPr>
          <w:szCs w:val="24"/>
        </w:rPr>
        <w:t>r.</w:t>
      </w:r>
      <w:r w:rsidR="00EF43DA" w:rsidRPr="005968B8">
        <w:rPr>
          <w:szCs w:val="24"/>
        </w:rPr>
        <w:t>,</w:t>
      </w:r>
      <w:r w:rsidR="00342E50" w:rsidRPr="005968B8">
        <w:rPr>
          <w:szCs w:val="24"/>
        </w:rPr>
        <w:t xml:space="preserve"> </w:t>
      </w:r>
      <w:r w:rsidR="00AA3EDC" w:rsidRPr="005968B8">
        <w:rPr>
          <w:szCs w:val="24"/>
        </w:rPr>
        <w:t>poz.</w:t>
      </w:r>
      <w:r w:rsidR="00342E50" w:rsidRPr="005968B8">
        <w:rPr>
          <w:szCs w:val="24"/>
        </w:rPr>
        <w:t xml:space="preserve"> </w:t>
      </w:r>
      <w:r w:rsidR="00D84D22" w:rsidRPr="005968B8">
        <w:rPr>
          <w:szCs w:val="24"/>
        </w:rPr>
        <w:t>1587</w:t>
      </w:r>
      <w:r w:rsidR="00342E50" w:rsidRPr="005968B8">
        <w:rPr>
          <w:szCs w:val="24"/>
        </w:rPr>
        <w:t xml:space="preserve"> </w:t>
      </w:r>
      <w:r w:rsidR="00AA3EDC" w:rsidRPr="005968B8">
        <w:rPr>
          <w:szCs w:val="24"/>
        </w:rPr>
        <w:t>z</w:t>
      </w:r>
      <w:r w:rsidR="00342E50" w:rsidRPr="005968B8">
        <w:rPr>
          <w:szCs w:val="24"/>
        </w:rPr>
        <w:t xml:space="preserve"> </w:t>
      </w:r>
      <w:proofErr w:type="spellStart"/>
      <w:r w:rsidR="00AA3EDC" w:rsidRPr="005968B8">
        <w:rPr>
          <w:szCs w:val="24"/>
        </w:rPr>
        <w:t>późn</w:t>
      </w:r>
      <w:proofErr w:type="spellEnd"/>
      <w:r w:rsidR="00AA3EDC" w:rsidRPr="005968B8">
        <w:rPr>
          <w:szCs w:val="24"/>
        </w:rPr>
        <w:t>.</w:t>
      </w:r>
      <w:r w:rsidR="00342E50" w:rsidRPr="005968B8">
        <w:rPr>
          <w:szCs w:val="24"/>
        </w:rPr>
        <w:t xml:space="preserve"> </w:t>
      </w:r>
      <w:r w:rsidR="00AA3EDC" w:rsidRPr="005968B8">
        <w:rPr>
          <w:szCs w:val="24"/>
        </w:rPr>
        <w:t>zm.)</w:t>
      </w:r>
      <w:r w:rsidR="00777428" w:rsidRPr="005968B8">
        <w:rPr>
          <w:szCs w:val="24"/>
        </w:rPr>
        <w:t>.</w:t>
      </w:r>
    </w:p>
    <w:p w14:paraId="0E450FDC" w14:textId="77777777" w:rsidR="00CC57EB" w:rsidRPr="005968B8" w:rsidRDefault="00CC57EB" w:rsidP="00263790">
      <w:pPr>
        <w:spacing w:line="276" w:lineRule="auto"/>
        <w:rPr>
          <w:rFonts w:ascii="Arial" w:hAnsi="Arial"/>
          <w:color w:val="auto"/>
          <w:lang w:eastAsia="pl-PL" w:bidi="ar-SA"/>
        </w:rPr>
      </w:pPr>
    </w:p>
    <w:p w14:paraId="0A7E322F" w14:textId="77777777" w:rsidR="005E09D8" w:rsidRPr="005968B8" w:rsidRDefault="00777428" w:rsidP="00263790">
      <w:pPr>
        <w:pStyle w:val="Rozdzial"/>
        <w:spacing w:before="0" w:after="0" w:line="276" w:lineRule="auto"/>
        <w:rPr>
          <w:color w:val="auto"/>
        </w:rPr>
      </w:pPr>
      <w:r w:rsidRPr="005968B8">
        <w:rPr>
          <w:color w:val="auto"/>
        </w:rPr>
        <w:t>Rozdział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5</w:t>
      </w:r>
      <w:r w:rsidRPr="005968B8">
        <w:rPr>
          <w:color w:val="auto"/>
        </w:rPr>
        <w:br/>
      </w:r>
      <w:r w:rsidR="00AF2C25" w:rsidRPr="005968B8">
        <w:rPr>
          <w:caps/>
          <w:color w:val="auto"/>
        </w:rPr>
        <w:t xml:space="preserve">Zasady ochrony </w:t>
      </w:r>
      <w:r w:rsidR="00AF2C25" w:rsidRPr="005968B8">
        <w:rPr>
          <w:rFonts w:hint="cs"/>
          <w:caps/>
          <w:color w:val="auto"/>
        </w:rPr>
        <w:t>ś</w:t>
      </w:r>
      <w:r w:rsidR="00AF2C25" w:rsidRPr="005968B8">
        <w:rPr>
          <w:caps/>
          <w:color w:val="auto"/>
        </w:rPr>
        <w:t>rodowiska</w:t>
      </w:r>
      <w:r w:rsidR="00F20283" w:rsidRPr="005968B8">
        <w:rPr>
          <w:caps/>
          <w:color w:val="auto"/>
        </w:rPr>
        <w:t xml:space="preserve">, </w:t>
      </w:r>
      <w:r w:rsidR="00AF2C25" w:rsidRPr="005968B8">
        <w:rPr>
          <w:caps/>
          <w:color w:val="auto"/>
        </w:rPr>
        <w:t>przyrody</w:t>
      </w:r>
      <w:r w:rsidR="00F20283" w:rsidRPr="005968B8">
        <w:rPr>
          <w:caps/>
          <w:color w:val="auto"/>
        </w:rPr>
        <w:t xml:space="preserve"> </w:t>
      </w:r>
      <w:r w:rsidR="009D1A7F" w:rsidRPr="005968B8">
        <w:rPr>
          <w:caps/>
          <w:color w:val="auto"/>
        </w:rPr>
        <w:t>i </w:t>
      </w:r>
      <w:r w:rsidR="00F20283" w:rsidRPr="005968B8">
        <w:rPr>
          <w:caps/>
          <w:color w:val="auto"/>
        </w:rPr>
        <w:t>KRAJOBRAZU</w:t>
      </w:r>
    </w:p>
    <w:p w14:paraId="2657DE96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1402EC19" w14:textId="77777777" w:rsidR="005E09D8" w:rsidRPr="005968B8" w:rsidRDefault="00777428" w:rsidP="00E55770">
      <w:pPr>
        <w:pStyle w:val="Nagwek2"/>
        <w:numPr>
          <w:ilvl w:val="0"/>
          <w:numId w:val="0"/>
        </w:numPr>
        <w:spacing w:before="0" w:after="0" w:line="240" w:lineRule="auto"/>
        <w:rPr>
          <w:szCs w:val="24"/>
        </w:rPr>
      </w:pPr>
      <w:r w:rsidRPr="005968B8">
        <w:rPr>
          <w:szCs w:val="24"/>
        </w:rPr>
        <w:t>Ustala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się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następujące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zasady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ochrony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środowiska,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przyrody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i</w:t>
      </w:r>
      <w:r w:rsidR="00342E50" w:rsidRPr="005968B8">
        <w:rPr>
          <w:szCs w:val="24"/>
        </w:rPr>
        <w:t xml:space="preserve"> </w:t>
      </w:r>
      <w:r w:rsidRPr="005968B8">
        <w:rPr>
          <w:szCs w:val="24"/>
        </w:rPr>
        <w:t>krajobrazu</w:t>
      </w:r>
      <w:r w:rsidR="00342E50" w:rsidRPr="005968B8">
        <w:rPr>
          <w:szCs w:val="24"/>
        </w:rPr>
        <w:t xml:space="preserve"> </w:t>
      </w:r>
      <w:r w:rsidR="00EE2F17" w:rsidRPr="005968B8">
        <w:rPr>
          <w:szCs w:val="24"/>
        </w:rPr>
        <w:t>kulturowego</w:t>
      </w:r>
      <w:r w:rsidRPr="005968B8">
        <w:rPr>
          <w:szCs w:val="24"/>
        </w:rPr>
        <w:t>:</w:t>
      </w:r>
    </w:p>
    <w:p w14:paraId="4F28391F" w14:textId="77777777" w:rsidR="005D0C7E" w:rsidRPr="005968B8" w:rsidRDefault="00D57828" w:rsidP="00E55770">
      <w:pPr>
        <w:jc w:val="both"/>
        <w:rPr>
          <w:rFonts w:ascii="Arial" w:hAnsi="Arial"/>
          <w:color w:val="auto"/>
        </w:rPr>
      </w:pPr>
      <w:r w:rsidRPr="005968B8">
        <w:rPr>
          <w:rFonts w:ascii="Arial" w:hAnsi="Arial"/>
          <w:color w:val="auto"/>
        </w:rPr>
        <w:t xml:space="preserve">1) </w:t>
      </w:r>
      <w:r w:rsidR="00EE2F17" w:rsidRPr="005968B8">
        <w:rPr>
          <w:rFonts w:ascii="Arial" w:hAnsi="Arial"/>
          <w:color w:val="auto"/>
        </w:rPr>
        <w:t>n</w:t>
      </w:r>
      <w:r w:rsidR="005D0C7E" w:rsidRPr="005968B8">
        <w:rPr>
          <w:rFonts w:ascii="Arial" w:hAnsi="Arial"/>
          <w:color w:val="auto"/>
        </w:rPr>
        <w:t>akaz</w:t>
      </w:r>
      <w:r w:rsidR="00342E50" w:rsidRPr="005968B8">
        <w:rPr>
          <w:rFonts w:ascii="Arial" w:hAnsi="Arial"/>
          <w:color w:val="auto"/>
        </w:rPr>
        <w:t xml:space="preserve"> </w:t>
      </w:r>
      <w:r w:rsidR="005D0C7E" w:rsidRPr="005968B8">
        <w:rPr>
          <w:rFonts w:ascii="Arial" w:hAnsi="Arial"/>
          <w:color w:val="auto"/>
        </w:rPr>
        <w:t>uwzględnienia</w:t>
      </w:r>
      <w:r w:rsidR="00342E50" w:rsidRPr="005968B8">
        <w:rPr>
          <w:rFonts w:ascii="Arial" w:hAnsi="Arial"/>
          <w:color w:val="auto"/>
        </w:rPr>
        <w:t xml:space="preserve"> </w:t>
      </w:r>
      <w:r w:rsidR="005D0C7E" w:rsidRPr="005968B8">
        <w:rPr>
          <w:rFonts w:ascii="Arial" w:hAnsi="Arial"/>
          <w:color w:val="auto"/>
        </w:rPr>
        <w:t>ustaleń</w:t>
      </w:r>
      <w:r w:rsidR="00342E50" w:rsidRPr="005968B8">
        <w:rPr>
          <w:rFonts w:ascii="Arial" w:hAnsi="Arial"/>
          <w:color w:val="auto"/>
        </w:rPr>
        <w:t xml:space="preserve"> </w:t>
      </w:r>
      <w:r w:rsidR="005D0C7E" w:rsidRPr="005968B8">
        <w:rPr>
          <w:rFonts w:ascii="Arial" w:hAnsi="Arial"/>
          <w:color w:val="auto"/>
        </w:rPr>
        <w:t>planu</w:t>
      </w:r>
      <w:r w:rsidR="00342E50" w:rsidRPr="005968B8">
        <w:rPr>
          <w:rFonts w:ascii="Arial" w:hAnsi="Arial"/>
          <w:color w:val="auto"/>
        </w:rPr>
        <w:t xml:space="preserve"> </w:t>
      </w:r>
      <w:r w:rsidR="005D0C7E" w:rsidRPr="005968B8">
        <w:rPr>
          <w:rFonts w:ascii="Arial" w:hAnsi="Arial"/>
          <w:color w:val="auto"/>
        </w:rPr>
        <w:t>w</w:t>
      </w:r>
      <w:r w:rsidR="00342E50" w:rsidRPr="005968B8">
        <w:rPr>
          <w:rFonts w:ascii="Arial" w:hAnsi="Arial"/>
          <w:color w:val="auto"/>
        </w:rPr>
        <w:t xml:space="preserve"> </w:t>
      </w:r>
      <w:r w:rsidR="005D0C7E" w:rsidRPr="005968B8">
        <w:rPr>
          <w:rFonts w:ascii="Arial" w:hAnsi="Arial"/>
          <w:color w:val="auto"/>
        </w:rPr>
        <w:t>zakresie:</w:t>
      </w:r>
    </w:p>
    <w:p w14:paraId="55244363" w14:textId="77777777" w:rsidR="005D0C7E" w:rsidRPr="005968B8" w:rsidRDefault="000A2EDF" w:rsidP="009D4607">
      <w:pPr>
        <w:pStyle w:val="Nagwek4"/>
        <w:numPr>
          <w:ilvl w:val="0"/>
          <w:numId w:val="11"/>
        </w:numPr>
        <w:spacing w:line="240" w:lineRule="auto"/>
        <w:ind w:left="568" w:hanging="284"/>
      </w:pPr>
      <w:r w:rsidRPr="005968B8">
        <w:t>minimalnych powierzchni biologicznie czynnych, zasad kszta</w:t>
      </w:r>
      <w:r w:rsidRPr="005968B8">
        <w:rPr>
          <w:rFonts w:hint="cs"/>
        </w:rPr>
        <w:t>ł</w:t>
      </w:r>
      <w:r w:rsidRPr="005968B8">
        <w:t>towania zabudowy i wska</w:t>
      </w:r>
      <w:r w:rsidRPr="005968B8">
        <w:rPr>
          <w:rFonts w:hint="cs"/>
        </w:rPr>
        <w:t>ź</w:t>
      </w:r>
      <w:r w:rsidRPr="005968B8">
        <w:t>nik</w:t>
      </w:r>
      <w:r w:rsidRPr="005968B8">
        <w:rPr>
          <w:rFonts w:hint="eastAsia"/>
        </w:rPr>
        <w:t>ó</w:t>
      </w:r>
      <w:r w:rsidRPr="005968B8">
        <w:t>w zagospodarowania teren</w:t>
      </w:r>
      <w:r w:rsidRPr="005968B8">
        <w:rPr>
          <w:rFonts w:hint="eastAsia"/>
        </w:rPr>
        <w:t>ó</w:t>
      </w:r>
      <w:r w:rsidRPr="005968B8">
        <w:t>w, o kt</w:t>
      </w:r>
      <w:r w:rsidRPr="005968B8">
        <w:rPr>
          <w:rFonts w:hint="eastAsia"/>
        </w:rPr>
        <w:t>ó</w:t>
      </w:r>
      <w:r w:rsidRPr="005968B8">
        <w:t xml:space="preserve">rych mowa w </w:t>
      </w:r>
      <w:r w:rsidRPr="005968B8">
        <w:rPr>
          <w:b/>
        </w:rPr>
        <w:t>Rozdziale 2</w:t>
      </w:r>
      <w:r w:rsidRPr="005968B8">
        <w:t>,</w:t>
      </w:r>
    </w:p>
    <w:p w14:paraId="6B3A00BB" w14:textId="77777777" w:rsidR="005E09D8" w:rsidRPr="005968B8" w:rsidRDefault="00980347" w:rsidP="009D4607">
      <w:pPr>
        <w:pStyle w:val="Nagwek4"/>
        <w:numPr>
          <w:ilvl w:val="0"/>
          <w:numId w:val="11"/>
        </w:numPr>
        <w:spacing w:line="240" w:lineRule="auto"/>
        <w:ind w:left="568" w:hanging="284"/>
      </w:pPr>
      <w:r w:rsidRPr="005968B8">
        <w:t xml:space="preserve">zasad dotyczących infrastruktury technicznej w zakresie: odprowadzania ścieków, odprowadzania wód opadowych lub roztopowych, </w:t>
      </w:r>
      <w:r w:rsidR="006355CD" w:rsidRPr="005968B8">
        <w:t>zaopatrzenia w </w:t>
      </w:r>
      <w:r w:rsidR="00771F44" w:rsidRPr="005968B8">
        <w:t>ciepło oraz </w:t>
      </w:r>
      <w:r w:rsidRPr="005968B8">
        <w:t xml:space="preserve">gospodarki odpadami, o których mowa w </w:t>
      </w:r>
      <w:r w:rsidRPr="005968B8">
        <w:rPr>
          <w:b/>
        </w:rPr>
        <w:t xml:space="preserve">Rozdziale </w:t>
      </w:r>
      <w:r w:rsidR="005D0C7E" w:rsidRPr="005968B8">
        <w:rPr>
          <w:b/>
        </w:rPr>
        <w:t>4</w:t>
      </w:r>
      <w:r w:rsidR="00777428" w:rsidRPr="005968B8">
        <w:t>;</w:t>
      </w:r>
    </w:p>
    <w:p w14:paraId="2B3B08FC" w14:textId="77777777" w:rsidR="00E13E75" w:rsidRPr="005968B8" w:rsidRDefault="00D57828" w:rsidP="00DE309D">
      <w:pPr>
        <w:jc w:val="both"/>
        <w:rPr>
          <w:rFonts w:ascii="Arial" w:eastAsia="Arial" w:hAnsi="Arial"/>
          <w:color w:val="auto"/>
        </w:rPr>
      </w:pPr>
      <w:r w:rsidRPr="005968B8">
        <w:rPr>
          <w:rFonts w:ascii="Arial" w:eastAsia="Arial" w:hAnsi="Arial"/>
          <w:color w:val="auto"/>
        </w:rPr>
        <w:t xml:space="preserve">2) </w:t>
      </w:r>
      <w:r w:rsidR="00E25044" w:rsidRPr="005968B8">
        <w:rPr>
          <w:rFonts w:ascii="Arial" w:eastAsia="Arial" w:hAnsi="Arial"/>
          <w:color w:val="auto"/>
        </w:rPr>
        <w:t>zakazuje się lokalizacji:</w:t>
      </w:r>
    </w:p>
    <w:p w14:paraId="12D4798D" w14:textId="77777777" w:rsidR="00B0747A" w:rsidRPr="005968B8" w:rsidRDefault="00B0747A" w:rsidP="003C545D">
      <w:pPr>
        <w:pStyle w:val="Akapitzlist"/>
        <w:numPr>
          <w:ilvl w:val="0"/>
          <w:numId w:val="24"/>
        </w:numPr>
        <w:ind w:left="567" w:hanging="283"/>
        <w:rPr>
          <w:sz w:val="24"/>
          <w:szCs w:val="22"/>
        </w:rPr>
      </w:pPr>
      <w:r w:rsidRPr="005968B8">
        <w:rPr>
          <w:sz w:val="24"/>
          <w:szCs w:val="22"/>
        </w:rPr>
        <w:t>przedsięwzięć</w:t>
      </w:r>
      <w:r w:rsidR="003C545D" w:rsidRPr="005968B8">
        <w:rPr>
          <w:sz w:val="24"/>
          <w:szCs w:val="22"/>
        </w:rPr>
        <w:t xml:space="preserve"> mogących zawsze znacząco oddziaływać na środowisko</w:t>
      </w:r>
      <w:r w:rsidRPr="005968B8">
        <w:rPr>
          <w:sz w:val="24"/>
          <w:szCs w:val="22"/>
        </w:rPr>
        <w:t>,</w:t>
      </w:r>
      <w:r w:rsidR="00DC3EF0" w:rsidRPr="005968B8">
        <w:rPr>
          <w:sz w:val="24"/>
          <w:szCs w:val="22"/>
        </w:rPr>
        <w:t xml:space="preserve"> </w:t>
      </w:r>
      <w:r w:rsidRPr="005968B8">
        <w:rPr>
          <w:sz w:val="24"/>
          <w:szCs w:val="22"/>
        </w:rPr>
        <w:t>o których mowa w Rozporządzeniu Rady Ministrów z dnia 10 września 2019 r. w sprawie przedsięwzięć mogących znacząco oddziaływać na środowisko (Dz. U. 2019, poz.</w:t>
      </w:r>
      <w:r w:rsidR="00F94B15">
        <w:rPr>
          <w:sz w:val="24"/>
          <w:szCs w:val="22"/>
        </w:rPr>
        <w:t> </w:t>
      </w:r>
      <w:r w:rsidRPr="005968B8">
        <w:rPr>
          <w:sz w:val="24"/>
          <w:szCs w:val="22"/>
        </w:rPr>
        <w:t xml:space="preserve">1839 z </w:t>
      </w:r>
      <w:proofErr w:type="spellStart"/>
      <w:r w:rsidRPr="005968B8">
        <w:rPr>
          <w:sz w:val="24"/>
          <w:szCs w:val="22"/>
        </w:rPr>
        <w:t>późn</w:t>
      </w:r>
      <w:proofErr w:type="spellEnd"/>
      <w:r w:rsidRPr="005968B8">
        <w:rPr>
          <w:sz w:val="24"/>
          <w:szCs w:val="22"/>
        </w:rPr>
        <w:t>. zm.),</w:t>
      </w:r>
    </w:p>
    <w:p w14:paraId="7C47CD11" w14:textId="77777777" w:rsidR="003C545D" w:rsidRPr="005968B8" w:rsidRDefault="00B0747A" w:rsidP="003C545D">
      <w:pPr>
        <w:pStyle w:val="Akapitzlist"/>
        <w:numPr>
          <w:ilvl w:val="0"/>
          <w:numId w:val="24"/>
        </w:numPr>
        <w:ind w:left="567" w:hanging="283"/>
        <w:rPr>
          <w:sz w:val="24"/>
        </w:rPr>
      </w:pPr>
      <w:r w:rsidRPr="005968B8">
        <w:rPr>
          <w:sz w:val="24"/>
        </w:rPr>
        <w:t>przedsięwzięć</w:t>
      </w:r>
      <w:r w:rsidR="00DC3EF0" w:rsidRPr="005968B8">
        <w:rPr>
          <w:sz w:val="24"/>
        </w:rPr>
        <w:t xml:space="preserve"> mogących potencjalnie znacząco oddziaływać na środowisko,</w:t>
      </w:r>
      <w:r w:rsidR="008C66B1" w:rsidRPr="005968B8">
        <w:rPr>
          <w:sz w:val="24"/>
        </w:rPr>
        <w:t xml:space="preserve"> o</w:t>
      </w:r>
      <w:r w:rsidR="0093171F">
        <w:rPr>
          <w:sz w:val="24"/>
        </w:rPr>
        <w:t> </w:t>
      </w:r>
      <w:r w:rsidR="008C66B1" w:rsidRPr="005968B8">
        <w:rPr>
          <w:sz w:val="24"/>
        </w:rPr>
        <w:t>których mowa w Rozporządzeni</w:t>
      </w:r>
      <w:r w:rsidR="0093171F">
        <w:rPr>
          <w:sz w:val="24"/>
        </w:rPr>
        <w:t>u</w:t>
      </w:r>
      <w:r w:rsidR="008C66B1" w:rsidRPr="005968B8">
        <w:rPr>
          <w:sz w:val="24"/>
        </w:rPr>
        <w:t xml:space="preserve"> Rady Ministrów z dnia 10 września 2019 r. w</w:t>
      </w:r>
      <w:r w:rsidR="0093171F">
        <w:rPr>
          <w:sz w:val="24"/>
        </w:rPr>
        <w:t> </w:t>
      </w:r>
      <w:r w:rsidR="008C66B1" w:rsidRPr="005968B8">
        <w:rPr>
          <w:sz w:val="24"/>
        </w:rPr>
        <w:t>sprawie przedsięwzięć mogących znacząco oddziaływać na środowisko</w:t>
      </w:r>
      <w:r w:rsidR="00630FF0" w:rsidRPr="005968B8">
        <w:rPr>
          <w:sz w:val="24"/>
        </w:rPr>
        <w:br/>
      </w:r>
      <w:r w:rsidR="008C66B1" w:rsidRPr="005968B8">
        <w:rPr>
          <w:sz w:val="24"/>
        </w:rPr>
        <w:t>(</w:t>
      </w:r>
      <w:r w:rsidR="00F75189" w:rsidRPr="005968B8">
        <w:rPr>
          <w:sz w:val="24"/>
        </w:rPr>
        <w:t>Dz. U. 2019,</w:t>
      </w:r>
      <w:r w:rsidR="008C66B1" w:rsidRPr="005968B8">
        <w:rPr>
          <w:sz w:val="24"/>
        </w:rPr>
        <w:t xml:space="preserve"> poz. 1839 z </w:t>
      </w:r>
      <w:proofErr w:type="spellStart"/>
      <w:r w:rsidR="008C66B1" w:rsidRPr="005968B8">
        <w:rPr>
          <w:sz w:val="24"/>
        </w:rPr>
        <w:t>późn</w:t>
      </w:r>
      <w:proofErr w:type="spellEnd"/>
      <w:r w:rsidR="008C66B1" w:rsidRPr="005968B8">
        <w:rPr>
          <w:sz w:val="24"/>
        </w:rPr>
        <w:t>. zm.)</w:t>
      </w:r>
      <w:r w:rsidRPr="005968B8">
        <w:rPr>
          <w:sz w:val="24"/>
        </w:rPr>
        <w:t xml:space="preserve"> takich jak:</w:t>
      </w:r>
    </w:p>
    <w:p w14:paraId="699303E1" w14:textId="77777777" w:rsidR="003B0351" w:rsidRPr="005968B8" w:rsidRDefault="00B0747A" w:rsidP="003B0351">
      <w:pPr>
        <w:pStyle w:val="Akapitzlist"/>
        <w:ind w:left="567"/>
        <w:rPr>
          <w:sz w:val="24"/>
        </w:rPr>
      </w:pPr>
      <w:r w:rsidRPr="005968B8">
        <w:rPr>
          <w:sz w:val="24"/>
        </w:rPr>
        <w:t>-</w:t>
      </w:r>
      <w:r w:rsidR="003B0351" w:rsidRPr="005968B8">
        <w:rPr>
          <w:sz w:val="24"/>
        </w:rPr>
        <w:t xml:space="preserve"> </w:t>
      </w:r>
      <w:r w:rsidR="00D07DD1" w:rsidRPr="005968B8">
        <w:rPr>
          <w:sz w:val="24"/>
        </w:rPr>
        <w:t>instalacj</w:t>
      </w:r>
      <w:r w:rsidR="003B0351" w:rsidRPr="005968B8">
        <w:rPr>
          <w:sz w:val="24"/>
        </w:rPr>
        <w:t>e</w:t>
      </w:r>
      <w:r w:rsidR="00D07DD1" w:rsidRPr="005968B8">
        <w:rPr>
          <w:sz w:val="24"/>
        </w:rPr>
        <w:t xml:space="preserve"> do zgazowania, odgazowania lub upłynniania węgla lub łupku bitumicznego, lub instalacje do wytwarzania smarów z ropy naftowej</w:t>
      </w:r>
      <w:r w:rsidR="003878C7" w:rsidRPr="005968B8">
        <w:rPr>
          <w:sz w:val="24"/>
        </w:rPr>
        <w:t>,</w:t>
      </w:r>
    </w:p>
    <w:p w14:paraId="4808AE92" w14:textId="77777777" w:rsidR="00D07DD1" w:rsidRPr="005968B8" w:rsidRDefault="003B0351" w:rsidP="003B0351">
      <w:pPr>
        <w:pStyle w:val="Akapitzlist"/>
        <w:ind w:left="567"/>
        <w:rPr>
          <w:sz w:val="24"/>
        </w:rPr>
      </w:pPr>
      <w:r w:rsidRPr="005968B8">
        <w:rPr>
          <w:sz w:val="24"/>
        </w:rPr>
        <w:t xml:space="preserve">- </w:t>
      </w:r>
      <w:r w:rsidR="00D07DD1" w:rsidRPr="005968B8">
        <w:rPr>
          <w:sz w:val="24"/>
        </w:rPr>
        <w:t>instalacje do brykietowania węgla kamiennego lub brunatnego</w:t>
      </w:r>
      <w:r w:rsidR="003878C7" w:rsidRPr="005968B8">
        <w:rPr>
          <w:sz w:val="24"/>
        </w:rPr>
        <w:t>,</w:t>
      </w:r>
    </w:p>
    <w:p w14:paraId="101DFD18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lastRenderedPageBreak/>
        <w:t xml:space="preserve">- elektrownie konwencjonalne, elektrociepłownie lub inne instalacje do spalania paliw w rozumieniu </w:t>
      </w:r>
      <w:hyperlink r:id="rId8" w:anchor="/document/19036015?unitId=par(2)pkt(6)" w:history="1">
        <w:r w:rsidRPr="005968B8">
          <w:rPr>
            <w:rStyle w:val="Hipercze"/>
            <w:color w:val="auto"/>
            <w:sz w:val="24"/>
            <w:u w:val="none"/>
          </w:rPr>
          <w:t>§ 2 pkt 6</w:t>
        </w:r>
      </w:hyperlink>
      <w:r w:rsidRPr="005968B8">
        <w:rPr>
          <w:sz w:val="24"/>
        </w:rPr>
        <w:t xml:space="preserve"> </w:t>
      </w:r>
      <w:r w:rsidR="00065CAA" w:rsidRPr="005968B8">
        <w:rPr>
          <w:sz w:val="24"/>
        </w:rPr>
        <w:t>R</w:t>
      </w:r>
      <w:r w:rsidRPr="005968B8">
        <w:rPr>
          <w:sz w:val="24"/>
        </w:rPr>
        <w:t>ozporządzenia Ministra Klimatu z dnia 24 września 2020 r. w</w:t>
      </w:r>
      <w:r w:rsidR="0066786E">
        <w:rPr>
          <w:sz w:val="24"/>
        </w:rPr>
        <w:t> </w:t>
      </w:r>
      <w:r w:rsidRPr="005968B8">
        <w:rPr>
          <w:sz w:val="24"/>
        </w:rPr>
        <w:t xml:space="preserve">sprawie standardów emisyjnych dla niektórych rodzajów instalacji, źródeł spalania paliw oraz urządzeń spalania lub współspalania odpadów z wyłączeniem odpadów niebędących biomasą w rozumieniu </w:t>
      </w:r>
      <w:hyperlink r:id="rId9" w:anchor="/document/18704437?unitId=par(2)pkt(1)" w:history="1">
        <w:r w:rsidRPr="005968B8">
          <w:rPr>
            <w:rStyle w:val="Hipercze"/>
            <w:color w:val="auto"/>
            <w:sz w:val="24"/>
            <w:u w:val="none"/>
          </w:rPr>
          <w:t>§ 2 pkt 1</w:t>
        </w:r>
      </w:hyperlink>
      <w:r w:rsidRPr="005968B8">
        <w:rPr>
          <w:sz w:val="24"/>
        </w:rPr>
        <w:t xml:space="preserve"> tego </w:t>
      </w:r>
      <w:r w:rsidR="00065CAA" w:rsidRPr="005968B8">
        <w:rPr>
          <w:sz w:val="24"/>
        </w:rPr>
        <w:t>R</w:t>
      </w:r>
      <w:r w:rsidRPr="005968B8">
        <w:rPr>
          <w:sz w:val="24"/>
        </w:rPr>
        <w:t>ozporządzenia, w celu wytwarzania energii elektrycznej lub cieplnej, inne niż wymienione w § 2 ust. 1 pkt 3, o mocy cieplnej rozumianej jako ilość energii wprowadzonej w paliwie do instalacji w</w:t>
      </w:r>
      <w:r w:rsidR="003878C7" w:rsidRPr="005968B8">
        <w:rPr>
          <w:sz w:val="24"/>
        </w:rPr>
        <w:t> </w:t>
      </w:r>
      <w:r w:rsidRPr="005968B8">
        <w:rPr>
          <w:sz w:val="24"/>
        </w:rPr>
        <w:t>jednostce czasu przy nominalnym obciążeniu tych instalacji, nie mniejszej niż</w:t>
      </w:r>
      <w:r w:rsidR="00630FF0" w:rsidRPr="005968B8">
        <w:rPr>
          <w:sz w:val="24"/>
        </w:rPr>
        <w:t> </w:t>
      </w:r>
      <w:r w:rsidRPr="005968B8">
        <w:rPr>
          <w:sz w:val="24"/>
        </w:rPr>
        <w:t>25</w:t>
      </w:r>
      <w:r w:rsidR="00630FF0" w:rsidRPr="005968B8">
        <w:rPr>
          <w:sz w:val="24"/>
        </w:rPr>
        <w:t> </w:t>
      </w:r>
      <w:r w:rsidRPr="005968B8">
        <w:rPr>
          <w:sz w:val="24"/>
        </w:rPr>
        <w:t>MW, a przy stosowaniu paliwa stałego - nie mniejszej niż 10 MW</w:t>
      </w:r>
      <w:r w:rsidR="003878C7" w:rsidRPr="005968B8">
        <w:rPr>
          <w:sz w:val="24"/>
        </w:rPr>
        <w:t>,</w:t>
      </w:r>
    </w:p>
    <w:p w14:paraId="69834454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prażenia i spiekania rud żelaza</w:t>
      </w:r>
      <w:r w:rsidR="003878C7" w:rsidRPr="005968B8">
        <w:rPr>
          <w:sz w:val="24"/>
        </w:rPr>
        <w:t>,</w:t>
      </w:r>
    </w:p>
    <w:p w14:paraId="6BE136B6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obróbki metali żelaznych: kuźnie, odlewnie, walcownie, ciągarnie i</w:t>
      </w:r>
      <w:r w:rsidR="003878C7" w:rsidRPr="005968B8">
        <w:rPr>
          <w:sz w:val="24"/>
        </w:rPr>
        <w:t> </w:t>
      </w:r>
      <w:r w:rsidRPr="005968B8">
        <w:rPr>
          <w:sz w:val="24"/>
        </w:rPr>
        <w:t>instalacje do nakładania powłok metalicznych</w:t>
      </w:r>
      <w:r w:rsidR="003878C7" w:rsidRPr="005968B8">
        <w:rPr>
          <w:sz w:val="24"/>
        </w:rPr>
        <w:t>,</w:t>
      </w:r>
    </w:p>
    <w:p w14:paraId="39FCC90C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 xml:space="preserve">- instalacje do wtórnego wytopu metali nieżelaznych lub ich stopów, </w:t>
      </w:r>
      <w:r w:rsidR="00EE1C19">
        <w:rPr>
          <w:sz w:val="24"/>
        </w:rPr>
        <w:br/>
      </w:r>
      <w:r w:rsidRPr="005968B8">
        <w:rPr>
          <w:sz w:val="24"/>
        </w:rPr>
        <w:t>w tym oczyszczania, odlewania lub przetwarzania metali z odzysku</w:t>
      </w:r>
      <w:r w:rsidR="003878C7" w:rsidRPr="005968B8">
        <w:rPr>
          <w:sz w:val="24"/>
        </w:rPr>
        <w:t>,</w:t>
      </w:r>
    </w:p>
    <w:p w14:paraId="31B99E9D" w14:textId="77777777" w:rsidR="00D07DD1" w:rsidRPr="005968B8" w:rsidRDefault="00D07DD1" w:rsidP="00B0747A">
      <w:pPr>
        <w:pStyle w:val="Akapitzlist"/>
        <w:ind w:left="567"/>
        <w:rPr>
          <w:strike/>
          <w:sz w:val="24"/>
        </w:rPr>
      </w:pPr>
      <w:r w:rsidRPr="005968B8">
        <w:rPr>
          <w:sz w:val="24"/>
        </w:rPr>
        <w:t>- instalacje do powierzchniowej obróbki substancji, przedmiotów lub produktów z</w:t>
      </w:r>
      <w:r w:rsidR="00630FF0" w:rsidRPr="005968B8">
        <w:rPr>
          <w:sz w:val="24"/>
        </w:rPr>
        <w:t> </w:t>
      </w:r>
      <w:r w:rsidRPr="005968B8">
        <w:rPr>
          <w:sz w:val="24"/>
        </w:rPr>
        <w:t>zastosowaniem rozpuszczalników organicznych,</w:t>
      </w:r>
    </w:p>
    <w:p w14:paraId="3906AAED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produkcji klinkieru cementowego</w:t>
      </w:r>
      <w:r w:rsidR="003878C7" w:rsidRPr="005968B8">
        <w:rPr>
          <w:sz w:val="24"/>
        </w:rPr>
        <w:t>,</w:t>
      </w:r>
    </w:p>
    <w:p w14:paraId="4FD82149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produkcji mas bitumicznych</w:t>
      </w:r>
      <w:r w:rsidR="003878C7" w:rsidRPr="005968B8">
        <w:rPr>
          <w:sz w:val="24"/>
        </w:rPr>
        <w:t>,</w:t>
      </w:r>
    </w:p>
    <w:p w14:paraId="3181C988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produkcji wyrobów ceramicznych za pomocą wypalania mające zdolność produkcyjną nie mniejszą niż 50 t na rok</w:t>
      </w:r>
      <w:r w:rsidR="003878C7" w:rsidRPr="005968B8">
        <w:rPr>
          <w:sz w:val="24"/>
        </w:rPr>
        <w:t>,</w:t>
      </w:r>
    </w:p>
    <w:p w14:paraId="5B1D4258" w14:textId="77777777" w:rsidR="00D07DD1" w:rsidRPr="005968B8" w:rsidRDefault="00D07DD1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</w:t>
      </w:r>
      <w:r w:rsidR="00EB1C90" w:rsidRPr="005968B8">
        <w:rPr>
          <w:sz w:val="24"/>
        </w:rPr>
        <w:t xml:space="preserve"> instalacje do garbowania lub uszlachetniania skór</w:t>
      </w:r>
      <w:r w:rsidR="003878C7" w:rsidRPr="005968B8">
        <w:rPr>
          <w:sz w:val="24"/>
        </w:rPr>
        <w:t>,</w:t>
      </w:r>
    </w:p>
    <w:p w14:paraId="0C86FEF1" w14:textId="77777777" w:rsidR="00EB1C90" w:rsidRPr="005968B8" w:rsidRDefault="00EB1C90" w:rsidP="009179C1">
      <w:pPr>
        <w:pStyle w:val="Akapitzlist"/>
        <w:ind w:left="567"/>
        <w:rPr>
          <w:sz w:val="24"/>
        </w:rPr>
      </w:pPr>
      <w:r w:rsidRPr="005968B8">
        <w:rPr>
          <w:sz w:val="24"/>
        </w:rPr>
        <w:t xml:space="preserve">- instalacje do </w:t>
      </w:r>
      <w:proofErr w:type="spellStart"/>
      <w:r w:rsidR="009D06B1" w:rsidRPr="005968B8">
        <w:rPr>
          <w:sz w:val="24"/>
        </w:rPr>
        <w:t>przesyłu</w:t>
      </w:r>
      <w:proofErr w:type="spellEnd"/>
      <w:r w:rsidR="009D06B1" w:rsidRPr="005968B8">
        <w:rPr>
          <w:sz w:val="24"/>
        </w:rPr>
        <w:t>:</w:t>
      </w:r>
      <w:r w:rsidR="009179C1" w:rsidRPr="005968B8">
        <w:rPr>
          <w:sz w:val="24"/>
        </w:rPr>
        <w:t xml:space="preserve"> </w:t>
      </w:r>
      <w:r w:rsidRPr="005968B8">
        <w:rPr>
          <w:sz w:val="24"/>
        </w:rPr>
        <w:t>ropy naftowej, produktów naftowych, substancji</w:t>
      </w:r>
      <w:r w:rsidR="005E3ABF" w:rsidRPr="005968B8">
        <w:rPr>
          <w:sz w:val="24"/>
        </w:rPr>
        <w:t xml:space="preserve"> rozumianych jako</w:t>
      </w:r>
      <w:r w:rsidR="005E3ABF" w:rsidRPr="005968B8">
        <w:rPr>
          <w:rStyle w:val="text-justify"/>
          <w:sz w:val="24"/>
        </w:rPr>
        <w:t xml:space="preserve"> pierwiastek chemiczny lub jego związki w stanie, w jakim występują w</w:t>
      </w:r>
      <w:r w:rsidR="00630FF0" w:rsidRPr="005968B8">
        <w:rPr>
          <w:rStyle w:val="text-justify"/>
          <w:sz w:val="24"/>
        </w:rPr>
        <w:t> </w:t>
      </w:r>
      <w:r w:rsidR="005E3ABF" w:rsidRPr="005968B8">
        <w:rPr>
          <w:rStyle w:val="text-justify"/>
          <w:sz w:val="24"/>
        </w:rPr>
        <w:t xml:space="preserve">przyrodzie lub zostają uzyskane za pomocą procesu produkcyjnego, z wszelkimi dodatkami wymaganymi do zachowania ich trwałości oraz wszelkimi zanieczyszczeniami powstałymi w wyniku zastosowanego procesu, wyłączając rozpuszczalniki, które można oddzielić bez wpływu na stabilność i skład substancji </w:t>
      </w:r>
      <w:r w:rsidRPr="005968B8">
        <w:rPr>
          <w:sz w:val="24"/>
        </w:rPr>
        <w:t>lub mieszanin</w:t>
      </w:r>
      <w:r w:rsidR="005E3ABF" w:rsidRPr="005968B8">
        <w:rPr>
          <w:sz w:val="24"/>
        </w:rPr>
        <w:t xml:space="preserve"> rozumianych jako </w:t>
      </w:r>
      <w:r w:rsidR="009D06B1" w:rsidRPr="005968B8">
        <w:rPr>
          <w:rStyle w:val="text-justify"/>
          <w:sz w:val="24"/>
        </w:rPr>
        <w:t>mieszaninę lub roztwór składający się z dwóch lub</w:t>
      </w:r>
      <w:r w:rsidR="00630FF0" w:rsidRPr="005968B8">
        <w:rPr>
          <w:rStyle w:val="text-justify"/>
          <w:sz w:val="24"/>
        </w:rPr>
        <w:t> </w:t>
      </w:r>
      <w:r w:rsidR="009D06B1" w:rsidRPr="005968B8">
        <w:rPr>
          <w:rStyle w:val="text-justify"/>
          <w:sz w:val="24"/>
        </w:rPr>
        <w:t xml:space="preserve">większej liczby substancji, </w:t>
      </w:r>
      <w:r w:rsidRPr="005968B8">
        <w:rPr>
          <w:sz w:val="24"/>
        </w:rPr>
        <w:t>niebędących produktami spożywczymi</w:t>
      </w:r>
      <w:r w:rsidR="003878C7" w:rsidRPr="005968B8">
        <w:rPr>
          <w:sz w:val="24"/>
        </w:rPr>
        <w:t>,</w:t>
      </w:r>
    </w:p>
    <w:p w14:paraId="31EF1647" w14:textId="77777777" w:rsidR="00EB1C90" w:rsidRPr="005968B8" w:rsidRDefault="00EB1C90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wychwytywania dwutlenku węgla w celu podziemnego składowania</w:t>
      </w:r>
      <w:r w:rsidR="003878C7" w:rsidRPr="005968B8">
        <w:rPr>
          <w:sz w:val="24"/>
        </w:rPr>
        <w:t>,</w:t>
      </w:r>
    </w:p>
    <w:p w14:paraId="3C367A82" w14:textId="77777777" w:rsidR="00EB1C90" w:rsidRPr="005968B8" w:rsidRDefault="00EB1C90" w:rsidP="00065C25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podziemnego magazynowania: ropy naftowej, produktów naftowych</w:t>
      </w:r>
      <w:r w:rsidR="00065C25" w:rsidRPr="005968B8">
        <w:rPr>
          <w:sz w:val="24"/>
        </w:rPr>
        <w:t xml:space="preserve">, </w:t>
      </w:r>
      <w:r w:rsidRPr="005968B8">
        <w:rPr>
          <w:sz w:val="24"/>
        </w:rPr>
        <w:t>substancji lub mieszanin</w:t>
      </w:r>
      <w:r w:rsidR="00065C25" w:rsidRPr="005968B8">
        <w:rPr>
          <w:sz w:val="24"/>
        </w:rPr>
        <w:t xml:space="preserve"> </w:t>
      </w:r>
      <w:r w:rsidRPr="005968B8">
        <w:rPr>
          <w:sz w:val="24"/>
        </w:rPr>
        <w:t>niebędących produktami spożywczymi,</w:t>
      </w:r>
      <w:r w:rsidR="00065C25" w:rsidRPr="005968B8">
        <w:rPr>
          <w:sz w:val="24"/>
        </w:rPr>
        <w:t xml:space="preserve"> </w:t>
      </w:r>
      <w:r w:rsidR="00426C25" w:rsidRPr="005968B8">
        <w:rPr>
          <w:sz w:val="24"/>
        </w:rPr>
        <w:t>g</w:t>
      </w:r>
      <w:r w:rsidRPr="005968B8">
        <w:rPr>
          <w:sz w:val="24"/>
        </w:rPr>
        <w:t>azów łatwopalnych,</w:t>
      </w:r>
      <w:r w:rsidR="00065C25" w:rsidRPr="005968B8">
        <w:rPr>
          <w:sz w:val="24"/>
        </w:rPr>
        <w:t xml:space="preserve"> </w:t>
      </w:r>
      <w:r w:rsidRPr="005968B8">
        <w:rPr>
          <w:sz w:val="24"/>
        </w:rPr>
        <w:t>kopalnych surowców energetycznych</w:t>
      </w:r>
      <w:r w:rsidR="00065C25" w:rsidRPr="005968B8">
        <w:rPr>
          <w:sz w:val="24"/>
        </w:rPr>
        <w:t xml:space="preserve"> z wyłączeniem zbiorników na</w:t>
      </w:r>
      <w:r w:rsidR="00630FF0" w:rsidRPr="005968B8">
        <w:rPr>
          <w:sz w:val="24"/>
        </w:rPr>
        <w:t> </w:t>
      </w:r>
      <w:r w:rsidR="00065C25" w:rsidRPr="005968B8">
        <w:rPr>
          <w:sz w:val="24"/>
        </w:rPr>
        <w:t>gaz płynny o łącznej pojemności nie większej niż 20 m</w:t>
      </w:r>
      <w:r w:rsidR="00065C25" w:rsidRPr="005968B8">
        <w:rPr>
          <w:sz w:val="24"/>
          <w:vertAlign w:val="superscript"/>
        </w:rPr>
        <w:t>3</w:t>
      </w:r>
      <w:r w:rsidR="00065C25" w:rsidRPr="005968B8">
        <w:rPr>
          <w:sz w:val="24"/>
        </w:rPr>
        <w:t>, oraz zbiorników na olej o</w:t>
      </w:r>
      <w:r w:rsidR="00DD3FE3" w:rsidRPr="005968B8">
        <w:rPr>
          <w:sz w:val="24"/>
        </w:rPr>
        <w:t> </w:t>
      </w:r>
      <w:r w:rsidR="00065C25" w:rsidRPr="005968B8">
        <w:rPr>
          <w:sz w:val="24"/>
        </w:rPr>
        <w:t>łącznej pojemności nie większej niż 3 m</w:t>
      </w:r>
      <w:r w:rsidR="00065C25" w:rsidRPr="005968B8">
        <w:rPr>
          <w:sz w:val="24"/>
          <w:vertAlign w:val="superscript"/>
        </w:rPr>
        <w:t>3</w:t>
      </w:r>
      <w:r w:rsidR="00065C25" w:rsidRPr="005968B8">
        <w:rPr>
          <w:sz w:val="24"/>
        </w:rPr>
        <w:t>;</w:t>
      </w:r>
    </w:p>
    <w:p w14:paraId="1106A977" w14:textId="77777777" w:rsidR="00D07DD1" w:rsidRPr="005968B8" w:rsidRDefault="00001C07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 xml:space="preserve">- </w:t>
      </w:r>
      <w:r w:rsidR="00426C25" w:rsidRPr="005968B8">
        <w:rPr>
          <w:sz w:val="24"/>
        </w:rPr>
        <w:t>podziemne bezzbiornikowe magazynowanie substancji</w:t>
      </w:r>
      <w:r w:rsidR="00DD3FE3" w:rsidRPr="005968B8">
        <w:rPr>
          <w:sz w:val="24"/>
        </w:rPr>
        <w:t>,</w:t>
      </w:r>
    </w:p>
    <w:p w14:paraId="47A004B6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przetwarzania produktów zawierających azbest</w:t>
      </w:r>
      <w:r w:rsidR="00DD3FE3" w:rsidRPr="005968B8">
        <w:rPr>
          <w:sz w:val="24"/>
        </w:rPr>
        <w:t>,</w:t>
      </w:r>
    </w:p>
    <w:p w14:paraId="60E182B9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przerobu kopalin</w:t>
      </w:r>
      <w:r w:rsidR="00DD3FE3" w:rsidRPr="005968B8">
        <w:rPr>
          <w:sz w:val="24"/>
        </w:rPr>
        <w:t>,</w:t>
      </w:r>
    </w:p>
    <w:p w14:paraId="4660CD6C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produkcji paliw z produktów roślinnych</w:t>
      </w:r>
      <w:r w:rsidR="00DD3FE3" w:rsidRPr="005968B8">
        <w:rPr>
          <w:sz w:val="24"/>
        </w:rPr>
        <w:t>,</w:t>
      </w:r>
    </w:p>
    <w:p w14:paraId="0AB57663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tory wyścigowe lub próbne dla pojazdów mechanicznych</w:t>
      </w:r>
      <w:r w:rsidR="00DD3FE3" w:rsidRPr="005968B8">
        <w:rPr>
          <w:sz w:val="24"/>
        </w:rPr>
        <w:t>,</w:t>
      </w:r>
    </w:p>
    <w:p w14:paraId="6E8B78BF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unieszkodliwianie lub odzysk materiałów wybuchowych</w:t>
      </w:r>
      <w:r w:rsidR="00DD3FE3" w:rsidRPr="005968B8">
        <w:rPr>
          <w:sz w:val="24"/>
        </w:rPr>
        <w:t>,</w:t>
      </w:r>
    </w:p>
    <w:p w14:paraId="77A42DD8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produkcji i przetwórstwa tłuszczów roślinnych lub zwierzęcych</w:t>
      </w:r>
      <w:r w:rsidR="00DD3FE3" w:rsidRPr="005968B8">
        <w:rPr>
          <w:sz w:val="24"/>
        </w:rPr>
        <w:t>,</w:t>
      </w:r>
    </w:p>
    <w:p w14:paraId="707FBE69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przetwórstwa owoców, warzyw, ryb lub produktów pochodzenia zwierzęcego o zdolności produkcyjnej nie mniejszej niż 50 t na rok</w:t>
      </w:r>
      <w:r w:rsidR="00DD3FE3" w:rsidRPr="005968B8">
        <w:rPr>
          <w:sz w:val="24"/>
        </w:rPr>
        <w:t>,</w:t>
      </w:r>
      <w:r w:rsidR="00DF5936">
        <w:rPr>
          <w:sz w:val="24"/>
        </w:rPr>
        <w:t xml:space="preserve"> </w:t>
      </w:r>
    </w:p>
    <w:p w14:paraId="6FB8C797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produkcji mleka lub wyrobów mleczarskich, o zdolności produkcyjnej nie mniejszej niż 50 t na rok</w:t>
      </w:r>
      <w:r w:rsidR="00DD3FE3" w:rsidRPr="005968B8">
        <w:rPr>
          <w:sz w:val="24"/>
        </w:rPr>
        <w:t>,</w:t>
      </w:r>
    </w:p>
    <w:p w14:paraId="1ECDD907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produkcji wyrobów cukierniczych lub syropów, o zdolności produkcyjnej nie mniejszej niż 50 t na rok</w:t>
      </w:r>
      <w:r w:rsidR="00DD3FE3" w:rsidRPr="005968B8">
        <w:rPr>
          <w:sz w:val="24"/>
        </w:rPr>
        <w:t>,</w:t>
      </w:r>
    </w:p>
    <w:p w14:paraId="5A0BAE0B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uboju zwierząt</w:t>
      </w:r>
      <w:r w:rsidR="00DD3FE3" w:rsidRPr="005968B8">
        <w:rPr>
          <w:sz w:val="24"/>
        </w:rPr>
        <w:t>,</w:t>
      </w:r>
    </w:p>
    <w:p w14:paraId="0D20C74C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pozyskiwania skrobi</w:t>
      </w:r>
      <w:r w:rsidR="00DD3FE3" w:rsidRPr="005968B8">
        <w:rPr>
          <w:sz w:val="24"/>
        </w:rPr>
        <w:t>,</w:t>
      </w:r>
    </w:p>
    <w:p w14:paraId="3D8A6648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lastRenderedPageBreak/>
        <w:t>- instalacje do produkcji tranu lub mączki rybnej</w:t>
      </w:r>
      <w:r w:rsidR="00DD3FE3" w:rsidRPr="005968B8">
        <w:rPr>
          <w:sz w:val="24"/>
        </w:rPr>
        <w:t>,</w:t>
      </w:r>
    </w:p>
    <w:p w14:paraId="0182B06D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instalacje do pakowania i puszkowania produktów roślinnych lub produktów zwierzęcych, o zdolności produkcyjnej nie mniejszej niż 50 t na rok</w:t>
      </w:r>
      <w:r w:rsidR="00DD3FE3" w:rsidRPr="005968B8">
        <w:rPr>
          <w:sz w:val="24"/>
        </w:rPr>
        <w:t>,</w:t>
      </w:r>
    </w:p>
    <w:p w14:paraId="0DB6F807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 xml:space="preserve">- browary o wydajności nie mniejszej niż 50 000 </w:t>
      </w:r>
      <w:proofErr w:type="spellStart"/>
      <w:r w:rsidRPr="005968B8">
        <w:rPr>
          <w:sz w:val="24"/>
        </w:rPr>
        <w:t>hl</w:t>
      </w:r>
      <w:proofErr w:type="spellEnd"/>
      <w:r w:rsidRPr="005968B8">
        <w:rPr>
          <w:sz w:val="24"/>
        </w:rPr>
        <w:t xml:space="preserve"> na rok lub słodownie o wydajności nie mniejszej niż 50 000 t na rok</w:t>
      </w:r>
      <w:r w:rsidR="00DD3FE3" w:rsidRPr="005968B8">
        <w:rPr>
          <w:sz w:val="24"/>
        </w:rPr>
        <w:t>,</w:t>
      </w:r>
    </w:p>
    <w:p w14:paraId="3F55E163" w14:textId="77777777" w:rsidR="00426C25" w:rsidRPr="005968B8" w:rsidRDefault="00426C25" w:rsidP="00B0747A">
      <w:pPr>
        <w:pStyle w:val="Akapitzlist"/>
        <w:ind w:left="567"/>
        <w:rPr>
          <w:sz w:val="24"/>
        </w:rPr>
      </w:pPr>
      <w:r w:rsidRPr="005968B8">
        <w:rPr>
          <w:sz w:val="24"/>
        </w:rPr>
        <w:t>- cukrownie</w:t>
      </w:r>
      <w:r w:rsidR="00475157" w:rsidRPr="005968B8">
        <w:rPr>
          <w:sz w:val="24"/>
        </w:rPr>
        <w:t>,</w:t>
      </w:r>
    </w:p>
    <w:p w14:paraId="5CB464D3" w14:textId="77777777" w:rsidR="00426C25" w:rsidRPr="005968B8" w:rsidRDefault="00426C25" w:rsidP="00001C07">
      <w:pPr>
        <w:pStyle w:val="Akapitzlist"/>
        <w:ind w:left="567"/>
        <w:rPr>
          <w:sz w:val="24"/>
        </w:rPr>
      </w:pPr>
      <w:r w:rsidRPr="005968B8">
        <w:rPr>
          <w:sz w:val="24"/>
        </w:rPr>
        <w:t xml:space="preserve">- gorzelnie o wydajności nie mniejszej niż 100 </w:t>
      </w:r>
      <w:proofErr w:type="spellStart"/>
      <w:r w:rsidRPr="005968B8">
        <w:rPr>
          <w:sz w:val="24"/>
        </w:rPr>
        <w:t>hl</w:t>
      </w:r>
      <w:proofErr w:type="spellEnd"/>
      <w:r w:rsidRPr="005968B8">
        <w:rPr>
          <w:sz w:val="24"/>
        </w:rPr>
        <w:t xml:space="preserve"> na rok</w:t>
      </w:r>
      <w:r w:rsidR="001119D8" w:rsidRPr="005968B8">
        <w:rPr>
          <w:sz w:val="24"/>
        </w:rPr>
        <w:t>,</w:t>
      </w:r>
    </w:p>
    <w:p w14:paraId="0F8CCA52" w14:textId="77777777" w:rsidR="00E25044" w:rsidRPr="005968B8" w:rsidRDefault="003C545D" w:rsidP="009E3FD0">
      <w:pPr>
        <w:pStyle w:val="Akapitzlist"/>
        <w:numPr>
          <w:ilvl w:val="0"/>
          <w:numId w:val="24"/>
        </w:numPr>
        <w:ind w:left="568" w:hanging="284"/>
        <w:rPr>
          <w:sz w:val="24"/>
          <w:szCs w:val="22"/>
        </w:rPr>
      </w:pPr>
      <w:r w:rsidRPr="005968B8">
        <w:rPr>
          <w:sz w:val="24"/>
          <w:szCs w:val="22"/>
        </w:rPr>
        <w:t>zakładów stwarzających zagrożenie dla życia lub zdrowia ludzi, a w szczególności zakładów stwarzających zagrożenie wystąpienia poważnej awarii przemysłowej</w:t>
      </w:r>
      <w:r w:rsidR="001119D8" w:rsidRPr="005968B8">
        <w:rPr>
          <w:sz w:val="24"/>
          <w:szCs w:val="22"/>
        </w:rPr>
        <w:t>,</w:t>
      </w:r>
    </w:p>
    <w:p w14:paraId="273A7333" w14:textId="77777777" w:rsidR="00FD5071" w:rsidRPr="005968B8" w:rsidRDefault="00652A67" w:rsidP="009E3FD0">
      <w:pPr>
        <w:pStyle w:val="Akapitzlist"/>
        <w:numPr>
          <w:ilvl w:val="0"/>
          <w:numId w:val="24"/>
        </w:numPr>
        <w:ind w:left="568" w:hanging="284"/>
        <w:rPr>
          <w:sz w:val="24"/>
          <w:szCs w:val="22"/>
        </w:rPr>
      </w:pPr>
      <w:r w:rsidRPr="005968B8">
        <w:rPr>
          <w:sz w:val="24"/>
          <w:szCs w:val="22"/>
        </w:rPr>
        <w:t>przedsięwzięć powodujących emisję gazów, pyłów</w:t>
      </w:r>
      <w:r w:rsidR="0093171F">
        <w:rPr>
          <w:sz w:val="24"/>
          <w:szCs w:val="22"/>
        </w:rPr>
        <w:t xml:space="preserve"> lub</w:t>
      </w:r>
      <w:r w:rsidRPr="005968B8">
        <w:rPr>
          <w:sz w:val="24"/>
          <w:szCs w:val="22"/>
        </w:rPr>
        <w:t xml:space="preserve"> hałasu przekraczając</w:t>
      </w:r>
      <w:r w:rsidR="0093171F">
        <w:rPr>
          <w:sz w:val="24"/>
          <w:szCs w:val="22"/>
        </w:rPr>
        <w:t>ych wartości dopuszczalne</w:t>
      </w:r>
      <w:r w:rsidRPr="005968B8">
        <w:rPr>
          <w:sz w:val="24"/>
          <w:szCs w:val="22"/>
        </w:rPr>
        <w:t xml:space="preserve"> </w:t>
      </w:r>
      <w:r w:rsidR="00A4544D" w:rsidRPr="005968B8">
        <w:rPr>
          <w:sz w:val="24"/>
          <w:szCs w:val="22"/>
        </w:rPr>
        <w:t>określone w przepisach odrębnych</w:t>
      </w:r>
      <w:r w:rsidRPr="005968B8">
        <w:rPr>
          <w:sz w:val="24"/>
          <w:szCs w:val="22"/>
        </w:rPr>
        <w:t>, któr</w:t>
      </w:r>
      <w:r w:rsidR="00A4544D" w:rsidRPr="005968B8">
        <w:rPr>
          <w:sz w:val="24"/>
          <w:szCs w:val="22"/>
        </w:rPr>
        <w:t>ych oddziaływanie może obejmować tereny o funkcji mieszkaniowej przylegające do</w:t>
      </w:r>
      <w:r w:rsidR="008C435F" w:rsidRPr="005968B8">
        <w:rPr>
          <w:sz w:val="24"/>
          <w:szCs w:val="22"/>
        </w:rPr>
        <w:t> </w:t>
      </w:r>
      <w:r w:rsidR="00A4544D" w:rsidRPr="005968B8">
        <w:rPr>
          <w:sz w:val="24"/>
          <w:szCs w:val="22"/>
        </w:rPr>
        <w:t>obszaru objętego planem</w:t>
      </w:r>
      <w:r w:rsidR="00D12728" w:rsidRPr="005968B8">
        <w:rPr>
          <w:sz w:val="24"/>
          <w:szCs w:val="22"/>
        </w:rPr>
        <w:t xml:space="preserve"> miejscowym;</w:t>
      </w:r>
    </w:p>
    <w:p w14:paraId="086222FA" w14:textId="77777777" w:rsidR="00E25044" w:rsidRPr="005968B8" w:rsidRDefault="00E25044" w:rsidP="00E25044">
      <w:pPr>
        <w:jc w:val="both"/>
        <w:rPr>
          <w:rFonts w:ascii="Arial" w:eastAsia="Arial" w:hAnsi="Arial"/>
          <w:color w:val="auto"/>
        </w:rPr>
      </w:pPr>
      <w:r w:rsidRPr="005968B8">
        <w:rPr>
          <w:rFonts w:ascii="Arial" w:eastAsia="Arial" w:hAnsi="Arial"/>
          <w:color w:val="auto"/>
        </w:rPr>
        <w:t xml:space="preserve">3) nie ustala </w:t>
      </w:r>
      <w:r w:rsidRPr="005968B8">
        <w:rPr>
          <w:rFonts w:ascii="Arial" w:hAnsi="Arial"/>
          <w:color w:val="auto"/>
        </w:rPr>
        <w:t>się</w:t>
      </w:r>
      <w:r w:rsidRPr="005968B8">
        <w:rPr>
          <w:rFonts w:ascii="Arial" w:eastAsia="Arial" w:hAnsi="Arial"/>
          <w:color w:val="auto"/>
        </w:rPr>
        <w:t xml:space="preserve"> dopuszczalnych poziomów hałasu w środowisku, o których mowa w Rozporządzeniu Ministra Środowiska z dnia 14 czerwca 2007 r. w sprawie dopuszczalnych poziomów hałasu w środowisku (</w:t>
      </w:r>
      <w:proofErr w:type="spellStart"/>
      <w:r w:rsidRPr="005968B8">
        <w:rPr>
          <w:rFonts w:ascii="Arial" w:eastAsia="Arial" w:hAnsi="Arial"/>
          <w:color w:val="auto"/>
        </w:rPr>
        <w:t>t.j</w:t>
      </w:r>
      <w:proofErr w:type="spellEnd"/>
      <w:r w:rsidRPr="005968B8">
        <w:rPr>
          <w:rFonts w:ascii="Arial" w:eastAsia="Arial" w:hAnsi="Arial"/>
          <w:color w:val="auto"/>
        </w:rPr>
        <w:t xml:space="preserve">. Dz. U. z 2014 r. poz. 112) w oparciu o art. 114 ust. 1 Ustawy z dnia 27 kwietnia 2001 r. Prawo ochrony środowiska (t. j. Dz. U. z 2024 r., poz. </w:t>
      </w:r>
      <w:r w:rsidR="0066786E">
        <w:rPr>
          <w:rFonts w:ascii="Arial" w:eastAsia="Arial" w:hAnsi="Arial"/>
          <w:color w:val="auto"/>
        </w:rPr>
        <w:t xml:space="preserve">647 z </w:t>
      </w:r>
      <w:proofErr w:type="spellStart"/>
      <w:r w:rsidR="0066786E">
        <w:rPr>
          <w:rFonts w:ascii="Arial" w:eastAsia="Arial" w:hAnsi="Arial"/>
          <w:color w:val="auto"/>
        </w:rPr>
        <w:t>późn</w:t>
      </w:r>
      <w:proofErr w:type="spellEnd"/>
      <w:r w:rsidR="0066786E">
        <w:rPr>
          <w:rFonts w:ascii="Arial" w:eastAsia="Arial" w:hAnsi="Arial"/>
          <w:color w:val="auto"/>
        </w:rPr>
        <w:t>. zm.</w:t>
      </w:r>
      <w:r w:rsidRPr="005968B8">
        <w:rPr>
          <w:rFonts w:ascii="Arial" w:eastAsia="Arial" w:hAnsi="Arial"/>
          <w:color w:val="auto"/>
        </w:rPr>
        <w:t>).</w:t>
      </w:r>
    </w:p>
    <w:p w14:paraId="37E4942F" w14:textId="77777777" w:rsidR="00E25044" w:rsidRPr="005968B8" w:rsidRDefault="00E25044" w:rsidP="00DE309D">
      <w:pPr>
        <w:jc w:val="both"/>
        <w:rPr>
          <w:rFonts w:ascii="Arial" w:eastAsia="Arial" w:hAnsi="Arial"/>
          <w:color w:val="auto"/>
        </w:rPr>
      </w:pPr>
    </w:p>
    <w:p w14:paraId="57158DDD" w14:textId="77777777" w:rsidR="005E09D8" w:rsidRPr="005968B8" w:rsidRDefault="00777428" w:rsidP="00263790">
      <w:pPr>
        <w:pStyle w:val="Rozdzial"/>
        <w:spacing w:before="0" w:after="0" w:line="276" w:lineRule="auto"/>
        <w:rPr>
          <w:color w:val="auto"/>
        </w:rPr>
      </w:pPr>
      <w:r w:rsidRPr="005968B8">
        <w:rPr>
          <w:color w:val="auto"/>
        </w:rPr>
        <w:t>Rozdział</w:t>
      </w:r>
      <w:r w:rsidR="00342E50" w:rsidRPr="005968B8">
        <w:rPr>
          <w:color w:val="auto"/>
        </w:rPr>
        <w:t xml:space="preserve"> </w:t>
      </w:r>
      <w:r w:rsidR="00E13E75" w:rsidRPr="005968B8">
        <w:rPr>
          <w:color w:val="auto"/>
        </w:rPr>
        <w:t>6</w:t>
      </w:r>
      <w:r w:rsidRPr="005968B8">
        <w:rPr>
          <w:color w:val="auto"/>
        </w:rPr>
        <w:br/>
      </w:r>
      <w:r w:rsidR="00AF2C25" w:rsidRPr="005968B8">
        <w:rPr>
          <w:caps/>
          <w:color w:val="auto"/>
        </w:rPr>
        <w:t>Szczegó</w:t>
      </w:r>
      <w:r w:rsidR="00AF2C25" w:rsidRPr="005968B8">
        <w:rPr>
          <w:rFonts w:hint="cs"/>
          <w:caps/>
          <w:color w:val="auto"/>
        </w:rPr>
        <w:t>ł</w:t>
      </w:r>
      <w:r w:rsidR="00AF2C25" w:rsidRPr="005968B8">
        <w:rPr>
          <w:caps/>
          <w:color w:val="auto"/>
        </w:rPr>
        <w:t>owe zasady i warunki scalania i podzia</w:t>
      </w:r>
      <w:r w:rsidR="00AF2C25" w:rsidRPr="005968B8">
        <w:rPr>
          <w:rFonts w:hint="cs"/>
          <w:caps/>
          <w:color w:val="auto"/>
        </w:rPr>
        <w:t>ł</w:t>
      </w:r>
      <w:r w:rsidR="00AF2C25" w:rsidRPr="005968B8">
        <w:rPr>
          <w:caps/>
          <w:color w:val="auto"/>
        </w:rPr>
        <w:t>u nieruchomo</w:t>
      </w:r>
      <w:r w:rsidR="00AF2C25" w:rsidRPr="005968B8">
        <w:rPr>
          <w:rFonts w:hint="cs"/>
          <w:caps/>
          <w:color w:val="auto"/>
        </w:rPr>
        <w:t>ś</w:t>
      </w:r>
      <w:r w:rsidR="00AF2C25" w:rsidRPr="005968B8">
        <w:rPr>
          <w:caps/>
          <w:color w:val="auto"/>
        </w:rPr>
        <w:t>ci obj</w:t>
      </w:r>
      <w:r w:rsidR="00AF2C25" w:rsidRPr="005968B8">
        <w:rPr>
          <w:rFonts w:hint="cs"/>
          <w:caps/>
          <w:color w:val="auto"/>
        </w:rPr>
        <w:t>ę</w:t>
      </w:r>
      <w:r w:rsidR="00AF2C25" w:rsidRPr="005968B8">
        <w:rPr>
          <w:caps/>
          <w:color w:val="auto"/>
        </w:rPr>
        <w:t>tych planem</w:t>
      </w:r>
    </w:p>
    <w:p w14:paraId="70F0395D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4AD59C12" w14:textId="77777777" w:rsidR="00AF2C25" w:rsidRPr="005968B8" w:rsidRDefault="00AF2C25" w:rsidP="00E55770">
      <w:pPr>
        <w:pStyle w:val="Ustep"/>
        <w:spacing w:before="0" w:after="0"/>
        <w:rPr>
          <w:color w:val="auto"/>
        </w:rPr>
      </w:pPr>
      <w:r w:rsidRPr="005968B8">
        <w:rPr>
          <w:rFonts w:eastAsia="Arial"/>
          <w:color w:val="auto"/>
        </w:rPr>
        <w:t xml:space="preserve">1. Ustala się następujące parametry działek uzyskiwanych w wyniku scalania i podziału </w:t>
      </w:r>
      <w:r w:rsidRPr="005968B8">
        <w:rPr>
          <w:color w:val="auto"/>
        </w:rPr>
        <w:t>nieruchomości</w:t>
      </w:r>
      <w:r w:rsidRPr="005968B8">
        <w:rPr>
          <w:rFonts w:eastAsia="Arial"/>
          <w:color w:val="auto"/>
        </w:rPr>
        <w:t>:</w:t>
      </w:r>
    </w:p>
    <w:p w14:paraId="7FD13EF8" w14:textId="77777777" w:rsidR="00B95BB7" w:rsidRPr="005968B8" w:rsidRDefault="00AF2C25" w:rsidP="00E55770">
      <w:pPr>
        <w:spacing w:before="60" w:after="60"/>
        <w:ind w:left="340"/>
        <w:rPr>
          <w:rFonts w:ascii="Arial" w:eastAsia="Arial" w:hAnsi="Arial"/>
          <w:color w:val="auto"/>
        </w:rPr>
      </w:pPr>
      <w:r w:rsidRPr="005968B8">
        <w:rPr>
          <w:rFonts w:ascii="Arial" w:eastAsia="Arial" w:hAnsi="Arial"/>
          <w:color w:val="auto"/>
        </w:rPr>
        <w:t xml:space="preserve">1) </w:t>
      </w:r>
      <w:r w:rsidR="00B95BB7" w:rsidRPr="005968B8">
        <w:rPr>
          <w:rFonts w:ascii="Arial" w:eastAsia="Arial" w:hAnsi="Arial"/>
          <w:color w:val="auto"/>
        </w:rPr>
        <w:t>k</w:t>
      </w:r>
      <w:r w:rsidR="00B95BB7" w:rsidRPr="005968B8">
        <w:rPr>
          <w:rFonts w:ascii="Arial" w:eastAsia="Arial" w:hAnsi="Arial" w:hint="cs"/>
          <w:color w:val="auto"/>
        </w:rPr>
        <w:t>ą</w:t>
      </w:r>
      <w:r w:rsidR="00B95BB7" w:rsidRPr="005968B8">
        <w:rPr>
          <w:rFonts w:ascii="Arial" w:eastAsia="Arial" w:hAnsi="Arial"/>
          <w:color w:val="auto"/>
        </w:rPr>
        <w:t>t po</w:t>
      </w:r>
      <w:r w:rsidR="00B95BB7" w:rsidRPr="005968B8">
        <w:rPr>
          <w:rFonts w:ascii="Arial" w:eastAsia="Arial" w:hAnsi="Arial" w:hint="cs"/>
          <w:color w:val="auto"/>
        </w:rPr>
        <w:t>ł</w:t>
      </w:r>
      <w:r w:rsidR="00B95BB7" w:rsidRPr="005968B8">
        <w:rPr>
          <w:rFonts w:ascii="Arial" w:eastAsia="Arial" w:hAnsi="Arial"/>
          <w:color w:val="auto"/>
        </w:rPr>
        <w:t>o</w:t>
      </w:r>
      <w:r w:rsidR="00B95BB7" w:rsidRPr="005968B8">
        <w:rPr>
          <w:rFonts w:ascii="Arial" w:eastAsia="Arial" w:hAnsi="Arial" w:hint="cs"/>
          <w:color w:val="auto"/>
        </w:rPr>
        <w:t>ż</w:t>
      </w:r>
      <w:r w:rsidR="00B95BB7" w:rsidRPr="005968B8">
        <w:rPr>
          <w:rFonts w:ascii="Arial" w:eastAsia="Arial" w:hAnsi="Arial"/>
          <w:color w:val="auto"/>
        </w:rPr>
        <w:t>enia granic dzia</w:t>
      </w:r>
      <w:r w:rsidR="00B95BB7" w:rsidRPr="005968B8">
        <w:rPr>
          <w:rFonts w:ascii="Arial" w:eastAsia="Arial" w:hAnsi="Arial" w:hint="cs"/>
          <w:color w:val="auto"/>
        </w:rPr>
        <w:t>ł</w:t>
      </w:r>
      <w:r w:rsidR="00B95BB7" w:rsidRPr="005968B8">
        <w:rPr>
          <w:rFonts w:ascii="Arial" w:eastAsia="Arial" w:hAnsi="Arial"/>
          <w:color w:val="auto"/>
        </w:rPr>
        <w:t xml:space="preserve">ek w stosunku do pasa drogowego </w:t>
      </w:r>
      <w:r w:rsidR="00B95BB7" w:rsidRPr="005968B8">
        <w:rPr>
          <w:rFonts w:ascii="Arial" w:eastAsia="Arial" w:hAnsi="Arial" w:hint="eastAsia"/>
          <w:color w:val="auto"/>
        </w:rPr>
        <w:t>–</w:t>
      </w:r>
      <w:r w:rsidR="00B95BB7" w:rsidRPr="005968B8">
        <w:rPr>
          <w:rFonts w:ascii="Arial" w:eastAsia="Arial" w:hAnsi="Arial"/>
          <w:color w:val="auto"/>
        </w:rPr>
        <w:t xml:space="preserve"> 90</w:t>
      </w:r>
      <w:r w:rsidR="000B73CA" w:rsidRPr="005968B8">
        <w:rPr>
          <w:rFonts w:ascii="Arial" w:eastAsia="Arial" w:hAnsi="Arial"/>
          <w:color w:val="auto"/>
        </w:rPr>
        <w:t>° </w:t>
      </w:r>
      <w:r w:rsidR="000E5BF2" w:rsidRPr="005968B8">
        <w:rPr>
          <w:rFonts w:ascii="Arial" w:eastAsia="Arial" w:hAnsi="Arial"/>
          <w:color w:val="auto"/>
        </w:rPr>
        <w:t>z </w:t>
      </w:r>
      <w:r w:rsidR="00B95BB7" w:rsidRPr="005968B8">
        <w:rPr>
          <w:rFonts w:ascii="Arial" w:eastAsia="Arial" w:hAnsi="Arial"/>
          <w:color w:val="auto"/>
        </w:rPr>
        <w:t>tolerancj</w:t>
      </w:r>
      <w:r w:rsidR="00B95BB7" w:rsidRPr="005968B8">
        <w:rPr>
          <w:rFonts w:ascii="Arial" w:eastAsia="Arial" w:hAnsi="Arial" w:hint="cs"/>
          <w:color w:val="auto"/>
        </w:rPr>
        <w:t>ą</w:t>
      </w:r>
      <w:r w:rsidR="00B95BB7" w:rsidRPr="005968B8">
        <w:rPr>
          <w:rFonts w:ascii="Arial" w:eastAsia="Arial" w:hAnsi="Arial"/>
          <w:color w:val="auto"/>
        </w:rPr>
        <w:t xml:space="preserve"> 20%, lub zgodnie z liniami rozgraniczaj</w:t>
      </w:r>
      <w:r w:rsidR="00B95BB7" w:rsidRPr="005968B8">
        <w:rPr>
          <w:rFonts w:ascii="Arial" w:eastAsia="Arial" w:hAnsi="Arial" w:hint="cs"/>
          <w:color w:val="auto"/>
        </w:rPr>
        <w:t>ą</w:t>
      </w:r>
      <w:r w:rsidR="00B95BB7" w:rsidRPr="005968B8">
        <w:rPr>
          <w:rFonts w:ascii="Arial" w:eastAsia="Arial" w:hAnsi="Arial"/>
          <w:color w:val="auto"/>
        </w:rPr>
        <w:t>cymi oznaczonymi na rysunku planu;</w:t>
      </w:r>
    </w:p>
    <w:p w14:paraId="1969A788" w14:textId="77777777" w:rsidR="00034983" w:rsidRPr="005968B8" w:rsidRDefault="00034983" w:rsidP="00E55770">
      <w:pPr>
        <w:spacing w:before="60" w:after="60"/>
        <w:ind w:left="340"/>
        <w:rPr>
          <w:rFonts w:ascii="Arial" w:eastAsia="Arial" w:hAnsi="Arial"/>
          <w:color w:val="auto"/>
        </w:rPr>
      </w:pPr>
      <w:r w:rsidRPr="005968B8">
        <w:rPr>
          <w:rFonts w:ascii="Arial" w:eastAsia="Arial" w:hAnsi="Arial"/>
          <w:color w:val="auto"/>
        </w:rPr>
        <w:t xml:space="preserve">2) dla terenów o symbolach </w:t>
      </w:r>
      <w:r w:rsidR="00656062" w:rsidRPr="005968B8">
        <w:rPr>
          <w:rFonts w:ascii="Arial" w:eastAsia="Arial" w:hAnsi="Arial"/>
          <w:b/>
          <w:color w:val="auto"/>
        </w:rPr>
        <w:t>1</w:t>
      </w:r>
      <w:r w:rsidR="00DE309D" w:rsidRPr="005968B8">
        <w:rPr>
          <w:rFonts w:ascii="Arial" w:eastAsia="Arial" w:hAnsi="Arial"/>
          <w:b/>
          <w:color w:val="auto"/>
        </w:rPr>
        <w:t>U-P,</w:t>
      </w:r>
      <w:r w:rsidRPr="005968B8">
        <w:rPr>
          <w:rFonts w:ascii="Arial" w:eastAsia="Arial" w:hAnsi="Arial"/>
          <w:color w:val="auto"/>
        </w:rPr>
        <w:t xml:space="preserve"> </w:t>
      </w:r>
      <w:r w:rsidR="003941CF" w:rsidRPr="003941CF">
        <w:rPr>
          <w:rFonts w:ascii="Arial" w:eastAsia="Arial" w:hAnsi="Arial"/>
          <w:b/>
          <w:bCs/>
          <w:color w:val="auto"/>
        </w:rPr>
        <w:t>1U</w:t>
      </w:r>
      <w:r w:rsidR="003941CF">
        <w:rPr>
          <w:rFonts w:ascii="Arial" w:eastAsia="Arial" w:hAnsi="Arial"/>
          <w:color w:val="auto"/>
        </w:rPr>
        <w:t xml:space="preserve">, </w:t>
      </w:r>
      <w:r w:rsidR="00656062" w:rsidRPr="005968B8">
        <w:rPr>
          <w:rFonts w:ascii="Arial" w:eastAsia="Arial" w:hAnsi="Arial"/>
          <w:b/>
          <w:color w:val="auto"/>
        </w:rPr>
        <w:t>2</w:t>
      </w:r>
      <w:r w:rsidR="00DE309D" w:rsidRPr="005968B8">
        <w:rPr>
          <w:rFonts w:ascii="Arial" w:eastAsia="Arial" w:hAnsi="Arial"/>
          <w:b/>
          <w:color w:val="auto"/>
        </w:rPr>
        <w:t>U</w:t>
      </w:r>
      <w:r w:rsidRPr="005968B8">
        <w:rPr>
          <w:rFonts w:ascii="Arial" w:eastAsia="Arial" w:hAnsi="Arial"/>
          <w:color w:val="auto"/>
        </w:rPr>
        <w:t>:</w:t>
      </w:r>
    </w:p>
    <w:p w14:paraId="054CD491" w14:textId="77777777" w:rsidR="00CA42FF" w:rsidRPr="005968B8" w:rsidRDefault="00CA42FF" w:rsidP="00914242">
      <w:pPr>
        <w:keepLines/>
        <w:spacing w:before="60" w:after="60"/>
        <w:ind w:left="567" w:hanging="227"/>
        <w:rPr>
          <w:rFonts w:ascii="Arial" w:hAnsi="Arial"/>
          <w:color w:val="auto"/>
          <w:u w:color="000000"/>
        </w:rPr>
      </w:pPr>
      <w:r w:rsidRPr="005968B8">
        <w:rPr>
          <w:rFonts w:ascii="Arial" w:hAnsi="Arial"/>
          <w:color w:val="auto"/>
        </w:rPr>
        <w:t>a) </w:t>
      </w:r>
      <w:r w:rsidR="00914242" w:rsidRPr="005968B8">
        <w:rPr>
          <w:rFonts w:ascii="Arial" w:hAnsi="Arial"/>
          <w:color w:val="auto"/>
          <w:u w:color="000000"/>
        </w:rPr>
        <w:t xml:space="preserve">szerokość frontów działek </w:t>
      </w:r>
      <w:r w:rsidRPr="005968B8">
        <w:rPr>
          <w:rFonts w:ascii="Arial" w:hAnsi="Arial"/>
          <w:color w:val="auto"/>
          <w:u w:color="000000"/>
        </w:rPr>
        <w:t xml:space="preserve">– min. </w:t>
      </w:r>
      <w:r w:rsidR="00DE309D" w:rsidRPr="005968B8">
        <w:rPr>
          <w:rFonts w:ascii="Arial" w:hAnsi="Arial"/>
          <w:color w:val="auto"/>
          <w:u w:color="000000"/>
        </w:rPr>
        <w:t>3</w:t>
      </w:r>
      <w:r w:rsidR="00D12B50" w:rsidRPr="005968B8">
        <w:rPr>
          <w:rFonts w:ascii="Arial" w:hAnsi="Arial"/>
          <w:color w:val="auto"/>
          <w:u w:color="000000"/>
        </w:rPr>
        <w:t>0</w:t>
      </w:r>
      <w:r w:rsidRPr="005968B8">
        <w:rPr>
          <w:rFonts w:ascii="Arial" w:hAnsi="Arial"/>
          <w:color w:val="auto"/>
          <w:u w:color="000000"/>
        </w:rPr>
        <w:t> m,</w:t>
      </w:r>
    </w:p>
    <w:p w14:paraId="1E8796F1" w14:textId="04D916B2" w:rsidR="006B405F" w:rsidRDefault="00CA42FF" w:rsidP="00914242">
      <w:pPr>
        <w:keepLines/>
        <w:spacing w:before="60" w:after="60"/>
        <w:ind w:left="567" w:hanging="227"/>
        <w:rPr>
          <w:rFonts w:ascii="Arial" w:hAnsi="Arial"/>
          <w:color w:val="auto"/>
          <w:u w:color="000000"/>
        </w:rPr>
      </w:pPr>
      <w:r w:rsidRPr="005968B8">
        <w:rPr>
          <w:rFonts w:ascii="Arial" w:hAnsi="Arial"/>
          <w:color w:val="auto"/>
        </w:rPr>
        <w:t>b) </w:t>
      </w:r>
      <w:r w:rsidR="00914242" w:rsidRPr="005968B8">
        <w:rPr>
          <w:rFonts w:ascii="Arial" w:hAnsi="Arial"/>
          <w:color w:val="auto"/>
          <w:u w:color="000000"/>
        </w:rPr>
        <w:t>powierzchnia działek</w:t>
      </w:r>
      <w:r w:rsidR="00101AF7">
        <w:rPr>
          <w:rFonts w:ascii="Arial" w:hAnsi="Arial"/>
          <w:color w:val="auto"/>
          <w:u w:color="000000"/>
        </w:rPr>
        <w:t>:</w:t>
      </w:r>
      <w:r w:rsidR="00914242" w:rsidRPr="005968B8">
        <w:rPr>
          <w:rFonts w:ascii="Arial" w:hAnsi="Arial"/>
          <w:color w:val="auto"/>
          <w:u w:color="000000"/>
        </w:rPr>
        <w:t xml:space="preserve"> </w:t>
      </w:r>
    </w:p>
    <w:p w14:paraId="6F836F14" w14:textId="2B3249F0" w:rsidR="00CA42FF" w:rsidRDefault="006B405F" w:rsidP="00914242">
      <w:pPr>
        <w:keepLines/>
        <w:spacing w:before="60" w:after="60"/>
        <w:ind w:left="567" w:hanging="227"/>
        <w:rPr>
          <w:rFonts w:ascii="Arial" w:hAnsi="Arial"/>
          <w:color w:val="auto"/>
          <w:u w:color="000000"/>
        </w:rPr>
      </w:pPr>
      <w:r>
        <w:rPr>
          <w:rFonts w:ascii="Arial" w:eastAsia="Arial" w:hAnsi="Arial"/>
          <w:color w:val="auto"/>
        </w:rPr>
        <w:t xml:space="preserve">- </w:t>
      </w:r>
      <w:r w:rsidRPr="005968B8">
        <w:rPr>
          <w:rFonts w:ascii="Arial" w:eastAsia="Arial" w:hAnsi="Arial"/>
          <w:color w:val="auto"/>
        </w:rPr>
        <w:t>dla teren</w:t>
      </w:r>
      <w:r>
        <w:rPr>
          <w:rFonts w:ascii="Arial" w:eastAsia="Arial" w:hAnsi="Arial"/>
          <w:color w:val="auto"/>
        </w:rPr>
        <w:t>u</w:t>
      </w:r>
      <w:r w:rsidRPr="005968B8">
        <w:rPr>
          <w:rFonts w:ascii="Arial" w:eastAsia="Arial" w:hAnsi="Arial"/>
          <w:color w:val="auto"/>
        </w:rPr>
        <w:t xml:space="preserve"> o symbol</w:t>
      </w:r>
      <w:r>
        <w:rPr>
          <w:rFonts w:ascii="Arial" w:eastAsia="Arial" w:hAnsi="Arial"/>
          <w:color w:val="auto"/>
        </w:rPr>
        <w:t>u</w:t>
      </w:r>
      <w:r w:rsidRPr="005968B8">
        <w:rPr>
          <w:rFonts w:ascii="Arial" w:eastAsia="Arial" w:hAnsi="Arial"/>
          <w:color w:val="auto"/>
        </w:rPr>
        <w:t xml:space="preserve"> </w:t>
      </w:r>
      <w:r w:rsidRPr="005968B8">
        <w:rPr>
          <w:rFonts w:ascii="Arial" w:eastAsia="Arial" w:hAnsi="Arial"/>
          <w:b/>
          <w:color w:val="auto"/>
        </w:rPr>
        <w:t>1U-P</w:t>
      </w:r>
      <w:r>
        <w:rPr>
          <w:rFonts w:ascii="Arial" w:eastAsia="Arial" w:hAnsi="Arial"/>
          <w:b/>
          <w:color w:val="auto"/>
        </w:rPr>
        <w:t xml:space="preserve"> </w:t>
      </w:r>
      <w:r w:rsidRPr="005968B8">
        <w:rPr>
          <w:rFonts w:ascii="Arial" w:hAnsi="Arial"/>
          <w:color w:val="auto"/>
          <w:u w:color="000000"/>
        </w:rPr>
        <w:t xml:space="preserve">– </w:t>
      </w:r>
      <w:r w:rsidRPr="006B405F">
        <w:rPr>
          <w:rFonts w:ascii="Arial" w:hAnsi="Arial"/>
          <w:bCs/>
          <w:color w:val="auto"/>
          <w:u w:color="000000"/>
        </w:rPr>
        <w:t xml:space="preserve"> </w:t>
      </w:r>
      <w:r w:rsidR="00CA42FF" w:rsidRPr="005968B8">
        <w:rPr>
          <w:rFonts w:ascii="Arial" w:hAnsi="Arial"/>
          <w:color w:val="auto"/>
          <w:u w:color="000000"/>
        </w:rPr>
        <w:t xml:space="preserve">min. </w:t>
      </w:r>
      <w:r w:rsidR="00914242" w:rsidRPr="005968B8">
        <w:rPr>
          <w:rFonts w:ascii="Arial" w:hAnsi="Arial"/>
          <w:color w:val="auto"/>
          <w:u w:color="000000"/>
        </w:rPr>
        <w:t>5</w:t>
      </w:r>
      <w:r w:rsidR="00DE309D" w:rsidRPr="005968B8">
        <w:rPr>
          <w:rFonts w:ascii="Arial" w:hAnsi="Arial"/>
          <w:color w:val="auto"/>
          <w:u w:color="000000"/>
        </w:rPr>
        <w:t>0</w:t>
      </w:r>
      <w:r w:rsidR="00CA42FF" w:rsidRPr="005968B8">
        <w:rPr>
          <w:rFonts w:ascii="Arial" w:hAnsi="Arial"/>
          <w:color w:val="auto"/>
          <w:u w:color="000000"/>
        </w:rPr>
        <w:t>00 m</w:t>
      </w:r>
      <w:r w:rsidR="00CA42FF" w:rsidRPr="005968B8">
        <w:rPr>
          <w:rFonts w:ascii="Arial" w:hAnsi="Arial"/>
          <w:color w:val="auto"/>
          <w:u w:color="000000"/>
          <w:vertAlign w:val="superscript"/>
        </w:rPr>
        <w:t>2</w:t>
      </w:r>
      <w:r w:rsidR="00CA42FF" w:rsidRPr="005968B8">
        <w:rPr>
          <w:rFonts w:ascii="Arial" w:hAnsi="Arial"/>
          <w:color w:val="auto"/>
          <w:u w:color="000000"/>
        </w:rPr>
        <w:t>,</w:t>
      </w:r>
    </w:p>
    <w:p w14:paraId="3AF383D2" w14:textId="62AA82D3" w:rsidR="006B405F" w:rsidRPr="006B405F" w:rsidRDefault="006B405F" w:rsidP="00914242">
      <w:pPr>
        <w:keepLines/>
        <w:spacing w:before="60" w:after="60"/>
        <w:ind w:left="567" w:hanging="227"/>
        <w:rPr>
          <w:rFonts w:ascii="Arial" w:hAnsi="Arial"/>
          <w:color w:val="auto"/>
          <w:u w:color="000000"/>
        </w:rPr>
      </w:pPr>
      <w:r>
        <w:rPr>
          <w:rFonts w:ascii="Arial" w:eastAsia="Arial" w:hAnsi="Arial"/>
          <w:color w:val="auto"/>
        </w:rPr>
        <w:t xml:space="preserve">- </w:t>
      </w:r>
      <w:r w:rsidRPr="005968B8">
        <w:rPr>
          <w:rFonts w:ascii="Arial" w:eastAsia="Arial" w:hAnsi="Arial"/>
          <w:color w:val="auto"/>
        </w:rPr>
        <w:t>dla teren</w:t>
      </w:r>
      <w:r>
        <w:rPr>
          <w:rFonts w:ascii="Arial" w:eastAsia="Arial" w:hAnsi="Arial"/>
          <w:color w:val="auto"/>
        </w:rPr>
        <w:t>ów</w:t>
      </w:r>
      <w:r w:rsidRPr="005968B8">
        <w:rPr>
          <w:rFonts w:ascii="Arial" w:eastAsia="Arial" w:hAnsi="Arial"/>
          <w:color w:val="auto"/>
        </w:rPr>
        <w:t xml:space="preserve"> o symbol</w:t>
      </w:r>
      <w:r>
        <w:rPr>
          <w:rFonts w:ascii="Arial" w:eastAsia="Arial" w:hAnsi="Arial"/>
          <w:color w:val="auto"/>
        </w:rPr>
        <w:t>ach</w:t>
      </w:r>
      <w:r w:rsidRPr="005968B8">
        <w:rPr>
          <w:rFonts w:ascii="Arial" w:eastAsia="Arial" w:hAnsi="Arial"/>
          <w:color w:val="auto"/>
        </w:rPr>
        <w:t xml:space="preserve"> </w:t>
      </w:r>
      <w:r w:rsidRPr="005968B8">
        <w:rPr>
          <w:rFonts w:ascii="Arial" w:eastAsia="Arial" w:hAnsi="Arial"/>
          <w:b/>
          <w:color w:val="auto"/>
        </w:rPr>
        <w:t>1U</w:t>
      </w:r>
      <w:r>
        <w:rPr>
          <w:rFonts w:ascii="Arial" w:eastAsia="Arial" w:hAnsi="Arial"/>
          <w:b/>
          <w:color w:val="auto"/>
        </w:rPr>
        <w:t>, 2U</w:t>
      </w:r>
      <w:r>
        <w:rPr>
          <w:rFonts w:ascii="Arial" w:eastAsia="Arial" w:hAnsi="Arial"/>
          <w:b/>
          <w:color w:val="auto"/>
        </w:rPr>
        <w:t xml:space="preserve"> </w:t>
      </w:r>
      <w:r w:rsidRPr="005968B8">
        <w:rPr>
          <w:rFonts w:ascii="Arial" w:hAnsi="Arial"/>
          <w:color w:val="auto"/>
          <w:u w:color="000000"/>
        </w:rPr>
        <w:t xml:space="preserve">– min. </w:t>
      </w:r>
      <w:r>
        <w:rPr>
          <w:rFonts w:ascii="Arial" w:hAnsi="Arial"/>
          <w:color w:val="auto"/>
          <w:u w:color="000000"/>
        </w:rPr>
        <w:t>2</w:t>
      </w:r>
      <w:r w:rsidRPr="005968B8">
        <w:rPr>
          <w:rFonts w:ascii="Arial" w:hAnsi="Arial"/>
          <w:color w:val="auto"/>
          <w:u w:color="000000"/>
        </w:rPr>
        <w:t>000 m</w:t>
      </w:r>
      <w:r w:rsidRPr="005968B8">
        <w:rPr>
          <w:rFonts w:ascii="Arial" w:hAnsi="Arial"/>
          <w:color w:val="auto"/>
          <w:u w:color="000000"/>
          <w:vertAlign w:val="superscript"/>
        </w:rPr>
        <w:t>2</w:t>
      </w:r>
      <w:r w:rsidRPr="00101AF7">
        <w:rPr>
          <w:rFonts w:ascii="Arial" w:hAnsi="Arial"/>
          <w:color w:val="auto"/>
          <w:u w:color="000000"/>
        </w:rPr>
        <w:t>;</w:t>
      </w:r>
    </w:p>
    <w:p w14:paraId="20493925" w14:textId="77777777" w:rsidR="005340C1" w:rsidRPr="005968B8" w:rsidRDefault="00914242" w:rsidP="00E55770">
      <w:pPr>
        <w:spacing w:before="60" w:after="60"/>
        <w:ind w:left="340"/>
        <w:rPr>
          <w:rFonts w:ascii="Arial" w:hAnsi="Arial"/>
          <w:color w:val="auto"/>
          <w:u w:color="000000"/>
        </w:rPr>
      </w:pPr>
      <w:r w:rsidRPr="005968B8">
        <w:rPr>
          <w:rFonts w:ascii="Arial" w:eastAsia="Arial" w:hAnsi="Arial"/>
          <w:color w:val="auto"/>
        </w:rPr>
        <w:t>3</w:t>
      </w:r>
      <w:r w:rsidR="005340C1" w:rsidRPr="005968B8">
        <w:rPr>
          <w:rFonts w:ascii="Arial" w:eastAsia="Arial" w:hAnsi="Arial"/>
          <w:color w:val="auto"/>
        </w:rPr>
        <w:t xml:space="preserve">) </w:t>
      </w:r>
      <w:r w:rsidR="005340C1" w:rsidRPr="005968B8">
        <w:rPr>
          <w:rFonts w:ascii="Arial" w:hAnsi="Arial"/>
          <w:color w:val="auto"/>
          <w:u w:color="000000"/>
        </w:rPr>
        <w:t>dla ter</w:t>
      </w:r>
      <w:r w:rsidRPr="005968B8">
        <w:rPr>
          <w:rFonts w:ascii="Arial" w:hAnsi="Arial"/>
          <w:color w:val="auto"/>
          <w:u w:color="000000"/>
        </w:rPr>
        <w:t xml:space="preserve">enów nie wymienionych w pkt. 2  </w:t>
      </w:r>
      <w:r w:rsidR="005340C1" w:rsidRPr="005968B8">
        <w:rPr>
          <w:rFonts w:ascii="Arial" w:hAnsi="Arial"/>
          <w:color w:val="auto"/>
          <w:u w:color="000000"/>
        </w:rPr>
        <w:t>nie ustala si</w:t>
      </w:r>
      <w:r w:rsidR="005340C1" w:rsidRPr="005968B8">
        <w:rPr>
          <w:rFonts w:ascii="Arial" w:hAnsi="Arial" w:hint="cs"/>
          <w:color w:val="auto"/>
          <w:u w:color="000000"/>
        </w:rPr>
        <w:t>ę</w:t>
      </w:r>
      <w:r w:rsidR="005340C1" w:rsidRPr="005968B8">
        <w:rPr>
          <w:rFonts w:ascii="Arial" w:hAnsi="Arial"/>
          <w:color w:val="auto"/>
          <w:u w:color="000000"/>
        </w:rPr>
        <w:t xml:space="preserve"> parametrów dla dzia</w:t>
      </w:r>
      <w:r w:rsidR="005340C1" w:rsidRPr="005968B8">
        <w:rPr>
          <w:rFonts w:ascii="Arial" w:hAnsi="Arial" w:hint="cs"/>
          <w:color w:val="auto"/>
          <w:u w:color="000000"/>
        </w:rPr>
        <w:t>ł</w:t>
      </w:r>
      <w:r w:rsidR="005340C1" w:rsidRPr="005968B8">
        <w:rPr>
          <w:rFonts w:ascii="Arial" w:hAnsi="Arial"/>
          <w:color w:val="auto"/>
          <w:u w:color="000000"/>
        </w:rPr>
        <w:t>ek uzyskiwanych w wyniku scalania i podzia</w:t>
      </w:r>
      <w:r w:rsidR="005340C1" w:rsidRPr="005968B8">
        <w:rPr>
          <w:rFonts w:ascii="Arial" w:hAnsi="Arial" w:hint="cs"/>
          <w:color w:val="auto"/>
          <w:u w:color="000000"/>
        </w:rPr>
        <w:t>ł</w:t>
      </w:r>
      <w:r w:rsidR="005340C1" w:rsidRPr="005968B8">
        <w:rPr>
          <w:rFonts w:ascii="Arial" w:hAnsi="Arial"/>
          <w:color w:val="auto"/>
          <w:u w:color="000000"/>
        </w:rPr>
        <w:t>u nieruchomo</w:t>
      </w:r>
      <w:r w:rsidR="005340C1" w:rsidRPr="005968B8">
        <w:rPr>
          <w:rFonts w:ascii="Arial" w:hAnsi="Arial" w:hint="cs"/>
          <w:color w:val="auto"/>
          <w:u w:color="000000"/>
        </w:rPr>
        <w:t>ś</w:t>
      </w:r>
      <w:r w:rsidR="005340C1" w:rsidRPr="005968B8">
        <w:rPr>
          <w:rFonts w:ascii="Arial" w:hAnsi="Arial"/>
          <w:color w:val="auto"/>
          <w:u w:color="000000"/>
        </w:rPr>
        <w:t>ci.</w:t>
      </w:r>
    </w:p>
    <w:p w14:paraId="3422030E" w14:textId="77777777" w:rsidR="00AF2C25" w:rsidRPr="005968B8" w:rsidRDefault="00AF2C25" w:rsidP="00E55770">
      <w:pPr>
        <w:pStyle w:val="Ustep"/>
        <w:spacing w:before="0" w:after="0"/>
        <w:rPr>
          <w:color w:val="auto"/>
        </w:rPr>
      </w:pPr>
      <w:r w:rsidRPr="005968B8">
        <w:rPr>
          <w:color w:val="auto"/>
        </w:rPr>
        <w:t xml:space="preserve">2. </w:t>
      </w:r>
      <w:r w:rsidR="005340C1" w:rsidRPr="005968B8">
        <w:rPr>
          <w:color w:val="auto"/>
        </w:rPr>
        <w:t>Parametry scalenia i podzia</w:t>
      </w:r>
      <w:r w:rsidR="005340C1" w:rsidRPr="005968B8">
        <w:rPr>
          <w:rFonts w:hint="cs"/>
          <w:color w:val="auto"/>
        </w:rPr>
        <w:t>ł</w:t>
      </w:r>
      <w:r w:rsidR="005340C1" w:rsidRPr="005968B8">
        <w:rPr>
          <w:color w:val="auto"/>
        </w:rPr>
        <w:t>u nieruchomo</w:t>
      </w:r>
      <w:r w:rsidR="005340C1" w:rsidRPr="005968B8">
        <w:rPr>
          <w:rFonts w:hint="cs"/>
          <w:color w:val="auto"/>
        </w:rPr>
        <w:t>ś</w:t>
      </w:r>
      <w:r w:rsidR="005340C1" w:rsidRPr="005968B8">
        <w:rPr>
          <w:color w:val="auto"/>
        </w:rPr>
        <w:t>ci, o których mowa w ust. 1, nie obowi</w:t>
      </w:r>
      <w:r w:rsidR="005340C1" w:rsidRPr="005968B8">
        <w:rPr>
          <w:rFonts w:hint="cs"/>
          <w:color w:val="auto"/>
        </w:rPr>
        <w:t>ą</w:t>
      </w:r>
      <w:r w:rsidR="005340C1" w:rsidRPr="005968B8">
        <w:rPr>
          <w:color w:val="auto"/>
        </w:rPr>
        <w:t>zuj</w:t>
      </w:r>
      <w:r w:rsidR="005340C1" w:rsidRPr="005968B8">
        <w:rPr>
          <w:rFonts w:hint="cs"/>
          <w:color w:val="auto"/>
        </w:rPr>
        <w:t>ą</w:t>
      </w:r>
      <w:r w:rsidR="005340C1" w:rsidRPr="005968B8">
        <w:rPr>
          <w:color w:val="auto"/>
        </w:rPr>
        <w:t xml:space="preserve"> dzia</w:t>
      </w:r>
      <w:r w:rsidR="005340C1" w:rsidRPr="005968B8">
        <w:rPr>
          <w:rFonts w:hint="cs"/>
          <w:color w:val="auto"/>
        </w:rPr>
        <w:t>ł</w:t>
      </w:r>
      <w:r w:rsidR="005340C1" w:rsidRPr="005968B8">
        <w:rPr>
          <w:color w:val="auto"/>
        </w:rPr>
        <w:t>ek wydzielonych pod obiekty budowlane infrastruktury technicznej lub drogi, a tak</w:t>
      </w:r>
      <w:r w:rsidR="005340C1" w:rsidRPr="005968B8">
        <w:rPr>
          <w:rFonts w:hint="cs"/>
          <w:color w:val="auto"/>
        </w:rPr>
        <w:t>ż</w:t>
      </w:r>
      <w:r w:rsidR="005340C1" w:rsidRPr="005968B8">
        <w:rPr>
          <w:color w:val="auto"/>
        </w:rPr>
        <w:t>e podzia</w:t>
      </w:r>
      <w:r w:rsidR="005340C1" w:rsidRPr="005968B8">
        <w:rPr>
          <w:rFonts w:hint="cs"/>
          <w:color w:val="auto"/>
        </w:rPr>
        <w:t>ł</w:t>
      </w:r>
      <w:r w:rsidR="005340C1" w:rsidRPr="005968B8">
        <w:rPr>
          <w:color w:val="auto"/>
        </w:rPr>
        <w:t>ów po wyznaczonych na rysunku planu liniach rozgraniczaj</w:t>
      </w:r>
      <w:r w:rsidR="005340C1" w:rsidRPr="005968B8">
        <w:rPr>
          <w:rFonts w:hint="cs"/>
          <w:color w:val="auto"/>
        </w:rPr>
        <w:t>ą</w:t>
      </w:r>
      <w:r w:rsidR="005340C1" w:rsidRPr="005968B8">
        <w:rPr>
          <w:color w:val="auto"/>
        </w:rPr>
        <w:t>cych.</w:t>
      </w:r>
    </w:p>
    <w:p w14:paraId="17DBF5EC" w14:textId="77777777" w:rsidR="002271B9" w:rsidRPr="005968B8" w:rsidRDefault="002271B9" w:rsidP="00263790">
      <w:pPr>
        <w:spacing w:line="276" w:lineRule="auto"/>
        <w:rPr>
          <w:rFonts w:ascii="Arial" w:hAnsi="Arial"/>
          <w:color w:val="auto"/>
          <w:lang w:eastAsia="pl-PL" w:bidi="ar-SA"/>
        </w:rPr>
      </w:pPr>
    </w:p>
    <w:p w14:paraId="6C761D4C" w14:textId="77777777" w:rsidR="00250F88" w:rsidRPr="005968B8" w:rsidRDefault="00250F88" w:rsidP="00263790">
      <w:pPr>
        <w:pStyle w:val="Rozdzial"/>
        <w:spacing w:before="0" w:after="0" w:line="276" w:lineRule="auto"/>
        <w:rPr>
          <w:color w:val="auto"/>
        </w:rPr>
      </w:pPr>
      <w:r w:rsidRPr="005968B8">
        <w:rPr>
          <w:color w:val="auto"/>
        </w:rPr>
        <w:t>Rozdział</w:t>
      </w:r>
      <w:r w:rsidR="00342E50" w:rsidRPr="005968B8">
        <w:rPr>
          <w:color w:val="auto"/>
        </w:rPr>
        <w:t xml:space="preserve"> </w:t>
      </w:r>
      <w:r w:rsidR="00E13E75" w:rsidRPr="005968B8">
        <w:rPr>
          <w:color w:val="auto"/>
        </w:rPr>
        <w:t>7</w:t>
      </w:r>
      <w:r w:rsidRPr="005968B8">
        <w:rPr>
          <w:color w:val="auto"/>
        </w:rPr>
        <w:br/>
      </w:r>
      <w:r w:rsidR="00AF2C25" w:rsidRPr="005968B8">
        <w:rPr>
          <w:caps/>
          <w:color w:val="auto"/>
        </w:rPr>
        <w:t>Stawki procentowe, na podstawie których ustala si</w:t>
      </w:r>
      <w:r w:rsidR="00AF2C25" w:rsidRPr="005968B8">
        <w:rPr>
          <w:rFonts w:hint="cs"/>
          <w:caps/>
          <w:color w:val="auto"/>
        </w:rPr>
        <w:t>ę</w:t>
      </w:r>
      <w:r w:rsidR="00AF2C25" w:rsidRPr="005968B8">
        <w:rPr>
          <w:caps/>
          <w:color w:val="auto"/>
        </w:rPr>
        <w:t xml:space="preserve"> op</w:t>
      </w:r>
      <w:r w:rsidR="00AF2C25" w:rsidRPr="005968B8">
        <w:rPr>
          <w:rFonts w:hint="cs"/>
          <w:caps/>
          <w:color w:val="auto"/>
        </w:rPr>
        <w:t>ł</w:t>
      </w:r>
      <w:r w:rsidR="00AF2C25" w:rsidRPr="005968B8">
        <w:rPr>
          <w:caps/>
          <w:color w:val="auto"/>
        </w:rPr>
        <w:t>at</w:t>
      </w:r>
      <w:r w:rsidR="00AF2C25" w:rsidRPr="005968B8">
        <w:rPr>
          <w:rFonts w:hint="cs"/>
          <w:caps/>
          <w:color w:val="auto"/>
        </w:rPr>
        <w:t>ę</w:t>
      </w:r>
      <w:r w:rsidR="00ED3E9D" w:rsidRPr="005968B8">
        <w:rPr>
          <w:caps/>
          <w:color w:val="auto"/>
        </w:rPr>
        <w:t xml:space="preserve"> z </w:t>
      </w:r>
      <w:r w:rsidR="00AF2C25" w:rsidRPr="005968B8">
        <w:rPr>
          <w:caps/>
          <w:color w:val="auto"/>
        </w:rPr>
        <w:t>tytu</w:t>
      </w:r>
      <w:r w:rsidR="00AF2C25" w:rsidRPr="005968B8">
        <w:rPr>
          <w:rFonts w:hint="cs"/>
          <w:caps/>
          <w:color w:val="auto"/>
        </w:rPr>
        <w:t>ł</w:t>
      </w:r>
      <w:r w:rsidR="00AF2C25" w:rsidRPr="005968B8">
        <w:rPr>
          <w:caps/>
          <w:color w:val="auto"/>
        </w:rPr>
        <w:t>u wzrostu warto</w:t>
      </w:r>
      <w:r w:rsidR="00AF2C25" w:rsidRPr="005968B8">
        <w:rPr>
          <w:rFonts w:hint="cs"/>
          <w:caps/>
          <w:color w:val="auto"/>
        </w:rPr>
        <w:t>ś</w:t>
      </w:r>
      <w:r w:rsidR="00AF2C25" w:rsidRPr="005968B8">
        <w:rPr>
          <w:caps/>
          <w:color w:val="auto"/>
        </w:rPr>
        <w:t>ci nieruchomo</w:t>
      </w:r>
      <w:r w:rsidR="00AF2C25" w:rsidRPr="005968B8">
        <w:rPr>
          <w:rFonts w:hint="cs"/>
          <w:caps/>
          <w:color w:val="auto"/>
        </w:rPr>
        <w:t>ś</w:t>
      </w:r>
      <w:r w:rsidR="00AF2C25" w:rsidRPr="005968B8">
        <w:rPr>
          <w:caps/>
          <w:color w:val="auto"/>
        </w:rPr>
        <w:t>ci w zwi</w:t>
      </w:r>
      <w:r w:rsidR="00AF2C25" w:rsidRPr="005968B8">
        <w:rPr>
          <w:rFonts w:hint="cs"/>
          <w:caps/>
          <w:color w:val="auto"/>
        </w:rPr>
        <w:t>ą</w:t>
      </w:r>
      <w:r w:rsidR="00AF2C25" w:rsidRPr="005968B8">
        <w:rPr>
          <w:caps/>
          <w:color w:val="auto"/>
        </w:rPr>
        <w:t>zku z uchwaleniem planu</w:t>
      </w:r>
    </w:p>
    <w:p w14:paraId="0A4EE027" w14:textId="77777777" w:rsidR="00250F88" w:rsidRPr="005968B8" w:rsidRDefault="00250F88" w:rsidP="00263790">
      <w:pPr>
        <w:pStyle w:val="Nagwek1"/>
        <w:spacing w:before="0"/>
        <w:rPr>
          <w:sz w:val="24"/>
          <w:szCs w:val="24"/>
        </w:rPr>
      </w:pPr>
    </w:p>
    <w:p w14:paraId="0EF9EF3E" w14:textId="77777777" w:rsidR="008861FE" w:rsidRPr="005968B8" w:rsidRDefault="00AF2C25" w:rsidP="00914242">
      <w:pPr>
        <w:pStyle w:val="Ustep"/>
        <w:spacing w:before="0" w:after="0" w:line="276" w:lineRule="auto"/>
        <w:rPr>
          <w:color w:val="auto"/>
        </w:rPr>
      </w:pPr>
      <w:r w:rsidRPr="005968B8">
        <w:rPr>
          <w:color w:val="auto"/>
        </w:rPr>
        <w:t>Ustala się wysokość stawki procentowej, służącej naliczaniu jednorazowej opłaty planistycznej z tytułu wzrostu wartości nieruchomości w związku z uchwaleniem planu, w wysokości 30%.</w:t>
      </w:r>
    </w:p>
    <w:p w14:paraId="255BE468" w14:textId="77777777" w:rsidR="00AF2C25" w:rsidRPr="005968B8" w:rsidRDefault="00777428" w:rsidP="0031040C">
      <w:pPr>
        <w:pStyle w:val="Rozdzial"/>
        <w:spacing w:before="0" w:after="0" w:line="276" w:lineRule="auto"/>
        <w:rPr>
          <w:color w:val="auto"/>
        </w:rPr>
      </w:pPr>
      <w:r w:rsidRPr="005968B8">
        <w:rPr>
          <w:color w:val="auto"/>
        </w:rPr>
        <w:lastRenderedPageBreak/>
        <w:t>Rozdział</w:t>
      </w:r>
      <w:r w:rsidR="00342E50" w:rsidRPr="005968B8">
        <w:rPr>
          <w:color w:val="auto"/>
        </w:rPr>
        <w:t xml:space="preserve"> </w:t>
      </w:r>
      <w:r w:rsidR="00E13E75" w:rsidRPr="005968B8">
        <w:rPr>
          <w:color w:val="auto"/>
        </w:rPr>
        <w:t>8</w:t>
      </w:r>
      <w:r w:rsidR="00AF2C25" w:rsidRPr="005968B8">
        <w:rPr>
          <w:color w:val="auto"/>
        </w:rPr>
        <w:br/>
      </w:r>
      <w:r w:rsidR="00AF2C25" w:rsidRPr="005968B8">
        <w:rPr>
          <w:rFonts w:hint="eastAsia"/>
          <w:caps/>
          <w:color w:val="auto"/>
        </w:rPr>
        <w:t>Przepisy ko</w:t>
      </w:r>
      <w:r w:rsidR="00AF2C25" w:rsidRPr="005968B8">
        <w:rPr>
          <w:caps/>
          <w:color w:val="auto"/>
        </w:rPr>
        <w:t>ń</w:t>
      </w:r>
      <w:r w:rsidR="00AF2C25" w:rsidRPr="005968B8">
        <w:rPr>
          <w:rFonts w:hint="eastAsia"/>
          <w:caps/>
          <w:color w:val="auto"/>
        </w:rPr>
        <w:t>cowe</w:t>
      </w:r>
      <w:bookmarkStart w:id="1" w:name="__DdeLink__869_1352626807"/>
      <w:bookmarkEnd w:id="1"/>
    </w:p>
    <w:p w14:paraId="51563D2D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661AD457" w14:textId="470F5DF2" w:rsidR="00E42926" w:rsidRPr="00EB7630" w:rsidRDefault="00B57872" w:rsidP="00EB7630">
      <w:pPr>
        <w:pStyle w:val="Ustep"/>
        <w:spacing w:line="276" w:lineRule="auto"/>
        <w:rPr>
          <w:color w:val="auto"/>
        </w:rPr>
      </w:pPr>
      <w:r w:rsidRPr="005968B8">
        <w:rPr>
          <w:color w:val="auto"/>
        </w:rPr>
        <w:t xml:space="preserve">W obszarze planu ustala się tereny inwestycji celu publicznego o znaczeniu lokalnym oznaczone następującymi symbolami: </w:t>
      </w:r>
      <w:r w:rsidRPr="005968B8">
        <w:rPr>
          <w:b/>
          <w:color w:val="auto"/>
        </w:rPr>
        <w:t>1KDZ</w:t>
      </w:r>
      <w:r w:rsidRPr="005968B8">
        <w:rPr>
          <w:color w:val="auto"/>
        </w:rPr>
        <w:t xml:space="preserve">, </w:t>
      </w:r>
      <w:r w:rsidRPr="005968B8">
        <w:rPr>
          <w:b/>
          <w:color w:val="auto"/>
        </w:rPr>
        <w:t>1KDL</w:t>
      </w:r>
      <w:r w:rsidRPr="005968B8">
        <w:rPr>
          <w:color w:val="auto"/>
        </w:rPr>
        <w:t>.</w:t>
      </w:r>
    </w:p>
    <w:p w14:paraId="2E5102A5" w14:textId="77777777" w:rsidR="00E42926" w:rsidRPr="005968B8" w:rsidRDefault="00E42926" w:rsidP="00B57872">
      <w:pPr>
        <w:pStyle w:val="Punkt"/>
      </w:pPr>
    </w:p>
    <w:p w14:paraId="74DF4323" w14:textId="77777777" w:rsidR="00B57872" w:rsidRPr="005968B8" w:rsidRDefault="00B57872" w:rsidP="00B57872">
      <w:pPr>
        <w:pStyle w:val="Nagwek1"/>
        <w:spacing w:before="0"/>
        <w:rPr>
          <w:sz w:val="24"/>
          <w:szCs w:val="24"/>
        </w:rPr>
      </w:pPr>
    </w:p>
    <w:p w14:paraId="341F95B2" w14:textId="77777777" w:rsidR="00B57872" w:rsidRPr="005968B8" w:rsidRDefault="00B57872" w:rsidP="00B57872">
      <w:pPr>
        <w:pStyle w:val="Ustep"/>
        <w:spacing w:before="0" w:after="0" w:line="276" w:lineRule="auto"/>
        <w:rPr>
          <w:color w:val="auto"/>
        </w:rPr>
      </w:pPr>
      <w:r w:rsidRPr="005968B8">
        <w:rPr>
          <w:color w:val="auto"/>
        </w:rPr>
        <w:t>Wykonanie uchwały powierza się Prezydentowi Miasta Tychy.</w:t>
      </w:r>
    </w:p>
    <w:p w14:paraId="3ABE8A6E" w14:textId="77777777" w:rsidR="004F29DF" w:rsidRPr="005968B8" w:rsidRDefault="004F29DF" w:rsidP="00B57872">
      <w:pPr>
        <w:pStyle w:val="Punkt"/>
      </w:pPr>
    </w:p>
    <w:p w14:paraId="3AD183B7" w14:textId="77777777" w:rsidR="005E09D8" w:rsidRPr="005968B8" w:rsidRDefault="005E09D8" w:rsidP="00263790">
      <w:pPr>
        <w:pStyle w:val="Nagwek1"/>
        <w:spacing w:before="0"/>
        <w:rPr>
          <w:sz w:val="24"/>
          <w:szCs w:val="24"/>
        </w:rPr>
      </w:pPr>
    </w:p>
    <w:p w14:paraId="12B6D096" w14:textId="144C1D44" w:rsidR="005E09D8" w:rsidRPr="005968B8" w:rsidRDefault="00777428" w:rsidP="00263790">
      <w:pPr>
        <w:pStyle w:val="Ustep"/>
        <w:spacing w:before="0" w:after="0" w:line="276" w:lineRule="auto"/>
        <w:rPr>
          <w:color w:val="auto"/>
        </w:rPr>
      </w:pPr>
      <w:r w:rsidRPr="005968B8">
        <w:rPr>
          <w:color w:val="auto"/>
        </w:rPr>
        <w:t>Uchwała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wchodzi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życie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po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upływie</w:t>
      </w:r>
      <w:r w:rsidR="00342E50" w:rsidRPr="005968B8">
        <w:rPr>
          <w:color w:val="auto"/>
        </w:rPr>
        <w:t xml:space="preserve"> </w:t>
      </w:r>
      <w:r w:rsidR="006B405F">
        <w:rPr>
          <w:color w:val="auto"/>
        </w:rPr>
        <w:t>14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dni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od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dnia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jej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ogłoszenia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Dzienniku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Urzędowym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Województwa</w:t>
      </w:r>
      <w:r w:rsidR="00342E50" w:rsidRPr="005968B8">
        <w:rPr>
          <w:color w:val="auto"/>
        </w:rPr>
        <w:t xml:space="preserve"> </w:t>
      </w:r>
      <w:r w:rsidRPr="005968B8">
        <w:rPr>
          <w:color w:val="auto"/>
        </w:rPr>
        <w:t>Śląskiego.</w:t>
      </w:r>
    </w:p>
    <w:sectPr w:rsidR="005E09D8" w:rsidRPr="005968B8" w:rsidSect="005E09D8">
      <w:footerReference w:type="default" r:id="rId10"/>
      <w:pgSz w:w="11906" w:h="16838"/>
      <w:pgMar w:top="1134" w:right="1134" w:bottom="1693" w:left="1134" w:header="0" w:footer="1134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3AAFF" w14:textId="77777777" w:rsidR="00593E85" w:rsidRDefault="00593E85" w:rsidP="005E09D8">
      <w:r>
        <w:separator/>
      </w:r>
    </w:p>
  </w:endnote>
  <w:endnote w:type="continuationSeparator" w:id="0">
    <w:p w14:paraId="2F9A8B5D" w14:textId="77777777" w:rsidR="00593E85" w:rsidRDefault="00593E85" w:rsidP="005E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CC6E" w14:textId="77777777" w:rsidR="00593E85" w:rsidRPr="00885543" w:rsidRDefault="00AC4443">
    <w:pPr>
      <w:pStyle w:val="Stopka1"/>
      <w:jc w:val="right"/>
      <w:rPr>
        <w:rFonts w:ascii="Arial" w:hAnsi="Arial"/>
        <w:sz w:val="20"/>
        <w:szCs w:val="20"/>
      </w:rPr>
    </w:pPr>
    <w:r w:rsidRPr="00885543">
      <w:rPr>
        <w:rFonts w:ascii="Arial" w:hAnsi="Arial"/>
        <w:sz w:val="20"/>
        <w:szCs w:val="20"/>
      </w:rPr>
      <w:fldChar w:fldCharType="begin"/>
    </w:r>
    <w:r w:rsidR="00593E85" w:rsidRPr="00885543">
      <w:rPr>
        <w:rFonts w:ascii="Arial" w:hAnsi="Arial"/>
        <w:sz w:val="20"/>
        <w:szCs w:val="20"/>
      </w:rPr>
      <w:instrText>PAGE</w:instrText>
    </w:r>
    <w:r w:rsidRPr="00885543">
      <w:rPr>
        <w:rFonts w:ascii="Arial" w:hAnsi="Arial"/>
        <w:sz w:val="20"/>
        <w:szCs w:val="20"/>
      </w:rPr>
      <w:fldChar w:fldCharType="separate"/>
    </w:r>
    <w:r w:rsidR="00DF5936">
      <w:rPr>
        <w:rFonts w:ascii="Arial" w:hAnsi="Arial"/>
        <w:noProof/>
        <w:sz w:val="20"/>
        <w:szCs w:val="20"/>
      </w:rPr>
      <w:t>8</w:t>
    </w:r>
    <w:r w:rsidRPr="00885543"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8AD9" w14:textId="77777777" w:rsidR="00593E85" w:rsidRDefault="00593E85" w:rsidP="005E09D8">
      <w:r>
        <w:separator/>
      </w:r>
    </w:p>
  </w:footnote>
  <w:footnote w:type="continuationSeparator" w:id="0">
    <w:p w14:paraId="171BF7EB" w14:textId="77777777" w:rsidR="00593E85" w:rsidRDefault="00593E85" w:rsidP="005E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C096C398"/>
    <w:lvl w:ilvl="0">
      <w:start w:val="1"/>
      <w:numFmt w:val="decimal"/>
      <w:pStyle w:val="StylArialtyt"/>
      <w:lvlText w:val="§%1"/>
      <w:lvlJc w:val="center"/>
      <w:pPr>
        <w:tabs>
          <w:tab w:val="num" w:pos="4395"/>
        </w:tabs>
        <w:ind w:left="4755" w:hanging="360"/>
      </w:pPr>
      <w:rPr>
        <w:rFonts w:ascii="Arial" w:hAnsi="Arial" w:cs="Times New Roman"/>
        <w:color w:val="auto"/>
        <w:spacing w:val="0"/>
        <w:sz w:val="20"/>
        <w:szCs w:val="20"/>
      </w:rPr>
    </w:lvl>
  </w:abstractNum>
  <w:abstractNum w:abstractNumId="1" w15:restartNumberingAfterBreak="0">
    <w:nsid w:val="00000054"/>
    <w:multiLevelType w:val="multilevel"/>
    <w:tmpl w:val="00000054"/>
    <w:lvl w:ilvl="0">
      <w:start w:val="1"/>
      <w:numFmt w:val="decimal"/>
      <w:pStyle w:val="BRR01nrarabski9p"/>
      <w:lvlText w:val="%1."/>
      <w:lvlJc w:val="left"/>
      <w:pPr>
        <w:tabs>
          <w:tab w:val="num" w:pos="964"/>
        </w:tabs>
        <w:ind w:left="964" w:hanging="964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tabs>
          <w:tab w:val="num" w:pos="1210"/>
        </w:tabs>
        <w:ind w:left="121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850"/>
        </w:tabs>
        <w:ind w:left="850" w:firstLine="0"/>
      </w:pPr>
    </w:lvl>
    <w:lvl w:ilvl="5">
      <w:start w:val="1"/>
      <w:numFmt w:val="bullet"/>
      <w:lvlText w:val="–"/>
      <w:lvlJc w:val="left"/>
      <w:pPr>
        <w:tabs>
          <w:tab w:val="num" w:pos="10364"/>
        </w:tabs>
        <w:ind w:left="10364" w:hanging="363"/>
      </w:pPr>
      <w:rPr>
        <w:rFonts w:ascii="Tahoma" w:hAnsi="Tahoma"/>
      </w:rPr>
    </w:lvl>
    <w:lvl w:ilvl="6">
      <w:start w:val="1"/>
      <w:numFmt w:val="decimal"/>
      <w:lvlText w:val="%7."/>
      <w:lvlJc w:val="left"/>
      <w:pPr>
        <w:tabs>
          <w:tab w:val="num" w:pos="1777"/>
        </w:tabs>
        <w:ind w:left="1777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423B17"/>
    <w:multiLevelType w:val="multilevel"/>
    <w:tmpl w:val="3C4224A2"/>
    <w:lvl w:ilvl="0">
      <w:start w:val="1"/>
      <w:numFmt w:val="decimal"/>
      <w:suff w:val="space"/>
      <w:lvlText w:val="§ %1"/>
      <w:lvlJc w:val="left"/>
      <w:pPr>
        <w:ind w:left="4282" w:firstLine="397"/>
      </w:pPr>
      <w:rPr>
        <w:rFonts w:ascii="Arial" w:hAnsi="Arial" w:hint="default"/>
        <w:b/>
        <w:i w:val="0"/>
        <w:color w:val="auto"/>
        <w:sz w:val="22"/>
        <w:szCs w:val="20"/>
      </w:rPr>
    </w:lvl>
    <w:lvl w:ilvl="1">
      <w:start w:val="1"/>
      <w:numFmt w:val="decimal"/>
      <w:suff w:val="space"/>
      <w:lvlText w:val="%2."/>
      <w:lvlJc w:val="left"/>
      <w:pPr>
        <w:ind w:left="511" w:hanging="22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709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bullet"/>
      <w:lvlText w:val="-"/>
      <w:lvlJc w:val="left"/>
      <w:pPr>
        <w:tabs>
          <w:tab w:val="num" w:pos="1304"/>
        </w:tabs>
        <w:ind w:left="1304" w:hanging="17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</w:rPr>
    </w:lvl>
  </w:abstractNum>
  <w:abstractNum w:abstractNumId="3" w15:restartNumberingAfterBreak="0">
    <w:nsid w:val="134905A3"/>
    <w:multiLevelType w:val="multilevel"/>
    <w:tmpl w:val="E52EDBC6"/>
    <w:lvl w:ilvl="0">
      <w:start w:val="1"/>
      <w:numFmt w:val="decimal"/>
      <w:suff w:val="space"/>
      <w:lvlText w:val="§ %1"/>
      <w:lvlJc w:val="left"/>
      <w:pPr>
        <w:ind w:left="4282" w:firstLine="397"/>
      </w:pPr>
      <w:rPr>
        <w:rFonts w:ascii="Arial" w:hAnsi="Arial" w:hint="default"/>
        <w:b/>
        <w:i w:val="0"/>
        <w:color w:val="auto"/>
        <w:sz w:val="22"/>
        <w:szCs w:val="20"/>
      </w:rPr>
    </w:lvl>
    <w:lvl w:ilvl="1">
      <w:start w:val="1"/>
      <w:numFmt w:val="decimal"/>
      <w:suff w:val="space"/>
      <w:lvlText w:val="%2."/>
      <w:lvlJc w:val="left"/>
      <w:pPr>
        <w:ind w:left="511" w:hanging="22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709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1494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</w:rPr>
    </w:lvl>
  </w:abstractNum>
  <w:abstractNum w:abstractNumId="4" w15:restartNumberingAfterBreak="0">
    <w:nsid w:val="16450185"/>
    <w:multiLevelType w:val="hybridMultilevel"/>
    <w:tmpl w:val="092AF206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7">
      <w:start w:val="1"/>
      <w:numFmt w:val="lowerLetter"/>
      <w:lvlText w:val="%3)"/>
      <w:lvlJc w:val="lef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247C5FDA"/>
    <w:multiLevelType w:val="hybridMultilevel"/>
    <w:tmpl w:val="B82038E8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34BF4937"/>
    <w:multiLevelType w:val="multilevel"/>
    <w:tmpl w:val="1A5A4A6A"/>
    <w:lvl w:ilvl="0">
      <w:start w:val="1"/>
      <w:numFmt w:val="decimal"/>
      <w:pStyle w:val="Nagwek1"/>
      <w:suff w:val="space"/>
      <w:lvlText w:val="§ %1"/>
      <w:lvlJc w:val="left"/>
      <w:pPr>
        <w:ind w:left="4282" w:firstLine="397"/>
      </w:pPr>
      <w:rPr>
        <w:rFonts w:ascii="Arial" w:hAnsi="Arial" w:hint="default"/>
        <w:b/>
        <w:i w:val="0"/>
        <w:color w:val="auto"/>
        <w:sz w:val="22"/>
        <w:szCs w:val="20"/>
      </w:rPr>
    </w:lvl>
    <w:lvl w:ilvl="1">
      <w:start w:val="1"/>
      <w:numFmt w:val="decimal"/>
      <w:pStyle w:val="Nagwek2"/>
      <w:suff w:val="space"/>
      <w:lvlText w:val="%2."/>
      <w:lvlJc w:val="left"/>
      <w:pPr>
        <w:ind w:left="511" w:hanging="22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lvlText w:val="%3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auto"/>
        <w:sz w:val="24"/>
      </w:rPr>
    </w:lvl>
    <w:lvl w:ilvl="3">
      <w:start w:val="1"/>
      <w:numFmt w:val="lowerLetter"/>
      <w:pStyle w:val="Nagwek4"/>
      <w:lvlText w:val="%4)"/>
      <w:lvlJc w:val="left"/>
      <w:pPr>
        <w:ind w:left="709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bullet"/>
      <w:pStyle w:val="Nagwek5"/>
      <w:lvlText w:val="-"/>
      <w:lvlJc w:val="left"/>
      <w:pPr>
        <w:tabs>
          <w:tab w:val="num" w:pos="1304"/>
        </w:tabs>
        <w:ind w:left="1304" w:hanging="17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</w:rPr>
    </w:lvl>
  </w:abstractNum>
  <w:abstractNum w:abstractNumId="7" w15:restartNumberingAfterBreak="0">
    <w:nsid w:val="4BC91EB2"/>
    <w:multiLevelType w:val="hybridMultilevel"/>
    <w:tmpl w:val="B82038E8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4DF161F9"/>
    <w:multiLevelType w:val="multilevel"/>
    <w:tmpl w:val="A5F4FF9C"/>
    <w:lvl w:ilvl="0">
      <w:start w:val="1"/>
      <w:numFmt w:val="decimal"/>
      <w:suff w:val="space"/>
      <w:lvlText w:val="§ %1"/>
      <w:lvlJc w:val="left"/>
      <w:pPr>
        <w:ind w:left="4282" w:firstLine="397"/>
      </w:pPr>
      <w:rPr>
        <w:rFonts w:ascii="Arial" w:hAnsi="Arial" w:hint="default"/>
        <w:b/>
        <w:i w:val="0"/>
        <w:sz w:val="22"/>
        <w:szCs w:val="20"/>
      </w:rPr>
    </w:lvl>
    <w:lvl w:ilvl="1">
      <w:start w:val="1"/>
      <w:numFmt w:val="decimal"/>
      <w:suff w:val="space"/>
      <w:lvlText w:val="%2."/>
      <w:lvlJc w:val="left"/>
      <w:pPr>
        <w:ind w:left="567" w:hanging="22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4)"/>
      <w:lvlJc w:val="left"/>
      <w:pPr>
        <w:ind w:left="2127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bullet"/>
      <w:lvlText w:val="-"/>
      <w:lvlJc w:val="left"/>
      <w:pPr>
        <w:tabs>
          <w:tab w:val="num" w:pos="1304"/>
        </w:tabs>
        <w:ind w:left="1304" w:hanging="170"/>
      </w:pPr>
      <w:rPr>
        <w:rFonts w:ascii="Arial" w:hAnsi="Arial" w:hint="default"/>
        <w:b w:val="0"/>
        <w:i w:val="0"/>
        <w:color w:val="auto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</w:rPr>
    </w:lvl>
  </w:abstractNum>
  <w:abstractNum w:abstractNumId="9" w15:restartNumberingAfterBreak="0">
    <w:nsid w:val="72991641"/>
    <w:multiLevelType w:val="hybridMultilevel"/>
    <w:tmpl w:val="B82038E8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75F46A23"/>
    <w:multiLevelType w:val="multilevel"/>
    <w:tmpl w:val="3C4224A2"/>
    <w:lvl w:ilvl="0">
      <w:start w:val="1"/>
      <w:numFmt w:val="decimal"/>
      <w:suff w:val="space"/>
      <w:lvlText w:val="§ %1"/>
      <w:lvlJc w:val="left"/>
      <w:pPr>
        <w:ind w:left="4282" w:firstLine="397"/>
      </w:pPr>
      <w:rPr>
        <w:rFonts w:ascii="Arial" w:hAnsi="Arial" w:hint="default"/>
        <w:b/>
        <w:i w:val="0"/>
        <w:color w:val="auto"/>
        <w:sz w:val="22"/>
        <w:szCs w:val="20"/>
      </w:rPr>
    </w:lvl>
    <w:lvl w:ilvl="1">
      <w:start w:val="1"/>
      <w:numFmt w:val="decimal"/>
      <w:suff w:val="space"/>
      <w:lvlText w:val="%2."/>
      <w:lvlJc w:val="left"/>
      <w:pPr>
        <w:ind w:left="511" w:hanging="22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709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bullet"/>
      <w:lvlText w:val="-"/>
      <w:lvlJc w:val="left"/>
      <w:pPr>
        <w:tabs>
          <w:tab w:val="num" w:pos="1304"/>
        </w:tabs>
        <w:ind w:left="1304" w:hanging="17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</w:rPr>
    </w:lvl>
  </w:abstractNum>
  <w:abstractNum w:abstractNumId="11" w15:restartNumberingAfterBreak="0">
    <w:nsid w:val="7713739F"/>
    <w:multiLevelType w:val="multilevel"/>
    <w:tmpl w:val="942E0E5E"/>
    <w:lvl w:ilvl="0">
      <w:start w:val="1"/>
      <w:numFmt w:val="decimal"/>
      <w:suff w:val="space"/>
      <w:lvlText w:val="§ %1"/>
      <w:lvlJc w:val="left"/>
      <w:pPr>
        <w:ind w:left="4282" w:firstLine="397"/>
      </w:pPr>
      <w:rPr>
        <w:rFonts w:ascii="Arial" w:hAnsi="Arial" w:hint="default"/>
        <w:b/>
        <w:i w:val="0"/>
        <w:sz w:val="22"/>
        <w:szCs w:val="20"/>
      </w:rPr>
    </w:lvl>
    <w:lvl w:ilvl="1">
      <w:start w:val="1"/>
      <w:numFmt w:val="decimal"/>
      <w:suff w:val="space"/>
      <w:lvlText w:val="%2."/>
      <w:lvlJc w:val="left"/>
      <w:pPr>
        <w:ind w:left="567" w:hanging="22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4)"/>
      <w:lvlJc w:val="left"/>
      <w:pPr>
        <w:ind w:left="567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bullet"/>
      <w:lvlText w:val="-"/>
      <w:lvlJc w:val="left"/>
      <w:pPr>
        <w:tabs>
          <w:tab w:val="num" w:pos="1304"/>
        </w:tabs>
        <w:ind w:left="1304" w:hanging="170"/>
      </w:pPr>
      <w:rPr>
        <w:rFonts w:ascii="Arial" w:hAnsi="Arial" w:hint="default"/>
        <w:b w:val="0"/>
        <w:i w:val="0"/>
        <w:color w:val="auto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</w:rPr>
    </w:lvl>
  </w:abstractNum>
  <w:abstractNum w:abstractNumId="12" w15:restartNumberingAfterBreak="0">
    <w:nsid w:val="7965749F"/>
    <w:multiLevelType w:val="hybridMultilevel"/>
    <w:tmpl w:val="5532F3B6"/>
    <w:lvl w:ilvl="0" w:tplc="2BCC9D22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078103">
    <w:abstractNumId w:val="1"/>
  </w:num>
  <w:num w:numId="2" w16cid:durableId="1643383262">
    <w:abstractNumId w:val="0"/>
  </w:num>
  <w:num w:numId="3" w16cid:durableId="1388261274">
    <w:abstractNumId w:val="11"/>
  </w:num>
  <w:num w:numId="4" w16cid:durableId="1055159038">
    <w:abstractNumId w:val="2"/>
  </w:num>
  <w:num w:numId="5" w16cid:durableId="704016351">
    <w:abstractNumId w:val="8"/>
  </w:num>
  <w:num w:numId="6" w16cid:durableId="1509979503">
    <w:abstractNumId w:val="7"/>
  </w:num>
  <w:num w:numId="7" w16cid:durableId="159927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7412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016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1501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3429646">
    <w:abstractNumId w:val="5"/>
  </w:num>
  <w:num w:numId="12" w16cid:durableId="598949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8744610">
    <w:abstractNumId w:val="12"/>
  </w:num>
  <w:num w:numId="14" w16cid:durableId="783427118">
    <w:abstractNumId w:val="4"/>
  </w:num>
  <w:num w:numId="15" w16cid:durableId="847911790">
    <w:abstractNumId w:val="2"/>
  </w:num>
  <w:num w:numId="16" w16cid:durableId="564462096">
    <w:abstractNumId w:val="2"/>
  </w:num>
  <w:num w:numId="17" w16cid:durableId="1958097458">
    <w:abstractNumId w:val="2"/>
  </w:num>
  <w:num w:numId="18" w16cid:durableId="962543336">
    <w:abstractNumId w:val="2"/>
  </w:num>
  <w:num w:numId="19" w16cid:durableId="1819226025">
    <w:abstractNumId w:val="2"/>
  </w:num>
  <w:num w:numId="20" w16cid:durableId="1351252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8145714">
    <w:abstractNumId w:val="2"/>
  </w:num>
  <w:num w:numId="22" w16cid:durableId="904292585">
    <w:abstractNumId w:val="2"/>
  </w:num>
  <w:num w:numId="23" w16cid:durableId="134108765">
    <w:abstractNumId w:val="2"/>
  </w:num>
  <w:num w:numId="24" w16cid:durableId="1018698855">
    <w:abstractNumId w:val="9"/>
  </w:num>
  <w:num w:numId="25" w16cid:durableId="596989542">
    <w:abstractNumId w:val="2"/>
  </w:num>
  <w:num w:numId="26" w16cid:durableId="915014141">
    <w:abstractNumId w:val="2"/>
  </w:num>
  <w:num w:numId="27" w16cid:durableId="2008553470">
    <w:abstractNumId w:val="2"/>
  </w:num>
  <w:num w:numId="28" w16cid:durableId="555430737">
    <w:abstractNumId w:val="2"/>
  </w:num>
  <w:num w:numId="29" w16cid:durableId="1277446961">
    <w:abstractNumId w:val="2"/>
  </w:num>
  <w:num w:numId="30" w16cid:durableId="1128163624">
    <w:abstractNumId w:val="2"/>
  </w:num>
  <w:num w:numId="31" w16cid:durableId="510532084">
    <w:abstractNumId w:val="2"/>
  </w:num>
  <w:num w:numId="32" w16cid:durableId="1873495253">
    <w:abstractNumId w:val="2"/>
  </w:num>
  <w:num w:numId="33" w16cid:durableId="15929299">
    <w:abstractNumId w:val="2"/>
  </w:num>
  <w:num w:numId="34" w16cid:durableId="255024281">
    <w:abstractNumId w:val="2"/>
  </w:num>
  <w:num w:numId="35" w16cid:durableId="1179664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1569674">
    <w:abstractNumId w:val="2"/>
  </w:num>
  <w:num w:numId="37" w16cid:durableId="1800298765">
    <w:abstractNumId w:val="6"/>
  </w:num>
  <w:num w:numId="38" w16cid:durableId="581766685">
    <w:abstractNumId w:val="3"/>
  </w:num>
  <w:num w:numId="39" w16cid:durableId="810051143">
    <w:abstractNumId w:val="6"/>
  </w:num>
  <w:num w:numId="40" w16cid:durableId="95490458">
    <w:abstractNumId w:val="6"/>
  </w:num>
  <w:num w:numId="41" w16cid:durableId="923420920">
    <w:abstractNumId w:val="6"/>
    <w:lvlOverride w:ilvl="0">
      <w:startOverride w:val="7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68912">
    <w:abstractNumId w:val="6"/>
  </w:num>
  <w:num w:numId="43" w16cid:durableId="961306686">
    <w:abstractNumId w:val="10"/>
  </w:num>
  <w:num w:numId="44" w16cid:durableId="519588030">
    <w:abstractNumId w:val="6"/>
  </w:num>
  <w:num w:numId="45" w16cid:durableId="37168641">
    <w:abstractNumId w:val="6"/>
  </w:num>
  <w:num w:numId="46" w16cid:durableId="110168334">
    <w:abstractNumId w:val="6"/>
  </w:num>
  <w:num w:numId="47" w16cid:durableId="52242396">
    <w:abstractNumId w:val="6"/>
  </w:num>
  <w:num w:numId="48" w16cid:durableId="1898206330">
    <w:abstractNumId w:val="6"/>
  </w:num>
  <w:num w:numId="49" w16cid:durableId="1248658147">
    <w:abstractNumId w:val="6"/>
  </w:num>
  <w:num w:numId="50" w16cid:durableId="188803118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9D8"/>
    <w:rsid w:val="00001133"/>
    <w:rsid w:val="0000159A"/>
    <w:rsid w:val="00001B21"/>
    <w:rsid w:val="00001C07"/>
    <w:rsid w:val="00004AA6"/>
    <w:rsid w:val="00004E5F"/>
    <w:rsid w:val="00004F4E"/>
    <w:rsid w:val="00005813"/>
    <w:rsid w:val="000060B6"/>
    <w:rsid w:val="00006D7E"/>
    <w:rsid w:val="00006DDB"/>
    <w:rsid w:val="000107FF"/>
    <w:rsid w:val="00010DE2"/>
    <w:rsid w:val="00011A3E"/>
    <w:rsid w:val="00012205"/>
    <w:rsid w:val="00014FD9"/>
    <w:rsid w:val="00015368"/>
    <w:rsid w:val="0001741A"/>
    <w:rsid w:val="00020EAE"/>
    <w:rsid w:val="00022FC5"/>
    <w:rsid w:val="0002322D"/>
    <w:rsid w:val="00023925"/>
    <w:rsid w:val="000241CE"/>
    <w:rsid w:val="00024212"/>
    <w:rsid w:val="00026439"/>
    <w:rsid w:val="00026897"/>
    <w:rsid w:val="00027D43"/>
    <w:rsid w:val="00033869"/>
    <w:rsid w:val="0003388B"/>
    <w:rsid w:val="00034983"/>
    <w:rsid w:val="000350C1"/>
    <w:rsid w:val="000353B5"/>
    <w:rsid w:val="0003677B"/>
    <w:rsid w:val="000371BB"/>
    <w:rsid w:val="00040BA6"/>
    <w:rsid w:val="0004121C"/>
    <w:rsid w:val="00041CEF"/>
    <w:rsid w:val="0004214F"/>
    <w:rsid w:val="00042332"/>
    <w:rsid w:val="0004354C"/>
    <w:rsid w:val="00043EE5"/>
    <w:rsid w:val="00045B61"/>
    <w:rsid w:val="0004684B"/>
    <w:rsid w:val="0004723A"/>
    <w:rsid w:val="0004742B"/>
    <w:rsid w:val="000474AD"/>
    <w:rsid w:val="00047D60"/>
    <w:rsid w:val="00050C37"/>
    <w:rsid w:val="00050D0F"/>
    <w:rsid w:val="0005165C"/>
    <w:rsid w:val="00051CDB"/>
    <w:rsid w:val="00052735"/>
    <w:rsid w:val="00053645"/>
    <w:rsid w:val="00054532"/>
    <w:rsid w:val="0005570E"/>
    <w:rsid w:val="00057D48"/>
    <w:rsid w:val="00061225"/>
    <w:rsid w:val="00062564"/>
    <w:rsid w:val="00064E3A"/>
    <w:rsid w:val="00065C25"/>
    <w:rsid w:val="00065C97"/>
    <w:rsid w:val="00065CAA"/>
    <w:rsid w:val="00066D47"/>
    <w:rsid w:val="000677C1"/>
    <w:rsid w:val="00073417"/>
    <w:rsid w:val="000739CA"/>
    <w:rsid w:val="000741D7"/>
    <w:rsid w:val="00077F00"/>
    <w:rsid w:val="0008214A"/>
    <w:rsid w:val="0008331A"/>
    <w:rsid w:val="000847E7"/>
    <w:rsid w:val="00086BBC"/>
    <w:rsid w:val="00087451"/>
    <w:rsid w:val="00090A7A"/>
    <w:rsid w:val="00094114"/>
    <w:rsid w:val="00094C56"/>
    <w:rsid w:val="000955A9"/>
    <w:rsid w:val="000960A1"/>
    <w:rsid w:val="00096E31"/>
    <w:rsid w:val="00097021"/>
    <w:rsid w:val="00097206"/>
    <w:rsid w:val="00097307"/>
    <w:rsid w:val="00097F4C"/>
    <w:rsid w:val="00097F84"/>
    <w:rsid w:val="000A1238"/>
    <w:rsid w:val="000A240F"/>
    <w:rsid w:val="000A26AF"/>
    <w:rsid w:val="000A2EDF"/>
    <w:rsid w:val="000A563C"/>
    <w:rsid w:val="000A657B"/>
    <w:rsid w:val="000B0A9E"/>
    <w:rsid w:val="000B201B"/>
    <w:rsid w:val="000B2E82"/>
    <w:rsid w:val="000B3F3A"/>
    <w:rsid w:val="000B4197"/>
    <w:rsid w:val="000B5093"/>
    <w:rsid w:val="000B5C22"/>
    <w:rsid w:val="000B73CA"/>
    <w:rsid w:val="000B7818"/>
    <w:rsid w:val="000C1DD0"/>
    <w:rsid w:val="000C22A0"/>
    <w:rsid w:val="000C2861"/>
    <w:rsid w:val="000C3528"/>
    <w:rsid w:val="000C4A03"/>
    <w:rsid w:val="000C4E78"/>
    <w:rsid w:val="000C606C"/>
    <w:rsid w:val="000C79D0"/>
    <w:rsid w:val="000D1F5B"/>
    <w:rsid w:val="000D2696"/>
    <w:rsid w:val="000D3131"/>
    <w:rsid w:val="000D3658"/>
    <w:rsid w:val="000D37EA"/>
    <w:rsid w:val="000D3B76"/>
    <w:rsid w:val="000D4F1F"/>
    <w:rsid w:val="000D5B88"/>
    <w:rsid w:val="000D5C23"/>
    <w:rsid w:val="000D7AF8"/>
    <w:rsid w:val="000D7B50"/>
    <w:rsid w:val="000E04A1"/>
    <w:rsid w:val="000E0981"/>
    <w:rsid w:val="000E0AAF"/>
    <w:rsid w:val="000E1960"/>
    <w:rsid w:val="000E3D26"/>
    <w:rsid w:val="000E40D3"/>
    <w:rsid w:val="000E459F"/>
    <w:rsid w:val="000E5043"/>
    <w:rsid w:val="000E53A2"/>
    <w:rsid w:val="000E5BF2"/>
    <w:rsid w:val="000E7424"/>
    <w:rsid w:val="000F2BCE"/>
    <w:rsid w:val="000F304F"/>
    <w:rsid w:val="000F4467"/>
    <w:rsid w:val="000F495E"/>
    <w:rsid w:val="000F5B3A"/>
    <w:rsid w:val="000F5CAA"/>
    <w:rsid w:val="000F6526"/>
    <w:rsid w:val="00101AF7"/>
    <w:rsid w:val="00103A95"/>
    <w:rsid w:val="001058C4"/>
    <w:rsid w:val="00105B1F"/>
    <w:rsid w:val="00105DD3"/>
    <w:rsid w:val="001072C0"/>
    <w:rsid w:val="00107B39"/>
    <w:rsid w:val="001119D8"/>
    <w:rsid w:val="00111EC7"/>
    <w:rsid w:val="001120D0"/>
    <w:rsid w:val="00112540"/>
    <w:rsid w:val="001131C4"/>
    <w:rsid w:val="00114CC8"/>
    <w:rsid w:val="00115583"/>
    <w:rsid w:val="001157B4"/>
    <w:rsid w:val="0011585E"/>
    <w:rsid w:val="001167A2"/>
    <w:rsid w:val="00117740"/>
    <w:rsid w:val="001177A7"/>
    <w:rsid w:val="00120DCB"/>
    <w:rsid w:val="00123043"/>
    <w:rsid w:val="00123367"/>
    <w:rsid w:val="0012434C"/>
    <w:rsid w:val="00125786"/>
    <w:rsid w:val="00126B82"/>
    <w:rsid w:val="001302C4"/>
    <w:rsid w:val="001312E7"/>
    <w:rsid w:val="00132A80"/>
    <w:rsid w:val="0013303A"/>
    <w:rsid w:val="00136689"/>
    <w:rsid w:val="00137504"/>
    <w:rsid w:val="00137982"/>
    <w:rsid w:val="0014073D"/>
    <w:rsid w:val="00141E2B"/>
    <w:rsid w:val="001421D6"/>
    <w:rsid w:val="001422D1"/>
    <w:rsid w:val="001423AC"/>
    <w:rsid w:val="0014245D"/>
    <w:rsid w:val="0014303F"/>
    <w:rsid w:val="001439CC"/>
    <w:rsid w:val="00145F9E"/>
    <w:rsid w:val="00146938"/>
    <w:rsid w:val="001476B2"/>
    <w:rsid w:val="00152592"/>
    <w:rsid w:val="00152ED2"/>
    <w:rsid w:val="00153168"/>
    <w:rsid w:val="00153934"/>
    <w:rsid w:val="00153E66"/>
    <w:rsid w:val="00156B52"/>
    <w:rsid w:val="00161DF7"/>
    <w:rsid w:val="00162962"/>
    <w:rsid w:val="00163423"/>
    <w:rsid w:val="00165846"/>
    <w:rsid w:val="0016665F"/>
    <w:rsid w:val="00166E40"/>
    <w:rsid w:val="001707E2"/>
    <w:rsid w:val="00170BE9"/>
    <w:rsid w:val="00170F28"/>
    <w:rsid w:val="0017115D"/>
    <w:rsid w:val="00171F66"/>
    <w:rsid w:val="00173499"/>
    <w:rsid w:val="00174047"/>
    <w:rsid w:val="0017411B"/>
    <w:rsid w:val="00174711"/>
    <w:rsid w:val="00174E8E"/>
    <w:rsid w:val="00176143"/>
    <w:rsid w:val="001761D1"/>
    <w:rsid w:val="00176EF9"/>
    <w:rsid w:val="00180FE8"/>
    <w:rsid w:val="00181937"/>
    <w:rsid w:val="001819FE"/>
    <w:rsid w:val="00183727"/>
    <w:rsid w:val="0018382D"/>
    <w:rsid w:val="00185B42"/>
    <w:rsid w:val="00187305"/>
    <w:rsid w:val="00187AF3"/>
    <w:rsid w:val="00187D98"/>
    <w:rsid w:val="00187EAB"/>
    <w:rsid w:val="00191FA3"/>
    <w:rsid w:val="00192915"/>
    <w:rsid w:val="00193C7B"/>
    <w:rsid w:val="00193F48"/>
    <w:rsid w:val="00196BB5"/>
    <w:rsid w:val="001971F6"/>
    <w:rsid w:val="001A07C3"/>
    <w:rsid w:val="001A0EDD"/>
    <w:rsid w:val="001A6430"/>
    <w:rsid w:val="001A6DA7"/>
    <w:rsid w:val="001A74CB"/>
    <w:rsid w:val="001A74F0"/>
    <w:rsid w:val="001A7B4F"/>
    <w:rsid w:val="001B0D68"/>
    <w:rsid w:val="001B2644"/>
    <w:rsid w:val="001B5EC2"/>
    <w:rsid w:val="001B645F"/>
    <w:rsid w:val="001C059A"/>
    <w:rsid w:val="001C0D27"/>
    <w:rsid w:val="001C1767"/>
    <w:rsid w:val="001C1C37"/>
    <w:rsid w:val="001C3E83"/>
    <w:rsid w:val="001C3E8F"/>
    <w:rsid w:val="001D3A32"/>
    <w:rsid w:val="001D3BB6"/>
    <w:rsid w:val="001D44E2"/>
    <w:rsid w:val="001D4CBF"/>
    <w:rsid w:val="001D57AC"/>
    <w:rsid w:val="001D71F7"/>
    <w:rsid w:val="001D754F"/>
    <w:rsid w:val="001D7BE6"/>
    <w:rsid w:val="001E09C7"/>
    <w:rsid w:val="001E204C"/>
    <w:rsid w:val="001E20C1"/>
    <w:rsid w:val="001E47FF"/>
    <w:rsid w:val="001E5905"/>
    <w:rsid w:val="001E5B09"/>
    <w:rsid w:val="001E5C3D"/>
    <w:rsid w:val="001E7C9D"/>
    <w:rsid w:val="001F06AC"/>
    <w:rsid w:val="001F0BBE"/>
    <w:rsid w:val="001F1588"/>
    <w:rsid w:val="001F22DE"/>
    <w:rsid w:val="001F373E"/>
    <w:rsid w:val="001F49E6"/>
    <w:rsid w:val="001F620C"/>
    <w:rsid w:val="001F7130"/>
    <w:rsid w:val="001F78BC"/>
    <w:rsid w:val="001F792C"/>
    <w:rsid w:val="002006C9"/>
    <w:rsid w:val="00201595"/>
    <w:rsid w:val="00201E23"/>
    <w:rsid w:val="00202C57"/>
    <w:rsid w:val="002048C0"/>
    <w:rsid w:val="00205310"/>
    <w:rsid w:val="002071D7"/>
    <w:rsid w:val="00211D45"/>
    <w:rsid w:val="00212118"/>
    <w:rsid w:val="00212DF2"/>
    <w:rsid w:val="002131FD"/>
    <w:rsid w:val="0021392C"/>
    <w:rsid w:val="0022356E"/>
    <w:rsid w:val="00223A2B"/>
    <w:rsid w:val="00223F3B"/>
    <w:rsid w:val="0022468F"/>
    <w:rsid w:val="002271B9"/>
    <w:rsid w:val="002301A4"/>
    <w:rsid w:val="0023046D"/>
    <w:rsid w:val="00230D9C"/>
    <w:rsid w:val="00231634"/>
    <w:rsid w:val="00233035"/>
    <w:rsid w:val="00233B8B"/>
    <w:rsid w:val="00233F46"/>
    <w:rsid w:val="00235CD2"/>
    <w:rsid w:val="00237B6B"/>
    <w:rsid w:val="00237FCD"/>
    <w:rsid w:val="00237FF8"/>
    <w:rsid w:val="00240320"/>
    <w:rsid w:val="00241F34"/>
    <w:rsid w:val="00243861"/>
    <w:rsid w:val="00247D5F"/>
    <w:rsid w:val="002506A4"/>
    <w:rsid w:val="00250F88"/>
    <w:rsid w:val="0025142F"/>
    <w:rsid w:val="002519CF"/>
    <w:rsid w:val="002519DE"/>
    <w:rsid w:val="00252193"/>
    <w:rsid w:val="00252F3B"/>
    <w:rsid w:val="0025341E"/>
    <w:rsid w:val="00253428"/>
    <w:rsid w:val="002535E6"/>
    <w:rsid w:val="00253C35"/>
    <w:rsid w:val="00254CCE"/>
    <w:rsid w:val="00255D12"/>
    <w:rsid w:val="002562B9"/>
    <w:rsid w:val="002631D0"/>
    <w:rsid w:val="00263254"/>
    <w:rsid w:val="00263790"/>
    <w:rsid w:val="00264313"/>
    <w:rsid w:val="00264472"/>
    <w:rsid w:val="002660FB"/>
    <w:rsid w:val="002661E1"/>
    <w:rsid w:val="00266211"/>
    <w:rsid w:val="00266222"/>
    <w:rsid w:val="0026710C"/>
    <w:rsid w:val="00267727"/>
    <w:rsid w:val="00267902"/>
    <w:rsid w:val="00267AA8"/>
    <w:rsid w:val="00267CEE"/>
    <w:rsid w:val="002701F2"/>
    <w:rsid w:val="00272956"/>
    <w:rsid w:val="002755B7"/>
    <w:rsid w:val="00275AD6"/>
    <w:rsid w:val="002775C2"/>
    <w:rsid w:val="00277BEC"/>
    <w:rsid w:val="00280198"/>
    <w:rsid w:val="0028041B"/>
    <w:rsid w:val="00281EB6"/>
    <w:rsid w:val="002834E1"/>
    <w:rsid w:val="002856B3"/>
    <w:rsid w:val="00291435"/>
    <w:rsid w:val="00293ED1"/>
    <w:rsid w:val="00293F8D"/>
    <w:rsid w:val="00294DCE"/>
    <w:rsid w:val="00295048"/>
    <w:rsid w:val="00296EA1"/>
    <w:rsid w:val="0029745E"/>
    <w:rsid w:val="00297833"/>
    <w:rsid w:val="00297FEC"/>
    <w:rsid w:val="002A092B"/>
    <w:rsid w:val="002A1ED2"/>
    <w:rsid w:val="002A27BE"/>
    <w:rsid w:val="002A2C21"/>
    <w:rsid w:val="002A3F80"/>
    <w:rsid w:val="002A466D"/>
    <w:rsid w:val="002A4B93"/>
    <w:rsid w:val="002A4C0B"/>
    <w:rsid w:val="002A5809"/>
    <w:rsid w:val="002A609D"/>
    <w:rsid w:val="002A6FD1"/>
    <w:rsid w:val="002A76F4"/>
    <w:rsid w:val="002B05CF"/>
    <w:rsid w:val="002B0D92"/>
    <w:rsid w:val="002B145A"/>
    <w:rsid w:val="002B24A9"/>
    <w:rsid w:val="002B2511"/>
    <w:rsid w:val="002B29AA"/>
    <w:rsid w:val="002B2B68"/>
    <w:rsid w:val="002B33D0"/>
    <w:rsid w:val="002B620C"/>
    <w:rsid w:val="002B6458"/>
    <w:rsid w:val="002B696C"/>
    <w:rsid w:val="002B77EC"/>
    <w:rsid w:val="002C19B8"/>
    <w:rsid w:val="002C272F"/>
    <w:rsid w:val="002C2D55"/>
    <w:rsid w:val="002C2E6D"/>
    <w:rsid w:val="002C4355"/>
    <w:rsid w:val="002C445C"/>
    <w:rsid w:val="002C4757"/>
    <w:rsid w:val="002C5053"/>
    <w:rsid w:val="002C714A"/>
    <w:rsid w:val="002C72F0"/>
    <w:rsid w:val="002C7FBD"/>
    <w:rsid w:val="002D2991"/>
    <w:rsid w:val="002D5BC5"/>
    <w:rsid w:val="002D5DE9"/>
    <w:rsid w:val="002E0517"/>
    <w:rsid w:val="002E0A41"/>
    <w:rsid w:val="002E1969"/>
    <w:rsid w:val="002E2101"/>
    <w:rsid w:val="002E21B7"/>
    <w:rsid w:val="002E27A9"/>
    <w:rsid w:val="002E2A1F"/>
    <w:rsid w:val="002E2D76"/>
    <w:rsid w:val="002E2E3E"/>
    <w:rsid w:val="002E4190"/>
    <w:rsid w:val="002E4C7C"/>
    <w:rsid w:val="002E5EC5"/>
    <w:rsid w:val="002E797B"/>
    <w:rsid w:val="002F296D"/>
    <w:rsid w:val="002F39D4"/>
    <w:rsid w:val="002F3F3B"/>
    <w:rsid w:val="002F618D"/>
    <w:rsid w:val="002F7843"/>
    <w:rsid w:val="0030059A"/>
    <w:rsid w:val="003012D6"/>
    <w:rsid w:val="0030218B"/>
    <w:rsid w:val="00303012"/>
    <w:rsid w:val="00303794"/>
    <w:rsid w:val="00303C3C"/>
    <w:rsid w:val="00304E40"/>
    <w:rsid w:val="003055BE"/>
    <w:rsid w:val="00307CC0"/>
    <w:rsid w:val="00307F59"/>
    <w:rsid w:val="0031040C"/>
    <w:rsid w:val="003114E0"/>
    <w:rsid w:val="00311604"/>
    <w:rsid w:val="00311679"/>
    <w:rsid w:val="0031279D"/>
    <w:rsid w:val="00316177"/>
    <w:rsid w:val="00317F4C"/>
    <w:rsid w:val="00317FD6"/>
    <w:rsid w:val="003202A4"/>
    <w:rsid w:val="00320537"/>
    <w:rsid w:val="00323A8A"/>
    <w:rsid w:val="00323D18"/>
    <w:rsid w:val="00326216"/>
    <w:rsid w:val="0033356F"/>
    <w:rsid w:val="00333FE6"/>
    <w:rsid w:val="00334494"/>
    <w:rsid w:val="0033555F"/>
    <w:rsid w:val="00335697"/>
    <w:rsid w:val="00335B09"/>
    <w:rsid w:val="00336BAD"/>
    <w:rsid w:val="00337456"/>
    <w:rsid w:val="00341006"/>
    <w:rsid w:val="00342E50"/>
    <w:rsid w:val="003436A8"/>
    <w:rsid w:val="0034373E"/>
    <w:rsid w:val="003454C2"/>
    <w:rsid w:val="00345675"/>
    <w:rsid w:val="00347A5B"/>
    <w:rsid w:val="00351140"/>
    <w:rsid w:val="0035186A"/>
    <w:rsid w:val="003523BD"/>
    <w:rsid w:val="00352A25"/>
    <w:rsid w:val="00353236"/>
    <w:rsid w:val="00354A07"/>
    <w:rsid w:val="00355301"/>
    <w:rsid w:val="00355B67"/>
    <w:rsid w:val="00356365"/>
    <w:rsid w:val="0035715E"/>
    <w:rsid w:val="003571A5"/>
    <w:rsid w:val="0035721A"/>
    <w:rsid w:val="00360758"/>
    <w:rsid w:val="0036182C"/>
    <w:rsid w:val="00361A10"/>
    <w:rsid w:val="00361F03"/>
    <w:rsid w:val="00362428"/>
    <w:rsid w:val="00364E56"/>
    <w:rsid w:val="00364F8C"/>
    <w:rsid w:val="00365292"/>
    <w:rsid w:val="00365F6E"/>
    <w:rsid w:val="00366880"/>
    <w:rsid w:val="00367194"/>
    <w:rsid w:val="00373063"/>
    <w:rsid w:val="00374171"/>
    <w:rsid w:val="0037450B"/>
    <w:rsid w:val="0037452B"/>
    <w:rsid w:val="00374ABA"/>
    <w:rsid w:val="00375AE8"/>
    <w:rsid w:val="00377D84"/>
    <w:rsid w:val="00383483"/>
    <w:rsid w:val="00383FB1"/>
    <w:rsid w:val="003878C7"/>
    <w:rsid w:val="00390223"/>
    <w:rsid w:val="003905A8"/>
    <w:rsid w:val="003905B1"/>
    <w:rsid w:val="003908E7"/>
    <w:rsid w:val="00390A18"/>
    <w:rsid w:val="003923B8"/>
    <w:rsid w:val="00392965"/>
    <w:rsid w:val="003941CF"/>
    <w:rsid w:val="0039591A"/>
    <w:rsid w:val="003965AF"/>
    <w:rsid w:val="003979C1"/>
    <w:rsid w:val="003A1053"/>
    <w:rsid w:val="003A3A3C"/>
    <w:rsid w:val="003A3DAE"/>
    <w:rsid w:val="003A405F"/>
    <w:rsid w:val="003A42A0"/>
    <w:rsid w:val="003A42C9"/>
    <w:rsid w:val="003A457C"/>
    <w:rsid w:val="003A47CF"/>
    <w:rsid w:val="003B0351"/>
    <w:rsid w:val="003B1A52"/>
    <w:rsid w:val="003B33FA"/>
    <w:rsid w:val="003B3BC5"/>
    <w:rsid w:val="003B503B"/>
    <w:rsid w:val="003B79E4"/>
    <w:rsid w:val="003C0ACB"/>
    <w:rsid w:val="003C1ECE"/>
    <w:rsid w:val="003C2090"/>
    <w:rsid w:val="003C29B1"/>
    <w:rsid w:val="003C4995"/>
    <w:rsid w:val="003C545D"/>
    <w:rsid w:val="003C5E67"/>
    <w:rsid w:val="003C623B"/>
    <w:rsid w:val="003C6697"/>
    <w:rsid w:val="003C7236"/>
    <w:rsid w:val="003C7A43"/>
    <w:rsid w:val="003D07F8"/>
    <w:rsid w:val="003D1077"/>
    <w:rsid w:val="003D36B3"/>
    <w:rsid w:val="003D56FE"/>
    <w:rsid w:val="003D609B"/>
    <w:rsid w:val="003D6D3C"/>
    <w:rsid w:val="003D71AC"/>
    <w:rsid w:val="003D7FCA"/>
    <w:rsid w:val="003E14C9"/>
    <w:rsid w:val="003E17EB"/>
    <w:rsid w:val="003E28FB"/>
    <w:rsid w:val="003E4F0D"/>
    <w:rsid w:val="003E5801"/>
    <w:rsid w:val="003E6D79"/>
    <w:rsid w:val="003F004F"/>
    <w:rsid w:val="003F0200"/>
    <w:rsid w:val="003F2EE5"/>
    <w:rsid w:val="003F3B0F"/>
    <w:rsid w:val="003F509A"/>
    <w:rsid w:val="00400214"/>
    <w:rsid w:val="00400461"/>
    <w:rsid w:val="00401696"/>
    <w:rsid w:val="00401E51"/>
    <w:rsid w:val="004030AD"/>
    <w:rsid w:val="0040714E"/>
    <w:rsid w:val="004107AA"/>
    <w:rsid w:val="00412FD6"/>
    <w:rsid w:val="004130D0"/>
    <w:rsid w:val="00413365"/>
    <w:rsid w:val="00413471"/>
    <w:rsid w:val="00413A6B"/>
    <w:rsid w:val="00413E66"/>
    <w:rsid w:val="0041712B"/>
    <w:rsid w:val="00417248"/>
    <w:rsid w:val="00417258"/>
    <w:rsid w:val="0041771B"/>
    <w:rsid w:val="004206E6"/>
    <w:rsid w:val="00421ECF"/>
    <w:rsid w:val="00423129"/>
    <w:rsid w:val="00423B18"/>
    <w:rsid w:val="00424421"/>
    <w:rsid w:val="00424B5D"/>
    <w:rsid w:val="00425A76"/>
    <w:rsid w:val="00425D56"/>
    <w:rsid w:val="004266B4"/>
    <w:rsid w:val="00426C25"/>
    <w:rsid w:val="00426E9C"/>
    <w:rsid w:val="0043019C"/>
    <w:rsid w:val="004314CB"/>
    <w:rsid w:val="00432542"/>
    <w:rsid w:val="0043343C"/>
    <w:rsid w:val="00441A4C"/>
    <w:rsid w:val="0044208C"/>
    <w:rsid w:val="0044374A"/>
    <w:rsid w:val="004438AA"/>
    <w:rsid w:val="00444CC3"/>
    <w:rsid w:val="004451DE"/>
    <w:rsid w:val="0044571B"/>
    <w:rsid w:val="00446484"/>
    <w:rsid w:val="0044684D"/>
    <w:rsid w:val="00446E80"/>
    <w:rsid w:val="00451646"/>
    <w:rsid w:val="004525EA"/>
    <w:rsid w:val="0045291F"/>
    <w:rsid w:val="00454556"/>
    <w:rsid w:val="004550AA"/>
    <w:rsid w:val="00456326"/>
    <w:rsid w:val="00456557"/>
    <w:rsid w:val="00457211"/>
    <w:rsid w:val="00460F2E"/>
    <w:rsid w:val="004610D9"/>
    <w:rsid w:val="00461F8C"/>
    <w:rsid w:val="00463FDA"/>
    <w:rsid w:val="004649AF"/>
    <w:rsid w:val="00465E50"/>
    <w:rsid w:val="004700E0"/>
    <w:rsid w:val="00470951"/>
    <w:rsid w:val="004709E5"/>
    <w:rsid w:val="00470FE9"/>
    <w:rsid w:val="0047239E"/>
    <w:rsid w:val="00473FE3"/>
    <w:rsid w:val="00474390"/>
    <w:rsid w:val="00475157"/>
    <w:rsid w:val="004764B2"/>
    <w:rsid w:val="00476657"/>
    <w:rsid w:val="0047681A"/>
    <w:rsid w:val="00481BD6"/>
    <w:rsid w:val="00483E16"/>
    <w:rsid w:val="004845E9"/>
    <w:rsid w:val="00484A68"/>
    <w:rsid w:val="00485405"/>
    <w:rsid w:val="00485F4A"/>
    <w:rsid w:val="00487C5B"/>
    <w:rsid w:val="004921E0"/>
    <w:rsid w:val="004949FC"/>
    <w:rsid w:val="00495889"/>
    <w:rsid w:val="0049605B"/>
    <w:rsid w:val="00496770"/>
    <w:rsid w:val="00496A15"/>
    <w:rsid w:val="004972FC"/>
    <w:rsid w:val="00497785"/>
    <w:rsid w:val="004A04CB"/>
    <w:rsid w:val="004A05AA"/>
    <w:rsid w:val="004A1769"/>
    <w:rsid w:val="004A2129"/>
    <w:rsid w:val="004A5A2C"/>
    <w:rsid w:val="004A5DE8"/>
    <w:rsid w:val="004A6D7A"/>
    <w:rsid w:val="004B1196"/>
    <w:rsid w:val="004B13B1"/>
    <w:rsid w:val="004B23B7"/>
    <w:rsid w:val="004B3B0A"/>
    <w:rsid w:val="004B4B31"/>
    <w:rsid w:val="004B4D89"/>
    <w:rsid w:val="004B4E19"/>
    <w:rsid w:val="004B5962"/>
    <w:rsid w:val="004C096E"/>
    <w:rsid w:val="004C21F0"/>
    <w:rsid w:val="004C2F2B"/>
    <w:rsid w:val="004C5653"/>
    <w:rsid w:val="004C5FF7"/>
    <w:rsid w:val="004C68FD"/>
    <w:rsid w:val="004C691F"/>
    <w:rsid w:val="004C6A5A"/>
    <w:rsid w:val="004C789D"/>
    <w:rsid w:val="004C7E3A"/>
    <w:rsid w:val="004D16DC"/>
    <w:rsid w:val="004D3C11"/>
    <w:rsid w:val="004D3FA1"/>
    <w:rsid w:val="004D41BF"/>
    <w:rsid w:val="004D5657"/>
    <w:rsid w:val="004D5A54"/>
    <w:rsid w:val="004D606A"/>
    <w:rsid w:val="004D6C1C"/>
    <w:rsid w:val="004D70A0"/>
    <w:rsid w:val="004D7ADB"/>
    <w:rsid w:val="004E104F"/>
    <w:rsid w:val="004E2722"/>
    <w:rsid w:val="004E3B4E"/>
    <w:rsid w:val="004E4DE3"/>
    <w:rsid w:val="004E4E31"/>
    <w:rsid w:val="004E53D8"/>
    <w:rsid w:val="004E5FAE"/>
    <w:rsid w:val="004E78FF"/>
    <w:rsid w:val="004E7DDC"/>
    <w:rsid w:val="004F0DB7"/>
    <w:rsid w:val="004F1419"/>
    <w:rsid w:val="004F159C"/>
    <w:rsid w:val="004F29DF"/>
    <w:rsid w:val="004F2F9E"/>
    <w:rsid w:val="004F34B4"/>
    <w:rsid w:val="004F3C61"/>
    <w:rsid w:val="004F4172"/>
    <w:rsid w:val="004F5179"/>
    <w:rsid w:val="004F6083"/>
    <w:rsid w:val="004F771B"/>
    <w:rsid w:val="004F7B94"/>
    <w:rsid w:val="00501AA8"/>
    <w:rsid w:val="00501CCE"/>
    <w:rsid w:val="0050223B"/>
    <w:rsid w:val="00502EB8"/>
    <w:rsid w:val="00502F06"/>
    <w:rsid w:val="0050326B"/>
    <w:rsid w:val="005032FA"/>
    <w:rsid w:val="00503F11"/>
    <w:rsid w:val="00504823"/>
    <w:rsid w:val="005059AF"/>
    <w:rsid w:val="00506FEC"/>
    <w:rsid w:val="00507B46"/>
    <w:rsid w:val="00507F41"/>
    <w:rsid w:val="00510922"/>
    <w:rsid w:val="00511BBC"/>
    <w:rsid w:val="005147A1"/>
    <w:rsid w:val="005153A4"/>
    <w:rsid w:val="005217D3"/>
    <w:rsid w:val="005238D5"/>
    <w:rsid w:val="005250D6"/>
    <w:rsid w:val="00527399"/>
    <w:rsid w:val="005303BC"/>
    <w:rsid w:val="0053129D"/>
    <w:rsid w:val="00532F8C"/>
    <w:rsid w:val="005340C1"/>
    <w:rsid w:val="0053538D"/>
    <w:rsid w:val="0053701D"/>
    <w:rsid w:val="0053730C"/>
    <w:rsid w:val="00540498"/>
    <w:rsid w:val="00542749"/>
    <w:rsid w:val="005438DD"/>
    <w:rsid w:val="00546077"/>
    <w:rsid w:val="00546096"/>
    <w:rsid w:val="00546C98"/>
    <w:rsid w:val="00547978"/>
    <w:rsid w:val="00547B88"/>
    <w:rsid w:val="00550712"/>
    <w:rsid w:val="00552846"/>
    <w:rsid w:val="00553134"/>
    <w:rsid w:val="005538BC"/>
    <w:rsid w:val="00555865"/>
    <w:rsid w:val="005569A6"/>
    <w:rsid w:val="0056059A"/>
    <w:rsid w:val="00560DE0"/>
    <w:rsid w:val="00560EBD"/>
    <w:rsid w:val="00561A72"/>
    <w:rsid w:val="005620A9"/>
    <w:rsid w:val="00562754"/>
    <w:rsid w:val="005631C1"/>
    <w:rsid w:val="0056457A"/>
    <w:rsid w:val="00564603"/>
    <w:rsid w:val="005670DF"/>
    <w:rsid w:val="005702D9"/>
    <w:rsid w:val="00571DAE"/>
    <w:rsid w:val="005722B2"/>
    <w:rsid w:val="00572FEA"/>
    <w:rsid w:val="0057303B"/>
    <w:rsid w:val="00575FDA"/>
    <w:rsid w:val="00576A63"/>
    <w:rsid w:val="00580973"/>
    <w:rsid w:val="005826DD"/>
    <w:rsid w:val="00582DC5"/>
    <w:rsid w:val="0058345F"/>
    <w:rsid w:val="00584131"/>
    <w:rsid w:val="00584783"/>
    <w:rsid w:val="00590E7E"/>
    <w:rsid w:val="00592731"/>
    <w:rsid w:val="00592DC5"/>
    <w:rsid w:val="0059348E"/>
    <w:rsid w:val="00593810"/>
    <w:rsid w:val="005939DA"/>
    <w:rsid w:val="00593E85"/>
    <w:rsid w:val="00593EAB"/>
    <w:rsid w:val="00595F6F"/>
    <w:rsid w:val="005968B8"/>
    <w:rsid w:val="005969E1"/>
    <w:rsid w:val="005971A9"/>
    <w:rsid w:val="00597ADF"/>
    <w:rsid w:val="005A007F"/>
    <w:rsid w:val="005A10E4"/>
    <w:rsid w:val="005A29D8"/>
    <w:rsid w:val="005A3DF2"/>
    <w:rsid w:val="005A59E6"/>
    <w:rsid w:val="005A6AAE"/>
    <w:rsid w:val="005A6FAB"/>
    <w:rsid w:val="005B078E"/>
    <w:rsid w:val="005B0F13"/>
    <w:rsid w:val="005B0F31"/>
    <w:rsid w:val="005B1339"/>
    <w:rsid w:val="005B491E"/>
    <w:rsid w:val="005B4F37"/>
    <w:rsid w:val="005B5257"/>
    <w:rsid w:val="005B528B"/>
    <w:rsid w:val="005B69DE"/>
    <w:rsid w:val="005B7109"/>
    <w:rsid w:val="005B7B34"/>
    <w:rsid w:val="005C0074"/>
    <w:rsid w:val="005C12CD"/>
    <w:rsid w:val="005C131F"/>
    <w:rsid w:val="005C377C"/>
    <w:rsid w:val="005C4133"/>
    <w:rsid w:val="005C41CD"/>
    <w:rsid w:val="005C624A"/>
    <w:rsid w:val="005C64AF"/>
    <w:rsid w:val="005C6D5D"/>
    <w:rsid w:val="005D034F"/>
    <w:rsid w:val="005D0ABA"/>
    <w:rsid w:val="005D0C7E"/>
    <w:rsid w:val="005D1C30"/>
    <w:rsid w:val="005D2CFC"/>
    <w:rsid w:val="005D4506"/>
    <w:rsid w:val="005D4545"/>
    <w:rsid w:val="005D55CF"/>
    <w:rsid w:val="005D694E"/>
    <w:rsid w:val="005E09D8"/>
    <w:rsid w:val="005E11A0"/>
    <w:rsid w:val="005E12D6"/>
    <w:rsid w:val="005E1349"/>
    <w:rsid w:val="005E154F"/>
    <w:rsid w:val="005E190B"/>
    <w:rsid w:val="005E3ABF"/>
    <w:rsid w:val="005E5D3B"/>
    <w:rsid w:val="005E62BD"/>
    <w:rsid w:val="005E6C89"/>
    <w:rsid w:val="005F01FE"/>
    <w:rsid w:val="005F10D8"/>
    <w:rsid w:val="005F2FC1"/>
    <w:rsid w:val="005F2FF4"/>
    <w:rsid w:val="005F33E3"/>
    <w:rsid w:val="005F664E"/>
    <w:rsid w:val="005F6776"/>
    <w:rsid w:val="005F6CE0"/>
    <w:rsid w:val="005F6F5C"/>
    <w:rsid w:val="005F7378"/>
    <w:rsid w:val="005F7FF7"/>
    <w:rsid w:val="006001B2"/>
    <w:rsid w:val="006009BB"/>
    <w:rsid w:val="006030B2"/>
    <w:rsid w:val="006031E5"/>
    <w:rsid w:val="00603A39"/>
    <w:rsid w:val="006045FE"/>
    <w:rsid w:val="006052DD"/>
    <w:rsid w:val="0060576B"/>
    <w:rsid w:val="00612A0D"/>
    <w:rsid w:val="00613C0A"/>
    <w:rsid w:val="00614455"/>
    <w:rsid w:val="00615B9B"/>
    <w:rsid w:val="00616A30"/>
    <w:rsid w:val="0061756C"/>
    <w:rsid w:val="006200A3"/>
    <w:rsid w:val="0062020D"/>
    <w:rsid w:val="00621266"/>
    <w:rsid w:val="00621E8B"/>
    <w:rsid w:val="0062216B"/>
    <w:rsid w:val="00623F21"/>
    <w:rsid w:val="00624197"/>
    <w:rsid w:val="00625D35"/>
    <w:rsid w:val="00626C18"/>
    <w:rsid w:val="00630FF0"/>
    <w:rsid w:val="00631562"/>
    <w:rsid w:val="006316CB"/>
    <w:rsid w:val="00631F89"/>
    <w:rsid w:val="00633507"/>
    <w:rsid w:val="00633EA6"/>
    <w:rsid w:val="006353ED"/>
    <w:rsid w:val="006355CD"/>
    <w:rsid w:val="006360F4"/>
    <w:rsid w:val="006370FE"/>
    <w:rsid w:val="00641273"/>
    <w:rsid w:val="00641ACF"/>
    <w:rsid w:val="00642D7A"/>
    <w:rsid w:val="006430DF"/>
    <w:rsid w:val="00647265"/>
    <w:rsid w:val="006472DB"/>
    <w:rsid w:val="0065144B"/>
    <w:rsid w:val="00652A67"/>
    <w:rsid w:val="006537E0"/>
    <w:rsid w:val="00654996"/>
    <w:rsid w:val="006550C9"/>
    <w:rsid w:val="0065542C"/>
    <w:rsid w:val="00655813"/>
    <w:rsid w:val="00656062"/>
    <w:rsid w:val="00656851"/>
    <w:rsid w:val="006568B9"/>
    <w:rsid w:val="006573AD"/>
    <w:rsid w:val="006578D3"/>
    <w:rsid w:val="00660C25"/>
    <w:rsid w:val="006622C9"/>
    <w:rsid w:val="00662D9B"/>
    <w:rsid w:val="00662EB1"/>
    <w:rsid w:val="00665927"/>
    <w:rsid w:val="00665D14"/>
    <w:rsid w:val="00667434"/>
    <w:rsid w:val="0066786E"/>
    <w:rsid w:val="00670176"/>
    <w:rsid w:val="00671606"/>
    <w:rsid w:val="006716B0"/>
    <w:rsid w:val="006722E1"/>
    <w:rsid w:val="00672C12"/>
    <w:rsid w:val="00673733"/>
    <w:rsid w:val="006747A5"/>
    <w:rsid w:val="00674C9D"/>
    <w:rsid w:val="00675F4C"/>
    <w:rsid w:val="00676A91"/>
    <w:rsid w:val="00676B77"/>
    <w:rsid w:val="00676F70"/>
    <w:rsid w:val="006779FB"/>
    <w:rsid w:val="00677BFF"/>
    <w:rsid w:val="006809D0"/>
    <w:rsid w:val="0068157D"/>
    <w:rsid w:val="006815BB"/>
    <w:rsid w:val="00682E22"/>
    <w:rsid w:val="00683813"/>
    <w:rsid w:val="00684F23"/>
    <w:rsid w:val="00684FCF"/>
    <w:rsid w:val="006852A8"/>
    <w:rsid w:val="00685B35"/>
    <w:rsid w:val="00686428"/>
    <w:rsid w:val="00686BDD"/>
    <w:rsid w:val="00687621"/>
    <w:rsid w:val="00690D04"/>
    <w:rsid w:val="00691B20"/>
    <w:rsid w:val="006922D9"/>
    <w:rsid w:val="0069234C"/>
    <w:rsid w:val="006929AD"/>
    <w:rsid w:val="0069305F"/>
    <w:rsid w:val="00694431"/>
    <w:rsid w:val="006945C4"/>
    <w:rsid w:val="00695FBD"/>
    <w:rsid w:val="00696552"/>
    <w:rsid w:val="00696AE3"/>
    <w:rsid w:val="006978B9"/>
    <w:rsid w:val="00697D67"/>
    <w:rsid w:val="006A013B"/>
    <w:rsid w:val="006A0F14"/>
    <w:rsid w:val="006A105B"/>
    <w:rsid w:val="006A1C90"/>
    <w:rsid w:val="006A34F6"/>
    <w:rsid w:val="006A3EBC"/>
    <w:rsid w:val="006A556E"/>
    <w:rsid w:val="006A5A36"/>
    <w:rsid w:val="006A5C4B"/>
    <w:rsid w:val="006A70BE"/>
    <w:rsid w:val="006A7394"/>
    <w:rsid w:val="006A7C27"/>
    <w:rsid w:val="006B1A7C"/>
    <w:rsid w:val="006B405F"/>
    <w:rsid w:val="006B4456"/>
    <w:rsid w:val="006B4C1F"/>
    <w:rsid w:val="006B71EC"/>
    <w:rsid w:val="006C1346"/>
    <w:rsid w:val="006C1D14"/>
    <w:rsid w:val="006C43C5"/>
    <w:rsid w:val="006C53EA"/>
    <w:rsid w:val="006C71CC"/>
    <w:rsid w:val="006C7E2F"/>
    <w:rsid w:val="006D5CAD"/>
    <w:rsid w:val="006D7DBD"/>
    <w:rsid w:val="006D7FD0"/>
    <w:rsid w:val="006E02A7"/>
    <w:rsid w:val="006E3416"/>
    <w:rsid w:val="006E404A"/>
    <w:rsid w:val="006E5A2B"/>
    <w:rsid w:val="006E7A3E"/>
    <w:rsid w:val="006F070B"/>
    <w:rsid w:val="006F194F"/>
    <w:rsid w:val="006F2B18"/>
    <w:rsid w:val="006F437B"/>
    <w:rsid w:val="006F4AD3"/>
    <w:rsid w:val="006F4D2F"/>
    <w:rsid w:val="006F5633"/>
    <w:rsid w:val="006F5696"/>
    <w:rsid w:val="006F5D4F"/>
    <w:rsid w:val="006F70E7"/>
    <w:rsid w:val="007013BC"/>
    <w:rsid w:val="00701757"/>
    <w:rsid w:val="007032E7"/>
    <w:rsid w:val="0070428B"/>
    <w:rsid w:val="007055C7"/>
    <w:rsid w:val="00706910"/>
    <w:rsid w:val="00710B5F"/>
    <w:rsid w:val="007117F6"/>
    <w:rsid w:val="0071317B"/>
    <w:rsid w:val="00716D90"/>
    <w:rsid w:val="007207D9"/>
    <w:rsid w:val="00720BB3"/>
    <w:rsid w:val="00721AD4"/>
    <w:rsid w:val="0072209E"/>
    <w:rsid w:val="007222C6"/>
    <w:rsid w:val="00725B39"/>
    <w:rsid w:val="00725F83"/>
    <w:rsid w:val="00726FF4"/>
    <w:rsid w:val="0072794E"/>
    <w:rsid w:val="00727B05"/>
    <w:rsid w:val="00727CA3"/>
    <w:rsid w:val="00730799"/>
    <w:rsid w:val="00732AAD"/>
    <w:rsid w:val="0073640A"/>
    <w:rsid w:val="007410D5"/>
    <w:rsid w:val="00741482"/>
    <w:rsid w:val="0074191D"/>
    <w:rsid w:val="00742593"/>
    <w:rsid w:val="00743161"/>
    <w:rsid w:val="00743679"/>
    <w:rsid w:val="007437B9"/>
    <w:rsid w:val="00743D40"/>
    <w:rsid w:val="00745051"/>
    <w:rsid w:val="0074516A"/>
    <w:rsid w:val="00750CE1"/>
    <w:rsid w:val="007525DE"/>
    <w:rsid w:val="00752C87"/>
    <w:rsid w:val="00753D4A"/>
    <w:rsid w:val="00755018"/>
    <w:rsid w:val="007551B0"/>
    <w:rsid w:val="00755B2F"/>
    <w:rsid w:val="007574C6"/>
    <w:rsid w:val="0075782C"/>
    <w:rsid w:val="00760AB3"/>
    <w:rsid w:val="00760F07"/>
    <w:rsid w:val="00761835"/>
    <w:rsid w:val="007636B0"/>
    <w:rsid w:val="00764C05"/>
    <w:rsid w:val="00765A91"/>
    <w:rsid w:val="00766B05"/>
    <w:rsid w:val="00767F8E"/>
    <w:rsid w:val="007709C1"/>
    <w:rsid w:val="00770ADD"/>
    <w:rsid w:val="0077100C"/>
    <w:rsid w:val="00771652"/>
    <w:rsid w:val="00771B23"/>
    <w:rsid w:val="00771B60"/>
    <w:rsid w:val="00771F44"/>
    <w:rsid w:val="00772561"/>
    <w:rsid w:val="00773712"/>
    <w:rsid w:val="00773DBA"/>
    <w:rsid w:val="007742B8"/>
    <w:rsid w:val="00775F20"/>
    <w:rsid w:val="00776B9C"/>
    <w:rsid w:val="00776D20"/>
    <w:rsid w:val="00777427"/>
    <w:rsid w:val="00777428"/>
    <w:rsid w:val="00777457"/>
    <w:rsid w:val="007775FD"/>
    <w:rsid w:val="00777906"/>
    <w:rsid w:val="00780423"/>
    <w:rsid w:val="00780A73"/>
    <w:rsid w:val="00781295"/>
    <w:rsid w:val="00781EF3"/>
    <w:rsid w:val="007829CF"/>
    <w:rsid w:val="007831DE"/>
    <w:rsid w:val="0078371E"/>
    <w:rsid w:val="00784913"/>
    <w:rsid w:val="00785201"/>
    <w:rsid w:val="0078598B"/>
    <w:rsid w:val="0078711F"/>
    <w:rsid w:val="0079036A"/>
    <w:rsid w:val="007907B7"/>
    <w:rsid w:val="007918EE"/>
    <w:rsid w:val="0079265C"/>
    <w:rsid w:val="00793B46"/>
    <w:rsid w:val="00793E93"/>
    <w:rsid w:val="0079512E"/>
    <w:rsid w:val="00796A44"/>
    <w:rsid w:val="00796D41"/>
    <w:rsid w:val="007971B4"/>
    <w:rsid w:val="007979F9"/>
    <w:rsid w:val="00797C3F"/>
    <w:rsid w:val="007A0493"/>
    <w:rsid w:val="007A0535"/>
    <w:rsid w:val="007A0A8E"/>
    <w:rsid w:val="007A0FEA"/>
    <w:rsid w:val="007A1218"/>
    <w:rsid w:val="007A17F2"/>
    <w:rsid w:val="007A224B"/>
    <w:rsid w:val="007A2F13"/>
    <w:rsid w:val="007A2FC4"/>
    <w:rsid w:val="007A5638"/>
    <w:rsid w:val="007A56E5"/>
    <w:rsid w:val="007A6885"/>
    <w:rsid w:val="007B0094"/>
    <w:rsid w:val="007B0FFD"/>
    <w:rsid w:val="007B17A6"/>
    <w:rsid w:val="007B23D4"/>
    <w:rsid w:val="007B2D44"/>
    <w:rsid w:val="007B48DE"/>
    <w:rsid w:val="007B4EBA"/>
    <w:rsid w:val="007B4FD6"/>
    <w:rsid w:val="007B57FF"/>
    <w:rsid w:val="007B5801"/>
    <w:rsid w:val="007B5C8E"/>
    <w:rsid w:val="007B716A"/>
    <w:rsid w:val="007B7641"/>
    <w:rsid w:val="007B79DB"/>
    <w:rsid w:val="007C010E"/>
    <w:rsid w:val="007C2AEE"/>
    <w:rsid w:val="007C2D0A"/>
    <w:rsid w:val="007C2D64"/>
    <w:rsid w:val="007C2E95"/>
    <w:rsid w:val="007C304A"/>
    <w:rsid w:val="007C3474"/>
    <w:rsid w:val="007C362B"/>
    <w:rsid w:val="007C3726"/>
    <w:rsid w:val="007C4423"/>
    <w:rsid w:val="007C517F"/>
    <w:rsid w:val="007C5912"/>
    <w:rsid w:val="007C6F4E"/>
    <w:rsid w:val="007C705A"/>
    <w:rsid w:val="007C726A"/>
    <w:rsid w:val="007C74B1"/>
    <w:rsid w:val="007D38F7"/>
    <w:rsid w:val="007D42CE"/>
    <w:rsid w:val="007D43A1"/>
    <w:rsid w:val="007D54C5"/>
    <w:rsid w:val="007D5E1C"/>
    <w:rsid w:val="007D6190"/>
    <w:rsid w:val="007D7470"/>
    <w:rsid w:val="007E0616"/>
    <w:rsid w:val="007E0753"/>
    <w:rsid w:val="007E1696"/>
    <w:rsid w:val="007E17A8"/>
    <w:rsid w:val="007E1BEF"/>
    <w:rsid w:val="007E1C79"/>
    <w:rsid w:val="007E1C86"/>
    <w:rsid w:val="007E3D14"/>
    <w:rsid w:val="007E559B"/>
    <w:rsid w:val="007E5BBA"/>
    <w:rsid w:val="007E5EAB"/>
    <w:rsid w:val="007E6E64"/>
    <w:rsid w:val="007E76F0"/>
    <w:rsid w:val="007F0140"/>
    <w:rsid w:val="007F0AED"/>
    <w:rsid w:val="007F1367"/>
    <w:rsid w:val="007F1628"/>
    <w:rsid w:val="007F20C0"/>
    <w:rsid w:val="007F2785"/>
    <w:rsid w:val="007F2A36"/>
    <w:rsid w:val="007F3FA4"/>
    <w:rsid w:val="007F779D"/>
    <w:rsid w:val="00800634"/>
    <w:rsid w:val="0080131F"/>
    <w:rsid w:val="008019EF"/>
    <w:rsid w:val="00802419"/>
    <w:rsid w:val="00803579"/>
    <w:rsid w:val="00804204"/>
    <w:rsid w:val="008043D9"/>
    <w:rsid w:val="0080563B"/>
    <w:rsid w:val="00806B63"/>
    <w:rsid w:val="008109DD"/>
    <w:rsid w:val="00810FD0"/>
    <w:rsid w:val="008141D3"/>
    <w:rsid w:val="0081456C"/>
    <w:rsid w:val="00815CF6"/>
    <w:rsid w:val="008161BC"/>
    <w:rsid w:val="00816665"/>
    <w:rsid w:val="008167F3"/>
    <w:rsid w:val="00817432"/>
    <w:rsid w:val="008203C7"/>
    <w:rsid w:val="0082050A"/>
    <w:rsid w:val="00822EDD"/>
    <w:rsid w:val="00824CAE"/>
    <w:rsid w:val="008253FE"/>
    <w:rsid w:val="0082714D"/>
    <w:rsid w:val="00832B96"/>
    <w:rsid w:val="00832E95"/>
    <w:rsid w:val="00833DDF"/>
    <w:rsid w:val="00834704"/>
    <w:rsid w:val="0083649D"/>
    <w:rsid w:val="008368CD"/>
    <w:rsid w:val="00836E47"/>
    <w:rsid w:val="008374BA"/>
    <w:rsid w:val="00840B1A"/>
    <w:rsid w:val="00841C0A"/>
    <w:rsid w:val="00843E77"/>
    <w:rsid w:val="00846481"/>
    <w:rsid w:val="008468FB"/>
    <w:rsid w:val="00846B29"/>
    <w:rsid w:val="00846DF4"/>
    <w:rsid w:val="00852AC9"/>
    <w:rsid w:val="00854AF8"/>
    <w:rsid w:val="00854C83"/>
    <w:rsid w:val="008551DD"/>
    <w:rsid w:val="00855873"/>
    <w:rsid w:val="00855C53"/>
    <w:rsid w:val="00855CEB"/>
    <w:rsid w:val="00861795"/>
    <w:rsid w:val="00861B09"/>
    <w:rsid w:val="00864E5A"/>
    <w:rsid w:val="00865143"/>
    <w:rsid w:val="00866DBE"/>
    <w:rsid w:val="00866F78"/>
    <w:rsid w:val="00870D52"/>
    <w:rsid w:val="00872DC5"/>
    <w:rsid w:val="008743D6"/>
    <w:rsid w:val="0087565C"/>
    <w:rsid w:val="00875950"/>
    <w:rsid w:val="008759EA"/>
    <w:rsid w:val="00876C52"/>
    <w:rsid w:val="008773B1"/>
    <w:rsid w:val="00877604"/>
    <w:rsid w:val="00880D23"/>
    <w:rsid w:val="00880E54"/>
    <w:rsid w:val="0088329A"/>
    <w:rsid w:val="0088345B"/>
    <w:rsid w:val="00883ED7"/>
    <w:rsid w:val="0088479E"/>
    <w:rsid w:val="008848C8"/>
    <w:rsid w:val="00885543"/>
    <w:rsid w:val="00885D00"/>
    <w:rsid w:val="008861FE"/>
    <w:rsid w:val="00886CA5"/>
    <w:rsid w:val="00891C89"/>
    <w:rsid w:val="00893028"/>
    <w:rsid w:val="0089409E"/>
    <w:rsid w:val="00895720"/>
    <w:rsid w:val="00895731"/>
    <w:rsid w:val="0089603B"/>
    <w:rsid w:val="008A1852"/>
    <w:rsid w:val="008A286A"/>
    <w:rsid w:val="008A46A7"/>
    <w:rsid w:val="008A4D4E"/>
    <w:rsid w:val="008A4DFE"/>
    <w:rsid w:val="008A51A8"/>
    <w:rsid w:val="008A57BC"/>
    <w:rsid w:val="008A5B53"/>
    <w:rsid w:val="008A646F"/>
    <w:rsid w:val="008A7912"/>
    <w:rsid w:val="008A79D1"/>
    <w:rsid w:val="008B1979"/>
    <w:rsid w:val="008B243C"/>
    <w:rsid w:val="008B27F9"/>
    <w:rsid w:val="008B4252"/>
    <w:rsid w:val="008B5425"/>
    <w:rsid w:val="008B55C6"/>
    <w:rsid w:val="008B5767"/>
    <w:rsid w:val="008B5E1D"/>
    <w:rsid w:val="008B6CD3"/>
    <w:rsid w:val="008B7656"/>
    <w:rsid w:val="008B7CC7"/>
    <w:rsid w:val="008C1153"/>
    <w:rsid w:val="008C1829"/>
    <w:rsid w:val="008C3A3F"/>
    <w:rsid w:val="008C435F"/>
    <w:rsid w:val="008C4C44"/>
    <w:rsid w:val="008C6697"/>
    <w:rsid w:val="008C6699"/>
    <w:rsid w:val="008C66B1"/>
    <w:rsid w:val="008C6C1F"/>
    <w:rsid w:val="008D03C0"/>
    <w:rsid w:val="008D0593"/>
    <w:rsid w:val="008D135E"/>
    <w:rsid w:val="008D143E"/>
    <w:rsid w:val="008D1678"/>
    <w:rsid w:val="008D40FE"/>
    <w:rsid w:val="008D43EA"/>
    <w:rsid w:val="008D4D6A"/>
    <w:rsid w:val="008D6062"/>
    <w:rsid w:val="008D6565"/>
    <w:rsid w:val="008D6CAB"/>
    <w:rsid w:val="008D70E6"/>
    <w:rsid w:val="008E141C"/>
    <w:rsid w:val="008E21BF"/>
    <w:rsid w:val="008E2E0B"/>
    <w:rsid w:val="008E3909"/>
    <w:rsid w:val="008E42FE"/>
    <w:rsid w:val="008E4578"/>
    <w:rsid w:val="008E45F6"/>
    <w:rsid w:val="008E4DA4"/>
    <w:rsid w:val="008E521F"/>
    <w:rsid w:val="008E575A"/>
    <w:rsid w:val="008E59A1"/>
    <w:rsid w:val="008E69DC"/>
    <w:rsid w:val="008E6F00"/>
    <w:rsid w:val="008E7661"/>
    <w:rsid w:val="008E7BE3"/>
    <w:rsid w:val="008E7BF2"/>
    <w:rsid w:val="008F0070"/>
    <w:rsid w:val="008F15D4"/>
    <w:rsid w:val="008F3300"/>
    <w:rsid w:val="008F430E"/>
    <w:rsid w:val="008F50EB"/>
    <w:rsid w:val="008F5D65"/>
    <w:rsid w:val="008F5E49"/>
    <w:rsid w:val="008F6719"/>
    <w:rsid w:val="008F7496"/>
    <w:rsid w:val="008F75FD"/>
    <w:rsid w:val="0090015D"/>
    <w:rsid w:val="00900316"/>
    <w:rsid w:val="00900375"/>
    <w:rsid w:val="00900CD2"/>
    <w:rsid w:val="00901DAB"/>
    <w:rsid w:val="009028B8"/>
    <w:rsid w:val="00903409"/>
    <w:rsid w:val="00903ED1"/>
    <w:rsid w:val="0090646B"/>
    <w:rsid w:val="00906F91"/>
    <w:rsid w:val="009079A7"/>
    <w:rsid w:val="00910127"/>
    <w:rsid w:val="00910B10"/>
    <w:rsid w:val="00911B1E"/>
    <w:rsid w:val="0091344F"/>
    <w:rsid w:val="00913D49"/>
    <w:rsid w:val="00914242"/>
    <w:rsid w:val="0091504A"/>
    <w:rsid w:val="00915720"/>
    <w:rsid w:val="009161D7"/>
    <w:rsid w:val="009179C1"/>
    <w:rsid w:val="00921039"/>
    <w:rsid w:val="00921D41"/>
    <w:rsid w:val="00922957"/>
    <w:rsid w:val="009233F8"/>
    <w:rsid w:val="00923B67"/>
    <w:rsid w:val="00925AC3"/>
    <w:rsid w:val="00926281"/>
    <w:rsid w:val="009262DC"/>
    <w:rsid w:val="00926A6E"/>
    <w:rsid w:val="00931167"/>
    <w:rsid w:val="0093171F"/>
    <w:rsid w:val="00931B4B"/>
    <w:rsid w:val="0093294D"/>
    <w:rsid w:val="00932DAA"/>
    <w:rsid w:val="00932DF0"/>
    <w:rsid w:val="0093302F"/>
    <w:rsid w:val="009333FA"/>
    <w:rsid w:val="00933B43"/>
    <w:rsid w:val="00935FB8"/>
    <w:rsid w:val="00936D8D"/>
    <w:rsid w:val="00937C03"/>
    <w:rsid w:val="0094065A"/>
    <w:rsid w:val="00940FA4"/>
    <w:rsid w:val="00941BE4"/>
    <w:rsid w:val="00942CAB"/>
    <w:rsid w:val="00943D2F"/>
    <w:rsid w:val="0094466E"/>
    <w:rsid w:val="00944F4C"/>
    <w:rsid w:val="00945269"/>
    <w:rsid w:val="00945313"/>
    <w:rsid w:val="009461C5"/>
    <w:rsid w:val="009461DE"/>
    <w:rsid w:val="009474CC"/>
    <w:rsid w:val="00947559"/>
    <w:rsid w:val="00947A3E"/>
    <w:rsid w:val="00947ECB"/>
    <w:rsid w:val="009500D7"/>
    <w:rsid w:val="00952E10"/>
    <w:rsid w:val="00954F9B"/>
    <w:rsid w:val="00955F38"/>
    <w:rsid w:val="00956630"/>
    <w:rsid w:val="00957B95"/>
    <w:rsid w:val="00960446"/>
    <w:rsid w:val="00960A82"/>
    <w:rsid w:val="00962137"/>
    <w:rsid w:val="00962DB5"/>
    <w:rsid w:val="0096601A"/>
    <w:rsid w:val="00970E22"/>
    <w:rsid w:val="009712EB"/>
    <w:rsid w:val="009715FA"/>
    <w:rsid w:val="00971B39"/>
    <w:rsid w:val="00972792"/>
    <w:rsid w:val="00972CFE"/>
    <w:rsid w:val="00973F7E"/>
    <w:rsid w:val="00974A1A"/>
    <w:rsid w:val="00975348"/>
    <w:rsid w:val="00975DB5"/>
    <w:rsid w:val="00976647"/>
    <w:rsid w:val="009766A0"/>
    <w:rsid w:val="00977313"/>
    <w:rsid w:val="009773A2"/>
    <w:rsid w:val="00980347"/>
    <w:rsid w:val="009804D7"/>
    <w:rsid w:val="0098069E"/>
    <w:rsid w:val="00980CA5"/>
    <w:rsid w:val="00982831"/>
    <w:rsid w:val="009846E7"/>
    <w:rsid w:val="00984F01"/>
    <w:rsid w:val="00991E6F"/>
    <w:rsid w:val="00995BCB"/>
    <w:rsid w:val="009964F3"/>
    <w:rsid w:val="00996773"/>
    <w:rsid w:val="00997A6E"/>
    <w:rsid w:val="00997F16"/>
    <w:rsid w:val="00997FF7"/>
    <w:rsid w:val="009A03AC"/>
    <w:rsid w:val="009A08B1"/>
    <w:rsid w:val="009A1402"/>
    <w:rsid w:val="009A1C19"/>
    <w:rsid w:val="009A2BDD"/>
    <w:rsid w:val="009A2F4E"/>
    <w:rsid w:val="009A33C5"/>
    <w:rsid w:val="009A3D0B"/>
    <w:rsid w:val="009A4D4A"/>
    <w:rsid w:val="009A639E"/>
    <w:rsid w:val="009A713B"/>
    <w:rsid w:val="009B1A0C"/>
    <w:rsid w:val="009B1B95"/>
    <w:rsid w:val="009B5258"/>
    <w:rsid w:val="009B54BE"/>
    <w:rsid w:val="009B63A4"/>
    <w:rsid w:val="009C0D82"/>
    <w:rsid w:val="009C1ADB"/>
    <w:rsid w:val="009C23F5"/>
    <w:rsid w:val="009C460F"/>
    <w:rsid w:val="009C50F1"/>
    <w:rsid w:val="009C65F7"/>
    <w:rsid w:val="009C6689"/>
    <w:rsid w:val="009C6F52"/>
    <w:rsid w:val="009C7613"/>
    <w:rsid w:val="009D06B1"/>
    <w:rsid w:val="009D1A7F"/>
    <w:rsid w:val="009D1ACA"/>
    <w:rsid w:val="009D40E1"/>
    <w:rsid w:val="009D4607"/>
    <w:rsid w:val="009D4EB7"/>
    <w:rsid w:val="009D5520"/>
    <w:rsid w:val="009D568D"/>
    <w:rsid w:val="009D6510"/>
    <w:rsid w:val="009D72BC"/>
    <w:rsid w:val="009D76A3"/>
    <w:rsid w:val="009E2228"/>
    <w:rsid w:val="009E2933"/>
    <w:rsid w:val="009E2981"/>
    <w:rsid w:val="009E3FD0"/>
    <w:rsid w:val="009E4061"/>
    <w:rsid w:val="009E4F43"/>
    <w:rsid w:val="009E5619"/>
    <w:rsid w:val="009E739B"/>
    <w:rsid w:val="009E79C5"/>
    <w:rsid w:val="009E7EB7"/>
    <w:rsid w:val="009F0C9F"/>
    <w:rsid w:val="009F1B17"/>
    <w:rsid w:val="009F1B3F"/>
    <w:rsid w:val="009F1C48"/>
    <w:rsid w:val="009F1C60"/>
    <w:rsid w:val="009F2C3F"/>
    <w:rsid w:val="009F3A2F"/>
    <w:rsid w:val="009F46A5"/>
    <w:rsid w:val="009F4D05"/>
    <w:rsid w:val="009F50C7"/>
    <w:rsid w:val="009F53D6"/>
    <w:rsid w:val="009F58EA"/>
    <w:rsid w:val="009F5B0C"/>
    <w:rsid w:val="009F6335"/>
    <w:rsid w:val="009F6D8D"/>
    <w:rsid w:val="00A00FF9"/>
    <w:rsid w:val="00A04CB1"/>
    <w:rsid w:val="00A05074"/>
    <w:rsid w:val="00A0538C"/>
    <w:rsid w:val="00A05898"/>
    <w:rsid w:val="00A05DB7"/>
    <w:rsid w:val="00A05FB1"/>
    <w:rsid w:val="00A06D5C"/>
    <w:rsid w:val="00A07777"/>
    <w:rsid w:val="00A0798E"/>
    <w:rsid w:val="00A07C5A"/>
    <w:rsid w:val="00A105E4"/>
    <w:rsid w:val="00A10654"/>
    <w:rsid w:val="00A13FD2"/>
    <w:rsid w:val="00A142DD"/>
    <w:rsid w:val="00A15513"/>
    <w:rsid w:val="00A157B8"/>
    <w:rsid w:val="00A160CF"/>
    <w:rsid w:val="00A1643A"/>
    <w:rsid w:val="00A16D56"/>
    <w:rsid w:val="00A17A54"/>
    <w:rsid w:val="00A213AF"/>
    <w:rsid w:val="00A2406F"/>
    <w:rsid w:val="00A24A0C"/>
    <w:rsid w:val="00A24F1F"/>
    <w:rsid w:val="00A25CB7"/>
    <w:rsid w:val="00A263F1"/>
    <w:rsid w:val="00A276C6"/>
    <w:rsid w:val="00A27890"/>
    <w:rsid w:val="00A322BA"/>
    <w:rsid w:val="00A32D22"/>
    <w:rsid w:val="00A37193"/>
    <w:rsid w:val="00A37656"/>
    <w:rsid w:val="00A37FD7"/>
    <w:rsid w:val="00A4070E"/>
    <w:rsid w:val="00A40CE0"/>
    <w:rsid w:val="00A40F87"/>
    <w:rsid w:val="00A414D7"/>
    <w:rsid w:val="00A43649"/>
    <w:rsid w:val="00A44177"/>
    <w:rsid w:val="00A4544D"/>
    <w:rsid w:val="00A46136"/>
    <w:rsid w:val="00A461FC"/>
    <w:rsid w:val="00A46873"/>
    <w:rsid w:val="00A5344D"/>
    <w:rsid w:val="00A53567"/>
    <w:rsid w:val="00A537D5"/>
    <w:rsid w:val="00A538F6"/>
    <w:rsid w:val="00A53BDB"/>
    <w:rsid w:val="00A54E9A"/>
    <w:rsid w:val="00A56477"/>
    <w:rsid w:val="00A56EBF"/>
    <w:rsid w:val="00A60229"/>
    <w:rsid w:val="00A61042"/>
    <w:rsid w:val="00A613BA"/>
    <w:rsid w:val="00A61AAB"/>
    <w:rsid w:val="00A61B24"/>
    <w:rsid w:val="00A62F3F"/>
    <w:rsid w:val="00A63450"/>
    <w:rsid w:val="00A636EC"/>
    <w:rsid w:val="00A642AC"/>
    <w:rsid w:val="00A64A7A"/>
    <w:rsid w:val="00A64BDB"/>
    <w:rsid w:val="00A64F46"/>
    <w:rsid w:val="00A65AC1"/>
    <w:rsid w:val="00A66344"/>
    <w:rsid w:val="00A66634"/>
    <w:rsid w:val="00A668FD"/>
    <w:rsid w:val="00A72CE2"/>
    <w:rsid w:val="00A730FB"/>
    <w:rsid w:val="00A7401A"/>
    <w:rsid w:val="00A74341"/>
    <w:rsid w:val="00A74771"/>
    <w:rsid w:val="00A778B6"/>
    <w:rsid w:val="00A77D87"/>
    <w:rsid w:val="00A80372"/>
    <w:rsid w:val="00A82E57"/>
    <w:rsid w:val="00A83C2F"/>
    <w:rsid w:val="00A85076"/>
    <w:rsid w:val="00A866E7"/>
    <w:rsid w:val="00A86D2F"/>
    <w:rsid w:val="00A906C6"/>
    <w:rsid w:val="00A9259A"/>
    <w:rsid w:val="00A93942"/>
    <w:rsid w:val="00A94742"/>
    <w:rsid w:val="00A95BCF"/>
    <w:rsid w:val="00A96E71"/>
    <w:rsid w:val="00A978EB"/>
    <w:rsid w:val="00AA181F"/>
    <w:rsid w:val="00AA2508"/>
    <w:rsid w:val="00AA398C"/>
    <w:rsid w:val="00AA3AED"/>
    <w:rsid w:val="00AA3EDC"/>
    <w:rsid w:val="00AA6B13"/>
    <w:rsid w:val="00AB0F5D"/>
    <w:rsid w:val="00AB203A"/>
    <w:rsid w:val="00AB203B"/>
    <w:rsid w:val="00AB250D"/>
    <w:rsid w:val="00AB3662"/>
    <w:rsid w:val="00AB3CE2"/>
    <w:rsid w:val="00AB4431"/>
    <w:rsid w:val="00AB508B"/>
    <w:rsid w:val="00AB693B"/>
    <w:rsid w:val="00AB7644"/>
    <w:rsid w:val="00AC0195"/>
    <w:rsid w:val="00AC0B22"/>
    <w:rsid w:val="00AC11C0"/>
    <w:rsid w:val="00AC1644"/>
    <w:rsid w:val="00AC1964"/>
    <w:rsid w:val="00AC2725"/>
    <w:rsid w:val="00AC3380"/>
    <w:rsid w:val="00AC3C2B"/>
    <w:rsid w:val="00AC4443"/>
    <w:rsid w:val="00AC45AD"/>
    <w:rsid w:val="00AC54FC"/>
    <w:rsid w:val="00AC6C4E"/>
    <w:rsid w:val="00AC7844"/>
    <w:rsid w:val="00AD023C"/>
    <w:rsid w:val="00AD02F8"/>
    <w:rsid w:val="00AD1DD6"/>
    <w:rsid w:val="00AD1E13"/>
    <w:rsid w:val="00AD1EB5"/>
    <w:rsid w:val="00AD2885"/>
    <w:rsid w:val="00AD7912"/>
    <w:rsid w:val="00AE12E6"/>
    <w:rsid w:val="00AE22FE"/>
    <w:rsid w:val="00AE4F70"/>
    <w:rsid w:val="00AE594E"/>
    <w:rsid w:val="00AE63C1"/>
    <w:rsid w:val="00AE6AD7"/>
    <w:rsid w:val="00AF0D45"/>
    <w:rsid w:val="00AF0E76"/>
    <w:rsid w:val="00AF1377"/>
    <w:rsid w:val="00AF2C25"/>
    <w:rsid w:val="00AF37D5"/>
    <w:rsid w:val="00AF45A1"/>
    <w:rsid w:val="00AF6FC8"/>
    <w:rsid w:val="00AF785E"/>
    <w:rsid w:val="00B02712"/>
    <w:rsid w:val="00B02D87"/>
    <w:rsid w:val="00B0576E"/>
    <w:rsid w:val="00B060D5"/>
    <w:rsid w:val="00B06EA1"/>
    <w:rsid w:val="00B06F78"/>
    <w:rsid w:val="00B0747A"/>
    <w:rsid w:val="00B07D4A"/>
    <w:rsid w:val="00B07E2D"/>
    <w:rsid w:val="00B105E0"/>
    <w:rsid w:val="00B108DA"/>
    <w:rsid w:val="00B10B38"/>
    <w:rsid w:val="00B118A2"/>
    <w:rsid w:val="00B1247E"/>
    <w:rsid w:val="00B12F46"/>
    <w:rsid w:val="00B139B3"/>
    <w:rsid w:val="00B1413B"/>
    <w:rsid w:val="00B14247"/>
    <w:rsid w:val="00B1465A"/>
    <w:rsid w:val="00B14B90"/>
    <w:rsid w:val="00B15C84"/>
    <w:rsid w:val="00B15FC8"/>
    <w:rsid w:val="00B16064"/>
    <w:rsid w:val="00B16EEA"/>
    <w:rsid w:val="00B219C8"/>
    <w:rsid w:val="00B23451"/>
    <w:rsid w:val="00B248FC"/>
    <w:rsid w:val="00B26288"/>
    <w:rsid w:val="00B27190"/>
    <w:rsid w:val="00B300BC"/>
    <w:rsid w:val="00B318B2"/>
    <w:rsid w:val="00B3415A"/>
    <w:rsid w:val="00B34A52"/>
    <w:rsid w:val="00B34B7F"/>
    <w:rsid w:val="00B34D15"/>
    <w:rsid w:val="00B35BEE"/>
    <w:rsid w:val="00B369B1"/>
    <w:rsid w:val="00B3705B"/>
    <w:rsid w:val="00B37CBA"/>
    <w:rsid w:val="00B40319"/>
    <w:rsid w:val="00B40984"/>
    <w:rsid w:val="00B40B10"/>
    <w:rsid w:val="00B41AB9"/>
    <w:rsid w:val="00B42126"/>
    <w:rsid w:val="00B4220E"/>
    <w:rsid w:val="00B42A3D"/>
    <w:rsid w:val="00B43F40"/>
    <w:rsid w:val="00B47F22"/>
    <w:rsid w:val="00B50DCB"/>
    <w:rsid w:val="00B5184B"/>
    <w:rsid w:val="00B52619"/>
    <w:rsid w:val="00B53320"/>
    <w:rsid w:val="00B536AC"/>
    <w:rsid w:val="00B53802"/>
    <w:rsid w:val="00B5499A"/>
    <w:rsid w:val="00B549CF"/>
    <w:rsid w:val="00B54C28"/>
    <w:rsid w:val="00B5517D"/>
    <w:rsid w:val="00B5661F"/>
    <w:rsid w:val="00B566ED"/>
    <w:rsid w:val="00B571A7"/>
    <w:rsid w:val="00B57872"/>
    <w:rsid w:val="00B579CC"/>
    <w:rsid w:val="00B60747"/>
    <w:rsid w:val="00B60905"/>
    <w:rsid w:val="00B60CC5"/>
    <w:rsid w:val="00B625EB"/>
    <w:rsid w:val="00B63C7F"/>
    <w:rsid w:val="00B651D4"/>
    <w:rsid w:val="00B65859"/>
    <w:rsid w:val="00B667A3"/>
    <w:rsid w:val="00B70142"/>
    <w:rsid w:val="00B737BC"/>
    <w:rsid w:val="00B76223"/>
    <w:rsid w:val="00B77436"/>
    <w:rsid w:val="00B7793C"/>
    <w:rsid w:val="00B8021B"/>
    <w:rsid w:val="00B80486"/>
    <w:rsid w:val="00B8247E"/>
    <w:rsid w:val="00B82F2C"/>
    <w:rsid w:val="00B83324"/>
    <w:rsid w:val="00B86CB6"/>
    <w:rsid w:val="00B87294"/>
    <w:rsid w:val="00B91734"/>
    <w:rsid w:val="00B92FE5"/>
    <w:rsid w:val="00B93CEB"/>
    <w:rsid w:val="00B95BB7"/>
    <w:rsid w:val="00B9612E"/>
    <w:rsid w:val="00B966C1"/>
    <w:rsid w:val="00BA0BB7"/>
    <w:rsid w:val="00BA162C"/>
    <w:rsid w:val="00BA5640"/>
    <w:rsid w:val="00BA5786"/>
    <w:rsid w:val="00BA6F15"/>
    <w:rsid w:val="00BA74F1"/>
    <w:rsid w:val="00BB1F90"/>
    <w:rsid w:val="00BB24AD"/>
    <w:rsid w:val="00BB2F1A"/>
    <w:rsid w:val="00BB5523"/>
    <w:rsid w:val="00BB5A21"/>
    <w:rsid w:val="00BB5DAF"/>
    <w:rsid w:val="00BB6226"/>
    <w:rsid w:val="00BB7C62"/>
    <w:rsid w:val="00BC023A"/>
    <w:rsid w:val="00BC0629"/>
    <w:rsid w:val="00BC0861"/>
    <w:rsid w:val="00BC1131"/>
    <w:rsid w:val="00BC1CAE"/>
    <w:rsid w:val="00BC318F"/>
    <w:rsid w:val="00BC4A0D"/>
    <w:rsid w:val="00BC71BD"/>
    <w:rsid w:val="00BD0540"/>
    <w:rsid w:val="00BD0CE0"/>
    <w:rsid w:val="00BD0FC9"/>
    <w:rsid w:val="00BD14FF"/>
    <w:rsid w:val="00BD2148"/>
    <w:rsid w:val="00BD364F"/>
    <w:rsid w:val="00BD3A83"/>
    <w:rsid w:val="00BD3BF2"/>
    <w:rsid w:val="00BD3FE0"/>
    <w:rsid w:val="00BD58B2"/>
    <w:rsid w:val="00BD7B6D"/>
    <w:rsid w:val="00BE090E"/>
    <w:rsid w:val="00BE0AF8"/>
    <w:rsid w:val="00BE17F6"/>
    <w:rsid w:val="00BE19D1"/>
    <w:rsid w:val="00BE20AC"/>
    <w:rsid w:val="00BE237A"/>
    <w:rsid w:val="00BE23BD"/>
    <w:rsid w:val="00BE346B"/>
    <w:rsid w:val="00BE41B7"/>
    <w:rsid w:val="00BE47A9"/>
    <w:rsid w:val="00BE4E57"/>
    <w:rsid w:val="00BE53AC"/>
    <w:rsid w:val="00BE753D"/>
    <w:rsid w:val="00BF00A1"/>
    <w:rsid w:val="00BF111E"/>
    <w:rsid w:val="00BF2BB8"/>
    <w:rsid w:val="00BF2F26"/>
    <w:rsid w:val="00BF4764"/>
    <w:rsid w:val="00BF556C"/>
    <w:rsid w:val="00BF58DC"/>
    <w:rsid w:val="00BF79E5"/>
    <w:rsid w:val="00BF7BDE"/>
    <w:rsid w:val="00BF7D5C"/>
    <w:rsid w:val="00C00820"/>
    <w:rsid w:val="00C009D3"/>
    <w:rsid w:val="00C02892"/>
    <w:rsid w:val="00C106E9"/>
    <w:rsid w:val="00C12994"/>
    <w:rsid w:val="00C12BA8"/>
    <w:rsid w:val="00C13214"/>
    <w:rsid w:val="00C13C23"/>
    <w:rsid w:val="00C1412A"/>
    <w:rsid w:val="00C14D53"/>
    <w:rsid w:val="00C15371"/>
    <w:rsid w:val="00C15644"/>
    <w:rsid w:val="00C15CFA"/>
    <w:rsid w:val="00C166FA"/>
    <w:rsid w:val="00C1673F"/>
    <w:rsid w:val="00C167DA"/>
    <w:rsid w:val="00C16B2F"/>
    <w:rsid w:val="00C17183"/>
    <w:rsid w:val="00C17D2D"/>
    <w:rsid w:val="00C209B7"/>
    <w:rsid w:val="00C238D2"/>
    <w:rsid w:val="00C2454E"/>
    <w:rsid w:val="00C253D4"/>
    <w:rsid w:val="00C25A8E"/>
    <w:rsid w:val="00C27F8E"/>
    <w:rsid w:val="00C3192A"/>
    <w:rsid w:val="00C33A72"/>
    <w:rsid w:val="00C3433D"/>
    <w:rsid w:val="00C3436A"/>
    <w:rsid w:val="00C34E46"/>
    <w:rsid w:val="00C3548D"/>
    <w:rsid w:val="00C363B8"/>
    <w:rsid w:val="00C370F2"/>
    <w:rsid w:val="00C405B0"/>
    <w:rsid w:val="00C40B87"/>
    <w:rsid w:val="00C40CF2"/>
    <w:rsid w:val="00C40EC4"/>
    <w:rsid w:val="00C41B45"/>
    <w:rsid w:val="00C42D69"/>
    <w:rsid w:val="00C443A1"/>
    <w:rsid w:val="00C45805"/>
    <w:rsid w:val="00C45C8B"/>
    <w:rsid w:val="00C47E28"/>
    <w:rsid w:val="00C50058"/>
    <w:rsid w:val="00C52C2C"/>
    <w:rsid w:val="00C54032"/>
    <w:rsid w:val="00C55880"/>
    <w:rsid w:val="00C55F31"/>
    <w:rsid w:val="00C566FF"/>
    <w:rsid w:val="00C57325"/>
    <w:rsid w:val="00C606C9"/>
    <w:rsid w:val="00C608B8"/>
    <w:rsid w:val="00C60992"/>
    <w:rsid w:val="00C618B9"/>
    <w:rsid w:val="00C63A5D"/>
    <w:rsid w:val="00C66D5C"/>
    <w:rsid w:val="00C722F9"/>
    <w:rsid w:val="00C73B56"/>
    <w:rsid w:val="00C73BA2"/>
    <w:rsid w:val="00C74335"/>
    <w:rsid w:val="00C74389"/>
    <w:rsid w:val="00C744C7"/>
    <w:rsid w:val="00C7555D"/>
    <w:rsid w:val="00C76D40"/>
    <w:rsid w:val="00C770DE"/>
    <w:rsid w:val="00C81673"/>
    <w:rsid w:val="00C82246"/>
    <w:rsid w:val="00C8334D"/>
    <w:rsid w:val="00C834C5"/>
    <w:rsid w:val="00C8448A"/>
    <w:rsid w:val="00C86EB3"/>
    <w:rsid w:val="00C91B23"/>
    <w:rsid w:val="00C938A4"/>
    <w:rsid w:val="00C9415B"/>
    <w:rsid w:val="00C94386"/>
    <w:rsid w:val="00C94B39"/>
    <w:rsid w:val="00C95E8B"/>
    <w:rsid w:val="00C96E5C"/>
    <w:rsid w:val="00CA2529"/>
    <w:rsid w:val="00CA42FF"/>
    <w:rsid w:val="00CA5687"/>
    <w:rsid w:val="00CA5E45"/>
    <w:rsid w:val="00CA623A"/>
    <w:rsid w:val="00CB00EF"/>
    <w:rsid w:val="00CB02BC"/>
    <w:rsid w:val="00CB0A91"/>
    <w:rsid w:val="00CB32F2"/>
    <w:rsid w:val="00CB35F2"/>
    <w:rsid w:val="00CB3D46"/>
    <w:rsid w:val="00CB4EB6"/>
    <w:rsid w:val="00CB50DF"/>
    <w:rsid w:val="00CB569A"/>
    <w:rsid w:val="00CB5EF2"/>
    <w:rsid w:val="00CC011B"/>
    <w:rsid w:val="00CC0686"/>
    <w:rsid w:val="00CC0DFA"/>
    <w:rsid w:val="00CC10CA"/>
    <w:rsid w:val="00CC2FB7"/>
    <w:rsid w:val="00CC3C3F"/>
    <w:rsid w:val="00CC57EB"/>
    <w:rsid w:val="00CC5972"/>
    <w:rsid w:val="00CC5D03"/>
    <w:rsid w:val="00CC6923"/>
    <w:rsid w:val="00CC6F58"/>
    <w:rsid w:val="00CD12B0"/>
    <w:rsid w:val="00CD1AC8"/>
    <w:rsid w:val="00CD2528"/>
    <w:rsid w:val="00CD36B0"/>
    <w:rsid w:val="00CD456E"/>
    <w:rsid w:val="00CD5EB3"/>
    <w:rsid w:val="00CD6E0E"/>
    <w:rsid w:val="00CE2DB2"/>
    <w:rsid w:val="00CE6A6D"/>
    <w:rsid w:val="00CE7E3F"/>
    <w:rsid w:val="00CF08C1"/>
    <w:rsid w:val="00CF0D46"/>
    <w:rsid w:val="00CF36DE"/>
    <w:rsid w:val="00CF7F23"/>
    <w:rsid w:val="00D02CD8"/>
    <w:rsid w:val="00D0401B"/>
    <w:rsid w:val="00D05BDF"/>
    <w:rsid w:val="00D076C8"/>
    <w:rsid w:val="00D07C69"/>
    <w:rsid w:val="00D07DD1"/>
    <w:rsid w:val="00D10A3A"/>
    <w:rsid w:val="00D122B7"/>
    <w:rsid w:val="00D1243B"/>
    <w:rsid w:val="00D126B8"/>
    <w:rsid w:val="00D12728"/>
    <w:rsid w:val="00D12B50"/>
    <w:rsid w:val="00D12D5E"/>
    <w:rsid w:val="00D13F68"/>
    <w:rsid w:val="00D14401"/>
    <w:rsid w:val="00D15381"/>
    <w:rsid w:val="00D1552A"/>
    <w:rsid w:val="00D157F1"/>
    <w:rsid w:val="00D15899"/>
    <w:rsid w:val="00D16439"/>
    <w:rsid w:val="00D203C8"/>
    <w:rsid w:val="00D21BE5"/>
    <w:rsid w:val="00D2285A"/>
    <w:rsid w:val="00D22FB7"/>
    <w:rsid w:val="00D27C5D"/>
    <w:rsid w:val="00D27D0A"/>
    <w:rsid w:val="00D30E0F"/>
    <w:rsid w:val="00D329D5"/>
    <w:rsid w:val="00D339A5"/>
    <w:rsid w:val="00D34BEA"/>
    <w:rsid w:val="00D3565F"/>
    <w:rsid w:val="00D367DE"/>
    <w:rsid w:val="00D36BF6"/>
    <w:rsid w:val="00D377F1"/>
    <w:rsid w:val="00D417E8"/>
    <w:rsid w:val="00D43A88"/>
    <w:rsid w:val="00D43DB3"/>
    <w:rsid w:val="00D44A28"/>
    <w:rsid w:val="00D45D41"/>
    <w:rsid w:val="00D46217"/>
    <w:rsid w:val="00D463D1"/>
    <w:rsid w:val="00D46B3A"/>
    <w:rsid w:val="00D46F4A"/>
    <w:rsid w:val="00D476A7"/>
    <w:rsid w:val="00D478BD"/>
    <w:rsid w:val="00D502C6"/>
    <w:rsid w:val="00D50FEE"/>
    <w:rsid w:val="00D5129C"/>
    <w:rsid w:val="00D514D5"/>
    <w:rsid w:val="00D52744"/>
    <w:rsid w:val="00D54874"/>
    <w:rsid w:val="00D54BB4"/>
    <w:rsid w:val="00D55188"/>
    <w:rsid w:val="00D5522F"/>
    <w:rsid w:val="00D552A4"/>
    <w:rsid w:val="00D5767B"/>
    <w:rsid w:val="00D57828"/>
    <w:rsid w:val="00D57EE8"/>
    <w:rsid w:val="00D6173E"/>
    <w:rsid w:val="00D628A2"/>
    <w:rsid w:val="00D6499D"/>
    <w:rsid w:val="00D65775"/>
    <w:rsid w:val="00D66277"/>
    <w:rsid w:val="00D672EB"/>
    <w:rsid w:val="00D70A50"/>
    <w:rsid w:val="00D70CDC"/>
    <w:rsid w:val="00D712BB"/>
    <w:rsid w:val="00D71400"/>
    <w:rsid w:val="00D72026"/>
    <w:rsid w:val="00D73D65"/>
    <w:rsid w:val="00D73E48"/>
    <w:rsid w:val="00D76171"/>
    <w:rsid w:val="00D7743B"/>
    <w:rsid w:val="00D8111D"/>
    <w:rsid w:val="00D81371"/>
    <w:rsid w:val="00D82059"/>
    <w:rsid w:val="00D84247"/>
    <w:rsid w:val="00D84D22"/>
    <w:rsid w:val="00D860E7"/>
    <w:rsid w:val="00D8666B"/>
    <w:rsid w:val="00D871B1"/>
    <w:rsid w:val="00D87A25"/>
    <w:rsid w:val="00D901E5"/>
    <w:rsid w:val="00D90C98"/>
    <w:rsid w:val="00D91EE0"/>
    <w:rsid w:val="00D921FE"/>
    <w:rsid w:val="00D92D5B"/>
    <w:rsid w:val="00D97900"/>
    <w:rsid w:val="00DA44E8"/>
    <w:rsid w:val="00DA5571"/>
    <w:rsid w:val="00DA55D1"/>
    <w:rsid w:val="00DA5714"/>
    <w:rsid w:val="00DA5EFF"/>
    <w:rsid w:val="00DA62EA"/>
    <w:rsid w:val="00DA784E"/>
    <w:rsid w:val="00DA79AB"/>
    <w:rsid w:val="00DB0FDE"/>
    <w:rsid w:val="00DB14CE"/>
    <w:rsid w:val="00DB2374"/>
    <w:rsid w:val="00DB2745"/>
    <w:rsid w:val="00DB2E42"/>
    <w:rsid w:val="00DB3675"/>
    <w:rsid w:val="00DB4302"/>
    <w:rsid w:val="00DB4F60"/>
    <w:rsid w:val="00DB5B4B"/>
    <w:rsid w:val="00DB5D95"/>
    <w:rsid w:val="00DB638F"/>
    <w:rsid w:val="00DB7357"/>
    <w:rsid w:val="00DB7B38"/>
    <w:rsid w:val="00DC0E48"/>
    <w:rsid w:val="00DC2159"/>
    <w:rsid w:val="00DC29A5"/>
    <w:rsid w:val="00DC2D56"/>
    <w:rsid w:val="00DC3EF0"/>
    <w:rsid w:val="00DC6A50"/>
    <w:rsid w:val="00DD0790"/>
    <w:rsid w:val="00DD1786"/>
    <w:rsid w:val="00DD205C"/>
    <w:rsid w:val="00DD2101"/>
    <w:rsid w:val="00DD3FE3"/>
    <w:rsid w:val="00DD52B5"/>
    <w:rsid w:val="00DD54D9"/>
    <w:rsid w:val="00DD596E"/>
    <w:rsid w:val="00DD69D3"/>
    <w:rsid w:val="00DE095B"/>
    <w:rsid w:val="00DE309D"/>
    <w:rsid w:val="00DE43E0"/>
    <w:rsid w:val="00DE57E5"/>
    <w:rsid w:val="00DE5F3F"/>
    <w:rsid w:val="00DE6EAC"/>
    <w:rsid w:val="00DE6F2A"/>
    <w:rsid w:val="00DE7121"/>
    <w:rsid w:val="00DE7354"/>
    <w:rsid w:val="00DE7944"/>
    <w:rsid w:val="00DE7B00"/>
    <w:rsid w:val="00DF0E91"/>
    <w:rsid w:val="00DF0F2A"/>
    <w:rsid w:val="00DF2509"/>
    <w:rsid w:val="00DF260B"/>
    <w:rsid w:val="00DF46B0"/>
    <w:rsid w:val="00DF5936"/>
    <w:rsid w:val="00DF59F4"/>
    <w:rsid w:val="00DF5CA3"/>
    <w:rsid w:val="00DF5FF1"/>
    <w:rsid w:val="00DF63EF"/>
    <w:rsid w:val="00DF6F3E"/>
    <w:rsid w:val="00DF7715"/>
    <w:rsid w:val="00E00061"/>
    <w:rsid w:val="00E0194A"/>
    <w:rsid w:val="00E01BC6"/>
    <w:rsid w:val="00E04508"/>
    <w:rsid w:val="00E04A63"/>
    <w:rsid w:val="00E05729"/>
    <w:rsid w:val="00E0792D"/>
    <w:rsid w:val="00E07EFE"/>
    <w:rsid w:val="00E10EE6"/>
    <w:rsid w:val="00E119EE"/>
    <w:rsid w:val="00E11B78"/>
    <w:rsid w:val="00E128C7"/>
    <w:rsid w:val="00E132B0"/>
    <w:rsid w:val="00E13B74"/>
    <w:rsid w:val="00E13E75"/>
    <w:rsid w:val="00E14076"/>
    <w:rsid w:val="00E144EC"/>
    <w:rsid w:val="00E14B8A"/>
    <w:rsid w:val="00E15EDC"/>
    <w:rsid w:val="00E1645A"/>
    <w:rsid w:val="00E17DCE"/>
    <w:rsid w:val="00E20018"/>
    <w:rsid w:val="00E20477"/>
    <w:rsid w:val="00E204F2"/>
    <w:rsid w:val="00E216F8"/>
    <w:rsid w:val="00E223A9"/>
    <w:rsid w:val="00E22C79"/>
    <w:rsid w:val="00E23AE2"/>
    <w:rsid w:val="00E25044"/>
    <w:rsid w:val="00E2562F"/>
    <w:rsid w:val="00E256FB"/>
    <w:rsid w:val="00E257F3"/>
    <w:rsid w:val="00E26225"/>
    <w:rsid w:val="00E2707B"/>
    <w:rsid w:val="00E272E1"/>
    <w:rsid w:val="00E3011B"/>
    <w:rsid w:val="00E3027C"/>
    <w:rsid w:val="00E319A3"/>
    <w:rsid w:val="00E31A3A"/>
    <w:rsid w:val="00E31FB1"/>
    <w:rsid w:val="00E32236"/>
    <w:rsid w:val="00E3276C"/>
    <w:rsid w:val="00E33061"/>
    <w:rsid w:val="00E334C7"/>
    <w:rsid w:val="00E33A5A"/>
    <w:rsid w:val="00E343BC"/>
    <w:rsid w:val="00E356BE"/>
    <w:rsid w:val="00E36FA7"/>
    <w:rsid w:val="00E411A1"/>
    <w:rsid w:val="00E41A8F"/>
    <w:rsid w:val="00E41B47"/>
    <w:rsid w:val="00E41F8A"/>
    <w:rsid w:val="00E4245B"/>
    <w:rsid w:val="00E42926"/>
    <w:rsid w:val="00E43117"/>
    <w:rsid w:val="00E4439F"/>
    <w:rsid w:val="00E45910"/>
    <w:rsid w:val="00E479E7"/>
    <w:rsid w:val="00E47AEA"/>
    <w:rsid w:val="00E50616"/>
    <w:rsid w:val="00E50B56"/>
    <w:rsid w:val="00E50F6D"/>
    <w:rsid w:val="00E5154B"/>
    <w:rsid w:val="00E52781"/>
    <w:rsid w:val="00E53C18"/>
    <w:rsid w:val="00E55770"/>
    <w:rsid w:val="00E5790F"/>
    <w:rsid w:val="00E579CB"/>
    <w:rsid w:val="00E6012B"/>
    <w:rsid w:val="00E60869"/>
    <w:rsid w:val="00E610ED"/>
    <w:rsid w:val="00E63582"/>
    <w:rsid w:val="00E7238C"/>
    <w:rsid w:val="00E7301E"/>
    <w:rsid w:val="00E73A9B"/>
    <w:rsid w:val="00E740E4"/>
    <w:rsid w:val="00E769D4"/>
    <w:rsid w:val="00E7713C"/>
    <w:rsid w:val="00E80C27"/>
    <w:rsid w:val="00E81F21"/>
    <w:rsid w:val="00E82A91"/>
    <w:rsid w:val="00E83294"/>
    <w:rsid w:val="00E83BE6"/>
    <w:rsid w:val="00E84C76"/>
    <w:rsid w:val="00E84E76"/>
    <w:rsid w:val="00E84E80"/>
    <w:rsid w:val="00E86290"/>
    <w:rsid w:val="00E86B0A"/>
    <w:rsid w:val="00E87052"/>
    <w:rsid w:val="00E901AA"/>
    <w:rsid w:val="00E9250E"/>
    <w:rsid w:val="00E947BE"/>
    <w:rsid w:val="00E948C8"/>
    <w:rsid w:val="00E94A28"/>
    <w:rsid w:val="00E97062"/>
    <w:rsid w:val="00E9751C"/>
    <w:rsid w:val="00EA165C"/>
    <w:rsid w:val="00EA16C0"/>
    <w:rsid w:val="00EA6650"/>
    <w:rsid w:val="00EB11E3"/>
    <w:rsid w:val="00EB14BE"/>
    <w:rsid w:val="00EB1C90"/>
    <w:rsid w:val="00EB3D2C"/>
    <w:rsid w:val="00EB4F9D"/>
    <w:rsid w:val="00EB59AD"/>
    <w:rsid w:val="00EB6A74"/>
    <w:rsid w:val="00EB7155"/>
    <w:rsid w:val="00EB7630"/>
    <w:rsid w:val="00EC28AA"/>
    <w:rsid w:val="00EC31D8"/>
    <w:rsid w:val="00EC421A"/>
    <w:rsid w:val="00EC6710"/>
    <w:rsid w:val="00EC678A"/>
    <w:rsid w:val="00EC6B1F"/>
    <w:rsid w:val="00EC6C8A"/>
    <w:rsid w:val="00EC7AEE"/>
    <w:rsid w:val="00ED0E34"/>
    <w:rsid w:val="00ED26B7"/>
    <w:rsid w:val="00ED3114"/>
    <w:rsid w:val="00ED3804"/>
    <w:rsid w:val="00ED3E62"/>
    <w:rsid w:val="00ED3E9D"/>
    <w:rsid w:val="00ED419B"/>
    <w:rsid w:val="00ED6637"/>
    <w:rsid w:val="00ED741F"/>
    <w:rsid w:val="00ED7812"/>
    <w:rsid w:val="00EE1A9D"/>
    <w:rsid w:val="00EE1C19"/>
    <w:rsid w:val="00EE22F2"/>
    <w:rsid w:val="00EE27A9"/>
    <w:rsid w:val="00EE2F17"/>
    <w:rsid w:val="00EE5B40"/>
    <w:rsid w:val="00EE6A53"/>
    <w:rsid w:val="00EF1612"/>
    <w:rsid w:val="00EF38B3"/>
    <w:rsid w:val="00EF43DA"/>
    <w:rsid w:val="00EF4479"/>
    <w:rsid w:val="00EF52DD"/>
    <w:rsid w:val="00EF7F0B"/>
    <w:rsid w:val="00F00340"/>
    <w:rsid w:val="00F0106E"/>
    <w:rsid w:val="00F0298A"/>
    <w:rsid w:val="00F02D0D"/>
    <w:rsid w:val="00F032FF"/>
    <w:rsid w:val="00F0373B"/>
    <w:rsid w:val="00F03A8D"/>
    <w:rsid w:val="00F06154"/>
    <w:rsid w:val="00F076A7"/>
    <w:rsid w:val="00F07823"/>
    <w:rsid w:val="00F113DB"/>
    <w:rsid w:val="00F12D72"/>
    <w:rsid w:val="00F13228"/>
    <w:rsid w:val="00F1385C"/>
    <w:rsid w:val="00F148CD"/>
    <w:rsid w:val="00F15164"/>
    <w:rsid w:val="00F17C3F"/>
    <w:rsid w:val="00F2025E"/>
    <w:rsid w:val="00F20283"/>
    <w:rsid w:val="00F203CB"/>
    <w:rsid w:val="00F20B0C"/>
    <w:rsid w:val="00F2107A"/>
    <w:rsid w:val="00F2332C"/>
    <w:rsid w:val="00F240DA"/>
    <w:rsid w:val="00F252DA"/>
    <w:rsid w:val="00F25A80"/>
    <w:rsid w:val="00F308F0"/>
    <w:rsid w:val="00F30A25"/>
    <w:rsid w:val="00F31217"/>
    <w:rsid w:val="00F315BA"/>
    <w:rsid w:val="00F328D5"/>
    <w:rsid w:val="00F34761"/>
    <w:rsid w:val="00F34919"/>
    <w:rsid w:val="00F34FC8"/>
    <w:rsid w:val="00F3500C"/>
    <w:rsid w:val="00F3525A"/>
    <w:rsid w:val="00F3657B"/>
    <w:rsid w:val="00F4026F"/>
    <w:rsid w:val="00F41042"/>
    <w:rsid w:val="00F4187D"/>
    <w:rsid w:val="00F41D01"/>
    <w:rsid w:val="00F42481"/>
    <w:rsid w:val="00F42BF9"/>
    <w:rsid w:val="00F4482D"/>
    <w:rsid w:val="00F4577B"/>
    <w:rsid w:val="00F46FB2"/>
    <w:rsid w:val="00F502C9"/>
    <w:rsid w:val="00F50306"/>
    <w:rsid w:val="00F50899"/>
    <w:rsid w:val="00F528AA"/>
    <w:rsid w:val="00F543CA"/>
    <w:rsid w:val="00F55291"/>
    <w:rsid w:val="00F55F9F"/>
    <w:rsid w:val="00F57C19"/>
    <w:rsid w:val="00F619DA"/>
    <w:rsid w:val="00F629FD"/>
    <w:rsid w:val="00F6424C"/>
    <w:rsid w:val="00F64270"/>
    <w:rsid w:val="00F6534B"/>
    <w:rsid w:val="00F655A6"/>
    <w:rsid w:val="00F65BCC"/>
    <w:rsid w:val="00F66F7A"/>
    <w:rsid w:val="00F712A1"/>
    <w:rsid w:val="00F71DA7"/>
    <w:rsid w:val="00F72D15"/>
    <w:rsid w:val="00F74DF2"/>
    <w:rsid w:val="00F75189"/>
    <w:rsid w:val="00F75D7F"/>
    <w:rsid w:val="00F764B7"/>
    <w:rsid w:val="00F773A4"/>
    <w:rsid w:val="00F77C1D"/>
    <w:rsid w:val="00F8101A"/>
    <w:rsid w:val="00F81EBF"/>
    <w:rsid w:val="00F836E6"/>
    <w:rsid w:val="00F84224"/>
    <w:rsid w:val="00F8462C"/>
    <w:rsid w:val="00F85EEF"/>
    <w:rsid w:val="00F868C6"/>
    <w:rsid w:val="00F87159"/>
    <w:rsid w:val="00F91EA9"/>
    <w:rsid w:val="00F920F5"/>
    <w:rsid w:val="00F92343"/>
    <w:rsid w:val="00F93730"/>
    <w:rsid w:val="00F93EB9"/>
    <w:rsid w:val="00F94B15"/>
    <w:rsid w:val="00F9558C"/>
    <w:rsid w:val="00F95E59"/>
    <w:rsid w:val="00F96253"/>
    <w:rsid w:val="00F9737F"/>
    <w:rsid w:val="00FA01E3"/>
    <w:rsid w:val="00FA0838"/>
    <w:rsid w:val="00FA10FE"/>
    <w:rsid w:val="00FA27A5"/>
    <w:rsid w:val="00FA4746"/>
    <w:rsid w:val="00FA5867"/>
    <w:rsid w:val="00FA5D6A"/>
    <w:rsid w:val="00FA6350"/>
    <w:rsid w:val="00FA6652"/>
    <w:rsid w:val="00FA6FB3"/>
    <w:rsid w:val="00FB0957"/>
    <w:rsid w:val="00FB0FA5"/>
    <w:rsid w:val="00FB0FFC"/>
    <w:rsid w:val="00FB4EAF"/>
    <w:rsid w:val="00FB59C0"/>
    <w:rsid w:val="00FB76BC"/>
    <w:rsid w:val="00FC0610"/>
    <w:rsid w:val="00FC2A98"/>
    <w:rsid w:val="00FC33CF"/>
    <w:rsid w:val="00FC4D7E"/>
    <w:rsid w:val="00FC598E"/>
    <w:rsid w:val="00FC6FE5"/>
    <w:rsid w:val="00FC79BC"/>
    <w:rsid w:val="00FC7C81"/>
    <w:rsid w:val="00FC7F5E"/>
    <w:rsid w:val="00FD0558"/>
    <w:rsid w:val="00FD2970"/>
    <w:rsid w:val="00FD3E5F"/>
    <w:rsid w:val="00FD5071"/>
    <w:rsid w:val="00FD618F"/>
    <w:rsid w:val="00FD6333"/>
    <w:rsid w:val="00FD7293"/>
    <w:rsid w:val="00FD7CA7"/>
    <w:rsid w:val="00FD7F10"/>
    <w:rsid w:val="00FE00E7"/>
    <w:rsid w:val="00FE06B9"/>
    <w:rsid w:val="00FE0A62"/>
    <w:rsid w:val="00FE155F"/>
    <w:rsid w:val="00FE305E"/>
    <w:rsid w:val="00FE4250"/>
    <w:rsid w:val="00FE4F80"/>
    <w:rsid w:val="00FE5DF8"/>
    <w:rsid w:val="00FF01A1"/>
    <w:rsid w:val="00FF06A1"/>
    <w:rsid w:val="00FF2311"/>
    <w:rsid w:val="00FF279C"/>
    <w:rsid w:val="00FF36CC"/>
    <w:rsid w:val="00FF474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96CC"/>
  <w15:docId w15:val="{C0C8F573-BD0B-4051-B278-D5A6CE5F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9D8"/>
    <w:rPr>
      <w:color w:val="00000A"/>
      <w:sz w:val="24"/>
    </w:rPr>
  </w:style>
  <w:style w:type="paragraph" w:styleId="Nagwek1">
    <w:name w:val="heading 1"/>
    <w:basedOn w:val="Normalny"/>
    <w:next w:val="Normalny"/>
    <w:link w:val="Nagwek1Znak"/>
    <w:qFormat/>
    <w:rsid w:val="007A224B"/>
    <w:pPr>
      <w:keepLines/>
      <w:numPr>
        <w:numId w:val="40"/>
      </w:numPr>
      <w:spacing w:before="120" w:line="276" w:lineRule="auto"/>
      <w:jc w:val="both"/>
      <w:outlineLvl w:val="0"/>
    </w:pPr>
    <w:rPr>
      <w:rFonts w:ascii="Arial" w:eastAsia="Times New Roman" w:hAnsi="Arial"/>
      <w:color w:val="auto"/>
      <w:sz w:val="22"/>
      <w:szCs w:val="22"/>
      <w:lang w:eastAsia="pl-PL" w:bidi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4F771B"/>
    <w:pPr>
      <w:keepLines/>
      <w:numPr>
        <w:ilvl w:val="1"/>
        <w:numId w:val="40"/>
      </w:numPr>
      <w:spacing w:before="120" w:after="120" w:line="276" w:lineRule="auto"/>
      <w:jc w:val="both"/>
      <w:outlineLvl w:val="1"/>
    </w:pPr>
    <w:rPr>
      <w:rFonts w:ascii="Arial" w:eastAsia="Times New Roman" w:hAnsi="Arial"/>
      <w:color w:val="auto"/>
      <w:szCs w:val="22"/>
      <w:lang w:eastAsia="pl-PL" w:bidi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0B3F3A"/>
    <w:pPr>
      <w:numPr>
        <w:ilvl w:val="2"/>
        <w:numId w:val="40"/>
      </w:numPr>
      <w:tabs>
        <w:tab w:val="left" w:pos="709"/>
      </w:tabs>
      <w:spacing w:before="80" w:after="80" w:line="276" w:lineRule="auto"/>
      <w:jc w:val="both"/>
      <w:outlineLvl w:val="2"/>
    </w:pPr>
    <w:rPr>
      <w:rFonts w:ascii="Arial" w:eastAsia="Times New Roman" w:hAnsi="Arial"/>
      <w:color w:val="auto"/>
      <w:szCs w:val="22"/>
      <w:lang w:eastAsia="pl-PL" w:bidi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0B3F3A"/>
    <w:pPr>
      <w:keepLines/>
      <w:numPr>
        <w:ilvl w:val="3"/>
        <w:numId w:val="40"/>
      </w:numPr>
      <w:spacing w:line="276" w:lineRule="auto"/>
      <w:jc w:val="both"/>
      <w:outlineLvl w:val="3"/>
    </w:pPr>
    <w:rPr>
      <w:rFonts w:ascii="Arial" w:eastAsia="Times New Roman" w:hAnsi="Arial"/>
      <w:color w:val="auto"/>
      <w:szCs w:val="22"/>
      <w:lang w:eastAsia="pl-PL" w:bidi="ar-SA"/>
    </w:rPr>
  </w:style>
  <w:style w:type="paragraph" w:styleId="Nagwek5">
    <w:name w:val="heading 5"/>
    <w:basedOn w:val="Normalny"/>
    <w:next w:val="Normalny"/>
    <w:link w:val="Nagwek5Znak"/>
    <w:unhideWhenUsed/>
    <w:qFormat/>
    <w:rsid w:val="007A224B"/>
    <w:pPr>
      <w:keepLines/>
      <w:numPr>
        <w:ilvl w:val="4"/>
        <w:numId w:val="40"/>
      </w:numPr>
      <w:tabs>
        <w:tab w:val="left" w:pos="1134"/>
      </w:tabs>
      <w:spacing w:line="276" w:lineRule="auto"/>
      <w:jc w:val="both"/>
      <w:outlineLvl w:val="4"/>
    </w:pPr>
    <w:rPr>
      <w:rFonts w:ascii="Arial" w:eastAsia="Times New Roman" w:hAnsi="Arial"/>
      <w:color w:val="auto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agwek"/>
    <w:qFormat/>
    <w:rsid w:val="005E09D8"/>
  </w:style>
  <w:style w:type="character" w:customStyle="1" w:styleId="Znakinumeracji">
    <w:name w:val="Znaki numeracji"/>
    <w:qFormat/>
    <w:rsid w:val="005E09D8"/>
  </w:style>
  <w:style w:type="paragraph" w:styleId="Nagwek">
    <w:name w:val="header"/>
    <w:basedOn w:val="Normalny"/>
    <w:next w:val="Tekstpodstawowy"/>
    <w:qFormat/>
    <w:rsid w:val="005E09D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5E09D8"/>
    <w:pPr>
      <w:spacing w:after="140" w:line="288" w:lineRule="auto"/>
    </w:pPr>
  </w:style>
  <w:style w:type="paragraph" w:styleId="Lista">
    <w:name w:val="List"/>
    <w:basedOn w:val="Tekstpodstawowy"/>
    <w:rsid w:val="005E09D8"/>
  </w:style>
  <w:style w:type="paragraph" w:customStyle="1" w:styleId="Legenda1">
    <w:name w:val="Legenda1"/>
    <w:basedOn w:val="Normalny"/>
    <w:qFormat/>
    <w:rsid w:val="005E09D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5E09D8"/>
    <w:pPr>
      <w:suppressLineNumbers/>
    </w:pPr>
  </w:style>
  <w:style w:type="paragraph" w:customStyle="1" w:styleId="Rozdzial">
    <w:name w:val="Rozdzial"/>
    <w:basedOn w:val="Normalny"/>
    <w:qFormat/>
    <w:rsid w:val="005E09D8"/>
    <w:pPr>
      <w:spacing w:before="567" w:after="283"/>
      <w:jc w:val="center"/>
    </w:pPr>
    <w:rPr>
      <w:rFonts w:ascii="Arial" w:hAnsi="Arial"/>
      <w:b/>
    </w:rPr>
  </w:style>
  <w:style w:type="paragraph" w:customStyle="1" w:styleId="Paragraf">
    <w:name w:val="Paragraf"/>
    <w:basedOn w:val="Rozdzial"/>
    <w:qFormat/>
    <w:rsid w:val="005E09D8"/>
    <w:pPr>
      <w:spacing w:before="283"/>
    </w:pPr>
    <w:rPr>
      <w:b w:val="0"/>
    </w:rPr>
  </w:style>
  <w:style w:type="paragraph" w:customStyle="1" w:styleId="Punkt">
    <w:name w:val="Punkt"/>
    <w:basedOn w:val="Paragraf"/>
    <w:autoRedefine/>
    <w:qFormat/>
    <w:rsid w:val="00B57872"/>
    <w:pPr>
      <w:overflowPunct w:val="0"/>
      <w:spacing w:before="0" w:after="0"/>
      <w:ind w:left="568" w:hanging="284"/>
      <w:jc w:val="both"/>
    </w:pPr>
    <w:rPr>
      <w:bCs/>
      <w:color w:val="auto"/>
    </w:rPr>
  </w:style>
  <w:style w:type="paragraph" w:customStyle="1" w:styleId="Tiret">
    <w:name w:val="Tiret"/>
    <w:basedOn w:val="Punkt"/>
    <w:qFormat/>
    <w:rsid w:val="005E09D8"/>
    <w:pPr>
      <w:suppressLineNumbers/>
      <w:ind w:left="283" w:firstLine="850"/>
    </w:pPr>
  </w:style>
  <w:style w:type="paragraph" w:customStyle="1" w:styleId="Ustep">
    <w:name w:val="Ustep"/>
    <w:basedOn w:val="Paragraf"/>
    <w:next w:val="Punkt"/>
    <w:qFormat/>
    <w:rsid w:val="005E09D8"/>
    <w:pPr>
      <w:spacing w:before="113" w:after="57"/>
      <w:jc w:val="both"/>
    </w:pPr>
  </w:style>
  <w:style w:type="paragraph" w:customStyle="1" w:styleId="ustep0">
    <w:name w:val="ustep"/>
    <w:basedOn w:val="Normalny"/>
    <w:qFormat/>
    <w:rsid w:val="005E09D8"/>
    <w:pPr>
      <w:ind w:left="737" w:hanging="397"/>
      <w:jc w:val="both"/>
    </w:pPr>
  </w:style>
  <w:style w:type="paragraph" w:customStyle="1" w:styleId="Stopka1">
    <w:name w:val="Stopka1"/>
    <w:basedOn w:val="Normalny"/>
    <w:rsid w:val="005E09D8"/>
  </w:style>
  <w:style w:type="numbering" w:customStyle="1" w:styleId="Numeracja2">
    <w:name w:val="Numeracja 2"/>
    <w:qFormat/>
    <w:rsid w:val="005E09D8"/>
  </w:style>
  <w:style w:type="numbering" w:customStyle="1" w:styleId="Numeracja3">
    <w:name w:val="Numeracja 3"/>
    <w:qFormat/>
    <w:rsid w:val="005E09D8"/>
  </w:style>
  <w:style w:type="paragraph" w:styleId="Tekstdymka">
    <w:name w:val="Balloon Text"/>
    <w:basedOn w:val="Normalny"/>
    <w:link w:val="TekstdymkaZnak"/>
    <w:uiPriority w:val="99"/>
    <w:semiHidden/>
    <w:unhideWhenUsed/>
    <w:rsid w:val="00777428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428"/>
    <w:rPr>
      <w:rFonts w:ascii="Tahoma" w:hAnsi="Tahoma" w:cs="Mangal"/>
      <w:color w:val="00000A"/>
      <w:sz w:val="16"/>
      <w:szCs w:val="14"/>
    </w:rPr>
  </w:style>
  <w:style w:type="character" w:customStyle="1" w:styleId="Nagwek1Znak">
    <w:name w:val="Nagłówek 1 Znak"/>
    <w:basedOn w:val="Domylnaczcionkaakapitu"/>
    <w:link w:val="Nagwek1"/>
    <w:rsid w:val="007A224B"/>
    <w:rPr>
      <w:rFonts w:ascii="Arial" w:eastAsia="Times New Roman" w:hAnsi="Arial"/>
      <w:sz w:val="22"/>
      <w:szCs w:val="22"/>
      <w:lang w:eastAsia="pl-PL" w:bidi="ar-SA"/>
    </w:rPr>
  </w:style>
  <w:style w:type="character" w:customStyle="1" w:styleId="Nagwek2Znak">
    <w:name w:val="Nagłówek 2 Znak"/>
    <w:basedOn w:val="Domylnaczcionkaakapitu"/>
    <w:link w:val="Nagwek2"/>
    <w:rsid w:val="004F771B"/>
    <w:rPr>
      <w:rFonts w:ascii="Arial" w:eastAsia="Times New Roman" w:hAnsi="Arial"/>
      <w:sz w:val="24"/>
      <w:szCs w:val="22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0B3F3A"/>
    <w:rPr>
      <w:rFonts w:ascii="Arial" w:eastAsia="Times New Roman" w:hAnsi="Arial"/>
      <w:sz w:val="24"/>
      <w:szCs w:val="22"/>
      <w:lang w:eastAsia="pl-PL" w:bidi="ar-SA"/>
    </w:rPr>
  </w:style>
  <w:style w:type="character" w:customStyle="1" w:styleId="Nagwek4Znak">
    <w:name w:val="Nagłówek 4 Znak"/>
    <w:basedOn w:val="Domylnaczcionkaakapitu"/>
    <w:link w:val="Nagwek4"/>
    <w:rsid w:val="000B3F3A"/>
    <w:rPr>
      <w:rFonts w:ascii="Arial" w:eastAsia="Times New Roman" w:hAnsi="Arial"/>
      <w:sz w:val="24"/>
      <w:szCs w:val="22"/>
      <w:lang w:eastAsia="pl-PL" w:bidi="ar-SA"/>
    </w:rPr>
  </w:style>
  <w:style w:type="character" w:customStyle="1" w:styleId="Nagwek5Znak">
    <w:name w:val="Nagłówek 5 Znak"/>
    <w:basedOn w:val="Domylnaczcionkaakapitu"/>
    <w:link w:val="Nagwek5"/>
    <w:rsid w:val="007A224B"/>
    <w:rPr>
      <w:rFonts w:ascii="Arial" w:eastAsia="Times New Roman" w:hAnsi="Arial"/>
      <w:sz w:val="22"/>
      <w:szCs w:val="22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180FE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80FE8"/>
    <w:rPr>
      <w:rFonts w:cs="Mangal"/>
      <w:color w:val="00000A"/>
      <w:sz w:val="24"/>
      <w:szCs w:val="21"/>
    </w:rPr>
  </w:style>
  <w:style w:type="paragraph" w:customStyle="1" w:styleId="BRR01nrarabski9p">
    <w:name w:val="BRR01_nr_arabski_9p."/>
    <w:basedOn w:val="Normalny"/>
    <w:rsid w:val="00C166FA"/>
    <w:pPr>
      <w:widowControl w:val="0"/>
      <w:numPr>
        <w:numId w:val="1"/>
      </w:numPr>
      <w:suppressAutoHyphens/>
      <w:spacing w:before="57" w:after="28"/>
      <w:ind w:right="680" w:firstLine="0"/>
    </w:pPr>
    <w:rPr>
      <w:rFonts w:ascii="Arial" w:hAnsi="Arial" w:cs="Mangal"/>
      <w:color w:val="auto"/>
      <w:kern w:val="1"/>
      <w:sz w:val="20"/>
      <w:szCs w:val="18"/>
    </w:rPr>
  </w:style>
  <w:style w:type="paragraph" w:customStyle="1" w:styleId="StylArialtyt">
    <w:name w:val="Styl_Arial_tyt"/>
    <w:basedOn w:val="Normalny"/>
    <w:next w:val="Normalny"/>
    <w:rsid w:val="0056457A"/>
    <w:pPr>
      <w:numPr>
        <w:numId w:val="2"/>
      </w:numPr>
      <w:tabs>
        <w:tab w:val="left" w:pos="709"/>
      </w:tabs>
      <w:suppressAutoHyphens/>
      <w:spacing w:before="140" w:after="60"/>
      <w:jc w:val="center"/>
    </w:pPr>
    <w:rPr>
      <w:rFonts w:ascii="Arial" w:eastAsia="Times New Roman" w:hAnsi="Arial"/>
      <w:b/>
      <w:color w:val="auto"/>
      <w:sz w:val="22"/>
      <w:szCs w:val="20"/>
      <w:lang w:bidi="ar-SA"/>
    </w:rPr>
  </w:style>
  <w:style w:type="paragraph" w:styleId="Akapitzlist">
    <w:name w:val="List Paragraph"/>
    <w:basedOn w:val="Normalny"/>
    <w:uiPriority w:val="34"/>
    <w:qFormat/>
    <w:rsid w:val="008368CD"/>
    <w:pPr>
      <w:ind w:left="720"/>
      <w:contextualSpacing/>
      <w:jc w:val="both"/>
    </w:pPr>
    <w:rPr>
      <w:rFonts w:ascii="Arial" w:eastAsia="Arial" w:hAnsi="Arial"/>
      <w:color w:val="auto"/>
      <w:sz w:val="22"/>
      <w:lang w:eastAsia="pl-PL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357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3579"/>
    <w:rPr>
      <w:rFonts w:cs="Mangal"/>
      <w:color w:val="00000A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3579"/>
    <w:rPr>
      <w:vertAlign w:val="superscript"/>
    </w:rPr>
  </w:style>
  <w:style w:type="paragraph" w:customStyle="1" w:styleId="StylArial">
    <w:name w:val="Styl_Arial"/>
    <w:basedOn w:val="Nagwek"/>
    <w:rsid w:val="00753D4A"/>
    <w:pPr>
      <w:keepNext w:val="0"/>
      <w:tabs>
        <w:tab w:val="left" w:pos="709"/>
      </w:tabs>
      <w:suppressAutoHyphens/>
      <w:spacing w:before="40" w:after="20"/>
      <w:ind w:left="284"/>
      <w:jc w:val="both"/>
    </w:pPr>
    <w:rPr>
      <w:rFonts w:ascii="Arial" w:eastAsia="Times New Roman" w:hAnsi="Arial"/>
      <w:color w:val="auto"/>
      <w:sz w:val="22"/>
      <w:szCs w:val="2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56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65C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65C"/>
    <w:rPr>
      <w:rFonts w:cs="Mangal"/>
      <w:color w:val="00000A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65C"/>
    <w:rPr>
      <w:rFonts w:cs="Mangal"/>
      <w:b/>
      <w:bCs/>
      <w:color w:val="00000A"/>
      <w:szCs w:val="18"/>
    </w:rPr>
  </w:style>
  <w:style w:type="character" w:customStyle="1" w:styleId="Styl1Znak">
    <w:name w:val="Styl 1 Znak"/>
    <w:link w:val="Styl1"/>
    <w:locked/>
    <w:rsid w:val="00367194"/>
    <w:rPr>
      <w:rFonts w:ascii="Arial" w:hAnsi="Arial"/>
      <w:lang w:eastAsia="ar-SA"/>
    </w:rPr>
  </w:style>
  <w:style w:type="paragraph" w:customStyle="1" w:styleId="Styl1">
    <w:name w:val="Styl 1"/>
    <w:basedOn w:val="Normalny"/>
    <w:link w:val="Styl1Znak"/>
    <w:qFormat/>
    <w:rsid w:val="00367194"/>
    <w:pPr>
      <w:tabs>
        <w:tab w:val="left" w:pos="425"/>
      </w:tabs>
      <w:ind w:left="420" w:hanging="420"/>
      <w:jc w:val="both"/>
    </w:pPr>
    <w:rPr>
      <w:rFonts w:ascii="Arial" w:hAnsi="Arial"/>
      <w:color w:val="auto"/>
      <w:sz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D07DD1"/>
    <w:rPr>
      <w:color w:val="0000FF"/>
      <w:u w:val="single"/>
    </w:rPr>
  </w:style>
  <w:style w:type="character" w:customStyle="1" w:styleId="text-justify">
    <w:name w:val="text-justify"/>
    <w:basedOn w:val="Domylnaczcionkaakapitu"/>
    <w:rsid w:val="005E3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2E217-6DCC-45AA-B588-3369D5E7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3186</Words>
  <Characters>19121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MSZ</dc:creator>
  <cp:lastModifiedBy>Marta Czempas-Giel</cp:lastModifiedBy>
  <cp:revision>2</cp:revision>
  <cp:lastPrinted>2026-02-20T10:41:00Z</cp:lastPrinted>
  <dcterms:created xsi:type="dcterms:W3CDTF">2026-02-20T10:42:00Z</dcterms:created>
  <dcterms:modified xsi:type="dcterms:W3CDTF">2026-02-20T10:42:00Z</dcterms:modified>
  <dc:language>pl-PL</dc:language>
</cp:coreProperties>
</file>