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47CE51FE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F446A8">
        <w:rPr>
          <w:rFonts w:ascii="Arial" w:hAnsi="Arial" w:cs="Arial"/>
          <w:color w:val="FF0000"/>
          <w:sz w:val="24"/>
          <w:szCs w:val="24"/>
        </w:rPr>
        <w:t>1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319F514D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14:paraId="5FAF4538" w14:textId="79087120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446A8">
        <w:rPr>
          <w:rFonts w:ascii="Arial" w:hAnsi="Arial" w:cs="Arial"/>
          <w:b/>
          <w:bCs/>
          <w:sz w:val="28"/>
          <w:szCs w:val="28"/>
        </w:rPr>
        <w:t>Administracyjnym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6D513BF1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F446A8">
        <w:rPr>
          <w:rFonts w:ascii="Arial" w:hAnsi="Arial" w:cs="Arial"/>
          <w:b/>
          <w:color w:val="FF0000"/>
          <w:sz w:val="28"/>
          <w:szCs w:val="28"/>
        </w:rPr>
        <w:t>13 lutego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C0E04">
        <w:rPr>
          <w:rFonts w:ascii="Arial" w:hAnsi="Arial" w:cs="Arial"/>
          <w:b/>
          <w:color w:val="FF0000"/>
          <w:sz w:val="28"/>
          <w:szCs w:val="28"/>
        </w:rPr>
        <w:t>8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F446A8">
        <w:rPr>
          <w:rFonts w:ascii="Arial" w:hAnsi="Arial" w:cs="Arial"/>
          <w:b/>
          <w:color w:val="FF0000"/>
          <w:sz w:val="28"/>
          <w:szCs w:val="28"/>
        </w:rPr>
        <w:t>30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Pr="009B6F83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50E28A93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14C5F183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BF64C8">
              <w:rPr>
                <w:rFonts w:ascii="Arial" w:hAnsi="Arial" w:cs="Arial"/>
                <w:sz w:val="20"/>
                <w:szCs w:val="20"/>
              </w:rPr>
              <w:t>6 lutego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56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2026-02-06T08:09:00Z</cp:lastPrinted>
  <dcterms:created xsi:type="dcterms:W3CDTF">2026-02-06T08:10:00Z</dcterms:created>
  <dcterms:modified xsi:type="dcterms:W3CDTF">2026-02-06T09:01:00Z</dcterms:modified>
</cp:coreProperties>
</file>