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277" w:rsidRPr="00E75615" w:rsidRDefault="00662BE2" w:rsidP="006A41C8">
      <w:pPr>
        <w:tabs>
          <w:tab w:val="left" w:pos="709"/>
          <w:tab w:val="left" w:pos="3544"/>
        </w:tabs>
        <w:jc w:val="center"/>
        <w:rPr>
          <w:b/>
          <w:caps/>
          <w:szCs w:val="22"/>
        </w:rPr>
      </w:pPr>
      <w:r>
        <w:rPr>
          <w:b/>
          <w:caps/>
          <w:szCs w:val="22"/>
        </w:rPr>
        <w:t xml:space="preserve">    </w:t>
      </w:r>
      <w:r w:rsidR="00012508">
        <w:rPr>
          <w:b/>
          <w:caps/>
          <w:szCs w:val="22"/>
        </w:rPr>
        <w:t xml:space="preserve"> </w:t>
      </w:r>
      <w:r w:rsidR="00DF69EC">
        <w:rPr>
          <w:b/>
          <w:caps/>
          <w:szCs w:val="22"/>
        </w:rPr>
        <w:t xml:space="preserve">  </w:t>
      </w:r>
      <w:r w:rsidR="007733DD">
        <w:rPr>
          <w:b/>
          <w:caps/>
          <w:szCs w:val="22"/>
        </w:rPr>
        <w:t xml:space="preserve">  </w:t>
      </w:r>
      <w:r w:rsidR="004B7D67">
        <w:rPr>
          <w:b/>
          <w:caps/>
          <w:szCs w:val="22"/>
        </w:rPr>
        <w:t xml:space="preserve">  </w:t>
      </w:r>
      <w:r w:rsidR="00D74277" w:rsidRPr="00E75615">
        <w:rPr>
          <w:b/>
          <w:caps/>
          <w:szCs w:val="22"/>
        </w:rPr>
        <w:t>Uchwała Nr …/…./2</w:t>
      </w:r>
      <w:r w:rsidR="008356E8">
        <w:rPr>
          <w:b/>
          <w:caps/>
          <w:szCs w:val="22"/>
        </w:rPr>
        <w:t>6</w:t>
      </w:r>
      <w:r w:rsidR="00D74277" w:rsidRPr="00E75615">
        <w:rPr>
          <w:b/>
          <w:caps/>
          <w:szCs w:val="22"/>
        </w:rPr>
        <w:br/>
        <w:t>Rady Miasta Tychy</w:t>
      </w:r>
    </w:p>
    <w:p w:rsidR="00D74277" w:rsidRPr="00E75615" w:rsidRDefault="00D74277" w:rsidP="00A744AD">
      <w:pPr>
        <w:spacing w:before="280" w:after="280"/>
        <w:jc w:val="center"/>
        <w:rPr>
          <w:b/>
          <w:caps/>
          <w:szCs w:val="22"/>
        </w:rPr>
      </w:pPr>
      <w:r w:rsidRPr="00E75615">
        <w:rPr>
          <w:b/>
          <w:szCs w:val="22"/>
        </w:rPr>
        <w:t>z dnia …… 202</w:t>
      </w:r>
      <w:r w:rsidR="008356E8">
        <w:rPr>
          <w:b/>
          <w:szCs w:val="22"/>
        </w:rPr>
        <w:t>6</w:t>
      </w:r>
      <w:r w:rsidRPr="00E75615">
        <w:rPr>
          <w:b/>
          <w:szCs w:val="22"/>
        </w:rPr>
        <w:t xml:space="preserve"> r.</w:t>
      </w:r>
    </w:p>
    <w:p w:rsidR="00D74277" w:rsidRPr="00E75615" w:rsidRDefault="00D74277" w:rsidP="00A744AD">
      <w:pPr>
        <w:pStyle w:val="Default"/>
        <w:jc w:val="center"/>
        <w:rPr>
          <w:b/>
          <w:color w:val="auto"/>
          <w:sz w:val="22"/>
          <w:szCs w:val="22"/>
        </w:rPr>
      </w:pPr>
      <w:r w:rsidRPr="00E75615">
        <w:rPr>
          <w:b/>
          <w:color w:val="auto"/>
          <w:sz w:val="22"/>
          <w:szCs w:val="22"/>
        </w:rPr>
        <w:t>w sprawie</w:t>
      </w:r>
      <w:r w:rsidR="007539AE" w:rsidRPr="00E75615">
        <w:rPr>
          <w:b/>
          <w:color w:val="auto"/>
          <w:sz w:val="22"/>
          <w:szCs w:val="22"/>
        </w:rPr>
        <w:t xml:space="preserve"> uchwalenia</w:t>
      </w:r>
      <w:r w:rsidRPr="00E75615">
        <w:rPr>
          <w:b/>
          <w:color w:val="auto"/>
          <w:sz w:val="22"/>
          <w:szCs w:val="22"/>
        </w:rPr>
        <w:t xml:space="preserve"> miejscowego planu zagospodarowania przestrzennego</w:t>
      </w:r>
    </w:p>
    <w:p w:rsidR="00D74277" w:rsidRPr="00E75615" w:rsidRDefault="0096081A" w:rsidP="00A744AD">
      <w:pPr>
        <w:keepNext/>
        <w:jc w:val="center"/>
        <w:rPr>
          <w:b/>
          <w:szCs w:val="22"/>
        </w:rPr>
      </w:pPr>
      <w:r>
        <w:rPr>
          <w:b/>
        </w:rPr>
        <w:t>dla Parku Jaworek</w:t>
      </w:r>
      <w:r w:rsidR="003D7AD1" w:rsidRPr="00E75615">
        <w:rPr>
          <w:b/>
        </w:rPr>
        <w:t xml:space="preserve"> w Tychach</w:t>
      </w:r>
    </w:p>
    <w:p w:rsidR="00D74277" w:rsidRPr="00E75615" w:rsidRDefault="00D74277" w:rsidP="00A744AD">
      <w:pPr>
        <w:keepLines/>
        <w:spacing w:before="120" w:after="120"/>
        <w:rPr>
          <w:szCs w:val="22"/>
        </w:rPr>
      </w:pPr>
      <w:r w:rsidRPr="00E75615">
        <w:rPr>
          <w:szCs w:val="22"/>
        </w:rPr>
        <w:t xml:space="preserve">Na </w:t>
      </w:r>
      <w:r w:rsidR="00CA73DA" w:rsidRPr="00E75615">
        <w:rPr>
          <w:szCs w:val="22"/>
        </w:rPr>
        <w:t>podstawie</w:t>
      </w:r>
      <w:r w:rsidR="00CA73DA" w:rsidRPr="007228AC">
        <w:rPr>
          <w:color w:val="00B050"/>
          <w:szCs w:val="22"/>
        </w:rPr>
        <w:t xml:space="preserve"> </w:t>
      </w:r>
      <w:r w:rsidR="00690977" w:rsidRPr="005968B8">
        <w:t xml:space="preserve">art. 18 ust. 2 </w:t>
      </w:r>
      <w:proofErr w:type="spellStart"/>
      <w:r w:rsidR="00690977" w:rsidRPr="005968B8">
        <w:t>pkt</w:t>
      </w:r>
      <w:proofErr w:type="spellEnd"/>
      <w:r w:rsidR="00690977" w:rsidRPr="005968B8">
        <w:t xml:space="preserve"> 5, art. 40 ust. 1 i art. 42 Ustawy z dnia 8 marca 1990 r.</w:t>
      </w:r>
      <w:r w:rsidR="00690977" w:rsidRPr="005968B8">
        <w:br/>
        <w:t xml:space="preserve">o samorządzie gminnym </w:t>
      </w:r>
      <w:r w:rsidR="00690977" w:rsidRPr="00284597">
        <w:t>(</w:t>
      </w:r>
      <w:r w:rsidR="007B595D" w:rsidRPr="00284597">
        <w:t>Dz. U. z 2025 r. poz. 1153</w:t>
      </w:r>
      <w:r w:rsidR="00690977" w:rsidRPr="00284597">
        <w:t>), art.</w:t>
      </w:r>
      <w:r w:rsidR="00690977" w:rsidRPr="005968B8">
        <w:t> 20 ust. 1 Ustawy z dnia 27 marca 2003 r. o planowaniu i zagospodarowaniu przestrzennym (</w:t>
      </w:r>
      <w:proofErr w:type="spellStart"/>
      <w:r w:rsidR="00690977" w:rsidRPr="005968B8">
        <w:t>t.j</w:t>
      </w:r>
      <w:proofErr w:type="spellEnd"/>
      <w:r w:rsidR="00690977" w:rsidRPr="005968B8">
        <w:t xml:space="preserve">. Dz. U. z 2024 r., poz. 1130 z </w:t>
      </w:r>
      <w:proofErr w:type="spellStart"/>
      <w:r w:rsidR="00690977" w:rsidRPr="005968B8">
        <w:t>późn</w:t>
      </w:r>
      <w:proofErr w:type="spellEnd"/>
      <w:r w:rsidR="00690977" w:rsidRPr="005968B8">
        <w:t>. zm.)</w:t>
      </w:r>
      <w:r w:rsidR="00690977">
        <w:t xml:space="preserve"> </w:t>
      </w:r>
      <w:r w:rsidR="00690977" w:rsidRPr="005968B8">
        <w:t>na wniosek Prezydenta Miasta Tychy, po zaopiniowaniu przez Komisję Gospodarki Przestrzennej i Infrastruktury</w:t>
      </w:r>
      <w:r w:rsidRPr="007228AC">
        <w:rPr>
          <w:color w:val="00B050"/>
          <w:szCs w:val="22"/>
        </w:rPr>
        <w:t>,</w:t>
      </w:r>
    </w:p>
    <w:p w:rsidR="00A744AD" w:rsidRPr="00E75615" w:rsidRDefault="00A744AD" w:rsidP="00A744AD">
      <w:pPr>
        <w:spacing w:before="280" w:after="280"/>
        <w:jc w:val="center"/>
        <w:rPr>
          <w:b/>
          <w:szCs w:val="22"/>
        </w:rPr>
      </w:pPr>
      <w:r w:rsidRPr="00E75615">
        <w:rPr>
          <w:b/>
          <w:szCs w:val="22"/>
        </w:rPr>
        <w:t>RADA MIASTA TYCHY</w:t>
      </w:r>
      <w:r w:rsidRPr="00E75615">
        <w:rPr>
          <w:b/>
          <w:szCs w:val="22"/>
        </w:rPr>
        <w:br/>
        <w:t>stwierdza,</w:t>
      </w:r>
    </w:p>
    <w:p w:rsidR="00A744AD" w:rsidRPr="00690977" w:rsidRDefault="00A744AD" w:rsidP="00A744AD">
      <w:pPr>
        <w:spacing w:before="120" w:after="120"/>
        <w:rPr>
          <w:szCs w:val="22"/>
        </w:rPr>
      </w:pPr>
      <w:r w:rsidRPr="00690977">
        <w:rPr>
          <w:szCs w:val="22"/>
        </w:rPr>
        <w:t xml:space="preserve">że projekt </w:t>
      </w:r>
      <w:r w:rsidRPr="00284597">
        <w:rPr>
          <w:szCs w:val="22"/>
        </w:rPr>
        <w:t xml:space="preserve">miejscowego planu zagospodarowania przestrzennego </w:t>
      </w:r>
      <w:r w:rsidR="003D7AD1" w:rsidRPr="00284597">
        <w:rPr>
          <w:szCs w:val="22"/>
        </w:rPr>
        <w:t xml:space="preserve">dla </w:t>
      </w:r>
      <w:r w:rsidR="0096081A" w:rsidRPr="00284597">
        <w:t>Parku Jaworek</w:t>
      </w:r>
      <w:r w:rsidR="003D7AD1" w:rsidRPr="00284597">
        <w:rPr>
          <w:b/>
        </w:rPr>
        <w:t xml:space="preserve"> </w:t>
      </w:r>
      <w:r w:rsidR="003D7AD1" w:rsidRPr="00284597">
        <w:t xml:space="preserve">w </w:t>
      </w:r>
      <w:r w:rsidR="00690977" w:rsidRPr="00284597">
        <w:t xml:space="preserve">jest zgodny </w:t>
      </w:r>
      <w:r w:rsidR="00690977" w:rsidRPr="00284597">
        <w:br/>
        <w:t xml:space="preserve">z ustaleniami  obowiązującego „Planu ogólnego miasta Tychy”, przyjętego Uchwałą Nr XVI/299/25 Rady Miasta Tychy z dnia </w:t>
      </w:r>
      <w:proofErr w:type="spellStart"/>
      <w:r w:rsidR="00874891" w:rsidRPr="00284597">
        <w:t>xxxxxxxxxxx</w:t>
      </w:r>
      <w:proofErr w:type="spellEnd"/>
      <w:r w:rsidR="00690977" w:rsidRPr="00284597">
        <w:t xml:space="preserve"> (Dz. Urz. Woj. </w:t>
      </w:r>
      <w:proofErr w:type="spellStart"/>
      <w:r w:rsidR="00690977" w:rsidRPr="00284597">
        <w:t>Sla</w:t>
      </w:r>
      <w:proofErr w:type="spellEnd"/>
      <w:r w:rsidR="00690977" w:rsidRPr="00284597">
        <w:t xml:space="preserve"> z dnia </w:t>
      </w:r>
      <w:r w:rsidR="00874891" w:rsidRPr="00284597">
        <w:t>……..</w:t>
      </w:r>
      <w:r w:rsidR="00690977" w:rsidRPr="00284597">
        <w:t>, poz. </w:t>
      </w:r>
      <w:proofErr w:type="spellStart"/>
      <w:r w:rsidR="00874891" w:rsidRPr="00284597">
        <w:t>xxxxx</w:t>
      </w:r>
      <w:proofErr w:type="spellEnd"/>
      <w:r w:rsidR="00690977" w:rsidRPr="00284597">
        <w:t>)</w:t>
      </w:r>
      <w:r w:rsidRPr="00284597">
        <w:rPr>
          <w:szCs w:val="22"/>
        </w:rPr>
        <w:t>,</w:t>
      </w:r>
    </w:p>
    <w:p w:rsidR="00A744AD" w:rsidRPr="00E75615" w:rsidRDefault="00A744AD" w:rsidP="00A744AD">
      <w:pPr>
        <w:spacing w:before="280" w:after="280"/>
        <w:jc w:val="center"/>
        <w:rPr>
          <w:b/>
          <w:szCs w:val="22"/>
        </w:rPr>
      </w:pPr>
      <w:r w:rsidRPr="00E75615">
        <w:rPr>
          <w:b/>
          <w:szCs w:val="22"/>
        </w:rPr>
        <w:t>i uchwala</w:t>
      </w:r>
    </w:p>
    <w:p w:rsidR="00A744AD" w:rsidRPr="00E75615" w:rsidRDefault="00A744AD" w:rsidP="00A744AD">
      <w:pPr>
        <w:spacing w:before="120" w:after="120"/>
        <w:rPr>
          <w:szCs w:val="22"/>
        </w:rPr>
      </w:pPr>
      <w:r w:rsidRPr="00E75615">
        <w:rPr>
          <w:szCs w:val="22"/>
        </w:rPr>
        <w:t xml:space="preserve">miejscowy plan zagospodarowania przestrzennego </w:t>
      </w:r>
      <w:r w:rsidR="003D7AD1" w:rsidRPr="00E75615">
        <w:rPr>
          <w:szCs w:val="22"/>
        </w:rPr>
        <w:t>dla</w:t>
      </w:r>
      <w:r w:rsidR="0096081A" w:rsidRPr="00E75615">
        <w:rPr>
          <w:szCs w:val="22"/>
        </w:rPr>
        <w:t xml:space="preserve"> </w:t>
      </w:r>
      <w:r w:rsidR="0096081A">
        <w:t>Parku Jaworek</w:t>
      </w:r>
      <w:r w:rsidR="0096081A" w:rsidRPr="00E75615">
        <w:rPr>
          <w:b/>
        </w:rPr>
        <w:t xml:space="preserve"> </w:t>
      </w:r>
      <w:r w:rsidR="003D7AD1" w:rsidRPr="00E75615">
        <w:t>w Tychach</w:t>
      </w:r>
      <w:r w:rsidRPr="00E75615">
        <w:rPr>
          <w:szCs w:val="22"/>
        </w:rPr>
        <w:t>, zwany dalej planem.</w:t>
      </w:r>
    </w:p>
    <w:p w:rsidR="00A744AD" w:rsidRPr="00E75615" w:rsidRDefault="00A744AD" w:rsidP="000E058E">
      <w:pPr>
        <w:pStyle w:val="Tytu"/>
        <w:rPr>
          <w:lang w:bidi="ar-SA"/>
        </w:rPr>
      </w:pPr>
      <w:r w:rsidRPr="00E75615">
        <w:rPr>
          <w:b w:val="0"/>
          <w:szCs w:val="22"/>
        </w:rPr>
        <w:t>Rozdział 1.</w:t>
      </w:r>
      <w:r w:rsidRPr="00E75615">
        <w:rPr>
          <w:szCs w:val="22"/>
        </w:rPr>
        <w:br/>
      </w:r>
      <w:r w:rsidR="000E058E" w:rsidRPr="00E75615">
        <w:t>PRZEPISY OGÓLNE</w:t>
      </w:r>
    </w:p>
    <w:p w:rsidR="00386B6A" w:rsidRPr="00E75615" w:rsidRDefault="00386B6A" w:rsidP="00A744AD">
      <w:pPr>
        <w:pStyle w:val="Nagwek1"/>
        <w:ind w:left="0" w:firstLine="0"/>
        <w:jc w:val="center"/>
      </w:pPr>
    </w:p>
    <w:p w:rsidR="00A744AD" w:rsidRPr="00E75615" w:rsidRDefault="00A744AD" w:rsidP="00A744AD">
      <w:pPr>
        <w:pStyle w:val="Akapitzlist"/>
        <w:numPr>
          <w:ilvl w:val="0"/>
          <w:numId w:val="2"/>
        </w:numPr>
        <w:ind w:left="284" w:hanging="284"/>
        <w:rPr>
          <w:lang w:bidi="ar-SA"/>
        </w:rPr>
      </w:pPr>
      <w:r w:rsidRPr="00E75615">
        <w:rPr>
          <w:lang w:bidi="ar-SA"/>
        </w:rPr>
        <w:t>Treść niniejszej uchwały zawarta jest w następujących rozdziałach:</w:t>
      </w:r>
    </w:p>
    <w:p w:rsidR="00A744AD" w:rsidRPr="00E75615" w:rsidRDefault="00A744AD" w:rsidP="00A744AD">
      <w:pPr>
        <w:pStyle w:val="Akapitzlist"/>
        <w:numPr>
          <w:ilvl w:val="0"/>
          <w:numId w:val="3"/>
        </w:numPr>
        <w:ind w:left="567" w:hanging="283"/>
        <w:rPr>
          <w:lang w:bidi="ar-SA"/>
        </w:rPr>
      </w:pPr>
      <w:r w:rsidRPr="00E75615">
        <w:rPr>
          <w:lang w:bidi="ar-SA"/>
        </w:rPr>
        <w:t xml:space="preserve">Rozdział 1: </w:t>
      </w:r>
      <w:r w:rsidRPr="00E75615">
        <w:rPr>
          <w:lang w:bidi="ar-SA"/>
        </w:rPr>
        <w:tab/>
        <w:t>Przepisy ogólne;</w:t>
      </w:r>
    </w:p>
    <w:p w:rsidR="00A744AD" w:rsidRPr="00E75615" w:rsidRDefault="00A744AD" w:rsidP="00A744AD">
      <w:pPr>
        <w:pStyle w:val="Akapitzlist"/>
        <w:numPr>
          <w:ilvl w:val="0"/>
          <w:numId w:val="3"/>
        </w:numPr>
        <w:ind w:left="567" w:hanging="283"/>
        <w:rPr>
          <w:lang w:bidi="ar-SA"/>
        </w:rPr>
      </w:pPr>
      <w:r w:rsidRPr="00E75615">
        <w:rPr>
          <w:lang w:bidi="ar-SA"/>
        </w:rPr>
        <w:t>Rozdział 2:</w:t>
      </w:r>
      <w:r w:rsidRPr="00E75615">
        <w:rPr>
          <w:lang w:bidi="ar-SA"/>
        </w:rPr>
        <w:tab/>
        <w:t>Przeznaczenie terenów, zasady kształtowania zabudowy, wskaźniki zagospodarowania terenów, zasady ochrony i kształtowania ładu przestrzennego oraz kształtowania krajobrazu;</w:t>
      </w:r>
    </w:p>
    <w:p w:rsidR="00A744AD" w:rsidRPr="00E75615" w:rsidRDefault="00A744AD" w:rsidP="00A744AD">
      <w:pPr>
        <w:pStyle w:val="Akapitzlist"/>
        <w:numPr>
          <w:ilvl w:val="0"/>
          <w:numId w:val="3"/>
        </w:numPr>
        <w:ind w:left="567" w:hanging="283"/>
        <w:rPr>
          <w:lang w:bidi="ar-SA"/>
        </w:rPr>
      </w:pPr>
      <w:r w:rsidRPr="00E75615">
        <w:rPr>
          <w:lang w:bidi="ar-SA"/>
        </w:rPr>
        <w:t>Rozdział 3:</w:t>
      </w:r>
      <w:r w:rsidRPr="00E75615">
        <w:rPr>
          <w:lang w:bidi="ar-SA"/>
        </w:rPr>
        <w:tab/>
        <w:t>Zasady modernizacji, rozbudowy i budowy systemów komunikacji</w:t>
      </w:r>
      <w:r w:rsidR="00423C94" w:rsidRPr="00E75615">
        <w:rPr>
          <w:lang w:bidi="ar-SA"/>
        </w:rPr>
        <w:t xml:space="preserve"> oraz</w:t>
      </w:r>
      <w:r w:rsidRPr="00E75615">
        <w:rPr>
          <w:lang w:bidi="ar-SA"/>
        </w:rPr>
        <w:t xml:space="preserve"> ustalenia dotyczące </w:t>
      </w:r>
      <w:r w:rsidR="00423C94" w:rsidRPr="00E75615">
        <w:rPr>
          <w:lang w:bidi="ar-SA"/>
        </w:rPr>
        <w:t>minimalnej liczby i sposobu realizacji</w:t>
      </w:r>
      <w:r w:rsidRPr="00E75615">
        <w:rPr>
          <w:lang w:bidi="ar-SA"/>
        </w:rPr>
        <w:t xml:space="preserve"> miejsc do parkowania;</w:t>
      </w:r>
    </w:p>
    <w:p w:rsidR="00A744AD" w:rsidRPr="00E75615" w:rsidRDefault="00A744AD" w:rsidP="00A744AD">
      <w:pPr>
        <w:pStyle w:val="Akapitzlist"/>
        <w:numPr>
          <w:ilvl w:val="0"/>
          <w:numId w:val="3"/>
        </w:numPr>
        <w:ind w:left="567" w:hanging="283"/>
        <w:rPr>
          <w:lang w:bidi="ar-SA"/>
        </w:rPr>
      </w:pPr>
      <w:r w:rsidRPr="00E75615">
        <w:rPr>
          <w:lang w:bidi="ar-SA"/>
        </w:rPr>
        <w:t>Rozdział 4:</w:t>
      </w:r>
      <w:r w:rsidRPr="00E75615">
        <w:rPr>
          <w:lang w:bidi="ar-SA"/>
        </w:rPr>
        <w:tab/>
        <w:t>Zasady modernizacji, rozbudowy i budowy systemów infrastruktury technicznej;</w:t>
      </w:r>
    </w:p>
    <w:p w:rsidR="00A744AD" w:rsidRPr="00E75615" w:rsidRDefault="00A744AD" w:rsidP="00A744AD">
      <w:pPr>
        <w:pStyle w:val="Akapitzlist"/>
        <w:numPr>
          <w:ilvl w:val="0"/>
          <w:numId w:val="3"/>
        </w:numPr>
        <w:ind w:left="567" w:hanging="283"/>
        <w:rPr>
          <w:lang w:bidi="ar-SA"/>
        </w:rPr>
      </w:pPr>
      <w:r w:rsidRPr="00E75615">
        <w:rPr>
          <w:lang w:bidi="ar-SA"/>
        </w:rPr>
        <w:t>Rozdział 5:</w:t>
      </w:r>
      <w:r w:rsidRPr="00E75615">
        <w:rPr>
          <w:lang w:bidi="ar-SA"/>
        </w:rPr>
        <w:tab/>
        <w:t>Zasady ochrony środowiska, przyrody i krajobrazu;</w:t>
      </w:r>
    </w:p>
    <w:p w:rsidR="00D55F5F" w:rsidRPr="00D55F5F" w:rsidRDefault="00A744AD" w:rsidP="00C808DC">
      <w:pPr>
        <w:pStyle w:val="Akapitzlist"/>
        <w:numPr>
          <w:ilvl w:val="0"/>
          <w:numId w:val="3"/>
        </w:numPr>
        <w:ind w:left="567" w:hanging="283"/>
        <w:rPr>
          <w:lang w:bidi="ar-SA"/>
        </w:rPr>
      </w:pPr>
      <w:r w:rsidRPr="00D55F5F">
        <w:rPr>
          <w:lang w:bidi="ar-SA"/>
        </w:rPr>
        <w:t>Rozdział 6:</w:t>
      </w:r>
      <w:r w:rsidRPr="00D55F5F">
        <w:rPr>
          <w:lang w:bidi="ar-SA"/>
        </w:rPr>
        <w:tab/>
      </w:r>
      <w:r w:rsidR="00D55F5F" w:rsidRPr="00D55F5F">
        <w:rPr>
          <w:szCs w:val="22"/>
        </w:rPr>
        <w:t>Wymagania wynikające z potrzeb kształtowania przestrzeni publicznych;</w:t>
      </w:r>
    </w:p>
    <w:p w:rsidR="00C808DC" w:rsidRPr="00E75615" w:rsidRDefault="00D55F5F" w:rsidP="00C808DC">
      <w:pPr>
        <w:pStyle w:val="Akapitzlist"/>
        <w:numPr>
          <w:ilvl w:val="0"/>
          <w:numId w:val="3"/>
        </w:numPr>
        <w:ind w:left="567" w:hanging="283"/>
        <w:rPr>
          <w:lang w:bidi="ar-SA"/>
        </w:rPr>
      </w:pPr>
      <w:r w:rsidRPr="00E75615">
        <w:rPr>
          <w:lang w:bidi="ar-SA"/>
        </w:rPr>
        <w:t>Rozdział 7</w:t>
      </w:r>
      <w:r>
        <w:rPr>
          <w:lang w:bidi="ar-SA"/>
        </w:rPr>
        <w:t>:</w:t>
      </w:r>
      <w:r w:rsidRPr="00D55F5F">
        <w:rPr>
          <w:lang w:bidi="ar-SA"/>
        </w:rPr>
        <w:t xml:space="preserve"> </w:t>
      </w:r>
      <w:r w:rsidRPr="00E75615">
        <w:rPr>
          <w:lang w:bidi="ar-SA"/>
        </w:rPr>
        <w:tab/>
      </w:r>
      <w:r w:rsidR="00C808DC" w:rsidRPr="00E75615">
        <w:rPr>
          <w:lang w:bidi="ar-SA"/>
        </w:rPr>
        <w:t>Granice i sposoby zagospodarowania terenów lub obiektów podlegających ochronie, ustalonych na podstawie odrębnych przepisów;</w:t>
      </w:r>
    </w:p>
    <w:p w:rsidR="00A744AD" w:rsidRPr="00E75615" w:rsidRDefault="00C808DC" w:rsidP="00C808DC">
      <w:pPr>
        <w:pStyle w:val="Akapitzlist"/>
        <w:numPr>
          <w:ilvl w:val="0"/>
          <w:numId w:val="3"/>
        </w:numPr>
        <w:ind w:left="567" w:hanging="283"/>
        <w:rPr>
          <w:lang w:bidi="ar-SA"/>
        </w:rPr>
      </w:pPr>
      <w:r w:rsidRPr="00E75615">
        <w:rPr>
          <w:lang w:bidi="ar-SA"/>
        </w:rPr>
        <w:t xml:space="preserve">Rozdział </w:t>
      </w:r>
      <w:r w:rsidR="00D55F5F">
        <w:rPr>
          <w:lang w:bidi="ar-SA"/>
        </w:rPr>
        <w:t>8</w:t>
      </w:r>
      <w:r w:rsidRPr="00E75615">
        <w:rPr>
          <w:lang w:bidi="ar-SA"/>
        </w:rPr>
        <w:t>:</w:t>
      </w:r>
      <w:r w:rsidRPr="00E75615">
        <w:rPr>
          <w:lang w:bidi="ar-SA"/>
        </w:rPr>
        <w:tab/>
      </w:r>
      <w:r w:rsidR="00A744AD" w:rsidRPr="00E75615">
        <w:rPr>
          <w:lang w:bidi="ar-SA"/>
        </w:rPr>
        <w:t>Szczegółowe zasady i warunki scalania i podziału nieruchomości objętych planem;</w:t>
      </w:r>
    </w:p>
    <w:p w:rsidR="00A744AD" w:rsidRPr="00E75615" w:rsidRDefault="00A744AD" w:rsidP="00A744AD">
      <w:pPr>
        <w:pStyle w:val="Akapitzlist"/>
        <w:numPr>
          <w:ilvl w:val="0"/>
          <w:numId w:val="3"/>
        </w:numPr>
        <w:ind w:left="567" w:hanging="283"/>
        <w:rPr>
          <w:lang w:bidi="ar-SA"/>
        </w:rPr>
      </w:pPr>
      <w:r w:rsidRPr="00E75615">
        <w:rPr>
          <w:lang w:bidi="ar-SA"/>
        </w:rPr>
        <w:t xml:space="preserve">Rozdział </w:t>
      </w:r>
      <w:r w:rsidR="00D55F5F">
        <w:rPr>
          <w:lang w:bidi="ar-SA"/>
        </w:rPr>
        <w:t>9</w:t>
      </w:r>
      <w:r w:rsidRPr="00E75615">
        <w:rPr>
          <w:lang w:bidi="ar-SA"/>
        </w:rPr>
        <w:t>:</w:t>
      </w:r>
      <w:r w:rsidRPr="00E75615">
        <w:rPr>
          <w:lang w:bidi="ar-SA"/>
        </w:rPr>
        <w:tab/>
        <w:t xml:space="preserve">Stawki procentowe, na podstawie których ustala się </w:t>
      </w:r>
      <w:r w:rsidR="00423C94" w:rsidRPr="00E75615">
        <w:rPr>
          <w:lang w:bidi="ar-SA"/>
        </w:rPr>
        <w:t xml:space="preserve">jednorazową </w:t>
      </w:r>
      <w:r w:rsidRPr="00E75615">
        <w:rPr>
          <w:lang w:bidi="ar-SA"/>
        </w:rPr>
        <w:t>opłatę z tytułu wzrostu wartości nieruchomości w związku z uchwaleniem planu;</w:t>
      </w:r>
    </w:p>
    <w:p w:rsidR="00A744AD" w:rsidRPr="00E75615" w:rsidRDefault="00A744AD" w:rsidP="00A744AD">
      <w:pPr>
        <w:pStyle w:val="Akapitzlist"/>
        <w:numPr>
          <w:ilvl w:val="0"/>
          <w:numId w:val="3"/>
        </w:numPr>
        <w:ind w:left="567" w:hanging="283"/>
        <w:rPr>
          <w:lang w:bidi="ar-SA"/>
        </w:rPr>
      </w:pPr>
      <w:r w:rsidRPr="00E75615">
        <w:rPr>
          <w:lang w:bidi="ar-SA"/>
        </w:rPr>
        <w:t xml:space="preserve">Rozdział </w:t>
      </w:r>
      <w:r w:rsidR="00D55F5F">
        <w:rPr>
          <w:lang w:bidi="ar-SA"/>
        </w:rPr>
        <w:t>10</w:t>
      </w:r>
      <w:r w:rsidRPr="00E75615">
        <w:rPr>
          <w:lang w:bidi="ar-SA"/>
        </w:rPr>
        <w:t>:</w:t>
      </w:r>
      <w:r w:rsidRPr="00E75615">
        <w:rPr>
          <w:lang w:bidi="ar-SA"/>
        </w:rPr>
        <w:tab/>
        <w:t>Przepisy końcowe.</w:t>
      </w:r>
    </w:p>
    <w:p w:rsidR="00C808DC" w:rsidRPr="00E75615" w:rsidRDefault="00C808DC" w:rsidP="00C808DC">
      <w:pPr>
        <w:ind w:left="284"/>
        <w:rPr>
          <w:lang w:bidi="ar-SA"/>
        </w:rPr>
      </w:pPr>
    </w:p>
    <w:p w:rsidR="00A744AD" w:rsidRPr="00E75615" w:rsidRDefault="00A744AD" w:rsidP="00A744AD">
      <w:pPr>
        <w:pStyle w:val="Akapitzlist"/>
        <w:numPr>
          <w:ilvl w:val="0"/>
          <w:numId w:val="2"/>
        </w:numPr>
        <w:ind w:left="284" w:hanging="284"/>
        <w:rPr>
          <w:lang w:bidi="ar-SA"/>
        </w:rPr>
      </w:pPr>
      <w:r w:rsidRPr="00E75615">
        <w:rPr>
          <w:lang w:bidi="ar-SA"/>
        </w:rPr>
        <w:t>Ze względu na istniejące uwarunkowania w planie nie mają zastosowania przepisy art. 15 ust. 2 pkt</w:t>
      </w:r>
      <w:r w:rsidRPr="0096081A">
        <w:rPr>
          <w:color w:val="FF0000"/>
          <w:lang w:bidi="ar-SA"/>
        </w:rPr>
        <w:t xml:space="preserve">. </w:t>
      </w:r>
      <w:r w:rsidR="00284597" w:rsidRPr="00284597">
        <w:rPr>
          <w:lang w:bidi="ar-SA"/>
        </w:rPr>
        <w:t xml:space="preserve">4, </w:t>
      </w:r>
      <w:r w:rsidRPr="00284597">
        <w:rPr>
          <w:lang w:bidi="ar-SA"/>
        </w:rPr>
        <w:t>9, 11</w:t>
      </w:r>
      <w:r w:rsidRPr="0096081A">
        <w:rPr>
          <w:color w:val="FF0000"/>
          <w:lang w:bidi="ar-SA"/>
        </w:rPr>
        <w:t xml:space="preserve"> </w:t>
      </w:r>
      <w:r w:rsidRPr="00E75615">
        <w:rPr>
          <w:lang w:bidi="ar-SA"/>
        </w:rPr>
        <w:t xml:space="preserve">ustawy z dnia 27 marca 2003 r. o planowaniu i zagospodarowaniu przestrzennym </w:t>
      </w:r>
      <w:r w:rsidR="00486A5A" w:rsidRPr="00E75615">
        <w:rPr>
          <w:lang w:bidi="ar-SA"/>
        </w:rPr>
        <w:t>(</w:t>
      </w:r>
      <w:proofErr w:type="spellStart"/>
      <w:r w:rsidR="00486A5A" w:rsidRPr="00E75615">
        <w:rPr>
          <w:lang w:bidi="ar-SA"/>
        </w:rPr>
        <w:t>t.j</w:t>
      </w:r>
      <w:proofErr w:type="spellEnd"/>
      <w:r w:rsidR="00486A5A" w:rsidRPr="00E75615">
        <w:rPr>
          <w:lang w:bidi="ar-SA"/>
        </w:rPr>
        <w:t xml:space="preserve">. Dz. U. 2024, poz. 1130 z </w:t>
      </w:r>
      <w:proofErr w:type="spellStart"/>
      <w:r w:rsidR="00486A5A" w:rsidRPr="00E75615">
        <w:rPr>
          <w:lang w:bidi="ar-SA"/>
        </w:rPr>
        <w:t>późn</w:t>
      </w:r>
      <w:proofErr w:type="spellEnd"/>
      <w:r w:rsidR="00486A5A" w:rsidRPr="00E75615">
        <w:rPr>
          <w:lang w:bidi="ar-SA"/>
        </w:rPr>
        <w:t>. zm.)</w:t>
      </w:r>
      <w:r w:rsidRPr="00E75615">
        <w:rPr>
          <w:lang w:bidi="ar-SA"/>
        </w:rPr>
        <w:t>.</w:t>
      </w:r>
    </w:p>
    <w:p w:rsidR="00C808DC" w:rsidRPr="00E75615" w:rsidRDefault="00C808DC" w:rsidP="00C808DC">
      <w:pPr>
        <w:pStyle w:val="Nagwek1"/>
        <w:ind w:left="0" w:firstLine="0"/>
        <w:jc w:val="center"/>
      </w:pPr>
    </w:p>
    <w:p w:rsidR="00C808DC" w:rsidRPr="00AC6CAB" w:rsidRDefault="00C808DC" w:rsidP="00C808DC">
      <w:pPr>
        <w:pStyle w:val="Akapitzlist"/>
        <w:numPr>
          <w:ilvl w:val="0"/>
          <w:numId w:val="4"/>
        </w:numPr>
        <w:ind w:left="284" w:hanging="284"/>
        <w:rPr>
          <w:lang w:bidi="ar-SA"/>
        </w:rPr>
      </w:pPr>
      <w:r w:rsidRPr="00AC6CAB">
        <w:rPr>
          <w:lang w:bidi="ar-SA"/>
        </w:rPr>
        <w:t xml:space="preserve">Załącznikiem graficznym do niniejszej uchwały, stanowiącym jej integralną część jest załącznik nr </w:t>
      </w:r>
      <w:r w:rsidRPr="0061611E">
        <w:rPr>
          <w:lang w:bidi="ar-SA"/>
        </w:rPr>
        <w:t xml:space="preserve">1 </w:t>
      </w:r>
      <w:r w:rsidR="007228AC" w:rsidRPr="0061611E">
        <w:t xml:space="preserve">– rysunek planu sporządzony na kopii mapy zasadniczej w skali </w:t>
      </w:r>
      <w:r w:rsidR="007228AC" w:rsidRPr="0061611E">
        <w:br/>
      </w:r>
      <w:r w:rsidR="007228AC" w:rsidRPr="0061611E">
        <w:lastRenderedPageBreak/>
        <w:t xml:space="preserve">1 : 1000, zawierający wyrys z „Planu ogólnego Miasta Tychy” w skali 1 : </w:t>
      </w:r>
      <w:r w:rsidR="00690977" w:rsidRPr="0061611E">
        <w:t>1</w:t>
      </w:r>
      <w:r w:rsidR="007228AC" w:rsidRPr="0061611E">
        <w:t>0 000 z oznaczeniem granic obszaru planu</w:t>
      </w:r>
      <w:r w:rsidRPr="0061611E">
        <w:rPr>
          <w:lang w:bidi="ar-SA"/>
        </w:rPr>
        <w:t>.</w:t>
      </w:r>
    </w:p>
    <w:p w:rsidR="00C808DC" w:rsidRPr="00E75615" w:rsidRDefault="00C808DC" w:rsidP="00C808DC">
      <w:pPr>
        <w:pStyle w:val="Akapitzlist"/>
        <w:ind w:left="284"/>
        <w:rPr>
          <w:lang w:bidi="ar-SA"/>
        </w:rPr>
      </w:pPr>
    </w:p>
    <w:p w:rsidR="00C808DC" w:rsidRPr="00E75615" w:rsidRDefault="00C808DC" w:rsidP="00C808DC">
      <w:pPr>
        <w:pStyle w:val="Akapitzlist"/>
        <w:numPr>
          <w:ilvl w:val="0"/>
          <w:numId w:val="4"/>
        </w:numPr>
        <w:ind w:left="284" w:hanging="284"/>
        <w:rPr>
          <w:lang w:bidi="ar-SA"/>
        </w:rPr>
      </w:pPr>
      <w:r w:rsidRPr="00E75615">
        <w:rPr>
          <w:lang w:bidi="ar-SA"/>
        </w:rPr>
        <w:t>Załącznikiem tekstowy</w:t>
      </w:r>
      <w:r w:rsidR="004168FE" w:rsidRPr="00E75615">
        <w:rPr>
          <w:lang w:bidi="ar-SA"/>
        </w:rPr>
        <w:t>m</w:t>
      </w:r>
      <w:r w:rsidRPr="00E75615">
        <w:rPr>
          <w:lang w:bidi="ar-SA"/>
        </w:rPr>
        <w:t xml:space="preserve"> do niniejszej uchwały jest załącznik nr 2 – Rozstrzygnięcie Rady Miasta Tychy o sposobie realizacji zapisanych w planie miejscowym inwestycji z zakresu infrastruktury technicznej, które należą do zadań własnych gminy, oraz zasadach ich finansowania.</w:t>
      </w:r>
    </w:p>
    <w:p w:rsidR="00C808DC" w:rsidRPr="00E75615" w:rsidRDefault="00C808DC" w:rsidP="00C808DC">
      <w:pPr>
        <w:rPr>
          <w:lang w:bidi="ar-SA"/>
        </w:rPr>
      </w:pPr>
    </w:p>
    <w:p w:rsidR="00C808DC" w:rsidRPr="00E75615" w:rsidRDefault="00C808DC" w:rsidP="0014472F">
      <w:pPr>
        <w:pStyle w:val="Akapitzlist"/>
        <w:numPr>
          <w:ilvl w:val="0"/>
          <w:numId w:val="4"/>
        </w:numPr>
        <w:ind w:left="284" w:hanging="284"/>
        <w:rPr>
          <w:lang w:bidi="ar-SA"/>
        </w:rPr>
      </w:pPr>
      <w:r w:rsidRPr="00E75615">
        <w:rPr>
          <w:lang w:bidi="ar-SA"/>
        </w:rPr>
        <w:t>Dane przestrzenne stanowią załącznik nr 3 do niniejszej uchwały.</w:t>
      </w:r>
    </w:p>
    <w:p w:rsidR="00C808DC" w:rsidRPr="00E75615" w:rsidRDefault="00C808DC" w:rsidP="00C808DC">
      <w:pPr>
        <w:pStyle w:val="Nagwek1"/>
        <w:ind w:left="0" w:firstLine="0"/>
        <w:jc w:val="center"/>
        <w:rPr>
          <w:lang w:bidi="ar-SA"/>
        </w:rPr>
      </w:pPr>
    </w:p>
    <w:p w:rsidR="00C808DC" w:rsidRPr="00E75615" w:rsidRDefault="00C808DC" w:rsidP="00C808DC">
      <w:pPr>
        <w:rPr>
          <w:lang w:bidi="ar-SA"/>
        </w:rPr>
      </w:pPr>
      <w:r w:rsidRPr="00E75615">
        <w:rPr>
          <w:lang w:bidi="ar-SA"/>
        </w:rPr>
        <w:t xml:space="preserve">Plan obejmuje obszar o powierzchni ok. </w:t>
      </w:r>
      <w:r w:rsidR="0096081A">
        <w:rPr>
          <w:lang w:bidi="ar-SA"/>
        </w:rPr>
        <w:t>10</w:t>
      </w:r>
      <w:r w:rsidR="00813D1B" w:rsidRPr="00E75615">
        <w:rPr>
          <w:lang w:bidi="ar-SA"/>
        </w:rPr>
        <w:t>,</w:t>
      </w:r>
      <w:r w:rsidR="0096081A">
        <w:rPr>
          <w:lang w:bidi="ar-SA"/>
        </w:rPr>
        <w:t>5</w:t>
      </w:r>
      <w:r w:rsidRPr="00E75615">
        <w:rPr>
          <w:lang w:bidi="ar-SA"/>
        </w:rPr>
        <w:t xml:space="preserve"> ha, w granicach określonych na rysunku planu i stanowi realizację Uchwały Nr</w:t>
      </w:r>
      <w:r w:rsidRPr="00E75615">
        <w:t xml:space="preserve"> </w:t>
      </w:r>
      <w:r w:rsidR="0096081A">
        <w:t>X/182/25</w:t>
      </w:r>
      <w:r w:rsidR="00145481" w:rsidRPr="00E75615">
        <w:t xml:space="preserve"> Rady Miasta Tychy z dnia 2</w:t>
      </w:r>
      <w:r w:rsidR="0096081A">
        <w:t>7</w:t>
      </w:r>
      <w:r w:rsidR="00813D1B" w:rsidRPr="00E75615">
        <w:t xml:space="preserve"> </w:t>
      </w:r>
      <w:r w:rsidR="0096081A">
        <w:t>marca</w:t>
      </w:r>
      <w:r w:rsidR="00813D1B" w:rsidRPr="00E75615">
        <w:t xml:space="preserve"> </w:t>
      </w:r>
      <w:r w:rsidR="00145481" w:rsidRPr="00E75615">
        <w:t>202</w:t>
      </w:r>
      <w:r w:rsidR="0096081A">
        <w:t>5</w:t>
      </w:r>
      <w:r w:rsidR="00145481" w:rsidRPr="00E75615">
        <w:t xml:space="preserve"> r. </w:t>
      </w:r>
      <w:r w:rsidRPr="00E75615">
        <w:rPr>
          <w:lang w:bidi="ar-SA"/>
        </w:rPr>
        <w:t xml:space="preserve">w sprawie przystąpienia do sporządzenia miejscowego planu zagospodarowania przestrzennego </w:t>
      </w:r>
      <w:r w:rsidR="00813D1B" w:rsidRPr="00E75615">
        <w:rPr>
          <w:szCs w:val="22"/>
        </w:rPr>
        <w:t xml:space="preserve">dla </w:t>
      </w:r>
      <w:r w:rsidR="0096081A">
        <w:t>Parku Jaworek</w:t>
      </w:r>
      <w:r w:rsidR="00813D1B" w:rsidRPr="00E75615">
        <w:t xml:space="preserve"> </w:t>
      </w:r>
      <w:r w:rsidR="00FE1DD8">
        <w:br/>
      </w:r>
      <w:r w:rsidR="00813D1B" w:rsidRPr="00E75615">
        <w:t>w Tychach</w:t>
      </w:r>
      <w:r w:rsidRPr="00E75615">
        <w:rPr>
          <w:lang w:bidi="ar-SA"/>
        </w:rPr>
        <w:t>.</w:t>
      </w:r>
    </w:p>
    <w:p w:rsidR="00C808DC" w:rsidRPr="00E75615" w:rsidRDefault="00C808DC" w:rsidP="00C808DC">
      <w:pPr>
        <w:pStyle w:val="Nagwek1"/>
        <w:ind w:left="0" w:firstLine="0"/>
        <w:jc w:val="center"/>
        <w:rPr>
          <w:lang w:bidi="ar-SA"/>
        </w:rPr>
      </w:pPr>
    </w:p>
    <w:p w:rsidR="00CA73DA" w:rsidRPr="00E75615" w:rsidRDefault="00F05A9B" w:rsidP="00CA73DA">
      <w:pPr>
        <w:keepLines/>
        <w:rPr>
          <w:szCs w:val="22"/>
        </w:rPr>
      </w:pPr>
      <w:r>
        <w:rPr>
          <w:szCs w:val="22"/>
        </w:rPr>
        <w:t>1.</w:t>
      </w:r>
      <w:r w:rsidR="00CA73DA" w:rsidRPr="00E75615">
        <w:rPr>
          <w:szCs w:val="22"/>
        </w:rPr>
        <w:t>Na rysunku planu występują następujące oznaczenia graficzne:</w:t>
      </w:r>
    </w:p>
    <w:p w:rsidR="00CA73DA" w:rsidRPr="006F22D6" w:rsidRDefault="00CA73DA" w:rsidP="006F22D6">
      <w:pPr>
        <w:pStyle w:val="Akapitzlist"/>
        <w:numPr>
          <w:ilvl w:val="2"/>
          <w:numId w:val="1"/>
        </w:numPr>
        <w:rPr>
          <w:szCs w:val="22"/>
        </w:rPr>
      </w:pPr>
      <w:r w:rsidRPr="00453E96">
        <w:t>obowiązujące,</w:t>
      </w:r>
      <w:r w:rsidRPr="006F22D6">
        <w:rPr>
          <w:szCs w:val="22"/>
        </w:rPr>
        <w:t xml:space="preserve"> stanowiące ustalenia planu:</w:t>
      </w:r>
    </w:p>
    <w:p w:rsidR="00CA73DA" w:rsidRPr="00453E96" w:rsidRDefault="006F22D6" w:rsidP="006F22D6">
      <w:pPr>
        <w:pStyle w:val="Akapitzlist"/>
        <w:numPr>
          <w:ilvl w:val="3"/>
          <w:numId w:val="1"/>
        </w:numPr>
        <w:ind w:hanging="141"/>
        <w:rPr>
          <w:lang w:bidi="ar-SA"/>
        </w:rPr>
      </w:pPr>
      <w:r>
        <w:rPr>
          <w:lang w:bidi="ar-SA"/>
        </w:rPr>
        <w:t>granica obszaru planu,</w:t>
      </w:r>
    </w:p>
    <w:p w:rsidR="00CA73DA" w:rsidRPr="00453E96" w:rsidRDefault="00C808DC" w:rsidP="006F22D6">
      <w:pPr>
        <w:pStyle w:val="Akapitzlist"/>
        <w:numPr>
          <w:ilvl w:val="3"/>
          <w:numId w:val="1"/>
        </w:numPr>
        <w:ind w:hanging="141"/>
        <w:rPr>
          <w:lang w:bidi="ar-SA"/>
        </w:rPr>
      </w:pPr>
      <w:r w:rsidRPr="00453E96">
        <w:rPr>
          <w:lang w:bidi="ar-SA"/>
        </w:rPr>
        <w:t xml:space="preserve">linie rozgraniczające tereny o różnym przeznaczeniu </w:t>
      </w:r>
      <w:r w:rsidR="0018544B" w:rsidRPr="00453E96">
        <w:rPr>
          <w:lang w:bidi="ar-SA"/>
        </w:rPr>
        <w:t>lub różnych</w:t>
      </w:r>
      <w:r w:rsidRPr="00453E96">
        <w:rPr>
          <w:lang w:bidi="ar-SA"/>
        </w:rPr>
        <w:t xml:space="preserve"> zasadach </w:t>
      </w:r>
      <w:r w:rsidR="006F22D6">
        <w:rPr>
          <w:lang w:bidi="ar-SA"/>
        </w:rPr>
        <w:t xml:space="preserve"> </w:t>
      </w:r>
      <w:r w:rsidR="006F22D6">
        <w:rPr>
          <w:lang w:bidi="ar-SA"/>
        </w:rPr>
        <w:br/>
        <w:t xml:space="preserve">  </w:t>
      </w:r>
      <w:r w:rsidRPr="00453E96">
        <w:rPr>
          <w:lang w:bidi="ar-SA"/>
        </w:rPr>
        <w:t>zagospodarowania</w:t>
      </w:r>
      <w:r w:rsidR="006F22D6">
        <w:rPr>
          <w:lang w:bidi="ar-SA"/>
        </w:rPr>
        <w:t>,</w:t>
      </w:r>
    </w:p>
    <w:p w:rsidR="00CA73DA" w:rsidRPr="00453E96" w:rsidRDefault="00C808DC" w:rsidP="006F22D6">
      <w:pPr>
        <w:pStyle w:val="Akapitzlist"/>
        <w:numPr>
          <w:ilvl w:val="3"/>
          <w:numId w:val="1"/>
        </w:numPr>
        <w:ind w:hanging="141"/>
        <w:rPr>
          <w:lang w:bidi="ar-SA"/>
        </w:rPr>
      </w:pPr>
      <w:r w:rsidRPr="00453E96">
        <w:rPr>
          <w:lang w:bidi="ar-SA"/>
        </w:rPr>
        <w:t>nieprzekraczalne linie zabudowy</w:t>
      </w:r>
      <w:r w:rsidR="006F22D6">
        <w:rPr>
          <w:lang w:bidi="ar-SA"/>
        </w:rPr>
        <w:t>,</w:t>
      </w:r>
    </w:p>
    <w:p w:rsidR="004C667E" w:rsidRPr="00453E96" w:rsidRDefault="00145481" w:rsidP="006F22D6">
      <w:pPr>
        <w:pStyle w:val="Akapitzlist"/>
        <w:numPr>
          <w:ilvl w:val="3"/>
          <w:numId w:val="1"/>
        </w:numPr>
        <w:ind w:hanging="141"/>
        <w:rPr>
          <w:lang w:bidi="ar-SA"/>
        </w:rPr>
      </w:pPr>
      <w:r w:rsidRPr="00453E96">
        <w:t xml:space="preserve">numer oraz symbol literowy terenu o przeznaczeniu i zasadach zagospodarowania </w:t>
      </w:r>
      <w:r w:rsidR="006F22D6">
        <w:t xml:space="preserve"> </w:t>
      </w:r>
      <w:r w:rsidR="006F22D6">
        <w:br/>
        <w:t xml:space="preserve">  </w:t>
      </w:r>
      <w:r w:rsidRPr="00453E96">
        <w:t>ustalonych w planie - zgodnie z </w:t>
      </w:r>
      <w:r w:rsidRPr="00453E96">
        <w:rPr>
          <w:b/>
          <w:u w:color="000000"/>
        </w:rPr>
        <w:t>§6</w:t>
      </w:r>
      <w:r w:rsidRPr="00453E96">
        <w:rPr>
          <w:u w:color="000000"/>
        </w:rPr>
        <w:t xml:space="preserve"> i oznaczeniem na rysunku planu</w:t>
      </w:r>
      <w:r w:rsidR="006F22D6">
        <w:rPr>
          <w:u w:color="000000"/>
        </w:rPr>
        <w:t>,</w:t>
      </w:r>
    </w:p>
    <w:p w:rsidR="004C667E" w:rsidRPr="00DE0719" w:rsidRDefault="00072565" w:rsidP="006F22D6">
      <w:pPr>
        <w:pStyle w:val="Akapitzlist"/>
        <w:numPr>
          <w:ilvl w:val="3"/>
          <w:numId w:val="1"/>
        </w:numPr>
        <w:ind w:hanging="141"/>
        <w:rPr>
          <w:lang w:bidi="ar-SA"/>
        </w:rPr>
      </w:pPr>
      <w:r w:rsidRPr="00DE0719">
        <w:rPr>
          <w:u w:color="000000"/>
        </w:rPr>
        <w:t xml:space="preserve">strefa </w:t>
      </w:r>
      <w:r w:rsidR="00111793" w:rsidRPr="00DE0719">
        <w:rPr>
          <w:u w:color="000000"/>
        </w:rPr>
        <w:t>dopuszczonej</w:t>
      </w:r>
      <w:r w:rsidR="001A2477" w:rsidRPr="00DE0719">
        <w:rPr>
          <w:u w:color="000000"/>
        </w:rPr>
        <w:t xml:space="preserve"> </w:t>
      </w:r>
      <w:r w:rsidR="00111793" w:rsidRPr="00DE0719">
        <w:rPr>
          <w:u w:color="000000"/>
        </w:rPr>
        <w:t>lokalizacji</w:t>
      </w:r>
      <w:r w:rsidR="001A2477" w:rsidRPr="00DE0719">
        <w:rPr>
          <w:u w:color="000000"/>
        </w:rPr>
        <w:t xml:space="preserve"> </w:t>
      </w:r>
      <w:r w:rsidR="004C667E" w:rsidRPr="00DE0719">
        <w:rPr>
          <w:u w:color="000000"/>
        </w:rPr>
        <w:t>urządzeń sportowych i rekreacyjnych</w:t>
      </w:r>
      <w:r w:rsidR="003A7020">
        <w:rPr>
          <w:u w:color="000000"/>
        </w:rPr>
        <w:t xml:space="preserve"> </w:t>
      </w:r>
      <w:r w:rsidR="003A7020" w:rsidRPr="003A7020">
        <w:rPr>
          <w:b/>
          <w:u w:color="000000"/>
        </w:rPr>
        <w:t>(</w:t>
      </w:r>
      <w:proofErr w:type="spellStart"/>
      <w:r w:rsidR="003A7020" w:rsidRPr="003A7020">
        <w:rPr>
          <w:b/>
          <w:u w:color="000000"/>
        </w:rPr>
        <w:t>ssr</w:t>
      </w:r>
      <w:proofErr w:type="spellEnd"/>
      <w:r w:rsidR="003A7020" w:rsidRPr="003A7020">
        <w:rPr>
          <w:b/>
          <w:u w:color="000000"/>
        </w:rPr>
        <w:t>)</w:t>
      </w:r>
      <w:r w:rsidR="006F22D6" w:rsidRPr="00DE0719">
        <w:rPr>
          <w:u w:color="000000"/>
        </w:rPr>
        <w:t>,</w:t>
      </w:r>
    </w:p>
    <w:p w:rsidR="00072565" w:rsidRPr="00DE0719" w:rsidRDefault="006F22D6" w:rsidP="006F22D6">
      <w:pPr>
        <w:pStyle w:val="Akapitzlist"/>
        <w:numPr>
          <w:ilvl w:val="3"/>
          <w:numId w:val="1"/>
        </w:numPr>
        <w:ind w:hanging="141"/>
        <w:rPr>
          <w:lang w:bidi="ar-SA"/>
        </w:rPr>
      </w:pPr>
      <w:r w:rsidRPr="00DE0719">
        <w:rPr>
          <w:u w:color="000000"/>
        </w:rPr>
        <w:t xml:space="preserve"> </w:t>
      </w:r>
      <w:r w:rsidR="00231BDD" w:rsidRPr="00DE0719">
        <w:rPr>
          <w:u w:color="000000"/>
        </w:rPr>
        <w:t>strefa cicha</w:t>
      </w:r>
      <w:r w:rsidR="003A7020">
        <w:rPr>
          <w:u w:color="000000"/>
        </w:rPr>
        <w:t xml:space="preserve"> </w:t>
      </w:r>
      <w:r w:rsidR="003A7020" w:rsidRPr="003A7020">
        <w:rPr>
          <w:b/>
          <w:u w:color="000000"/>
        </w:rPr>
        <w:t>(</w:t>
      </w:r>
      <w:proofErr w:type="spellStart"/>
      <w:r w:rsidR="003A7020" w:rsidRPr="003A7020">
        <w:rPr>
          <w:b/>
          <w:u w:color="000000"/>
        </w:rPr>
        <w:t>sc</w:t>
      </w:r>
      <w:proofErr w:type="spellEnd"/>
      <w:r w:rsidR="003A7020" w:rsidRPr="003A7020">
        <w:rPr>
          <w:b/>
          <w:u w:color="000000"/>
        </w:rPr>
        <w:t>)</w:t>
      </w:r>
      <w:r w:rsidR="009A31E5" w:rsidRPr="00DE0719">
        <w:rPr>
          <w:u w:color="000000"/>
        </w:rPr>
        <w:t>,</w:t>
      </w:r>
    </w:p>
    <w:p w:rsidR="00212BA0" w:rsidRPr="00DE0719" w:rsidRDefault="00212BA0" w:rsidP="006F22D6">
      <w:pPr>
        <w:pStyle w:val="Akapitzlist"/>
        <w:numPr>
          <w:ilvl w:val="3"/>
          <w:numId w:val="1"/>
        </w:numPr>
        <w:ind w:hanging="141"/>
        <w:rPr>
          <w:lang w:bidi="ar-SA"/>
        </w:rPr>
      </w:pPr>
      <w:r w:rsidRPr="00DE0719">
        <w:rPr>
          <w:u w:color="000000"/>
        </w:rPr>
        <w:t xml:space="preserve">kierunki </w:t>
      </w:r>
      <w:r w:rsidR="004C16B2" w:rsidRPr="00DE0719">
        <w:rPr>
          <w:u w:color="000000"/>
        </w:rPr>
        <w:t xml:space="preserve">ciągów pieszych </w:t>
      </w:r>
      <w:r w:rsidR="009C0EED" w:rsidRPr="00DE0719">
        <w:rPr>
          <w:u w:color="000000"/>
        </w:rPr>
        <w:t>do zachowania lub ukształtowania;</w:t>
      </w:r>
    </w:p>
    <w:p w:rsidR="006F22D6" w:rsidRPr="00DE0719" w:rsidRDefault="00CA73DA" w:rsidP="006F22D6">
      <w:pPr>
        <w:pStyle w:val="Akapitzlist"/>
        <w:numPr>
          <w:ilvl w:val="2"/>
          <w:numId w:val="1"/>
        </w:numPr>
        <w:rPr>
          <w:lang w:bidi="ar-SA"/>
        </w:rPr>
      </w:pPr>
      <w:r w:rsidRPr="00DE0719">
        <w:rPr>
          <w:lang w:bidi="ar-SA"/>
        </w:rPr>
        <w:t>informacyjne</w:t>
      </w:r>
      <w:r w:rsidR="006F22D6" w:rsidRPr="00DE0719">
        <w:rPr>
          <w:lang w:bidi="ar-SA"/>
        </w:rPr>
        <w:t>:</w:t>
      </w:r>
    </w:p>
    <w:p w:rsidR="006F22D6" w:rsidRDefault="006F22D6" w:rsidP="005D434A">
      <w:pPr>
        <w:pStyle w:val="Akapitzlist"/>
        <w:ind w:left="681"/>
        <w:rPr>
          <w:lang w:bidi="ar-SA"/>
        </w:rPr>
      </w:pPr>
      <w:r>
        <w:rPr>
          <w:lang w:bidi="ar-SA"/>
        </w:rPr>
        <w:t xml:space="preserve">a) </w:t>
      </w:r>
      <w:r w:rsidR="005D434A" w:rsidRPr="00453E96">
        <w:t>osadnik</w:t>
      </w:r>
      <w:r w:rsidR="00D13B1D">
        <w:t>-piaskownik</w:t>
      </w:r>
      <w:r w:rsidR="005D434A">
        <w:t>,</w:t>
      </w:r>
    </w:p>
    <w:p w:rsidR="00166EDB" w:rsidRPr="00E75615" w:rsidRDefault="006F22D6" w:rsidP="0014472F">
      <w:pPr>
        <w:pStyle w:val="Akapitzlist"/>
        <w:ind w:left="681"/>
        <w:rPr>
          <w:lang w:bidi="ar-SA"/>
        </w:rPr>
      </w:pPr>
      <w:r>
        <w:rPr>
          <w:lang w:bidi="ar-SA"/>
        </w:rPr>
        <w:t>b)</w:t>
      </w:r>
      <w:r w:rsidR="005D434A" w:rsidRPr="005D434A">
        <w:rPr>
          <w:szCs w:val="22"/>
          <w:u w:color="000000"/>
        </w:rPr>
        <w:t xml:space="preserve"> </w:t>
      </w:r>
      <w:r w:rsidR="005D434A" w:rsidRPr="00683777">
        <w:rPr>
          <w:szCs w:val="22"/>
          <w:u w:color="000000"/>
        </w:rPr>
        <w:t>granica udokumentowanego złoża węgla kamiennego</w:t>
      </w:r>
      <w:r w:rsidR="005D434A">
        <w:rPr>
          <w:szCs w:val="22"/>
          <w:u w:color="000000"/>
        </w:rPr>
        <w:t xml:space="preserve"> „Kobiór-Pszczyna”</w:t>
      </w:r>
      <w:r w:rsidR="00C808DC" w:rsidRPr="00453E96">
        <w:rPr>
          <w:lang w:bidi="ar-SA"/>
        </w:rPr>
        <w:t>.</w:t>
      </w:r>
    </w:p>
    <w:p w:rsidR="00166EDB" w:rsidRPr="00E75615" w:rsidRDefault="00166EDB" w:rsidP="00166EDB">
      <w:pPr>
        <w:pStyle w:val="Nagwek1"/>
        <w:ind w:left="0" w:firstLine="0"/>
        <w:jc w:val="center"/>
        <w:rPr>
          <w:lang w:bidi="ar-SA"/>
        </w:rPr>
      </w:pPr>
    </w:p>
    <w:p w:rsidR="00166EDB" w:rsidRPr="00E75615" w:rsidRDefault="00166EDB" w:rsidP="00166EDB">
      <w:pPr>
        <w:rPr>
          <w:lang w:bidi="ar-SA"/>
        </w:rPr>
      </w:pPr>
      <w:r w:rsidRPr="00E75615">
        <w:rPr>
          <w:lang w:bidi="ar-SA"/>
        </w:rPr>
        <w:t>Pojęcia użyte w planie oznaczają:</w:t>
      </w:r>
    </w:p>
    <w:p w:rsidR="00166EDB" w:rsidRPr="00E75615" w:rsidRDefault="00166EDB" w:rsidP="00166EDB">
      <w:pPr>
        <w:pStyle w:val="Akapitzlist"/>
        <w:numPr>
          <w:ilvl w:val="0"/>
          <w:numId w:val="7"/>
        </w:numPr>
        <w:ind w:left="567" w:hanging="283"/>
        <w:rPr>
          <w:lang w:bidi="ar-SA"/>
        </w:rPr>
      </w:pPr>
      <w:r w:rsidRPr="00E75615">
        <w:rPr>
          <w:b/>
          <w:szCs w:val="22"/>
        </w:rPr>
        <w:t>obszar planu</w:t>
      </w:r>
      <w:r w:rsidRPr="00E75615">
        <w:rPr>
          <w:szCs w:val="22"/>
        </w:rPr>
        <w:t xml:space="preserve"> - </w:t>
      </w:r>
      <w:r w:rsidRPr="00E75615">
        <w:t>wszystkie tereny w granicach objętych planem, zgodnie z rysunkiem planu;</w:t>
      </w:r>
    </w:p>
    <w:p w:rsidR="00166EDB" w:rsidRPr="00E75615" w:rsidRDefault="00166EDB" w:rsidP="00166EDB">
      <w:pPr>
        <w:pStyle w:val="Akapitzlist"/>
        <w:numPr>
          <w:ilvl w:val="0"/>
          <w:numId w:val="7"/>
        </w:numPr>
        <w:ind w:left="567" w:hanging="283"/>
        <w:rPr>
          <w:lang w:bidi="ar-SA"/>
        </w:rPr>
      </w:pPr>
      <w:r w:rsidRPr="00E75615">
        <w:rPr>
          <w:b/>
          <w:lang w:bidi="ar-SA"/>
        </w:rPr>
        <w:t>teren</w:t>
      </w:r>
      <w:r w:rsidRPr="00E75615">
        <w:rPr>
          <w:lang w:bidi="ar-SA"/>
        </w:rPr>
        <w:t xml:space="preserve"> - część obszaru planu wyodrębniona na rysunku planu liniami rozgraniczającymi, oznaczona symbolem przeznaczenia i numerem wyróżniającym ją spośród innych terenów, o ile z ustaleń planu nie wynika inaczej;</w:t>
      </w:r>
    </w:p>
    <w:p w:rsidR="00252371" w:rsidRPr="00E75615" w:rsidRDefault="00252371" w:rsidP="00486A5A">
      <w:pPr>
        <w:pStyle w:val="Akapitzlist"/>
        <w:numPr>
          <w:ilvl w:val="0"/>
          <w:numId w:val="7"/>
        </w:numPr>
        <w:ind w:left="567" w:hanging="283"/>
        <w:rPr>
          <w:szCs w:val="22"/>
          <w:u w:color="000000"/>
        </w:rPr>
      </w:pPr>
      <w:r w:rsidRPr="00E75615">
        <w:rPr>
          <w:b/>
          <w:szCs w:val="22"/>
          <w:u w:color="000000"/>
        </w:rPr>
        <w:t>nieprzekraczalna linia zabudowy</w:t>
      </w:r>
      <w:r w:rsidRPr="00E75615">
        <w:rPr>
          <w:szCs w:val="22"/>
          <w:u w:color="000000"/>
        </w:rPr>
        <w:t xml:space="preserve"> – linia wyznaczona na rysunku planu, określająca maksymalny zasięg </w:t>
      </w:r>
      <w:r w:rsidRPr="00E75615">
        <w:rPr>
          <w:u w:color="000000"/>
        </w:rPr>
        <w:t>zabudowy</w:t>
      </w:r>
      <w:r w:rsidRPr="00E75615">
        <w:rPr>
          <w:szCs w:val="22"/>
          <w:u w:color="000000"/>
        </w:rPr>
        <w:t xml:space="preserve">, z dopuszczeniem </w:t>
      </w:r>
      <w:r w:rsidRPr="00E75615">
        <w:rPr>
          <w:u w:color="000000"/>
        </w:rPr>
        <w:t>realizacji</w:t>
      </w:r>
      <w:r w:rsidRPr="00E75615">
        <w:rPr>
          <w:szCs w:val="22"/>
          <w:u w:color="000000"/>
        </w:rPr>
        <w:t xml:space="preserve"> poza nieprzekraczalną linią zabudowy, o ile z ustaleń planu nie wynika inaczej:</w:t>
      </w:r>
    </w:p>
    <w:p w:rsidR="00252371" w:rsidRPr="00E75615" w:rsidRDefault="00486A5A" w:rsidP="00486A5A">
      <w:pPr>
        <w:keepLines/>
        <w:ind w:left="567"/>
        <w:rPr>
          <w:szCs w:val="22"/>
          <w:u w:color="000000"/>
        </w:rPr>
      </w:pPr>
      <w:r w:rsidRPr="00E75615">
        <w:rPr>
          <w:szCs w:val="22"/>
          <w:u w:color="000000"/>
        </w:rPr>
        <w:t xml:space="preserve">a) </w:t>
      </w:r>
      <w:r w:rsidR="00252371" w:rsidRPr="00E75615">
        <w:rPr>
          <w:szCs w:val="22"/>
          <w:u w:color="000000"/>
        </w:rPr>
        <w:t xml:space="preserve">podziemnych obiektów budowlanych lub ich części, obiektów liniowych, urządzeń budowlanych, tarasów, pochylni, szybów windowych, obiektów małej architektury, dróg wewnętrznych, </w:t>
      </w:r>
      <w:r w:rsidR="0002059A">
        <w:rPr>
          <w:szCs w:val="22"/>
          <w:u w:color="000000"/>
        </w:rPr>
        <w:t>miejsc do parkowania</w:t>
      </w:r>
      <w:r w:rsidR="00252371" w:rsidRPr="00E75615">
        <w:rPr>
          <w:szCs w:val="22"/>
          <w:u w:color="000000"/>
        </w:rPr>
        <w:t>,</w:t>
      </w:r>
    </w:p>
    <w:p w:rsidR="00252371" w:rsidRPr="00E75615" w:rsidRDefault="00486A5A" w:rsidP="00486A5A">
      <w:pPr>
        <w:keepLines/>
        <w:ind w:left="567"/>
        <w:rPr>
          <w:szCs w:val="22"/>
          <w:u w:color="000000"/>
        </w:rPr>
      </w:pPr>
      <w:r w:rsidRPr="00E75615">
        <w:rPr>
          <w:szCs w:val="22"/>
          <w:u w:color="000000"/>
        </w:rPr>
        <w:t xml:space="preserve">b) </w:t>
      </w:r>
      <w:r w:rsidR="00252371" w:rsidRPr="00E75615">
        <w:rPr>
          <w:szCs w:val="22"/>
          <w:u w:color="000000"/>
        </w:rPr>
        <w:t>balkonów, wykuszy, gzymsów, okapów, schodów zewnętrz</w:t>
      </w:r>
      <w:r w:rsidR="00DE29D9">
        <w:rPr>
          <w:szCs w:val="22"/>
          <w:u w:color="000000"/>
        </w:rPr>
        <w:t>nych, zadaszeń nad wejściami do </w:t>
      </w:r>
      <w:r w:rsidR="00252371" w:rsidRPr="00E75615">
        <w:rPr>
          <w:szCs w:val="22"/>
          <w:u w:color="000000"/>
        </w:rPr>
        <w:t>budynków, elementów odwodnienia, zdobień elewacji wysuniętych na odległość maks. 2,0 m;</w:t>
      </w:r>
    </w:p>
    <w:p w:rsidR="00252371" w:rsidRPr="00E75615" w:rsidRDefault="00166EDB" w:rsidP="00252371">
      <w:pPr>
        <w:pStyle w:val="Akapitzlist"/>
        <w:numPr>
          <w:ilvl w:val="0"/>
          <w:numId w:val="7"/>
        </w:numPr>
        <w:ind w:left="567" w:hanging="283"/>
        <w:rPr>
          <w:lang w:bidi="ar-SA"/>
        </w:rPr>
      </w:pPr>
      <w:r w:rsidRPr="00E75615">
        <w:rPr>
          <w:b/>
          <w:lang w:bidi="ar-SA"/>
        </w:rPr>
        <w:t>zabudowa</w:t>
      </w:r>
      <w:r w:rsidRPr="00E75615">
        <w:rPr>
          <w:lang w:bidi="ar-SA"/>
        </w:rPr>
        <w:t xml:space="preserve"> – obiekt budowlany lub obiekty budowlane, w tym</w:t>
      </w:r>
      <w:r w:rsidR="00DE29D9">
        <w:rPr>
          <w:lang w:bidi="ar-SA"/>
        </w:rPr>
        <w:t xml:space="preserve"> budynek lub zespół budynków, o </w:t>
      </w:r>
      <w:r w:rsidRPr="00E75615">
        <w:rPr>
          <w:lang w:bidi="ar-SA"/>
        </w:rPr>
        <w:t>przeznaczeniach ustalonych w planie wraz z obiektami budowlanymi zapewniającymi możliwość użytkowania budynków zgodnie z ich przeznaczeniem, w tym d</w:t>
      </w:r>
      <w:r w:rsidR="00534CBC">
        <w:rPr>
          <w:lang w:bidi="ar-SA"/>
        </w:rPr>
        <w:t xml:space="preserve">rogami wewnętrznymi, dojazdami, </w:t>
      </w:r>
      <w:r w:rsidRPr="00E75615">
        <w:rPr>
          <w:lang w:bidi="ar-SA"/>
        </w:rPr>
        <w:t>budyn</w:t>
      </w:r>
      <w:r w:rsidR="0004204A" w:rsidRPr="00E75615">
        <w:rPr>
          <w:lang w:bidi="ar-SA"/>
        </w:rPr>
        <w:t xml:space="preserve">kami gospodarczymi, </w:t>
      </w:r>
      <w:r w:rsidR="0002059A">
        <w:rPr>
          <w:lang w:bidi="ar-SA"/>
        </w:rPr>
        <w:t>miejscami do parkowania</w:t>
      </w:r>
      <w:r w:rsidRPr="00E75615">
        <w:rPr>
          <w:lang w:bidi="ar-SA"/>
        </w:rPr>
        <w:t>,</w:t>
      </w:r>
      <w:r w:rsidR="0002059A">
        <w:rPr>
          <w:lang w:bidi="ar-SA"/>
        </w:rPr>
        <w:br/>
      </w:r>
      <w:r w:rsidRPr="00E75615">
        <w:rPr>
          <w:lang w:bidi="ar-SA"/>
        </w:rPr>
        <w:t>o ile z ustaleń planu nie wynika inaczej;</w:t>
      </w:r>
    </w:p>
    <w:p w:rsidR="004C667E" w:rsidRPr="00DE29D9" w:rsidRDefault="00252371" w:rsidP="00166EDB">
      <w:pPr>
        <w:pStyle w:val="Akapitzlist"/>
        <w:numPr>
          <w:ilvl w:val="0"/>
          <w:numId w:val="7"/>
        </w:numPr>
        <w:ind w:left="567" w:hanging="283"/>
        <w:rPr>
          <w:lang w:bidi="ar-SA"/>
        </w:rPr>
      </w:pPr>
      <w:r w:rsidRPr="00E75615">
        <w:rPr>
          <w:b/>
          <w:szCs w:val="22"/>
          <w:u w:color="000000"/>
        </w:rPr>
        <w:t>dach płaski</w:t>
      </w:r>
      <w:r w:rsidRPr="00E75615">
        <w:rPr>
          <w:szCs w:val="22"/>
          <w:u w:color="000000"/>
        </w:rPr>
        <w:t xml:space="preserve"> – dach o kącie nachylenia połaci dachowych nieprzekraczającym 12°</w:t>
      </w:r>
      <w:r w:rsidR="00FF7C3E">
        <w:rPr>
          <w:szCs w:val="22"/>
          <w:u w:color="000000"/>
        </w:rPr>
        <w:t>;</w:t>
      </w:r>
    </w:p>
    <w:p w:rsidR="00717B1A" w:rsidRPr="00A27178" w:rsidRDefault="00DE29D9" w:rsidP="00717B1A">
      <w:pPr>
        <w:pStyle w:val="Akapitzlist"/>
        <w:numPr>
          <w:ilvl w:val="0"/>
          <w:numId w:val="7"/>
        </w:numPr>
        <w:ind w:left="567" w:hanging="283"/>
        <w:rPr>
          <w:lang w:bidi="ar-SA"/>
        </w:rPr>
      </w:pPr>
      <w:r w:rsidRPr="00A27178">
        <w:rPr>
          <w:b/>
          <w:lang w:bidi="ar-SA"/>
        </w:rPr>
        <w:t>wysokość obiektów budowlanych</w:t>
      </w:r>
      <w:r w:rsidRPr="00A27178">
        <w:rPr>
          <w:lang w:bidi="ar-SA"/>
        </w:rPr>
        <w:t xml:space="preserve"> – różnica pomiędzy wysokością:</w:t>
      </w:r>
    </w:p>
    <w:p w:rsidR="00717B1A" w:rsidRPr="00A27178" w:rsidRDefault="00717B1A" w:rsidP="00717B1A">
      <w:pPr>
        <w:pStyle w:val="Akapitzlist"/>
        <w:numPr>
          <w:ilvl w:val="1"/>
          <w:numId w:val="7"/>
        </w:numPr>
        <w:ind w:left="851" w:hanging="284"/>
        <w:rPr>
          <w:lang w:bidi="ar-SA"/>
        </w:rPr>
      </w:pPr>
      <w:r w:rsidRPr="00A27178">
        <w:rPr>
          <w:lang w:bidi="ar-SA"/>
        </w:rPr>
        <w:t xml:space="preserve">budynków wraz z instalacjami i urządzeniami technicznymi ponad budynkami – mierzona od poziomu terenu przy najniżej położonym wejściu do budynku lub jego części, znajdującym </w:t>
      </w:r>
      <w:r w:rsidRPr="00A27178">
        <w:rPr>
          <w:lang w:bidi="ar-SA"/>
        </w:rPr>
        <w:lastRenderedPageBreak/>
        <w:t>się na pierwszej kondygnacji nadziemnej budynku, do najwyżej położonego elementu instalacji lub urządzenia technicznego,</w:t>
      </w:r>
    </w:p>
    <w:p w:rsidR="00DE29D9" w:rsidRPr="00A27178" w:rsidRDefault="00717B1A" w:rsidP="00717B1A">
      <w:pPr>
        <w:pStyle w:val="Akapitzlist"/>
        <w:numPr>
          <w:ilvl w:val="1"/>
          <w:numId w:val="7"/>
        </w:numPr>
        <w:ind w:left="851" w:hanging="284"/>
        <w:rPr>
          <w:lang w:bidi="ar-SA"/>
        </w:rPr>
      </w:pPr>
      <w:r w:rsidRPr="00A27178">
        <w:rPr>
          <w:lang w:bidi="ar-SA"/>
        </w:rPr>
        <w:t>budowli stanowiących całość techniczno-użytkową wraz z instalacjami i urządzeniami, obiektów małej architektury, tymczasowych obiektów budowlanych – mierzona od najniższego poziomu terenu na zewnętrznym obrysie obiektu do najwyżej położonego elementu budowli, obiektu tymczasowego lub małej architektury;</w:t>
      </w:r>
    </w:p>
    <w:p w:rsidR="008C12BC" w:rsidRDefault="00166EDB" w:rsidP="00166EDB">
      <w:pPr>
        <w:pStyle w:val="Akapitzlist"/>
        <w:numPr>
          <w:ilvl w:val="0"/>
          <w:numId w:val="7"/>
        </w:numPr>
        <w:ind w:left="567" w:hanging="283"/>
        <w:rPr>
          <w:lang w:bidi="ar-SA"/>
        </w:rPr>
      </w:pPr>
      <w:r w:rsidRPr="00E75615">
        <w:rPr>
          <w:b/>
          <w:lang w:bidi="ar-SA"/>
        </w:rPr>
        <w:t>infrastruktura telekomunikacyjna o nieznacznym oddziaływaniu</w:t>
      </w:r>
      <w:r w:rsidRPr="00E75615">
        <w:rPr>
          <w:lang w:bidi="ar-SA"/>
        </w:rPr>
        <w:t xml:space="preserve"> – infrastruktura telekomunikacyjna o nieznacznym oddziaływaniu, o której mowa w Ustawie z dnia 7 maja 2010 r. o wspieraniu rozwoju usług i sieci telekomunikacyjnych (</w:t>
      </w:r>
      <w:proofErr w:type="spellStart"/>
      <w:r w:rsidR="00685475" w:rsidRPr="00E75615">
        <w:rPr>
          <w:szCs w:val="22"/>
        </w:rPr>
        <w:t>t.j</w:t>
      </w:r>
      <w:proofErr w:type="spellEnd"/>
      <w:r w:rsidR="00685475" w:rsidRPr="00E75615">
        <w:rPr>
          <w:szCs w:val="22"/>
        </w:rPr>
        <w:t xml:space="preserve">. </w:t>
      </w:r>
      <w:r w:rsidR="00685475" w:rsidRPr="00E75615">
        <w:rPr>
          <w:u w:color="000000"/>
        </w:rPr>
        <w:t>Dz. U. z 202</w:t>
      </w:r>
      <w:r w:rsidR="00E72B87">
        <w:rPr>
          <w:u w:color="000000"/>
        </w:rPr>
        <w:t>5</w:t>
      </w:r>
      <w:r w:rsidR="00685475" w:rsidRPr="00E75615">
        <w:rPr>
          <w:u w:color="000000"/>
        </w:rPr>
        <w:t> r. poz. </w:t>
      </w:r>
      <w:r w:rsidR="00E72B87">
        <w:rPr>
          <w:u w:color="000000"/>
        </w:rPr>
        <w:t>311</w:t>
      </w:r>
      <w:r w:rsidR="002C5A13" w:rsidRPr="00E75615">
        <w:rPr>
          <w:lang w:bidi="ar-SA"/>
        </w:rPr>
        <w:t>)</w:t>
      </w:r>
    </w:p>
    <w:p w:rsidR="00166EDB" w:rsidRPr="006B24B4" w:rsidRDefault="008C12BC" w:rsidP="00166EDB">
      <w:pPr>
        <w:pStyle w:val="Akapitzlist"/>
        <w:numPr>
          <w:ilvl w:val="0"/>
          <w:numId w:val="7"/>
        </w:numPr>
        <w:ind w:left="567" w:hanging="283"/>
        <w:rPr>
          <w:lang w:bidi="ar-SA"/>
        </w:rPr>
      </w:pPr>
      <w:r w:rsidRPr="00A27178">
        <w:rPr>
          <w:b/>
          <w:lang w:bidi="ar-SA"/>
        </w:rPr>
        <w:t xml:space="preserve">zieleń urządzona </w:t>
      </w:r>
      <w:r w:rsidRPr="00A27178">
        <w:rPr>
          <w:lang w:bidi="ar-SA"/>
        </w:rPr>
        <w:t>- zieleń ukształtowana w sposób zaplanowany, z dopuszczeniem obiektów małej architektury, ciągów pieszych</w:t>
      </w:r>
      <w:r w:rsidR="00A53EE0">
        <w:rPr>
          <w:lang w:bidi="ar-SA"/>
        </w:rPr>
        <w:t xml:space="preserve">, </w:t>
      </w:r>
      <w:r w:rsidR="00A53EE0" w:rsidRPr="00A53EE0">
        <w:rPr>
          <w:lang w:bidi="ar-SA"/>
        </w:rPr>
        <w:t>rowerowych i dróg przeciwpożarowych</w:t>
      </w:r>
      <w:r w:rsidRPr="00A27178">
        <w:rPr>
          <w:lang w:bidi="ar-SA"/>
        </w:rPr>
        <w:t xml:space="preserve"> oraz podziemnego uzbrojenia terenu wraz z urządzeniami budowlanymi zapewniającymi możliwość użytkowania </w:t>
      </w:r>
      <w:r w:rsidRPr="006B24B4">
        <w:rPr>
          <w:lang w:bidi="ar-SA"/>
        </w:rPr>
        <w:t>terenów zgodnie z ich przeznaczeniem, o ile z ustaleń szczegółowych planu nie wynika inaczej;</w:t>
      </w:r>
    </w:p>
    <w:p w:rsidR="00F507A0" w:rsidRPr="00BE4C55" w:rsidRDefault="00F507A0" w:rsidP="00166EDB">
      <w:pPr>
        <w:pStyle w:val="Akapitzlist"/>
        <w:numPr>
          <w:ilvl w:val="0"/>
          <w:numId w:val="7"/>
        </w:numPr>
        <w:ind w:left="567" w:hanging="283"/>
        <w:rPr>
          <w:lang w:bidi="ar-SA"/>
        </w:rPr>
      </w:pPr>
      <w:r w:rsidRPr="00BE4C55">
        <w:rPr>
          <w:b/>
          <w:szCs w:val="22"/>
        </w:rPr>
        <w:t>zielony dach</w:t>
      </w:r>
      <w:r w:rsidRPr="00BE4C55">
        <w:t xml:space="preserve"> – </w:t>
      </w:r>
      <w:r w:rsidRPr="00BE4C55">
        <w:rPr>
          <w:szCs w:val="22"/>
        </w:rPr>
        <w:t>pokrycie dachowe urządzone w sposób zapewniający naturalną wegetację roślin</w:t>
      </w:r>
      <w:r w:rsidR="00874891" w:rsidRPr="00BE4C55">
        <w:rPr>
          <w:szCs w:val="22"/>
        </w:rPr>
        <w:t>.</w:t>
      </w:r>
    </w:p>
    <w:p w:rsidR="00166EDB" w:rsidRPr="00E75615" w:rsidRDefault="00166EDB" w:rsidP="00AD126A">
      <w:pPr>
        <w:ind w:left="284"/>
        <w:rPr>
          <w:lang w:bidi="ar-SA"/>
        </w:rPr>
      </w:pPr>
    </w:p>
    <w:p w:rsidR="00166EDB" w:rsidRPr="00E75615" w:rsidRDefault="00166EDB" w:rsidP="00166EDB">
      <w:pPr>
        <w:pStyle w:val="Nagwek1"/>
        <w:ind w:left="0" w:firstLine="0"/>
        <w:jc w:val="center"/>
        <w:rPr>
          <w:lang w:bidi="ar-SA"/>
        </w:rPr>
      </w:pPr>
    </w:p>
    <w:p w:rsidR="00813D1B" w:rsidRPr="00E75615" w:rsidRDefault="00813D1B" w:rsidP="00145481">
      <w:pPr>
        <w:rPr>
          <w:lang w:bidi="ar-SA"/>
        </w:rPr>
      </w:pPr>
      <w:r w:rsidRPr="00E75615">
        <w:rPr>
          <w:szCs w:val="22"/>
        </w:rPr>
        <w:t xml:space="preserve">W </w:t>
      </w:r>
      <w:r w:rsidR="003F792B" w:rsidRPr="00E75615">
        <w:rPr>
          <w:szCs w:val="22"/>
          <w:u w:color="000000"/>
        </w:rPr>
        <w:t>planie wyznacza się następujące tereny o różnym przeznaczeniu lub różnych zasadach zagospodarowania, oznaczone odpowiednio symbolami</w:t>
      </w:r>
      <w:r w:rsidR="00166EDB" w:rsidRPr="00E75615">
        <w:rPr>
          <w:lang w:bidi="ar-SA"/>
        </w:rPr>
        <w:t>:</w:t>
      </w:r>
    </w:p>
    <w:p w:rsidR="006133AF" w:rsidRDefault="00E93A1E" w:rsidP="00813D1B">
      <w:pPr>
        <w:pStyle w:val="Akapitzlist"/>
        <w:numPr>
          <w:ilvl w:val="2"/>
          <w:numId w:val="1"/>
        </w:numPr>
        <w:rPr>
          <w:lang w:bidi="ar-SA"/>
        </w:rPr>
      </w:pPr>
      <w:r w:rsidRPr="00E75615">
        <w:rPr>
          <w:b/>
          <w:lang w:bidi="ar-SA"/>
        </w:rPr>
        <w:t>1</w:t>
      </w:r>
      <w:r w:rsidR="003A0BC2">
        <w:rPr>
          <w:b/>
          <w:lang w:bidi="ar-SA"/>
        </w:rPr>
        <w:t>MW</w:t>
      </w:r>
      <w:r w:rsidR="00E4025C">
        <w:rPr>
          <w:b/>
          <w:lang w:bidi="ar-SA"/>
        </w:rPr>
        <w:t xml:space="preserve"> </w:t>
      </w:r>
      <w:r w:rsidR="000B28FC" w:rsidRPr="00E75615">
        <w:rPr>
          <w:lang w:bidi="ar-SA"/>
        </w:rPr>
        <w:t xml:space="preserve">– </w:t>
      </w:r>
      <w:r w:rsidR="000B28FC" w:rsidRPr="001C6004">
        <w:rPr>
          <w:lang w:bidi="ar-SA"/>
        </w:rPr>
        <w:t>teren</w:t>
      </w:r>
      <w:r w:rsidR="00166EDB" w:rsidRPr="001C6004">
        <w:rPr>
          <w:lang w:bidi="ar-SA"/>
        </w:rPr>
        <w:t xml:space="preserve"> </w:t>
      </w:r>
      <w:r w:rsidR="001C6004" w:rsidRPr="001C6004">
        <w:rPr>
          <w:lang w:bidi="ar-SA"/>
        </w:rPr>
        <w:t>zabudowy mieszkaniowej wielorodzinnej</w:t>
      </w:r>
      <w:r w:rsidR="0079475D" w:rsidRPr="001C6004">
        <w:rPr>
          <w:lang w:bidi="ar-SA"/>
        </w:rPr>
        <w:t>,</w:t>
      </w:r>
    </w:p>
    <w:p w:rsidR="003A0BC2" w:rsidRPr="00E75615" w:rsidRDefault="003A0BC2" w:rsidP="00813D1B">
      <w:pPr>
        <w:pStyle w:val="Akapitzlist"/>
        <w:numPr>
          <w:ilvl w:val="2"/>
          <w:numId w:val="1"/>
        </w:numPr>
        <w:rPr>
          <w:lang w:bidi="ar-SA"/>
        </w:rPr>
      </w:pPr>
      <w:r>
        <w:rPr>
          <w:b/>
          <w:lang w:bidi="ar-SA"/>
        </w:rPr>
        <w:t>1U</w:t>
      </w:r>
      <w:r w:rsidR="009C492C">
        <w:rPr>
          <w:b/>
          <w:lang w:bidi="ar-SA"/>
        </w:rPr>
        <w:t>G</w:t>
      </w:r>
      <w:r>
        <w:rPr>
          <w:b/>
          <w:lang w:bidi="ar-SA"/>
        </w:rPr>
        <w:t xml:space="preserve"> </w:t>
      </w:r>
      <w:r w:rsidRPr="00E75615">
        <w:rPr>
          <w:lang w:bidi="ar-SA"/>
        </w:rPr>
        <w:t xml:space="preserve">– </w:t>
      </w:r>
      <w:r w:rsidRPr="001C6004">
        <w:rPr>
          <w:lang w:bidi="ar-SA"/>
        </w:rPr>
        <w:t>teren</w:t>
      </w:r>
      <w:r>
        <w:rPr>
          <w:lang w:bidi="ar-SA"/>
        </w:rPr>
        <w:t xml:space="preserve"> usług</w:t>
      </w:r>
      <w:r w:rsidR="00E91C47">
        <w:rPr>
          <w:lang w:bidi="ar-SA"/>
        </w:rPr>
        <w:t xml:space="preserve"> gastronomii</w:t>
      </w:r>
      <w:r>
        <w:rPr>
          <w:lang w:bidi="ar-SA"/>
        </w:rPr>
        <w:t>,</w:t>
      </w:r>
    </w:p>
    <w:p w:rsidR="00A23F02" w:rsidRPr="00E75615" w:rsidRDefault="00BD74A7" w:rsidP="00813D1B">
      <w:pPr>
        <w:pStyle w:val="Akapitzlist"/>
        <w:numPr>
          <w:ilvl w:val="2"/>
          <w:numId w:val="1"/>
        </w:numPr>
        <w:rPr>
          <w:lang w:bidi="ar-SA"/>
        </w:rPr>
      </w:pPr>
      <w:r>
        <w:rPr>
          <w:b/>
          <w:lang w:bidi="ar-SA"/>
        </w:rPr>
        <w:t>1ZP</w:t>
      </w:r>
      <w:r w:rsidR="001C6004">
        <w:rPr>
          <w:b/>
          <w:lang w:bidi="ar-SA"/>
        </w:rPr>
        <w:t xml:space="preserve"> </w:t>
      </w:r>
      <w:r w:rsidR="00A23F02" w:rsidRPr="00E75615">
        <w:rPr>
          <w:lang w:bidi="ar-SA"/>
        </w:rPr>
        <w:t xml:space="preserve">– teren </w:t>
      </w:r>
      <w:r>
        <w:rPr>
          <w:lang w:bidi="ar-SA"/>
        </w:rPr>
        <w:t>zieleni urządzonej</w:t>
      </w:r>
      <w:r w:rsidR="001B27CB">
        <w:rPr>
          <w:lang w:bidi="ar-SA"/>
        </w:rPr>
        <w:t>.</w:t>
      </w:r>
    </w:p>
    <w:p w:rsidR="00850294" w:rsidRPr="00E75615" w:rsidRDefault="00850294" w:rsidP="00850294">
      <w:pPr>
        <w:keepNext/>
        <w:keepLines/>
        <w:rPr>
          <w:b/>
          <w:szCs w:val="22"/>
        </w:rPr>
      </w:pPr>
    </w:p>
    <w:p w:rsidR="00850294" w:rsidRPr="0096081A" w:rsidRDefault="00850294" w:rsidP="0096081A">
      <w:pPr>
        <w:keepNext/>
        <w:keepLines/>
        <w:jc w:val="center"/>
        <w:rPr>
          <w:szCs w:val="22"/>
          <w:u w:color="000000"/>
        </w:rPr>
      </w:pPr>
      <w:r w:rsidRPr="00E75615">
        <w:rPr>
          <w:b/>
          <w:szCs w:val="22"/>
        </w:rPr>
        <w:t>Rozdział 2.</w:t>
      </w:r>
      <w:r w:rsidRPr="00E75615">
        <w:rPr>
          <w:szCs w:val="22"/>
          <w:u w:color="000000"/>
        </w:rPr>
        <w:br/>
      </w:r>
      <w:r w:rsidR="000E058E" w:rsidRPr="00E75615">
        <w:rPr>
          <w:b/>
          <w:szCs w:val="22"/>
        </w:rPr>
        <w:t>PRZEZNACZENIE TERENÓW, ZASADY KSZTAŁTOWANIA ZABUDOWY, WSKAŹNIKI ZAGOSPODAROWANIA TERENÓW, ZASADY OCHRONY I KSZTAŁTOWANIA ŁADU PRZESTRZENNEGO ORAZ KSZTAŁTOWANIA KRAJOBRAZU</w:t>
      </w:r>
    </w:p>
    <w:p w:rsidR="00200F4B" w:rsidRPr="007228AC" w:rsidRDefault="00200F4B" w:rsidP="00200F4B">
      <w:pPr>
        <w:pStyle w:val="Nagwek1"/>
        <w:ind w:left="0" w:firstLine="0"/>
        <w:jc w:val="center"/>
        <w:rPr>
          <w:color w:val="FF0000"/>
          <w:lang w:bidi="ar-SA"/>
        </w:rPr>
      </w:pPr>
    </w:p>
    <w:p w:rsidR="00200F4B" w:rsidRPr="001C6004" w:rsidRDefault="00200F4B" w:rsidP="00200F4B">
      <w:pPr>
        <w:rPr>
          <w:lang w:bidi="ar-SA"/>
        </w:rPr>
      </w:pPr>
      <w:r w:rsidRPr="001C6004">
        <w:rPr>
          <w:lang w:bidi="ar-SA"/>
        </w:rPr>
        <w:t xml:space="preserve">Dla </w:t>
      </w:r>
      <w:r w:rsidR="009C6D6E" w:rsidRPr="001C6004">
        <w:rPr>
          <w:b/>
          <w:lang w:bidi="ar-SA"/>
        </w:rPr>
        <w:t xml:space="preserve">terenu </w:t>
      </w:r>
      <w:r w:rsidR="00C34313" w:rsidRPr="001C6004">
        <w:rPr>
          <w:b/>
          <w:lang w:bidi="ar-SA"/>
        </w:rPr>
        <w:t>zabudowy mieszkaniowej wielorodzinnej</w:t>
      </w:r>
      <w:r w:rsidRPr="001C6004">
        <w:rPr>
          <w:b/>
          <w:lang w:bidi="ar-SA"/>
        </w:rPr>
        <w:t>,</w:t>
      </w:r>
      <w:r w:rsidRPr="001C6004">
        <w:rPr>
          <w:lang w:bidi="ar-SA"/>
        </w:rPr>
        <w:t xml:space="preserve"> oznaczonego symbolem </w:t>
      </w:r>
      <w:r w:rsidRPr="001C6004">
        <w:rPr>
          <w:b/>
          <w:lang w:bidi="ar-SA"/>
        </w:rPr>
        <w:t>1</w:t>
      </w:r>
      <w:r w:rsidR="00C34313" w:rsidRPr="001C6004">
        <w:rPr>
          <w:b/>
          <w:lang w:bidi="ar-SA"/>
        </w:rPr>
        <w:t>MW</w:t>
      </w:r>
      <w:r w:rsidRPr="001C6004">
        <w:rPr>
          <w:b/>
          <w:lang w:bidi="ar-SA"/>
        </w:rPr>
        <w:t xml:space="preserve"> </w:t>
      </w:r>
      <w:r w:rsidRPr="001C6004">
        <w:rPr>
          <w:lang w:bidi="ar-SA"/>
        </w:rPr>
        <w:t>ustala się:</w:t>
      </w:r>
    </w:p>
    <w:p w:rsidR="004F5222" w:rsidRPr="001C6004" w:rsidRDefault="00391B50" w:rsidP="00E4025C">
      <w:pPr>
        <w:pStyle w:val="Akapitzlist"/>
        <w:numPr>
          <w:ilvl w:val="2"/>
          <w:numId w:val="1"/>
        </w:numPr>
        <w:tabs>
          <w:tab w:val="clear" w:pos="681"/>
          <w:tab w:val="num" w:pos="567"/>
        </w:tabs>
        <w:ind w:left="568" w:hanging="284"/>
        <w:rPr>
          <w:lang w:bidi="ar-SA"/>
        </w:rPr>
      </w:pPr>
      <w:r w:rsidRPr="001C6004">
        <w:rPr>
          <w:lang w:bidi="ar-SA"/>
        </w:rPr>
        <w:t>p</w:t>
      </w:r>
      <w:r w:rsidR="00200F4B" w:rsidRPr="001C6004">
        <w:rPr>
          <w:lang w:bidi="ar-SA"/>
        </w:rPr>
        <w:t>rzeznaczenie</w:t>
      </w:r>
      <w:r w:rsidR="0060658A" w:rsidRPr="001C6004">
        <w:rPr>
          <w:lang w:bidi="ar-SA"/>
        </w:rPr>
        <w:t>:</w:t>
      </w:r>
      <w:r w:rsidR="00E4025C">
        <w:rPr>
          <w:lang w:bidi="ar-SA"/>
        </w:rPr>
        <w:t xml:space="preserve"> </w:t>
      </w:r>
      <w:r w:rsidR="004F5222" w:rsidRPr="00E4025C">
        <w:rPr>
          <w:szCs w:val="22"/>
          <w:u w:color="000000"/>
        </w:rPr>
        <w:t>teren zabudowy mieszkaniowej wielorodzinnej</w:t>
      </w:r>
      <w:r w:rsidR="00E4025C">
        <w:rPr>
          <w:szCs w:val="22"/>
          <w:u w:color="000000"/>
        </w:rPr>
        <w:t>;</w:t>
      </w:r>
    </w:p>
    <w:p w:rsidR="001C6004" w:rsidRPr="001C6004" w:rsidRDefault="004F5222" w:rsidP="00FF61DC">
      <w:pPr>
        <w:pStyle w:val="Akapitzlist"/>
        <w:numPr>
          <w:ilvl w:val="2"/>
          <w:numId w:val="1"/>
        </w:numPr>
        <w:tabs>
          <w:tab w:val="clear" w:pos="681"/>
          <w:tab w:val="num" w:pos="567"/>
        </w:tabs>
        <w:ind w:left="568" w:hanging="284"/>
        <w:rPr>
          <w:lang w:bidi="ar-SA"/>
        </w:rPr>
      </w:pPr>
      <w:r w:rsidRPr="001C6004">
        <w:rPr>
          <w:szCs w:val="22"/>
        </w:rPr>
        <w:t xml:space="preserve">w zabudowie o której mowa w </w:t>
      </w:r>
      <w:r w:rsidRPr="001C6004">
        <w:rPr>
          <w:b/>
          <w:szCs w:val="22"/>
        </w:rPr>
        <w:t xml:space="preserve">pkt.1 </w:t>
      </w:r>
      <w:r w:rsidRPr="001C6004">
        <w:rPr>
          <w:szCs w:val="22"/>
        </w:rPr>
        <w:t>dopuszcza</w:t>
      </w:r>
      <w:r w:rsidR="00346A38">
        <w:rPr>
          <w:szCs w:val="22"/>
        </w:rPr>
        <w:t xml:space="preserve"> się realizację na pierwszej </w:t>
      </w:r>
      <w:r w:rsidRPr="001C6004">
        <w:rPr>
          <w:szCs w:val="22"/>
        </w:rPr>
        <w:t>nadziemnej kondygnacji budynków usług w zakresie:</w:t>
      </w:r>
      <w:r w:rsidR="00BE4C55" w:rsidRPr="00BE4C55">
        <w:rPr>
          <w:szCs w:val="22"/>
        </w:rPr>
        <w:t xml:space="preserve"> </w:t>
      </w:r>
      <w:r w:rsidR="00BE4C55" w:rsidRPr="001C6004">
        <w:rPr>
          <w:szCs w:val="22"/>
        </w:rPr>
        <w:t>handlu detalicznego</w:t>
      </w:r>
      <w:r w:rsidR="00BE4C55">
        <w:rPr>
          <w:szCs w:val="22"/>
        </w:rPr>
        <w:t xml:space="preserve">, </w:t>
      </w:r>
      <w:r w:rsidR="00BE4C55" w:rsidRPr="001C6004">
        <w:rPr>
          <w:szCs w:val="22"/>
        </w:rPr>
        <w:t>rzemieślnicze</w:t>
      </w:r>
      <w:r w:rsidR="00BE4C55">
        <w:rPr>
          <w:szCs w:val="22"/>
        </w:rPr>
        <w:t xml:space="preserve"> z wykluczeniem naprawy i serwisu samochodów, gastronomii, zdrowia, nauki, sportu i rekreacji, biurowe i administracji;</w:t>
      </w:r>
    </w:p>
    <w:p w:rsidR="006779E6" w:rsidRPr="00DF69EC" w:rsidRDefault="00D13B1D" w:rsidP="00FF61DC">
      <w:pPr>
        <w:pStyle w:val="Akapitzlist"/>
        <w:tabs>
          <w:tab w:val="left" w:pos="567"/>
        </w:tabs>
        <w:ind w:left="567" w:hanging="283"/>
        <w:rPr>
          <w:lang w:bidi="ar-SA"/>
        </w:rPr>
      </w:pPr>
      <w:r>
        <w:rPr>
          <w:szCs w:val="22"/>
        </w:rPr>
        <w:t>3</w:t>
      </w:r>
      <w:r w:rsidR="00D83B95" w:rsidRPr="00DF69EC">
        <w:rPr>
          <w:szCs w:val="22"/>
        </w:rPr>
        <w:t xml:space="preserve">) </w:t>
      </w:r>
      <w:r w:rsidR="006779E6" w:rsidRPr="00DF69EC">
        <w:rPr>
          <w:szCs w:val="22"/>
        </w:rPr>
        <w:t>nieprzekraczalna linia zabudowy</w:t>
      </w:r>
      <w:r w:rsidR="00C16249" w:rsidRPr="00DF69EC">
        <w:rPr>
          <w:szCs w:val="22"/>
        </w:rPr>
        <w:t xml:space="preserve"> </w:t>
      </w:r>
      <w:r w:rsidR="006779E6" w:rsidRPr="00DF69EC">
        <w:rPr>
          <w:szCs w:val="22"/>
        </w:rPr>
        <w:t>- zgodnie z oznaczeniem na rysunku planu;</w:t>
      </w:r>
    </w:p>
    <w:p w:rsidR="00D83B95" w:rsidRPr="00DF69EC" w:rsidRDefault="00D13B1D" w:rsidP="00FF61DC">
      <w:pPr>
        <w:tabs>
          <w:tab w:val="num" w:pos="567"/>
        </w:tabs>
        <w:ind w:left="567" w:hanging="283"/>
        <w:rPr>
          <w:szCs w:val="22"/>
          <w:u w:color="000000"/>
        </w:rPr>
      </w:pPr>
      <w:r>
        <w:t>4</w:t>
      </w:r>
      <w:r w:rsidR="00A97D3A" w:rsidRPr="00DF69EC">
        <w:t>)</w:t>
      </w:r>
      <w:r w:rsidR="003C2234" w:rsidRPr="00DF69EC">
        <w:t xml:space="preserve"> </w:t>
      </w:r>
      <w:r w:rsidR="00170134" w:rsidRPr="00DF69EC">
        <w:rPr>
          <w:szCs w:val="22"/>
          <w:u w:color="000000"/>
        </w:rPr>
        <w:t>maksymalny udział powierzchni zabudowy</w:t>
      </w:r>
      <w:r w:rsidR="00E4025C">
        <w:rPr>
          <w:szCs w:val="22"/>
          <w:u w:color="000000"/>
        </w:rPr>
        <w:t xml:space="preserve"> </w:t>
      </w:r>
      <w:r w:rsidR="00E4025C" w:rsidRPr="00DF69EC">
        <w:rPr>
          <w:szCs w:val="22"/>
        </w:rPr>
        <w:t>–</w:t>
      </w:r>
      <w:r w:rsidR="00E4025C" w:rsidRPr="00DF69EC">
        <w:t xml:space="preserve"> </w:t>
      </w:r>
      <w:r w:rsidR="003C4475">
        <w:t>4</w:t>
      </w:r>
      <w:r w:rsidR="00E4025C" w:rsidRPr="00DF69EC">
        <w:t>0%,</w:t>
      </w:r>
      <w:r w:rsidR="00D83B95" w:rsidRPr="00DF69EC">
        <w:rPr>
          <w:szCs w:val="22"/>
          <w:u w:color="000000"/>
        </w:rPr>
        <w:t>:</w:t>
      </w:r>
    </w:p>
    <w:p w:rsidR="00D83B95" w:rsidRPr="00DF69EC" w:rsidRDefault="00D13B1D" w:rsidP="00FF61DC">
      <w:pPr>
        <w:tabs>
          <w:tab w:val="left" w:pos="567"/>
          <w:tab w:val="left" w:pos="851"/>
        </w:tabs>
        <w:ind w:left="567" w:hanging="283"/>
      </w:pPr>
      <w:r>
        <w:rPr>
          <w:szCs w:val="22"/>
          <w:u w:color="000000"/>
        </w:rPr>
        <w:t>5</w:t>
      </w:r>
      <w:r w:rsidR="00EB05B3" w:rsidRPr="00DF69EC">
        <w:rPr>
          <w:szCs w:val="22"/>
          <w:u w:color="000000"/>
        </w:rPr>
        <w:t>)</w:t>
      </w:r>
      <w:r w:rsidR="00200F4B" w:rsidRPr="00DF69EC">
        <w:rPr>
          <w:szCs w:val="22"/>
          <w:u w:color="000000"/>
        </w:rPr>
        <w:t xml:space="preserve"> nadziemna </w:t>
      </w:r>
      <w:r w:rsidR="00200F4B" w:rsidRPr="00DF69EC">
        <w:t>intensywno</w:t>
      </w:r>
      <w:r w:rsidR="00200F4B" w:rsidRPr="00DF69EC">
        <w:rPr>
          <w:rFonts w:hint="cs"/>
        </w:rPr>
        <w:t>ś</w:t>
      </w:r>
      <w:r w:rsidR="00200F4B" w:rsidRPr="00DF69EC">
        <w:t>ć zabudowy</w:t>
      </w:r>
      <w:r w:rsidR="00E4025C">
        <w:rPr>
          <w:lang w:bidi="ar-SA"/>
        </w:rPr>
        <w:t xml:space="preserve"> - </w:t>
      </w:r>
      <w:r w:rsidR="00E4025C" w:rsidRPr="00DF69EC">
        <w:t xml:space="preserve">min. 0,01, maks. </w:t>
      </w:r>
      <w:r w:rsidR="00E4025C" w:rsidRPr="00DF69EC">
        <w:rPr>
          <w:szCs w:val="22"/>
        </w:rPr>
        <w:t>–</w:t>
      </w:r>
      <w:r w:rsidR="00E4025C" w:rsidRPr="007B595D">
        <w:rPr>
          <w:color w:val="FF0000"/>
          <w:szCs w:val="22"/>
        </w:rPr>
        <w:t xml:space="preserve"> </w:t>
      </w:r>
      <w:r w:rsidR="00E4025C" w:rsidRPr="00C900CF">
        <w:rPr>
          <w:szCs w:val="22"/>
        </w:rPr>
        <w:t>1.</w:t>
      </w:r>
      <w:r w:rsidR="007B595D" w:rsidRPr="00C900CF">
        <w:rPr>
          <w:szCs w:val="22"/>
        </w:rPr>
        <w:t>2</w:t>
      </w:r>
      <w:r w:rsidR="00C91E30" w:rsidRPr="00C900CF">
        <w:t>;</w:t>
      </w:r>
    </w:p>
    <w:p w:rsidR="00200F4B" w:rsidRPr="00874891" w:rsidRDefault="00D13B1D" w:rsidP="00FF61DC">
      <w:pPr>
        <w:ind w:left="567" w:hanging="283"/>
        <w:rPr>
          <w:lang w:bidi="ar-SA"/>
        </w:rPr>
      </w:pPr>
      <w:r w:rsidRPr="00874891">
        <w:rPr>
          <w:szCs w:val="22"/>
          <w:u w:color="000000"/>
        </w:rPr>
        <w:t>6</w:t>
      </w:r>
      <w:r w:rsidR="00200F4B" w:rsidRPr="00874891">
        <w:rPr>
          <w:szCs w:val="22"/>
          <w:u w:color="000000"/>
        </w:rPr>
        <w:t xml:space="preserve">) minimalny udział powierzchni biologicznie czynnej – </w:t>
      </w:r>
      <w:r w:rsidR="00874891" w:rsidRPr="00874891">
        <w:rPr>
          <w:szCs w:val="22"/>
          <w:u w:color="000000"/>
        </w:rPr>
        <w:t>4</w:t>
      </w:r>
      <w:r w:rsidR="00A97D3A" w:rsidRPr="00874891">
        <w:rPr>
          <w:szCs w:val="22"/>
          <w:u w:color="000000"/>
        </w:rPr>
        <w:t>0</w:t>
      </w:r>
      <w:r w:rsidR="00200F4B" w:rsidRPr="00874891">
        <w:rPr>
          <w:szCs w:val="22"/>
          <w:u w:color="000000"/>
        </w:rPr>
        <w:t>%</w:t>
      </w:r>
      <w:r w:rsidR="00F507A0" w:rsidRPr="00874891">
        <w:rPr>
          <w:szCs w:val="22"/>
          <w:u w:color="000000"/>
        </w:rPr>
        <w:t>,</w:t>
      </w:r>
      <w:r w:rsidR="00F507A0" w:rsidRPr="00874891">
        <w:rPr>
          <w:szCs w:val="22"/>
        </w:rPr>
        <w:t xml:space="preserve"> z czego minimum 50% jako nieutwardzonej powierzchni na gruncie, urządzonej jako teren umożliwiający wegetację roślin, z wykluczeniem zastosowania </w:t>
      </w:r>
      <w:proofErr w:type="spellStart"/>
      <w:r w:rsidR="00F507A0" w:rsidRPr="00874891">
        <w:rPr>
          <w:szCs w:val="22"/>
        </w:rPr>
        <w:t>geokraty</w:t>
      </w:r>
      <w:proofErr w:type="spellEnd"/>
      <w:r w:rsidR="00F507A0" w:rsidRPr="00874891">
        <w:rPr>
          <w:szCs w:val="22"/>
        </w:rPr>
        <w:t>, kostki betonowej ażurowej i żwiru</w:t>
      </w:r>
      <w:r w:rsidR="00E41C02" w:rsidRPr="00874891">
        <w:rPr>
          <w:szCs w:val="22"/>
          <w:u w:color="000000"/>
        </w:rPr>
        <w:t>;</w:t>
      </w:r>
      <w:r w:rsidR="00200F4B" w:rsidRPr="00874891">
        <w:rPr>
          <w:szCs w:val="22"/>
          <w:u w:color="000000"/>
        </w:rPr>
        <w:t xml:space="preserve"> </w:t>
      </w:r>
    </w:p>
    <w:p w:rsidR="0097217C" w:rsidRPr="00874891" w:rsidRDefault="00D13B1D" w:rsidP="00FF61DC">
      <w:pPr>
        <w:tabs>
          <w:tab w:val="left" w:pos="284"/>
        </w:tabs>
        <w:ind w:left="568" w:hanging="284"/>
        <w:rPr>
          <w:lang w:bidi="ar-SA"/>
        </w:rPr>
      </w:pPr>
      <w:r w:rsidRPr="00874891">
        <w:rPr>
          <w:lang w:bidi="ar-SA"/>
        </w:rPr>
        <w:t>7</w:t>
      </w:r>
      <w:r w:rsidR="0097217C" w:rsidRPr="00874891">
        <w:rPr>
          <w:lang w:bidi="ar-SA"/>
        </w:rPr>
        <w:t>) geometria dachów</w:t>
      </w:r>
      <w:r w:rsidR="00D83B95" w:rsidRPr="00874891">
        <w:rPr>
          <w:szCs w:val="22"/>
        </w:rPr>
        <w:t xml:space="preserve"> </w:t>
      </w:r>
      <w:r w:rsidR="00D83B95" w:rsidRPr="00874891">
        <w:rPr>
          <w:szCs w:val="22"/>
          <w:u w:color="000000"/>
        </w:rPr>
        <w:t xml:space="preserve">– </w:t>
      </w:r>
      <w:r w:rsidR="00D83B95" w:rsidRPr="00874891">
        <w:rPr>
          <w:szCs w:val="22"/>
        </w:rPr>
        <w:t>dachy płaskie</w:t>
      </w:r>
      <w:r w:rsidR="00F507A0" w:rsidRPr="00874891">
        <w:rPr>
          <w:szCs w:val="22"/>
        </w:rPr>
        <w:t>, z nakazem kształtowania zielonego dachu na co najmniej 50% jego powierzchni</w:t>
      </w:r>
      <w:r w:rsidR="00DC790B" w:rsidRPr="00874891">
        <w:rPr>
          <w:szCs w:val="22"/>
        </w:rPr>
        <w:t>;</w:t>
      </w:r>
    </w:p>
    <w:p w:rsidR="00391B50" w:rsidRPr="00F33072" w:rsidRDefault="00D13B1D" w:rsidP="00FF61DC">
      <w:pPr>
        <w:tabs>
          <w:tab w:val="num" w:pos="567"/>
        </w:tabs>
        <w:ind w:left="567" w:hanging="284"/>
        <w:rPr>
          <w:lang w:bidi="ar-SA"/>
        </w:rPr>
      </w:pPr>
      <w:r>
        <w:rPr>
          <w:lang w:bidi="ar-SA"/>
        </w:rPr>
        <w:t>8</w:t>
      </w:r>
      <w:r w:rsidR="00A97D3A" w:rsidRPr="00F33072">
        <w:rPr>
          <w:lang w:bidi="ar-SA"/>
        </w:rPr>
        <w:t>)</w:t>
      </w:r>
      <w:r w:rsidR="003C2234" w:rsidRPr="00F33072">
        <w:rPr>
          <w:lang w:bidi="ar-SA"/>
        </w:rPr>
        <w:t xml:space="preserve"> </w:t>
      </w:r>
      <w:r w:rsidR="00200F4B" w:rsidRPr="00F33072">
        <w:rPr>
          <w:lang w:bidi="ar-SA"/>
        </w:rPr>
        <w:t>maksymalna wysokość</w:t>
      </w:r>
      <w:r w:rsidR="006D4800" w:rsidRPr="00F33072">
        <w:rPr>
          <w:lang w:bidi="ar-SA"/>
        </w:rPr>
        <w:t xml:space="preserve"> zabudowy</w:t>
      </w:r>
      <w:r w:rsidR="00391B50" w:rsidRPr="00F33072">
        <w:rPr>
          <w:lang w:bidi="ar-SA"/>
        </w:rPr>
        <w:t>:</w:t>
      </w:r>
    </w:p>
    <w:p w:rsidR="007D28E7" w:rsidRPr="00E4025C" w:rsidRDefault="00680E5C" w:rsidP="00E4025C">
      <w:pPr>
        <w:ind w:left="567"/>
        <w:rPr>
          <w:szCs w:val="22"/>
          <w:u w:color="000000"/>
        </w:rPr>
      </w:pPr>
      <w:r w:rsidRPr="00F33072">
        <w:rPr>
          <w:szCs w:val="22"/>
          <w:u w:color="000000"/>
        </w:rPr>
        <w:t>a)</w:t>
      </w:r>
      <w:r w:rsidR="00231BDD" w:rsidRPr="00F33072">
        <w:rPr>
          <w:szCs w:val="22"/>
          <w:u w:color="000000"/>
        </w:rPr>
        <w:t xml:space="preserve"> </w:t>
      </w:r>
      <w:r w:rsidR="00D83B95" w:rsidRPr="00F33072">
        <w:rPr>
          <w:szCs w:val="22"/>
          <w:u w:color="000000"/>
        </w:rPr>
        <w:t xml:space="preserve">budynków mieszkalnych </w:t>
      </w:r>
      <w:r w:rsidR="00D83B95" w:rsidRPr="00F33072">
        <w:rPr>
          <w:lang w:bidi="ar-SA"/>
        </w:rPr>
        <w:t>– 1</w:t>
      </w:r>
      <w:r w:rsidR="00B64241">
        <w:rPr>
          <w:lang w:bidi="ar-SA"/>
        </w:rPr>
        <w:t>2</w:t>
      </w:r>
      <w:r w:rsidR="00D83B95" w:rsidRPr="00F33072">
        <w:rPr>
          <w:lang w:bidi="ar-SA"/>
        </w:rPr>
        <w:t>,0 m,</w:t>
      </w:r>
    </w:p>
    <w:p w:rsidR="00391B50" w:rsidRPr="00F33072" w:rsidRDefault="00E4025C" w:rsidP="00680E5C">
      <w:pPr>
        <w:ind w:left="567"/>
        <w:rPr>
          <w:lang w:bidi="ar-SA"/>
        </w:rPr>
      </w:pPr>
      <w:r>
        <w:rPr>
          <w:u w:color="000000"/>
        </w:rPr>
        <w:t>b</w:t>
      </w:r>
      <w:r w:rsidR="00680E5C" w:rsidRPr="00F33072">
        <w:rPr>
          <w:u w:color="000000"/>
        </w:rPr>
        <w:t>)</w:t>
      </w:r>
      <w:r w:rsidR="00231BDD" w:rsidRPr="00F33072">
        <w:rPr>
          <w:u w:color="000000"/>
        </w:rPr>
        <w:t xml:space="preserve"> </w:t>
      </w:r>
      <w:r w:rsidR="00391B50" w:rsidRPr="00F33072">
        <w:rPr>
          <w:u w:color="000000"/>
        </w:rPr>
        <w:t>budowli – 10,0 m;</w:t>
      </w:r>
    </w:p>
    <w:p w:rsidR="00200F4B" w:rsidRPr="00F33072" w:rsidRDefault="00D13B1D" w:rsidP="00FF61DC">
      <w:pPr>
        <w:tabs>
          <w:tab w:val="left" w:pos="567"/>
        </w:tabs>
        <w:ind w:left="284"/>
        <w:rPr>
          <w:lang w:bidi="ar-SA"/>
        </w:rPr>
      </w:pPr>
      <w:r>
        <w:rPr>
          <w:lang w:bidi="ar-SA"/>
        </w:rPr>
        <w:t>9</w:t>
      </w:r>
      <w:r w:rsidR="00680E5C" w:rsidRPr="00F33072">
        <w:rPr>
          <w:lang w:bidi="ar-SA"/>
        </w:rPr>
        <w:t xml:space="preserve">) </w:t>
      </w:r>
      <w:r w:rsidR="002043B7" w:rsidRPr="00F33072">
        <w:rPr>
          <w:lang w:bidi="ar-SA"/>
        </w:rPr>
        <w:t xml:space="preserve">wysokość </w:t>
      </w:r>
      <w:r w:rsidR="00391B50" w:rsidRPr="00F33072">
        <w:t>obiektów budowlanych –</w:t>
      </w:r>
      <w:r w:rsidR="002043B7" w:rsidRPr="00F33072">
        <w:t xml:space="preserve"> maks. </w:t>
      </w:r>
      <w:r w:rsidR="00391B50" w:rsidRPr="00F33072">
        <w:t>15,0 m, w tym wysokość wiat, obiekt</w:t>
      </w:r>
      <w:r w:rsidR="00391B50" w:rsidRPr="00F33072">
        <w:rPr>
          <w:rFonts w:hint="eastAsia"/>
        </w:rPr>
        <w:t>ó</w:t>
      </w:r>
      <w:r w:rsidR="00391B50" w:rsidRPr="00F33072">
        <w:t>w ma</w:t>
      </w:r>
      <w:r w:rsidR="00391B50" w:rsidRPr="00F33072">
        <w:rPr>
          <w:rFonts w:hint="eastAsia"/>
        </w:rPr>
        <w:t>ł</w:t>
      </w:r>
      <w:r w:rsidR="002043B7" w:rsidRPr="00F33072">
        <w:t xml:space="preserve">ej  </w:t>
      </w:r>
      <w:r w:rsidR="002043B7" w:rsidRPr="00F33072">
        <w:br/>
        <w:t xml:space="preserve">     architektury </w:t>
      </w:r>
      <w:r w:rsidR="00391B50" w:rsidRPr="00F33072">
        <w:t>–</w:t>
      </w:r>
      <w:r w:rsidR="002043B7" w:rsidRPr="00F33072">
        <w:t xml:space="preserve"> maks.</w:t>
      </w:r>
      <w:r w:rsidR="006D4800" w:rsidRPr="00F33072">
        <w:t xml:space="preserve"> </w:t>
      </w:r>
      <w:r w:rsidR="00391B50" w:rsidRPr="00F33072">
        <w:t>5,0 m</w:t>
      </w:r>
      <w:r w:rsidR="00200F4B" w:rsidRPr="00F33072">
        <w:rPr>
          <w:lang w:bidi="ar-SA"/>
        </w:rPr>
        <w:t>;</w:t>
      </w:r>
    </w:p>
    <w:p w:rsidR="00200F4B" w:rsidRPr="00F33072" w:rsidRDefault="009F7214" w:rsidP="00FF61DC">
      <w:pPr>
        <w:tabs>
          <w:tab w:val="left" w:pos="567"/>
        </w:tabs>
        <w:ind w:left="567" w:hanging="283"/>
        <w:rPr>
          <w:szCs w:val="22"/>
          <w:lang w:bidi="mn-Mong-CN"/>
        </w:rPr>
      </w:pPr>
      <w:r w:rsidRPr="00F33072">
        <w:rPr>
          <w:lang w:bidi="ar-SA"/>
        </w:rPr>
        <w:t>1</w:t>
      </w:r>
      <w:r w:rsidR="00D13B1D">
        <w:rPr>
          <w:lang w:bidi="ar-SA"/>
        </w:rPr>
        <w:t>0</w:t>
      </w:r>
      <w:r w:rsidR="00200F4B" w:rsidRPr="00F33072">
        <w:rPr>
          <w:lang w:bidi="ar-SA"/>
        </w:rPr>
        <w:t xml:space="preserve">) </w:t>
      </w:r>
      <w:r w:rsidR="00200F4B" w:rsidRPr="00F33072">
        <w:rPr>
          <w:szCs w:val="22"/>
          <w:lang w:bidi="mn-Mong-CN"/>
        </w:rPr>
        <w:t>dla elewacji budynków ustala się:</w:t>
      </w:r>
    </w:p>
    <w:p w:rsidR="00C55878" w:rsidRPr="00D83B95" w:rsidRDefault="00D83B95" w:rsidP="004A55B8">
      <w:pPr>
        <w:pStyle w:val="Akapitzlist"/>
        <w:numPr>
          <w:ilvl w:val="3"/>
          <w:numId w:val="34"/>
        </w:numPr>
        <w:tabs>
          <w:tab w:val="left" w:pos="567"/>
          <w:tab w:val="left" w:pos="993"/>
        </w:tabs>
        <w:rPr>
          <w:szCs w:val="22"/>
          <w:lang w:bidi="mn-Mong-CN"/>
        </w:rPr>
      </w:pPr>
      <w:r w:rsidRPr="004210A2">
        <w:rPr>
          <w:szCs w:val="22"/>
          <w:lang w:bidi="mn-Mong-CN"/>
        </w:rPr>
        <w:t xml:space="preserve">w zakresie materiałów - dopuszczenie </w:t>
      </w:r>
      <w:r w:rsidRPr="004210A2">
        <w:rPr>
          <w:szCs w:val="22"/>
          <w:u w:color="000000"/>
        </w:rPr>
        <w:t>stosowania wyłącznie: tynków, betonu elewacyjnego, aluminium, szkła, stopów stali nierdzewnych,</w:t>
      </w:r>
      <w:r w:rsidR="0021557E" w:rsidRPr="0021557E">
        <w:rPr>
          <w:szCs w:val="22"/>
          <w:u w:color="000000"/>
        </w:rPr>
        <w:t xml:space="preserve"> </w:t>
      </w:r>
      <w:r w:rsidR="0021557E">
        <w:rPr>
          <w:szCs w:val="22"/>
          <w:u w:color="000000"/>
        </w:rPr>
        <w:t xml:space="preserve">deski </w:t>
      </w:r>
      <w:r w:rsidR="0021557E" w:rsidRPr="00E75615">
        <w:rPr>
          <w:szCs w:val="22"/>
          <w:u w:color="000000"/>
        </w:rPr>
        <w:t>elewacyjnej za wyjątkiem deski wykonanej z polichlorku winylu (PCW)</w:t>
      </w:r>
      <w:r w:rsidR="0021557E">
        <w:rPr>
          <w:szCs w:val="22"/>
          <w:u w:color="000000"/>
        </w:rPr>
        <w:t>,</w:t>
      </w:r>
      <w:r w:rsidRPr="004210A2">
        <w:rPr>
          <w:szCs w:val="22"/>
          <w:u w:color="000000"/>
        </w:rPr>
        <w:t xml:space="preserve"> a także materiałów umożliwiających wegetację roślin</w:t>
      </w:r>
      <w:r w:rsidR="00C55878" w:rsidRPr="00D83B95">
        <w:rPr>
          <w:szCs w:val="22"/>
          <w:u w:color="000000"/>
        </w:rPr>
        <w:t>,</w:t>
      </w:r>
    </w:p>
    <w:p w:rsidR="009F7214" w:rsidRPr="009F7214" w:rsidRDefault="00C55878" w:rsidP="00FF61DC">
      <w:pPr>
        <w:pStyle w:val="Akapitzlist"/>
        <w:numPr>
          <w:ilvl w:val="3"/>
          <w:numId w:val="34"/>
        </w:numPr>
        <w:tabs>
          <w:tab w:val="left" w:pos="567"/>
          <w:tab w:val="left" w:pos="993"/>
        </w:tabs>
        <w:rPr>
          <w:szCs w:val="22"/>
          <w:lang w:bidi="mn-Mong-CN"/>
        </w:rPr>
      </w:pPr>
      <w:r w:rsidRPr="00D83B95">
        <w:rPr>
          <w:szCs w:val="22"/>
          <w:u w:color="000000"/>
        </w:rPr>
        <w:t>w zakresie kolorystyki tynków</w:t>
      </w:r>
      <w:r w:rsidR="00DC790B">
        <w:rPr>
          <w:szCs w:val="22"/>
          <w:u w:color="000000"/>
        </w:rPr>
        <w:t>:</w:t>
      </w:r>
    </w:p>
    <w:p w:rsidR="00C55878" w:rsidRPr="00D83B95" w:rsidRDefault="00C55878" w:rsidP="009F7214">
      <w:pPr>
        <w:pStyle w:val="Akapitzlist"/>
        <w:tabs>
          <w:tab w:val="left" w:pos="567"/>
          <w:tab w:val="left" w:pos="993"/>
        </w:tabs>
        <w:ind w:left="850"/>
        <w:rPr>
          <w:szCs w:val="22"/>
          <w:lang w:bidi="mn-Mong-CN"/>
        </w:rPr>
      </w:pPr>
      <w:r w:rsidRPr="00D83B95">
        <w:rPr>
          <w:szCs w:val="22"/>
          <w:u w:color="000000"/>
        </w:rPr>
        <w:t>- dopuszczenie sto</w:t>
      </w:r>
      <w:r w:rsidR="009F7214">
        <w:rPr>
          <w:szCs w:val="22"/>
          <w:u w:color="000000"/>
        </w:rPr>
        <w:t xml:space="preserve">sowania wyłącznie kolorystyki  </w:t>
      </w:r>
      <w:r w:rsidRPr="00D83B95">
        <w:rPr>
          <w:szCs w:val="22"/>
          <w:u w:color="000000"/>
        </w:rPr>
        <w:t xml:space="preserve">odpowiadającej barwom oznaczonym w </w:t>
      </w:r>
      <w:r w:rsidR="009F7214">
        <w:rPr>
          <w:szCs w:val="22"/>
          <w:u w:color="000000"/>
        </w:rPr>
        <w:t xml:space="preserve"> </w:t>
      </w:r>
      <w:r w:rsidR="009F7214">
        <w:rPr>
          <w:szCs w:val="22"/>
          <w:u w:color="000000"/>
        </w:rPr>
        <w:br/>
        <w:t xml:space="preserve">   </w:t>
      </w:r>
      <w:r w:rsidRPr="00D83B95">
        <w:rPr>
          <w:szCs w:val="22"/>
          <w:u w:color="000000"/>
        </w:rPr>
        <w:t>palecie kolo</w:t>
      </w:r>
      <w:r w:rsidR="009F7214">
        <w:rPr>
          <w:szCs w:val="22"/>
          <w:u w:color="000000"/>
        </w:rPr>
        <w:t xml:space="preserve">rów RAL, dla co najmniej 80% </w:t>
      </w:r>
      <w:r w:rsidRPr="00D83B95">
        <w:rPr>
          <w:szCs w:val="22"/>
          <w:u w:color="000000"/>
        </w:rPr>
        <w:t>powierzchni każdej elewacji:</w:t>
      </w:r>
    </w:p>
    <w:p w:rsidR="00C55878" w:rsidRPr="00D83B95" w:rsidRDefault="00C55878" w:rsidP="00C55878">
      <w:pPr>
        <w:pStyle w:val="Akapitzlist"/>
        <w:tabs>
          <w:tab w:val="left" w:pos="567"/>
        </w:tabs>
        <w:ind w:left="851"/>
        <w:rPr>
          <w:szCs w:val="22"/>
          <w:u w:color="000000"/>
        </w:rPr>
      </w:pPr>
      <w:r w:rsidRPr="00D83B95">
        <w:rPr>
          <w:szCs w:val="22"/>
          <w:u w:color="000000"/>
        </w:rPr>
        <w:lastRenderedPageBreak/>
        <w:t xml:space="preserve">  -</w:t>
      </w:r>
      <w:r w:rsidR="009F7214">
        <w:rPr>
          <w:szCs w:val="22"/>
          <w:u w:color="000000"/>
        </w:rPr>
        <w:t>-</w:t>
      </w:r>
      <w:r w:rsidRPr="00D83B95">
        <w:rPr>
          <w:szCs w:val="22"/>
          <w:u w:color="000000"/>
        </w:rPr>
        <w:t xml:space="preserve"> </w:t>
      </w:r>
      <w:r w:rsidR="009F7214" w:rsidRPr="004210A2">
        <w:rPr>
          <w:szCs w:val="22"/>
          <w:u w:color="000000"/>
        </w:rPr>
        <w:t>odcieni beży o numerach: 1013, 1014, 1015</w:t>
      </w:r>
      <w:r w:rsidRPr="00D83B95">
        <w:rPr>
          <w:szCs w:val="22"/>
          <w:u w:color="000000"/>
        </w:rPr>
        <w:t>,</w:t>
      </w:r>
    </w:p>
    <w:p w:rsidR="009F7214" w:rsidRPr="009F7214" w:rsidRDefault="00C55878" w:rsidP="009F7214">
      <w:pPr>
        <w:pStyle w:val="Akapitzlist"/>
        <w:tabs>
          <w:tab w:val="left" w:pos="567"/>
        </w:tabs>
        <w:ind w:left="851"/>
        <w:rPr>
          <w:szCs w:val="22"/>
          <w:u w:color="000000"/>
        </w:rPr>
      </w:pPr>
      <w:r w:rsidRPr="00D83B95">
        <w:rPr>
          <w:szCs w:val="22"/>
          <w:u w:color="000000"/>
        </w:rPr>
        <w:t xml:space="preserve">  -</w:t>
      </w:r>
      <w:r w:rsidR="009F7214">
        <w:rPr>
          <w:szCs w:val="22"/>
          <w:u w:color="000000"/>
        </w:rPr>
        <w:t>-</w:t>
      </w:r>
      <w:r w:rsidRPr="00D83B95">
        <w:rPr>
          <w:szCs w:val="22"/>
          <w:u w:color="000000"/>
        </w:rPr>
        <w:t xml:space="preserve"> </w:t>
      </w:r>
      <w:r w:rsidR="009F7214" w:rsidRPr="004210A2">
        <w:rPr>
          <w:szCs w:val="22"/>
          <w:u w:color="000000"/>
        </w:rPr>
        <w:t>odcieni szarości o numerach: 7001, 7004, 7035, 7044, 7047</w:t>
      </w:r>
      <w:r w:rsidRPr="00D83B95">
        <w:rPr>
          <w:szCs w:val="22"/>
          <w:u w:color="000000"/>
        </w:rPr>
        <w:t>,</w:t>
      </w:r>
    </w:p>
    <w:p w:rsidR="00C55878" w:rsidRDefault="00C55878" w:rsidP="00C55878">
      <w:pPr>
        <w:pStyle w:val="Akapitzlist"/>
        <w:tabs>
          <w:tab w:val="left" w:pos="567"/>
        </w:tabs>
        <w:ind w:left="851"/>
        <w:rPr>
          <w:szCs w:val="22"/>
          <w:u w:color="000000"/>
        </w:rPr>
      </w:pPr>
      <w:r w:rsidRPr="00D83B95">
        <w:rPr>
          <w:szCs w:val="22"/>
          <w:u w:color="000000"/>
        </w:rPr>
        <w:t xml:space="preserve">  -</w:t>
      </w:r>
      <w:r w:rsidR="009F7214">
        <w:rPr>
          <w:szCs w:val="22"/>
          <w:u w:color="000000"/>
        </w:rPr>
        <w:t>-</w:t>
      </w:r>
      <w:r w:rsidRPr="00D83B95">
        <w:rPr>
          <w:szCs w:val="22"/>
          <w:u w:color="000000"/>
        </w:rPr>
        <w:t xml:space="preserve"> odcieni bieli o numerach: </w:t>
      </w:r>
      <w:r w:rsidR="009F7214" w:rsidRPr="004210A2">
        <w:rPr>
          <w:szCs w:val="22"/>
          <w:u w:color="000000"/>
        </w:rPr>
        <w:t>9001,</w:t>
      </w:r>
      <w:r w:rsidR="009F7214">
        <w:rPr>
          <w:szCs w:val="22"/>
          <w:u w:color="000000"/>
        </w:rPr>
        <w:t xml:space="preserve"> </w:t>
      </w:r>
      <w:r w:rsidR="009F7214" w:rsidRPr="004210A2">
        <w:rPr>
          <w:szCs w:val="22"/>
          <w:u w:color="000000"/>
        </w:rPr>
        <w:t>9002, 9003, 9010, 9016, 9018</w:t>
      </w:r>
      <w:r w:rsidRPr="00D83B95">
        <w:rPr>
          <w:szCs w:val="22"/>
          <w:u w:color="000000"/>
        </w:rPr>
        <w:t>;</w:t>
      </w:r>
      <w:r w:rsidR="00680E5C" w:rsidRPr="00D83B95">
        <w:rPr>
          <w:szCs w:val="22"/>
          <w:u w:color="000000"/>
        </w:rPr>
        <w:t xml:space="preserve">  </w:t>
      </w:r>
      <w:r w:rsidR="003401AD" w:rsidRPr="00D83B95">
        <w:rPr>
          <w:szCs w:val="22"/>
          <w:u w:color="000000"/>
        </w:rPr>
        <w:t xml:space="preserve">  </w:t>
      </w:r>
    </w:p>
    <w:p w:rsidR="009F7214" w:rsidRPr="004210A2" w:rsidRDefault="00CA62CA" w:rsidP="009F7214">
      <w:pPr>
        <w:pStyle w:val="Akapitzlist"/>
        <w:keepLines/>
        <w:tabs>
          <w:tab w:val="left" w:pos="709"/>
          <w:tab w:val="left" w:pos="993"/>
        </w:tabs>
        <w:ind w:left="851"/>
        <w:rPr>
          <w:szCs w:val="22"/>
          <w:u w:color="000000"/>
        </w:rPr>
      </w:pPr>
      <w:r>
        <w:rPr>
          <w:szCs w:val="22"/>
          <w:u w:color="000000"/>
        </w:rPr>
        <w:t xml:space="preserve">- </w:t>
      </w:r>
      <w:r w:rsidR="009F7214" w:rsidRPr="004210A2">
        <w:rPr>
          <w:szCs w:val="22"/>
          <w:u w:color="000000"/>
        </w:rPr>
        <w:t xml:space="preserve">dopuszczenie na maks. 20% powierzchni każdej elewacji oraz detalach  </w:t>
      </w:r>
      <w:r w:rsidR="009F7214" w:rsidRPr="004210A2">
        <w:rPr>
          <w:szCs w:val="22"/>
          <w:u w:color="000000"/>
        </w:rPr>
        <w:br/>
        <w:t xml:space="preserve">  architektonicznych barw </w:t>
      </w:r>
      <w:r w:rsidR="006A06F8">
        <w:rPr>
          <w:szCs w:val="22"/>
          <w:u w:color="000000"/>
        </w:rPr>
        <w:t xml:space="preserve">oznaczonych w palecie </w:t>
      </w:r>
      <w:r w:rsidR="009F7214" w:rsidRPr="004210A2">
        <w:rPr>
          <w:szCs w:val="22"/>
          <w:u w:color="000000"/>
        </w:rPr>
        <w:t>kolorów RAL:</w:t>
      </w:r>
    </w:p>
    <w:p w:rsidR="009F7214" w:rsidRPr="002E6F79" w:rsidRDefault="009F7214" w:rsidP="009F7214">
      <w:pPr>
        <w:pStyle w:val="Akapitzlist"/>
        <w:keepLines/>
        <w:tabs>
          <w:tab w:val="left" w:pos="993"/>
        </w:tabs>
        <w:ind w:left="851"/>
        <w:rPr>
          <w:szCs w:val="22"/>
          <w:u w:color="000000"/>
        </w:rPr>
      </w:pPr>
      <w:r w:rsidRPr="004210A2">
        <w:rPr>
          <w:szCs w:val="22"/>
          <w:u w:color="000000"/>
        </w:rPr>
        <w:t xml:space="preserve">  -- odcieni </w:t>
      </w:r>
      <w:r w:rsidRPr="002E6F79">
        <w:rPr>
          <w:szCs w:val="22"/>
          <w:u w:color="000000"/>
        </w:rPr>
        <w:t>beży o numerach: 1001, 1002,</w:t>
      </w:r>
    </w:p>
    <w:p w:rsidR="009F7214" w:rsidRPr="002E6F79" w:rsidRDefault="009F7214" w:rsidP="009F7214">
      <w:pPr>
        <w:pStyle w:val="Akapitzlist"/>
        <w:keepLines/>
        <w:ind w:left="851"/>
        <w:rPr>
          <w:szCs w:val="22"/>
          <w:u w:color="000000"/>
        </w:rPr>
      </w:pPr>
      <w:r w:rsidRPr="002E6F79">
        <w:rPr>
          <w:szCs w:val="22"/>
          <w:u w:color="000000"/>
        </w:rPr>
        <w:t xml:space="preserve">  -- odcieni czerwieni o numerach: 3004-3014, 3022,</w:t>
      </w:r>
    </w:p>
    <w:p w:rsidR="00F80159" w:rsidRPr="002E6F79" w:rsidRDefault="00F80159" w:rsidP="009F7214">
      <w:pPr>
        <w:pStyle w:val="Akapitzlist"/>
        <w:keepLines/>
        <w:ind w:left="851"/>
        <w:rPr>
          <w:szCs w:val="22"/>
          <w:u w:color="000000"/>
        </w:rPr>
      </w:pPr>
      <w:r w:rsidRPr="002E6F79">
        <w:rPr>
          <w:szCs w:val="22"/>
          <w:u w:color="000000"/>
        </w:rPr>
        <w:t xml:space="preserve">  -- odcieni zieleni:</w:t>
      </w:r>
      <w:r w:rsidR="009A22B2" w:rsidRPr="002E6F79">
        <w:rPr>
          <w:szCs w:val="22"/>
          <w:u w:color="000000"/>
        </w:rPr>
        <w:t xml:space="preserve"> </w:t>
      </w:r>
      <w:r w:rsidR="000D5E85" w:rsidRPr="002E6F79">
        <w:rPr>
          <w:szCs w:val="22"/>
          <w:u w:color="000000"/>
        </w:rPr>
        <w:t>6003,</w:t>
      </w:r>
      <w:r w:rsidRPr="002E6F79">
        <w:rPr>
          <w:szCs w:val="22"/>
          <w:u w:color="000000"/>
        </w:rPr>
        <w:t xml:space="preserve"> 6006-6009,</w:t>
      </w:r>
      <w:r w:rsidR="000D5E85" w:rsidRPr="002E6F79">
        <w:rPr>
          <w:szCs w:val="22"/>
          <w:u w:color="000000"/>
        </w:rPr>
        <w:t xml:space="preserve"> 6012,</w:t>
      </w:r>
      <w:r w:rsidRPr="002E6F79">
        <w:rPr>
          <w:szCs w:val="22"/>
          <w:u w:color="000000"/>
        </w:rPr>
        <w:t xml:space="preserve"> 6014-6015, </w:t>
      </w:r>
      <w:r w:rsidR="000D5E85" w:rsidRPr="002E6F79">
        <w:rPr>
          <w:szCs w:val="22"/>
          <w:u w:color="000000"/>
        </w:rPr>
        <w:t xml:space="preserve">6020, </w:t>
      </w:r>
      <w:r w:rsidRPr="002E6F79">
        <w:rPr>
          <w:szCs w:val="22"/>
          <w:u w:color="000000"/>
        </w:rPr>
        <w:t>6022</w:t>
      </w:r>
      <w:r w:rsidR="002E6F79" w:rsidRPr="002E6F79">
        <w:rPr>
          <w:szCs w:val="22"/>
          <w:u w:color="000000"/>
        </w:rPr>
        <w:t>,</w:t>
      </w:r>
    </w:p>
    <w:p w:rsidR="009F7214" w:rsidRPr="002E6F79" w:rsidRDefault="009F7214" w:rsidP="009F7214">
      <w:pPr>
        <w:keepLines/>
        <w:rPr>
          <w:szCs w:val="22"/>
          <w:u w:color="000000"/>
        </w:rPr>
      </w:pPr>
      <w:r w:rsidRPr="002E6F79">
        <w:rPr>
          <w:szCs w:val="22"/>
          <w:u w:color="000000"/>
        </w:rPr>
        <w:t xml:space="preserve">                -- odcieni szarości o numerach: 70</w:t>
      </w:r>
      <w:r w:rsidR="00F80159" w:rsidRPr="002E6F79">
        <w:rPr>
          <w:szCs w:val="22"/>
          <w:u w:color="000000"/>
        </w:rPr>
        <w:t>00</w:t>
      </w:r>
      <w:r w:rsidR="005F5A0E">
        <w:rPr>
          <w:szCs w:val="22"/>
          <w:u w:color="000000"/>
        </w:rPr>
        <w:t xml:space="preserve"> </w:t>
      </w:r>
      <w:r w:rsidRPr="002E6F79">
        <w:rPr>
          <w:szCs w:val="22"/>
          <w:u w:color="000000"/>
        </w:rPr>
        <w:t>-</w:t>
      </w:r>
      <w:r w:rsidR="00F80159" w:rsidRPr="002E6F79">
        <w:rPr>
          <w:szCs w:val="22"/>
          <w:u w:color="000000"/>
        </w:rPr>
        <w:t xml:space="preserve"> </w:t>
      </w:r>
      <w:r w:rsidRPr="002E6F79">
        <w:rPr>
          <w:szCs w:val="22"/>
          <w:u w:color="000000"/>
        </w:rPr>
        <w:t>704</w:t>
      </w:r>
      <w:r w:rsidR="00F80159" w:rsidRPr="002E6F79">
        <w:rPr>
          <w:szCs w:val="22"/>
          <w:u w:color="000000"/>
        </w:rPr>
        <w:t>8</w:t>
      </w:r>
      <w:r w:rsidRPr="002E6F79">
        <w:rPr>
          <w:szCs w:val="22"/>
          <w:u w:color="000000"/>
        </w:rPr>
        <w:t>,</w:t>
      </w:r>
    </w:p>
    <w:p w:rsidR="009F7214" w:rsidRPr="002E6F79" w:rsidRDefault="009F7214" w:rsidP="009F7214">
      <w:pPr>
        <w:keepLines/>
        <w:rPr>
          <w:szCs w:val="22"/>
          <w:u w:color="000000"/>
        </w:rPr>
      </w:pPr>
      <w:r w:rsidRPr="002E6F79">
        <w:rPr>
          <w:szCs w:val="22"/>
          <w:u w:color="000000"/>
        </w:rPr>
        <w:t xml:space="preserve">                -- odcieni brązu: </w:t>
      </w:r>
      <w:r w:rsidR="000772DB" w:rsidRPr="002E6F79">
        <w:rPr>
          <w:szCs w:val="22"/>
          <w:u w:color="000000"/>
        </w:rPr>
        <w:t xml:space="preserve"> </w:t>
      </w:r>
      <w:r w:rsidR="00F80159" w:rsidRPr="002E6F79">
        <w:rPr>
          <w:szCs w:val="22"/>
          <w:u w:color="000000"/>
        </w:rPr>
        <w:t>8019,</w:t>
      </w:r>
      <w:r w:rsidR="009A22B2" w:rsidRPr="002E6F79">
        <w:rPr>
          <w:szCs w:val="22"/>
          <w:u w:color="000000"/>
        </w:rPr>
        <w:t xml:space="preserve"> </w:t>
      </w:r>
      <w:r w:rsidR="00F80159" w:rsidRPr="002E6F79">
        <w:rPr>
          <w:szCs w:val="22"/>
          <w:u w:color="000000"/>
        </w:rPr>
        <w:t>8022,</w:t>
      </w:r>
      <w:r w:rsidR="009A22B2" w:rsidRPr="002E6F79">
        <w:rPr>
          <w:szCs w:val="22"/>
          <w:u w:color="000000"/>
        </w:rPr>
        <w:t xml:space="preserve"> </w:t>
      </w:r>
      <w:r w:rsidRPr="002E6F79">
        <w:rPr>
          <w:szCs w:val="22"/>
          <w:u w:color="000000"/>
        </w:rPr>
        <w:t>8026-8028,</w:t>
      </w:r>
    </w:p>
    <w:p w:rsidR="00DC790B" w:rsidRPr="00E80456" w:rsidRDefault="009E73E5" w:rsidP="00980499">
      <w:pPr>
        <w:tabs>
          <w:tab w:val="left" w:pos="993"/>
        </w:tabs>
        <w:ind w:left="426"/>
        <w:rPr>
          <w:rFonts w:eastAsia="Times New Roman"/>
          <w:szCs w:val="20"/>
          <w:lang w:bidi="ar-SA"/>
        </w:rPr>
      </w:pPr>
      <w:r>
        <w:rPr>
          <w:rFonts w:eastAsia="Times New Roman"/>
          <w:szCs w:val="20"/>
          <w:lang w:bidi="ar-SA"/>
        </w:rPr>
        <w:t xml:space="preserve">  </w:t>
      </w:r>
      <w:r w:rsidR="00980499" w:rsidRPr="00E80456">
        <w:rPr>
          <w:rFonts w:eastAsia="Times New Roman"/>
          <w:szCs w:val="20"/>
          <w:lang w:bidi="ar-SA"/>
        </w:rPr>
        <w:t>1</w:t>
      </w:r>
      <w:r w:rsidR="00D13B1D">
        <w:rPr>
          <w:rFonts w:eastAsia="Times New Roman"/>
          <w:szCs w:val="20"/>
          <w:lang w:bidi="ar-SA"/>
        </w:rPr>
        <w:t>1</w:t>
      </w:r>
      <w:r w:rsidR="00980499" w:rsidRPr="00E80456">
        <w:rPr>
          <w:rFonts w:eastAsia="Times New Roman"/>
          <w:szCs w:val="20"/>
          <w:lang w:bidi="ar-SA"/>
        </w:rPr>
        <w:t xml:space="preserve">) </w:t>
      </w:r>
      <w:r w:rsidR="00DC790B" w:rsidRPr="00E80456">
        <w:rPr>
          <w:rFonts w:eastAsia="Times New Roman"/>
          <w:szCs w:val="20"/>
          <w:lang w:bidi="ar-SA"/>
        </w:rPr>
        <w:t>zakaz lokalizacji:</w:t>
      </w:r>
    </w:p>
    <w:p w:rsidR="006D4231" w:rsidRDefault="00DC790B" w:rsidP="005F5A0E">
      <w:pPr>
        <w:tabs>
          <w:tab w:val="left" w:pos="567"/>
        </w:tabs>
        <w:ind w:left="851" w:hanging="284"/>
        <w:rPr>
          <w:szCs w:val="22"/>
          <w:u w:color="000000"/>
        </w:rPr>
      </w:pPr>
      <w:r w:rsidRPr="00E80456">
        <w:rPr>
          <w:szCs w:val="22"/>
          <w:u w:color="000000"/>
        </w:rPr>
        <w:t>a) garaży wolnostojących lub w zespołach</w:t>
      </w:r>
      <w:r w:rsidR="006D4231">
        <w:rPr>
          <w:szCs w:val="22"/>
          <w:u w:color="000000"/>
        </w:rPr>
        <w:t>,</w:t>
      </w:r>
    </w:p>
    <w:p w:rsidR="00DC790B" w:rsidRPr="00E80456" w:rsidRDefault="006D4231" w:rsidP="005F5A0E">
      <w:pPr>
        <w:tabs>
          <w:tab w:val="left" w:pos="567"/>
        </w:tabs>
        <w:ind w:left="851" w:hanging="284"/>
        <w:rPr>
          <w:szCs w:val="22"/>
          <w:u w:color="000000"/>
        </w:rPr>
      </w:pPr>
      <w:r>
        <w:rPr>
          <w:szCs w:val="22"/>
          <w:u w:color="000000"/>
        </w:rPr>
        <w:t xml:space="preserve">b) miejsc do parkowania od strony terenu zieleni urządzonej o symbolu </w:t>
      </w:r>
      <w:r w:rsidRPr="006D4231">
        <w:rPr>
          <w:b/>
          <w:szCs w:val="22"/>
          <w:u w:color="000000"/>
        </w:rPr>
        <w:t>1ZP</w:t>
      </w:r>
      <w:r w:rsidR="00DC790B" w:rsidRPr="00E80456">
        <w:rPr>
          <w:szCs w:val="22"/>
          <w:u w:color="000000"/>
        </w:rPr>
        <w:t>,</w:t>
      </w:r>
    </w:p>
    <w:p w:rsidR="00DC790B" w:rsidRPr="00E80456" w:rsidRDefault="006D4231" w:rsidP="005F5A0E">
      <w:pPr>
        <w:tabs>
          <w:tab w:val="left" w:pos="567"/>
        </w:tabs>
        <w:ind w:left="851" w:hanging="284"/>
        <w:rPr>
          <w:szCs w:val="22"/>
          <w:u w:color="000000"/>
        </w:rPr>
      </w:pPr>
      <w:r>
        <w:rPr>
          <w:szCs w:val="22"/>
          <w:u w:color="000000"/>
        </w:rPr>
        <w:t>c</w:t>
      </w:r>
      <w:r w:rsidR="00DC790B" w:rsidRPr="00E80456">
        <w:rPr>
          <w:szCs w:val="22"/>
          <w:u w:color="000000"/>
        </w:rPr>
        <w:t xml:space="preserve">) </w:t>
      </w:r>
      <w:r w:rsidR="00DC790B" w:rsidRPr="00E80456">
        <w:t>tymczaso</w:t>
      </w:r>
      <w:r w:rsidR="00DC790B" w:rsidRPr="00E80456">
        <w:rPr>
          <w:szCs w:val="22"/>
        </w:rPr>
        <w:t>wych obiektów budowlanych</w:t>
      </w:r>
      <w:r w:rsidR="00DC790B" w:rsidRPr="00E80456">
        <w:rPr>
          <w:szCs w:val="22"/>
          <w:u w:color="000000"/>
        </w:rPr>
        <w:t>,</w:t>
      </w:r>
    </w:p>
    <w:p w:rsidR="00DC790B" w:rsidRPr="006F1DFD" w:rsidRDefault="006D4231" w:rsidP="005F5A0E">
      <w:pPr>
        <w:tabs>
          <w:tab w:val="left" w:pos="567"/>
        </w:tabs>
        <w:ind w:left="851" w:hanging="284"/>
        <w:rPr>
          <w:lang w:bidi="ar-SA"/>
        </w:rPr>
      </w:pPr>
      <w:r>
        <w:rPr>
          <w:szCs w:val="22"/>
          <w:u w:color="000000"/>
        </w:rPr>
        <w:t>d</w:t>
      </w:r>
      <w:r w:rsidR="00DC790B" w:rsidRPr="006F1DFD">
        <w:rPr>
          <w:szCs w:val="22"/>
          <w:u w:color="000000"/>
        </w:rPr>
        <w:t>) budynków gospodarczych</w:t>
      </w:r>
      <w:r w:rsidR="00E80456" w:rsidRPr="006F1DFD">
        <w:rPr>
          <w:szCs w:val="22"/>
          <w:u w:color="000000"/>
        </w:rPr>
        <w:t xml:space="preserve"> i magazynowych</w:t>
      </w:r>
      <w:r w:rsidR="00DC790B" w:rsidRPr="006F1DFD">
        <w:rPr>
          <w:szCs w:val="22"/>
          <w:u w:color="000000"/>
        </w:rPr>
        <w:t>,</w:t>
      </w:r>
    </w:p>
    <w:p w:rsidR="00DC790B" w:rsidRPr="006F1DFD" w:rsidRDefault="006D4231" w:rsidP="005F5A0E">
      <w:pPr>
        <w:tabs>
          <w:tab w:val="left" w:pos="993"/>
        </w:tabs>
        <w:ind w:left="851" w:hanging="284"/>
        <w:rPr>
          <w:rFonts w:eastAsia="Times New Roman"/>
          <w:szCs w:val="20"/>
          <w:lang w:bidi="ar-SA"/>
        </w:rPr>
      </w:pPr>
      <w:r>
        <w:rPr>
          <w:rFonts w:eastAsia="Times New Roman"/>
          <w:szCs w:val="20"/>
          <w:lang w:bidi="ar-SA"/>
        </w:rPr>
        <w:t>e</w:t>
      </w:r>
      <w:r w:rsidR="00DC790B" w:rsidRPr="006F1DFD">
        <w:rPr>
          <w:rFonts w:eastAsia="Times New Roman"/>
          <w:szCs w:val="20"/>
          <w:lang w:bidi="ar-SA"/>
        </w:rPr>
        <w:t>) miejsc magazynowania lub gromadzenia towarów lub materiałów poza budynkami</w:t>
      </w:r>
      <w:r w:rsidR="005F5A0E" w:rsidRPr="006F1DFD">
        <w:rPr>
          <w:rFonts w:eastAsia="Times New Roman"/>
          <w:szCs w:val="20"/>
          <w:lang w:bidi="ar-SA"/>
        </w:rPr>
        <w:t>;</w:t>
      </w:r>
    </w:p>
    <w:p w:rsidR="00E80456" w:rsidRPr="006F1DFD" w:rsidRDefault="00E80456" w:rsidP="00BF2172">
      <w:pPr>
        <w:tabs>
          <w:tab w:val="left" w:pos="993"/>
        </w:tabs>
        <w:ind w:left="426"/>
        <w:rPr>
          <w:lang w:bidi="ar-SA"/>
        </w:rPr>
      </w:pPr>
      <w:r w:rsidRPr="006F1DFD">
        <w:rPr>
          <w:lang w:bidi="ar-SA"/>
        </w:rPr>
        <w:t>1</w:t>
      </w:r>
      <w:r w:rsidR="00D13B1D" w:rsidRPr="006F1DFD">
        <w:rPr>
          <w:lang w:bidi="ar-SA"/>
        </w:rPr>
        <w:t>2</w:t>
      </w:r>
      <w:r w:rsidRPr="006F1DFD">
        <w:rPr>
          <w:lang w:bidi="ar-SA"/>
        </w:rPr>
        <w:t xml:space="preserve">) </w:t>
      </w:r>
      <w:r w:rsidR="00200F4B" w:rsidRPr="006F1DFD">
        <w:rPr>
          <w:lang w:bidi="ar-SA"/>
        </w:rPr>
        <w:t>dopuszczenie</w:t>
      </w:r>
      <w:r w:rsidR="00BF2172" w:rsidRPr="006F1DFD">
        <w:rPr>
          <w:lang w:bidi="ar-SA"/>
        </w:rPr>
        <w:t xml:space="preserve"> </w:t>
      </w:r>
      <w:r w:rsidRPr="006F1DFD">
        <w:t xml:space="preserve">realizacji </w:t>
      </w:r>
      <w:r w:rsidRPr="006F1DFD">
        <w:rPr>
          <w:szCs w:val="22"/>
        </w:rPr>
        <w:t>dachów</w:t>
      </w:r>
      <w:r w:rsidRPr="006F1DFD">
        <w:t xml:space="preserve"> i elewacji budynków z zastosowaniem e</w:t>
      </w:r>
      <w:r w:rsidR="00BF2172" w:rsidRPr="006F1DFD">
        <w:t xml:space="preserve">lementów   </w:t>
      </w:r>
      <w:r w:rsidR="00BF2172" w:rsidRPr="006F1DFD">
        <w:br/>
        <w:t xml:space="preserve">      zapewniających</w:t>
      </w:r>
      <w:r w:rsidRPr="006F1DFD">
        <w:t xml:space="preserve"> możliwość wykorzystania odnawialnych źródeł energii,</w:t>
      </w:r>
    </w:p>
    <w:p w:rsidR="009638D2" w:rsidRDefault="009638D2" w:rsidP="009638D2">
      <w:pPr>
        <w:tabs>
          <w:tab w:val="left" w:pos="993"/>
        </w:tabs>
        <w:ind w:left="709" w:hanging="283"/>
        <w:rPr>
          <w:szCs w:val="22"/>
          <w:u w:color="000000"/>
        </w:rPr>
      </w:pPr>
      <w:r w:rsidRPr="00AE2F23">
        <w:rPr>
          <w:lang w:bidi="ar-SA"/>
        </w:rPr>
        <w:t>1</w:t>
      </w:r>
      <w:r w:rsidR="00D13B1D">
        <w:rPr>
          <w:lang w:bidi="ar-SA"/>
        </w:rPr>
        <w:t>3</w:t>
      </w:r>
      <w:r w:rsidRPr="00AE2F23">
        <w:rPr>
          <w:lang w:bidi="ar-SA"/>
        </w:rPr>
        <w:t xml:space="preserve">) </w:t>
      </w:r>
      <w:r w:rsidRPr="00AE2F23">
        <w:rPr>
          <w:szCs w:val="22"/>
          <w:u w:color="000000"/>
        </w:rPr>
        <w:t xml:space="preserve">dla dróg wewnętrznych lub obiektów budowlanych infrastruktury technicznej, o których  mowa   </w:t>
      </w:r>
      <w:r w:rsidRPr="00AE2F23">
        <w:rPr>
          <w:szCs w:val="22"/>
          <w:u w:color="000000"/>
        </w:rPr>
        <w:br/>
        <w:t xml:space="preserve"> w </w:t>
      </w:r>
      <w:r w:rsidRPr="00AE2F23">
        <w:rPr>
          <w:b/>
          <w:szCs w:val="22"/>
          <w:u w:color="000000"/>
        </w:rPr>
        <w:t>§ </w:t>
      </w:r>
      <w:r w:rsidR="00AC6CAB" w:rsidRPr="00AE2F23">
        <w:rPr>
          <w:b/>
          <w:szCs w:val="22"/>
          <w:u w:color="000000"/>
        </w:rPr>
        <w:t>1</w:t>
      </w:r>
      <w:r w:rsidR="00391A56">
        <w:rPr>
          <w:b/>
          <w:szCs w:val="22"/>
          <w:u w:color="000000"/>
        </w:rPr>
        <w:t>1</w:t>
      </w:r>
      <w:r w:rsidRPr="00AE2F23">
        <w:rPr>
          <w:szCs w:val="22"/>
          <w:u w:color="000000"/>
        </w:rPr>
        <w:t xml:space="preserve">, nie stosuje się odpowiednio ustaleń, o których mowa w </w:t>
      </w:r>
      <w:r w:rsidRPr="00AE2F23">
        <w:rPr>
          <w:b/>
          <w:szCs w:val="22"/>
          <w:u w:color="000000"/>
        </w:rPr>
        <w:t>pkt. 1 –</w:t>
      </w:r>
      <w:r w:rsidR="006B24B4" w:rsidRPr="00AE2F23">
        <w:rPr>
          <w:b/>
          <w:szCs w:val="22"/>
          <w:u w:color="000000"/>
        </w:rPr>
        <w:t xml:space="preserve"> </w:t>
      </w:r>
      <w:r w:rsidR="006D4231">
        <w:rPr>
          <w:b/>
          <w:szCs w:val="22"/>
          <w:u w:color="000000"/>
        </w:rPr>
        <w:t>7</w:t>
      </w:r>
      <w:r w:rsidR="00AE2F23" w:rsidRPr="00AE2F23">
        <w:rPr>
          <w:szCs w:val="22"/>
          <w:u w:color="000000"/>
        </w:rPr>
        <w:t>.</w:t>
      </w:r>
    </w:p>
    <w:p w:rsidR="00652A97" w:rsidRPr="007228AC" w:rsidRDefault="00652A97" w:rsidP="00652A97">
      <w:pPr>
        <w:pStyle w:val="Nagwek1"/>
        <w:ind w:left="0" w:firstLine="0"/>
        <w:jc w:val="center"/>
        <w:rPr>
          <w:color w:val="FF0000"/>
          <w:lang w:bidi="ar-SA"/>
        </w:rPr>
      </w:pPr>
    </w:p>
    <w:p w:rsidR="00652A97" w:rsidRPr="001C6004" w:rsidRDefault="00652A97" w:rsidP="00652A97">
      <w:pPr>
        <w:rPr>
          <w:lang w:bidi="ar-SA"/>
        </w:rPr>
      </w:pPr>
      <w:r w:rsidRPr="001C6004">
        <w:rPr>
          <w:lang w:bidi="ar-SA"/>
        </w:rPr>
        <w:t xml:space="preserve">Dla </w:t>
      </w:r>
      <w:r w:rsidRPr="001C6004">
        <w:rPr>
          <w:b/>
          <w:lang w:bidi="ar-SA"/>
        </w:rPr>
        <w:t>terenu usług</w:t>
      </w:r>
      <w:r w:rsidR="00796869">
        <w:rPr>
          <w:b/>
          <w:lang w:bidi="ar-SA"/>
        </w:rPr>
        <w:t xml:space="preserve"> gastronomii</w:t>
      </w:r>
      <w:r w:rsidRPr="001C6004">
        <w:rPr>
          <w:b/>
          <w:lang w:bidi="ar-SA"/>
        </w:rPr>
        <w:t>,</w:t>
      </w:r>
      <w:r w:rsidRPr="001C6004">
        <w:rPr>
          <w:lang w:bidi="ar-SA"/>
        </w:rPr>
        <w:t xml:space="preserve"> oznaczonego symbolem </w:t>
      </w:r>
      <w:r>
        <w:rPr>
          <w:b/>
          <w:lang w:bidi="ar-SA"/>
        </w:rPr>
        <w:t>1</w:t>
      </w:r>
      <w:r w:rsidRPr="001C6004">
        <w:rPr>
          <w:b/>
          <w:lang w:bidi="ar-SA"/>
        </w:rPr>
        <w:t>U</w:t>
      </w:r>
      <w:r w:rsidR="00796869">
        <w:rPr>
          <w:b/>
          <w:lang w:bidi="ar-SA"/>
        </w:rPr>
        <w:t>G</w:t>
      </w:r>
      <w:r w:rsidRPr="001C6004">
        <w:rPr>
          <w:b/>
          <w:lang w:bidi="ar-SA"/>
        </w:rPr>
        <w:t xml:space="preserve"> </w:t>
      </w:r>
      <w:r w:rsidRPr="001C6004">
        <w:rPr>
          <w:lang w:bidi="ar-SA"/>
        </w:rPr>
        <w:t>ustala się:</w:t>
      </w:r>
    </w:p>
    <w:p w:rsidR="00652A97" w:rsidRPr="00F33072" w:rsidRDefault="00B17748" w:rsidP="00B17748">
      <w:pPr>
        <w:pStyle w:val="Akapitzlist"/>
        <w:numPr>
          <w:ilvl w:val="2"/>
          <w:numId w:val="1"/>
        </w:numPr>
        <w:tabs>
          <w:tab w:val="clear" w:pos="681"/>
          <w:tab w:val="num" w:pos="567"/>
        </w:tabs>
        <w:ind w:left="568" w:hanging="284"/>
        <w:rPr>
          <w:lang w:bidi="ar-SA"/>
        </w:rPr>
      </w:pPr>
      <w:r>
        <w:rPr>
          <w:lang w:bidi="ar-SA"/>
        </w:rPr>
        <w:t>p</w:t>
      </w:r>
      <w:r w:rsidR="00652A97" w:rsidRPr="001C6004">
        <w:rPr>
          <w:lang w:bidi="ar-SA"/>
        </w:rPr>
        <w:t>rzezn</w:t>
      </w:r>
      <w:r w:rsidR="00652A97" w:rsidRPr="00F33072">
        <w:rPr>
          <w:lang w:bidi="ar-SA"/>
        </w:rPr>
        <w:t>aczenie</w:t>
      </w:r>
      <w:r w:rsidRPr="00F33072">
        <w:rPr>
          <w:lang w:bidi="ar-SA"/>
        </w:rPr>
        <w:t xml:space="preserve"> - </w:t>
      </w:r>
      <w:r w:rsidR="00652A97" w:rsidRPr="00F33072">
        <w:rPr>
          <w:szCs w:val="22"/>
          <w:u w:color="000000"/>
        </w:rPr>
        <w:t>teren usług gastronomii</w:t>
      </w:r>
      <w:r w:rsidR="003178ED">
        <w:rPr>
          <w:szCs w:val="22"/>
          <w:u w:color="000000"/>
        </w:rPr>
        <w:t>;</w:t>
      </w:r>
    </w:p>
    <w:p w:rsidR="00652A97" w:rsidRPr="00F33072" w:rsidRDefault="00346A38" w:rsidP="00652A97">
      <w:pPr>
        <w:pStyle w:val="Akapitzlist"/>
        <w:tabs>
          <w:tab w:val="left" w:pos="567"/>
        </w:tabs>
        <w:ind w:left="567" w:hanging="283"/>
        <w:rPr>
          <w:lang w:bidi="ar-SA"/>
        </w:rPr>
      </w:pPr>
      <w:r>
        <w:rPr>
          <w:szCs w:val="22"/>
        </w:rPr>
        <w:t>2</w:t>
      </w:r>
      <w:r w:rsidR="00652A97" w:rsidRPr="00F33072">
        <w:rPr>
          <w:szCs w:val="22"/>
        </w:rPr>
        <w:t>) nieprzekraczalna linia zabudowy - zgodnie z oznaczeniem na rysunku planu;</w:t>
      </w:r>
    </w:p>
    <w:p w:rsidR="00652A97" w:rsidRPr="00F33072" w:rsidRDefault="00346A38" w:rsidP="00652A97">
      <w:pPr>
        <w:tabs>
          <w:tab w:val="num" w:pos="567"/>
        </w:tabs>
        <w:ind w:left="567" w:hanging="283"/>
        <w:rPr>
          <w:szCs w:val="22"/>
          <w:u w:color="000000"/>
        </w:rPr>
      </w:pPr>
      <w:r>
        <w:t>3</w:t>
      </w:r>
      <w:r w:rsidR="00652A97" w:rsidRPr="00F33072">
        <w:t xml:space="preserve">) </w:t>
      </w:r>
      <w:r w:rsidR="00652A97" w:rsidRPr="00F33072">
        <w:rPr>
          <w:szCs w:val="22"/>
          <w:u w:color="000000"/>
        </w:rPr>
        <w:t>maksymalny udział powierzchni zabudowy</w:t>
      </w:r>
      <w:r w:rsidR="000F28BD" w:rsidRPr="00F33072">
        <w:rPr>
          <w:szCs w:val="22"/>
          <w:u w:color="000000"/>
        </w:rPr>
        <w:t xml:space="preserve"> </w:t>
      </w:r>
      <w:r w:rsidR="006F0D59" w:rsidRPr="00F33072">
        <w:rPr>
          <w:szCs w:val="22"/>
          <w:u w:color="000000"/>
        </w:rPr>
        <w:t>-</w:t>
      </w:r>
      <w:r w:rsidR="000F28BD" w:rsidRPr="00F33072">
        <w:rPr>
          <w:szCs w:val="22"/>
          <w:u w:color="000000"/>
        </w:rPr>
        <w:t xml:space="preserve"> </w:t>
      </w:r>
      <w:r w:rsidR="006F0D59" w:rsidRPr="00F33072">
        <w:rPr>
          <w:szCs w:val="22"/>
          <w:u w:color="000000"/>
        </w:rPr>
        <w:t>50%</w:t>
      </w:r>
      <w:r w:rsidR="00CA62CA" w:rsidRPr="00F33072">
        <w:rPr>
          <w:szCs w:val="22"/>
          <w:u w:color="000000"/>
        </w:rPr>
        <w:t>;</w:t>
      </w:r>
    </w:p>
    <w:p w:rsidR="00652A97" w:rsidRPr="00F33072" w:rsidRDefault="00346A38" w:rsidP="00652A97">
      <w:pPr>
        <w:tabs>
          <w:tab w:val="left" w:pos="567"/>
          <w:tab w:val="left" w:pos="851"/>
        </w:tabs>
        <w:ind w:left="567" w:hanging="283"/>
      </w:pPr>
      <w:r>
        <w:rPr>
          <w:szCs w:val="22"/>
          <w:u w:color="000000"/>
        </w:rPr>
        <w:t>4</w:t>
      </w:r>
      <w:r w:rsidR="00652A97" w:rsidRPr="00F33072">
        <w:rPr>
          <w:szCs w:val="22"/>
          <w:u w:color="000000"/>
        </w:rPr>
        <w:t xml:space="preserve">) nadziemna </w:t>
      </w:r>
      <w:r w:rsidR="00652A97" w:rsidRPr="00F33072">
        <w:t>intensywno</w:t>
      </w:r>
      <w:r w:rsidR="00652A97" w:rsidRPr="00F33072">
        <w:rPr>
          <w:rFonts w:hint="cs"/>
        </w:rPr>
        <w:t>ś</w:t>
      </w:r>
      <w:r w:rsidR="00652A97" w:rsidRPr="00F33072">
        <w:t>ć zabudowy</w:t>
      </w:r>
      <w:r w:rsidR="00CA62CA" w:rsidRPr="00F33072">
        <w:t xml:space="preserve"> </w:t>
      </w:r>
      <w:r w:rsidR="00CA62CA" w:rsidRPr="00F33072">
        <w:rPr>
          <w:lang w:bidi="ar-SA"/>
        </w:rPr>
        <w:t xml:space="preserve">- </w:t>
      </w:r>
      <w:r w:rsidR="00CA62CA" w:rsidRPr="00F33072">
        <w:t xml:space="preserve">min. 0,01, maks. </w:t>
      </w:r>
      <w:r w:rsidR="000F28BD" w:rsidRPr="00F33072">
        <w:t>0,5;</w:t>
      </w:r>
    </w:p>
    <w:p w:rsidR="00652A97" w:rsidRPr="00F33072" w:rsidRDefault="00346A38" w:rsidP="00652A97">
      <w:pPr>
        <w:ind w:left="567" w:hanging="283"/>
        <w:rPr>
          <w:lang w:bidi="ar-SA"/>
        </w:rPr>
      </w:pPr>
      <w:r>
        <w:rPr>
          <w:szCs w:val="22"/>
          <w:u w:color="000000"/>
        </w:rPr>
        <w:t>5</w:t>
      </w:r>
      <w:r w:rsidR="00652A97" w:rsidRPr="00F33072">
        <w:rPr>
          <w:szCs w:val="22"/>
          <w:u w:color="000000"/>
        </w:rPr>
        <w:t xml:space="preserve">) minimalny udział powierzchni biologicznie czynnej – </w:t>
      </w:r>
      <w:r w:rsidR="00874891">
        <w:rPr>
          <w:szCs w:val="22"/>
          <w:u w:color="000000"/>
        </w:rPr>
        <w:t>5</w:t>
      </w:r>
      <w:r w:rsidR="00652A97" w:rsidRPr="00F33072">
        <w:rPr>
          <w:szCs w:val="22"/>
          <w:u w:color="000000"/>
        </w:rPr>
        <w:t xml:space="preserve">0%; </w:t>
      </w:r>
    </w:p>
    <w:p w:rsidR="00652A97" w:rsidRPr="00AA078F" w:rsidRDefault="00346A38" w:rsidP="00652A97">
      <w:pPr>
        <w:tabs>
          <w:tab w:val="left" w:pos="284"/>
        </w:tabs>
        <w:ind w:left="568" w:hanging="284"/>
        <w:rPr>
          <w:lang w:bidi="ar-SA"/>
        </w:rPr>
      </w:pPr>
      <w:r w:rsidRPr="00AA078F">
        <w:rPr>
          <w:lang w:bidi="ar-SA"/>
        </w:rPr>
        <w:t>6</w:t>
      </w:r>
      <w:r w:rsidR="00652A97" w:rsidRPr="00AA078F">
        <w:rPr>
          <w:lang w:bidi="ar-SA"/>
        </w:rPr>
        <w:t>) geometria dachów</w:t>
      </w:r>
      <w:r w:rsidR="00652A97" w:rsidRPr="00AA078F">
        <w:rPr>
          <w:szCs w:val="22"/>
        </w:rPr>
        <w:t xml:space="preserve"> </w:t>
      </w:r>
      <w:r w:rsidR="00652A97" w:rsidRPr="00AA078F">
        <w:rPr>
          <w:szCs w:val="22"/>
          <w:u w:color="000000"/>
        </w:rPr>
        <w:t xml:space="preserve">– </w:t>
      </w:r>
      <w:r w:rsidR="006D4231" w:rsidRPr="00AA078F">
        <w:rPr>
          <w:szCs w:val="22"/>
        </w:rPr>
        <w:t xml:space="preserve">dachy płaskie, z nakazem kształtowania </w:t>
      </w:r>
      <w:r w:rsidR="00AA078F" w:rsidRPr="00AA078F">
        <w:rPr>
          <w:szCs w:val="22"/>
        </w:rPr>
        <w:t xml:space="preserve">tarasu lub </w:t>
      </w:r>
      <w:r w:rsidR="006D4231" w:rsidRPr="00AA078F">
        <w:rPr>
          <w:szCs w:val="22"/>
        </w:rPr>
        <w:t>zielonego dachu</w:t>
      </w:r>
      <w:r w:rsidR="00652A97" w:rsidRPr="00AA078F">
        <w:rPr>
          <w:szCs w:val="22"/>
        </w:rPr>
        <w:t>;</w:t>
      </w:r>
    </w:p>
    <w:p w:rsidR="00652A97" w:rsidRPr="00F33072" w:rsidRDefault="00346A38" w:rsidP="00652A97">
      <w:pPr>
        <w:tabs>
          <w:tab w:val="num" w:pos="567"/>
        </w:tabs>
        <w:ind w:left="567" w:hanging="284"/>
        <w:rPr>
          <w:lang w:bidi="ar-SA"/>
        </w:rPr>
      </w:pPr>
      <w:r>
        <w:rPr>
          <w:lang w:bidi="ar-SA"/>
        </w:rPr>
        <w:t>7</w:t>
      </w:r>
      <w:r w:rsidR="00652A97" w:rsidRPr="00F33072">
        <w:rPr>
          <w:lang w:bidi="ar-SA"/>
        </w:rPr>
        <w:t>) maksymalna wysokość zabudowy</w:t>
      </w:r>
      <w:r w:rsidR="000F28BD" w:rsidRPr="00F33072">
        <w:rPr>
          <w:lang w:bidi="ar-SA"/>
        </w:rPr>
        <w:t>:</w:t>
      </w:r>
    </w:p>
    <w:p w:rsidR="00652A97" w:rsidRPr="00F33072" w:rsidRDefault="000F28BD" w:rsidP="00652A97">
      <w:pPr>
        <w:ind w:left="567"/>
        <w:rPr>
          <w:lang w:bidi="ar-SA"/>
        </w:rPr>
      </w:pPr>
      <w:r w:rsidRPr="00F33072">
        <w:rPr>
          <w:szCs w:val="22"/>
          <w:u w:color="000000"/>
        </w:rPr>
        <w:t>a</w:t>
      </w:r>
      <w:r w:rsidR="00652A97" w:rsidRPr="00F33072">
        <w:rPr>
          <w:szCs w:val="22"/>
          <w:u w:color="000000"/>
        </w:rPr>
        <w:t>) budynków</w:t>
      </w:r>
      <w:r w:rsidR="00652A97" w:rsidRPr="00F33072">
        <w:rPr>
          <w:szCs w:val="22"/>
        </w:rPr>
        <w:t xml:space="preserve"> usługowych </w:t>
      </w:r>
      <w:r w:rsidR="00652A97" w:rsidRPr="00F33072">
        <w:rPr>
          <w:lang w:bidi="ar-SA"/>
        </w:rPr>
        <w:t xml:space="preserve">– </w:t>
      </w:r>
      <w:r w:rsidRPr="00F33072">
        <w:rPr>
          <w:lang w:bidi="ar-SA"/>
        </w:rPr>
        <w:t>5</w:t>
      </w:r>
      <w:r w:rsidR="00652A97" w:rsidRPr="00F33072">
        <w:rPr>
          <w:lang w:bidi="ar-SA"/>
        </w:rPr>
        <w:t>,0 m,</w:t>
      </w:r>
    </w:p>
    <w:p w:rsidR="00652A97" w:rsidRPr="00F33072" w:rsidRDefault="000F28BD" w:rsidP="00945344">
      <w:pPr>
        <w:tabs>
          <w:tab w:val="left" w:pos="709"/>
        </w:tabs>
        <w:ind w:left="567"/>
        <w:rPr>
          <w:lang w:bidi="ar-SA"/>
        </w:rPr>
      </w:pPr>
      <w:r w:rsidRPr="00F33072">
        <w:rPr>
          <w:u w:color="000000"/>
        </w:rPr>
        <w:t>b</w:t>
      </w:r>
      <w:r w:rsidR="00652A97" w:rsidRPr="00F33072">
        <w:rPr>
          <w:u w:color="000000"/>
        </w:rPr>
        <w:t>) budowli – 10,0 m;</w:t>
      </w:r>
    </w:p>
    <w:p w:rsidR="00652A97" w:rsidRPr="003178ED" w:rsidRDefault="00346A38" w:rsidP="00652A97">
      <w:pPr>
        <w:tabs>
          <w:tab w:val="left" w:pos="567"/>
        </w:tabs>
        <w:ind w:left="284"/>
        <w:rPr>
          <w:lang w:bidi="ar-SA"/>
        </w:rPr>
      </w:pPr>
      <w:r>
        <w:rPr>
          <w:lang w:bidi="ar-SA"/>
        </w:rPr>
        <w:t>8</w:t>
      </w:r>
      <w:r w:rsidR="00652A97" w:rsidRPr="00F33072">
        <w:rPr>
          <w:lang w:bidi="ar-SA"/>
        </w:rPr>
        <w:t xml:space="preserve">) wysokość </w:t>
      </w:r>
      <w:r w:rsidR="00652A97" w:rsidRPr="00F33072">
        <w:t>obiektów budowlanych – maks. 15,0 m, w tym wysokość wiat, obiekt</w:t>
      </w:r>
      <w:r w:rsidR="00652A97" w:rsidRPr="00F33072">
        <w:rPr>
          <w:rFonts w:hint="eastAsia"/>
        </w:rPr>
        <w:t>ó</w:t>
      </w:r>
      <w:r w:rsidR="00652A97" w:rsidRPr="00F33072">
        <w:t>w ma</w:t>
      </w:r>
      <w:r w:rsidR="00652A97" w:rsidRPr="00F33072">
        <w:rPr>
          <w:rFonts w:hint="eastAsia"/>
        </w:rPr>
        <w:t>ł</w:t>
      </w:r>
      <w:r w:rsidR="00652A97" w:rsidRPr="00F33072">
        <w:t xml:space="preserve">ej  </w:t>
      </w:r>
      <w:r w:rsidR="00652A97" w:rsidRPr="00F33072">
        <w:br/>
      </w:r>
      <w:r w:rsidR="00652A97" w:rsidRPr="003178ED">
        <w:t xml:space="preserve">     architektury</w:t>
      </w:r>
      <w:r w:rsidR="007B595D">
        <w:t xml:space="preserve"> </w:t>
      </w:r>
      <w:r w:rsidR="00652A97" w:rsidRPr="003178ED">
        <w:t>– maks. 5,0 m</w:t>
      </w:r>
      <w:r w:rsidR="00652A97" w:rsidRPr="003178ED">
        <w:rPr>
          <w:lang w:bidi="ar-SA"/>
        </w:rPr>
        <w:t>;</w:t>
      </w:r>
    </w:p>
    <w:p w:rsidR="00C057FB" w:rsidRPr="003178ED" w:rsidRDefault="00346A38" w:rsidP="00652A97">
      <w:pPr>
        <w:tabs>
          <w:tab w:val="left" w:pos="567"/>
        </w:tabs>
        <w:ind w:left="284"/>
        <w:rPr>
          <w:lang w:bidi="ar-SA"/>
        </w:rPr>
      </w:pPr>
      <w:r w:rsidRPr="003178ED">
        <w:rPr>
          <w:lang w:bidi="ar-SA"/>
        </w:rPr>
        <w:t>9</w:t>
      </w:r>
      <w:r w:rsidR="00C057FB" w:rsidRPr="003178ED">
        <w:rPr>
          <w:lang w:bidi="ar-SA"/>
        </w:rPr>
        <w:t xml:space="preserve">) wielkość powierzchni zabudowy </w:t>
      </w:r>
      <w:r w:rsidR="00874891">
        <w:rPr>
          <w:lang w:bidi="ar-SA"/>
        </w:rPr>
        <w:t>pojedynczego</w:t>
      </w:r>
      <w:r w:rsidR="00874891" w:rsidRPr="003178ED">
        <w:rPr>
          <w:lang w:bidi="ar-SA"/>
        </w:rPr>
        <w:t xml:space="preserve"> </w:t>
      </w:r>
      <w:r w:rsidR="00C057FB" w:rsidRPr="003178ED">
        <w:rPr>
          <w:lang w:bidi="ar-SA"/>
        </w:rPr>
        <w:t xml:space="preserve">budynku – maks. </w:t>
      </w:r>
      <w:r w:rsidR="00AA078F">
        <w:rPr>
          <w:lang w:bidi="ar-SA"/>
        </w:rPr>
        <w:t>3</w:t>
      </w:r>
      <w:r w:rsidR="00C057FB" w:rsidRPr="003178ED">
        <w:rPr>
          <w:lang w:bidi="ar-SA"/>
        </w:rPr>
        <w:t>00 m</w:t>
      </w:r>
      <w:r w:rsidR="00C057FB" w:rsidRPr="003178ED">
        <w:rPr>
          <w:vertAlign w:val="superscript"/>
          <w:lang w:bidi="ar-SA"/>
        </w:rPr>
        <w:t>2</w:t>
      </w:r>
      <w:r w:rsidR="00C057FB" w:rsidRPr="003178ED">
        <w:rPr>
          <w:lang w:bidi="ar-SA"/>
        </w:rPr>
        <w:t>;</w:t>
      </w:r>
    </w:p>
    <w:p w:rsidR="00C15D23" w:rsidRPr="003178ED" w:rsidRDefault="00C15D23" w:rsidP="00652A97">
      <w:pPr>
        <w:tabs>
          <w:tab w:val="left" w:pos="567"/>
        </w:tabs>
        <w:ind w:left="284"/>
        <w:rPr>
          <w:lang w:bidi="ar-SA"/>
        </w:rPr>
      </w:pPr>
      <w:r w:rsidRPr="003178ED">
        <w:rPr>
          <w:lang w:bidi="ar-SA"/>
        </w:rPr>
        <w:t>10)</w:t>
      </w:r>
      <w:r w:rsidR="0079676E">
        <w:rPr>
          <w:lang w:bidi="ar-SA"/>
        </w:rPr>
        <w:t xml:space="preserve"> </w:t>
      </w:r>
      <w:r w:rsidRPr="003178ED">
        <w:rPr>
          <w:lang w:bidi="ar-SA"/>
        </w:rPr>
        <w:t xml:space="preserve">dopuszczenie realizacji wyłącznie jednego budynku usługowego; </w:t>
      </w:r>
    </w:p>
    <w:p w:rsidR="00652A97" w:rsidRPr="004A0611" w:rsidRDefault="00652A97" w:rsidP="00652A97">
      <w:pPr>
        <w:tabs>
          <w:tab w:val="left" w:pos="567"/>
        </w:tabs>
        <w:ind w:left="567" w:hanging="283"/>
        <w:rPr>
          <w:szCs w:val="22"/>
          <w:lang w:bidi="mn-Mong-CN"/>
        </w:rPr>
      </w:pPr>
      <w:r w:rsidRPr="004A0611">
        <w:rPr>
          <w:lang w:bidi="ar-SA"/>
        </w:rPr>
        <w:t>1</w:t>
      </w:r>
      <w:r w:rsidR="00C15D23" w:rsidRPr="004A0611">
        <w:rPr>
          <w:lang w:bidi="ar-SA"/>
        </w:rPr>
        <w:t>1</w:t>
      </w:r>
      <w:r w:rsidRPr="004A0611">
        <w:rPr>
          <w:lang w:bidi="ar-SA"/>
        </w:rPr>
        <w:t xml:space="preserve">) </w:t>
      </w:r>
      <w:r w:rsidRPr="004A0611">
        <w:rPr>
          <w:szCs w:val="22"/>
          <w:lang w:bidi="mn-Mong-CN"/>
        </w:rPr>
        <w:t>dla elewacji budynków ustala się:</w:t>
      </w:r>
    </w:p>
    <w:p w:rsidR="00652A97" w:rsidRPr="004A0611" w:rsidRDefault="00652A97" w:rsidP="00652A97">
      <w:pPr>
        <w:pStyle w:val="Akapitzlist"/>
        <w:numPr>
          <w:ilvl w:val="3"/>
          <w:numId w:val="34"/>
        </w:numPr>
        <w:tabs>
          <w:tab w:val="left" w:pos="567"/>
          <w:tab w:val="left" w:pos="993"/>
        </w:tabs>
        <w:rPr>
          <w:szCs w:val="22"/>
          <w:lang w:bidi="mn-Mong-CN"/>
        </w:rPr>
      </w:pPr>
      <w:r w:rsidRPr="004A0611">
        <w:rPr>
          <w:szCs w:val="22"/>
          <w:lang w:bidi="mn-Mong-CN"/>
        </w:rPr>
        <w:t xml:space="preserve">w zakresie materiałów - dopuszczenie </w:t>
      </w:r>
      <w:r w:rsidRPr="004A0611">
        <w:rPr>
          <w:szCs w:val="22"/>
          <w:u w:color="000000"/>
        </w:rPr>
        <w:t>stosowania wyłącznie:</w:t>
      </w:r>
      <w:r w:rsidR="00AA078F" w:rsidRPr="004A0611">
        <w:rPr>
          <w:szCs w:val="22"/>
          <w:u w:color="000000"/>
        </w:rPr>
        <w:t xml:space="preserve"> </w:t>
      </w:r>
      <w:r w:rsidRPr="004A0611">
        <w:rPr>
          <w:szCs w:val="22"/>
          <w:u w:color="000000"/>
        </w:rPr>
        <w:t xml:space="preserve">betonu elewacyjnego, aluminium, szkła, stopów stali nierdzewnych, </w:t>
      </w:r>
      <w:r w:rsidR="0021557E" w:rsidRPr="004A0611">
        <w:rPr>
          <w:szCs w:val="22"/>
          <w:u w:color="000000"/>
        </w:rPr>
        <w:t xml:space="preserve">deski elewacyjnej za wyjątkiem deski wykonanej z polichlorku winylu (PCW), a także materiałów </w:t>
      </w:r>
      <w:r w:rsidRPr="004A0611">
        <w:rPr>
          <w:szCs w:val="22"/>
          <w:u w:color="000000"/>
        </w:rPr>
        <w:t>umożliwiających wegetację roślin,</w:t>
      </w:r>
    </w:p>
    <w:p w:rsidR="007D67D6" w:rsidRPr="007D67D6" w:rsidRDefault="007D67D6" w:rsidP="008747E7">
      <w:pPr>
        <w:pStyle w:val="Akapitzlist"/>
        <w:numPr>
          <w:ilvl w:val="3"/>
          <w:numId w:val="34"/>
        </w:numPr>
        <w:tabs>
          <w:tab w:val="left" w:pos="567"/>
          <w:tab w:val="left" w:pos="993"/>
        </w:tabs>
        <w:rPr>
          <w:szCs w:val="22"/>
          <w:u w:color="000000"/>
        </w:rPr>
      </w:pPr>
      <w:r>
        <w:rPr>
          <w:szCs w:val="22"/>
          <w:u w:color="000000"/>
        </w:rPr>
        <w:t>zastosowanie materiałów wykończeniowych w barwach dla nich naturalnych,</w:t>
      </w:r>
    </w:p>
    <w:p w:rsidR="007D67D6" w:rsidRPr="007D67D6" w:rsidRDefault="007D67D6" w:rsidP="008747E7">
      <w:pPr>
        <w:pStyle w:val="Akapitzlist"/>
        <w:numPr>
          <w:ilvl w:val="3"/>
          <w:numId w:val="34"/>
        </w:numPr>
        <w:tabs>
          <w:tab w:val="left" w:pos="567"/>
          <w:tab w:val="left" w:pos="993"/>
        </w:tabs>
        <w:rPr>
          <w:szCs w:val="22"/>
          <w:u w:color="000000"/>
        </w:rPr>
      </w:pPr>
      <w:r>
        <w:rPr>
          <w:u w:color="000000"/>
        </w:rPr>
        <w:t>zastosowanie przeszkleń</w:t>
      </w:r>
      <w:r w:rsidR="008747E7" w:rsidRPr="004A0611">
        <w:rPr>
          <w:u w:color="000000"/>
        </w:rPr>
        <w:t xml:space="preserve"> na co najmniej 50%</w:t>
      </w:r>
      <w:r w:rsidR="004A0611" w:rsidRPr="004A0611">
        <w:rPr>
          <w:u w:color="000000"/>
        </w:rPr>
        <w:t xml:space="preserve"> elewacji</w:t>
      </w:r>
      <w:r>
        <w:rPr>
          <w:u w:color="000000"/>
        </w:rPr>
        <w:t>,</w:t>
      </w:r>
    </w:p>
    <w:p w:rsidR="00652A97" w:rsidRPr="004A0611" w:rsidRDefault="007D67D6" w:rsidP="008747E7">
      <w:pPr>
        <w:pStyle w:val="Akapitzlist"/>
        <w:numPr>
          <w:ilvl w:val="3"/>
          <w:numId w:val="34"/>
        </w:numPr>
        <w:tabs>
          <w:tab w:val="left" w:pos="567"/>
          <w:tab w:val="left" w:pos="993"/>
        </w:tabs>
        <w:rPr>
          <w:szCs w:val="22"/>
          <w:u w:color="000000"/>
        </w:rPr>
      </w:pPr>
      <w:r>
        <w:rPr>
          <w:u w:color="000000"/>
        </w:rPr>
        <w:t>nakaz maskowania urządzeń technicznych takich jak klimatyzatory lub innych instalacji montowanych ścianach budynków, przy czym nakazuje się, aby urządzenia te montowane były w miejscach nieeksponowanych</w:t>
      </w:r>
      <w:r w:rsidR="004A0611" w:rsidRPr="004A0611">
        <w:rPr>
          <w:u w:color="000000"/>
        </w:rPr>
        <w:t>;</w:t>
      </w:r>
      <w:r w:rsidR="008747E7" w:rsidRPr="004A0611">
        <w:rPr>
          <w:szCs w:val="22"/>
          <w:u w:color="000000"/>
        </w:rPr>
        <w:t xml:space="preserve"> </w:t>
      </w:r>
    </w:p>
    <w:p w:rsidR="00652A97" w:rsidRPr="00E80456" w:rsidRDefault="00F33072" w:rsidP="00652A97">
      <w:pPr>
        <w:tabs>
          <w:tab w:val="left" w:pos="993"/>
        </w:tabs>
        <w:ind w:left="426"/>
        <w:rPr>
          <w:rFonts w:eastAsia="Times New Roman"/>
          <w:szCs w:val="20"/>
          <w:lang w:bidi="ar-SA"/>
        </w:rPr>
      </w:pPr>
      <w:r>
        <w:rPr>
          <w:rFonts w:eastAsia="Times New Roman"/>
          <w:szCs w:val="20"/>
          <w:lang w:bidi="ar-SA"/>
        </w:rPr>
        <w:t>1</w:t>
      </w:r>
      <w:r w:rsidR="00C15D23">
        <w:rPr>
          <w:rFonts w:eastAsia="Times New Roman"/>
          <w:szCs w:val="20"/>
          <w:lang w:bidi="ar-SA"/>
        </w:rPr>
        <w:t>2</w:t>
      </w:r>
      <w:r w:rsidR="00652A97" w:rsidRPr="00E80456">
        <w:rPr>
          <w:rFonts w:eastAsia="Times New Roman"/>
          <w:szCs w:val="20"/>
          <w:lang w:bidi="ar-SA"/>
        </w:rPr>
        <w:t>) zakaz lokalizacji:</w:t>
      </w:r>
    </w:p>
    <w:p w:rsidR="00652A97" w:rsidRDefault="007B595D" w:rsidP="00652A97">
      <w:pPr>
        <w:tabs>
          <w:tab w:val="left" w:pos="567"/>
        </w:tabs>
        <w:ind w:left="851" w:hanging="284"/>
        <w:rPr>
          <w:szCs w:val="22"/>
          <w:u w:color="000000"/>
        </w:rPr>
      </w:pPr>
      <w:r>
        <w:rPr>
          <w:szCs w:val="22"/>
          <w:u w:color="000000"/>
        </w:rPr>
        <w:t>a</w:t>
      </w:r>
      <w:r w:rsidR="00652A97" w:rsidRPr="00E80456">
        <w:rPr>
          <w:szCs w:val="22"/>
          <w:u w:color="000000"/>
        </w:rPr>
        <w:t>)</w:t>
      </w:r>
      <w:r w:rsidR="00C057FB">
        <w:rPr>
          <w:szCs w:val="22"/>
          <w:u w:color="000000"/>
        </w:rPr>
        <w:t xml:space="preserve"> </w:t>
      </w:r>
      <w:r w:rsidR="00C057FB" w:rsidRPr="00E80456">
        <w:rPr>
          <w:szCs w:val="22"/>
          <w:u w:color="000000"/>
        </w:rPr>
        <w:t>budynków gospodarczych i magazynowych</w:t>
      </w:r>
      <w:r w:rsidR="00652A97" w:rsidRPr="00E80456">
        <w:rPr>
          <w:szCs w:val="22"/>
          <w:u w:color="000000"/>
        </w:rPr>
        <w:t>,</w:t>
      </w:r>
    </w:p>
    <w:p w:rsidR="007C467E" w:rsidRDefault="007B595D" w:rsidP="00652A97">
      <w:pPr>
        <w:tabs>
          <w:tab w:val="left" w:pos="993"/>
        </w:tabs>
        <w:ind w:left="851" w:hanging="284"/>
        <w:rPr>
          <w:rFonts w:eastAsia="Times New Roman"/>
          <w:szCs w:val="20"/>
          <w:lang w:bidi="ar-SA"/>
        </w:rPr>
      </w:pPr>
      <w:r>
        <w:rPr>
          <w:rFonts w:eastAsia="Times New Roman"/>
          <w:szCs w:val="20"/>
          <w:lang w:bidi="ar-SA"/>
        </w:rPr>
        <w:t>b</w:t>
      </w:r>
      <w:r w:rsidR="00652A97" w:rsidRPr="00E80456">
        <w:rPr>
          <w:rFonts w:eastAsia="Times New Roman"/>
          <w:szCs w:val="20"/>
          <w:lang w:bidi="ar-SA"/>
        </w:rPr>
        <w:t>) miejsc magazynowania lub gromadzenia towarów lub materiałów poza budynkami</w:t>
      </w:r>
      <w:r w:rsidR="007C467E">
        <w:rPr>
          <w:rFonts w:eastAsia="Times New Roman"/>
          <w:szCs w:val="20"/>
          <w:lang w:bidi="ar-SA"/>
        </w:rPr>
        <w:t>,</w:t>
      </w:r>
    </w:p>
    <w:p w:rsidR="00652A97" w:rsidRPr="00E80456" w:rsidRDefault="007C467E" w:rsidP="00652A97">
      <w:pPr>
        <w:tabs>
          <w:tab w:val="left" w:pos="993"/>
        </w:tabs>
        <w:ind w:left="851" w:hanging="284"/>
        <w:rPr>
          <w:rFonts w:eastAsia="Times New Roman"/>
          <w:szCs w:val="20"/>
          <w:lang w:bidi="ar-SA"/>
        </w:rPr>
      </w:pPr>
      <w:r>
        <w:rPr>
          <w:rFonts w:eastAsia="Times New Roman"/>
          <w:szCs w:val="20"/>
          <w:lang w:bidi="ar-SA"/>
        </w:rPr>
        <w:t>c) urządzeń klimatyzacyjnych na dachach budynków;</w:t>
      </w:r>
    </w:p>
    <w:p w:rsidR="00652A97" w:rsidRPr="00E80456" w:rsidRDefault="00652A97" w:rsidP="00652A97">
      <w:pPr>
        <w:tabs>
          <w:tab w:val="left" w:pos="993"/>
        </w:tabs>
        <w:ind w:left="426"/>
        <w:rPr>
          <w:lang w:bidi="ar-SA"/>
        </w:rPr>
      </w:pPr>
      <w:r w:rsidRPr="00E80456">
        <w:rPr>
          <w:lang w:bidi="ar-SA"/>
        </w:rPr>
        <w:t>1</w:t>
      </w:r>
      <w:r w:rsidR="00C15D23">
        <w:rPr>
          <w:lang w:bidi="ar-SA"/>
        </w:rPr>
        <w:t>3</w:t>
      </w:r>
      <w:r w:rsidRPr="00E80456">
        <w:rPr>
          <w:lang w:bidi="ar-SA"/>
        </w:rPr>
        <w:t>) dopuszczenie:</w:t>
      </w:r>
    </w:p>
    <w:p w:rsidR="00652A97" w:rsidRPr="00E80456" w:rsidRDefault="00C15D23" w:rsidP="00652A97">
      <w:pPr>
        <w:tabs>
          <w:tab w:val="left" w:pos="993"/>
        </w:tabs>
        <w:ind w:left="426"/>
      </w:pPr>
      <w:r>
        <w:rPr>
          <w:lang w:bidi="ar-SA"/>
        </w:rPr>
        <w:t xml:space="preserve">  a) </w:t>
      </w:r>
      <w:r w:rsidR="00652A97" w:rsidRPr="00E80456">
        <w:t xml:space="preserve">realizacji </w:t>
      </w:r>
      <w:r w:rsidR="00652A97" w:rsidRPr="00E80456">
        <w:rPr>
          <w:szCs w:val="22"/>
        </w:rPr>
        <w:t>dachów</w:t>
      </w:r>
      <w:r w:rsidR="00652A97" w:rsidRPr="00E80456">
        <w:t xml:space="preserve"> i elewacji budynków z zastosowaniem elementów zapewniających   </w:t>
      </w:r>
      <w:r w:rsidR="00652A97" w:rsidRPr="00E80456">
        <w:br/>
        <w:t xml:space="preserve">     </w:t>
      </w:r>
      <w:r w:rsidR="00652A97">
        <w:t xml:space="preserve"> </w:t>
      </w:r>
      <w:r w:rsidR="00652A97" w:rsidRPr="00E80456">
        <w:t>możliwość wykorzystania odnawialnych źródeł energii,</w:t>
      </w:r>
    </w:p>
    <w:p w:rsidR="00C057FB" w:rsidRPr="00C15D23" w:rsidRDefault="00C057FB" w:rsidP="00652A97">
      <w:pPr>
        <w:tabs>
          <w:tab w:val="left" w:pos="993"/>
        </w:tabs>
        <w:ind w:left="426"/>
        <w:rPr>
          <w:lang w:bidi="ar-SA"/>
        </w:rPr>
      </w:pPr>
      <w:r w:rsidRPr="00C15D23">
        <w:rPr>
          <w:lang w:bidi="ar-SA"/>
        </w:rPr>
        <w:t xml:space="preserve">  </w:t>
      </w:r>
      <w:r w:rsidR="00AA078F">
        <w:rPr>
          <w:lang w:bidi="ar-SA"/>
        </w:rPr>
        <w:t>b</w:t>
      </w:r>
      <w:r w:rsidRPr="00C15D23">
        <w:rPr>
          <w:lang w:bidi="ar-SA"/>
        </w:rPr>
        <w:t>) mobilnych obiektów gastronomicznych;</w:t>
      </w:r>
    </w:p>
    <w:p w:rsidR="00652A97" w:rsidRDefault="00652A97" w:rsidP="00652A97">
      <w:pPr>
        <w:tabs>
          <w:tab w:val="left" w:pos="993"/>
        </w:tabs>
        <w:ind w:left="709" w:hanging="283"/>
        <w:rPr>
          <w:b/>
          <w:szCs w:val="22"/>
          <w:u w:color="000000"/>
        </w:rPr>
      </w:pPr>
      <w:r w:rsidRPr="00AE2F23">
        <w:rPr>
          <w:lang w:bidi="ar-SA"/>
        </w:rPr>
        <w:t>1</w:t>
      </w:r>
      <w:r w:rsidR="00C15D23">
        <w:rPr>
          <w:lang w:bidi="ar-SA"/>
        </w:rPr>
        <w:t>4</w:t>
      </w:r>
      <w:r w:rsidRPr="00AE2F23">
        <w:rPr>
          <w:lang w:bidi="ar-SA"/>
        </w:rPr>
        <w:t xml:space="preserve">) </w:t>
      </w:r>
      <w:r w:rsidRPr="00AE2F23">
        <w:rPr>
          <w:szCs w:val="22"/>
          <w:u w:color="000000"/>
        </w:rPr>
        <w:t xml:space="preserve">dla dróg wewnętrznych lub obiektów budowlanych infrastruktury technicznej, o których  mowa   </w:t>
      </w:r>
      <w:r w:rsidRPr="00AE2F23">
        <w:rPr>
          <w:szCs w:val="22"/>
          <w:u w:color="000000"/>
        </w:rPr>
        <w:br/>
        <w:t xml:space="preserve"> w </w:t>
      </w:r>
      <w:r w:rsidRPr="00AE2F23">
        <w:rPr>
          <w:b/>
          <w:szCs w:val="22"/>
          <w:u w:color="000000"/>
        </w:rPr>
        <w:t>§ 1</w:t>
      </w:r>
      <w:r w:rsidR="00CB485B">
        <w:rPr>
          <w:b/>
          <w:szCs w:val="22"/>
          <w:u w:color="000000"/>
        </w:rPr>
        <w:t>1</w:t>
      </w:r>
      <w:r w:rsidRPr="00AE2F23">
        <w:rPr>
          <w:szCs w:val="22"/>
          <w:u w:color="000000"/>
        </w:rPr>
        <w:t xml:space="preserve">, nie stosuje się odpowiednio ustaleń, o których mowa w </w:t>
      </w:r>
      <w:r w:rsidRPr="00AE2F23">
        <w:rPr>
          <w:b/>
          <w:szCs w:val="22"/>
          <w:u w:color="000000"/>
        </w:rPr>
        <w:t xml:space="preserve">pkt. 1 – </w:t>
      </w:r>
      <w:r w:rsidR="00AA078F">
        <w:rPr>
          <w:b/>
          <w:szCs w:val="22"/>
          <w:u w:color="000000"/>
        </w:rPr>
        <w:t>6</w:t>
      </w:r>
      <w:r w:rsidR="00C15D23">
        <w:rPr>
          <w:b/>
          <w:szCs w:val="22"/>
          <w:u w:color="000000"/>
        </w:rPr>
        <w:t>.</w:t>
      </w:r>
    </w:p>
    <w:p w:rsidR="00C15D23" w:rsidRDefault="00C15D23" w:rsidP="00652A97">
      <w:pPr>
        <w:tabs>
          <w:tab w:val="left" w:pos="993"/>
        </w:tabs>
        <w:ind w:left="709" w:hanging="283"/>
        <w:rPr>
          <w:szCs w:val="22"/>
          <w:u w:color="000000"/>
        </w:rPr>
      </w:pPr>
      <w:r w:rsidRPr="00C15D23">
        <w:rPr>
          <w:szCs w:val="22"/>
          <w:u w:color="000000"/>
        </w:rPr>
        <w:lastRenderedPageBreak/>
        <w:t>15) dopuszczenie odstąpienia od ustaleń o których mowa w</w:t>
      </w:r>
      <w:r>
        <w:rPr>
          <w:b/>
          <w:szCs w:val="22"/>
          <w:u w:color="000000"/>
        </w:rPr>
        <w:t xml:space="preserve"> </w:t>
      </w:r>
      <w:r w:rsidRPr="00AE2F23">
        <w:rPr>
          <w:b/>
          <w:szCs w:val="22"/>
          <w:u w:color="000000"/>
        </w:rPr>
        <w:t>§ 10</w:t>
      </w:r>
      <w:r>
        <w:rPr>
          <w:b/>
          <w:szCs w:val="22"/>
          <w:u w:color="000000"/>
        </w:rPr>
        <w:t xml:space="preserve"> ust. 2,3 i 4.</w:t>
      </w:r>
    </w:p>
    <w:p w:rsidR="00652A97" w:rsidRPr="00AE2F23" w:rsidRDefault="00652A97" w:rsidP="009E055D">
      <w:pPr>
        <w:tabs>
          <w:tab w:val="left" w:pos="993"/>
        </w:tabs>
        <w:rPr>
          <w:b/>
          <w:szCs w:val="22"/>
          <w:u w:color="000000"/>
        </w:rPr>
      </w:pPr>
    </w:p>
    <w:p w:rsidR="00DF228D" w:rsidRPr="007228AC" w:rsidRDefault="006F1DFD" w:rsidP="00DF228D">
      <w:pPr>
        <w:pStyle w:val="Nagwek1"/>
        <w:ind w:left="0" w:firstLine="0"/>
        <w:jc w:val="center"/>
        <w:rPr>
          <w:lang w:bidi="ar-SA"/>
        </w:rPr>
      </w:pPr>
      <w:r>
        <w:rPr>
          <w:lang w:bidi="ar-SA"/>
        </w:rPr>
        <w:t xml:space="preserve">  </w:t>
      </w:r>
    </w:p>
    <w:p w:rsidR="00FE1DD9" w:rsidRPr="007228AC" w:rsidRDefault="00FE1DD9" w:rsidP="00FE1DD9">
      <w:pPr>
        <w:rPr>
          <w:lang w:bidi="ar-SA"/>
        </w:rPr>
      </w:pPr>
      <w:r w:rsidRPr="007228AC">
        <w:rPr>
          <w:lang w:bidi="ar-SA"/>
        </w:rPr>
        <w:t xml:space="preserve">Dla </w:t>
      </w:r>
      <w:r w:rsidRPr="007228AC">
        <w:rPr>
          <w:b/>
          <w:lang w:bidi="ar-SA"/>
        </w:rPr>
        <w:t>teren</w:t>
      </w:r>
      <w:r w:rsidR="003B28CF" w:rsidRPr="007228AC">
        <w:rPr>
          <w:b/>
          <w:lang w:bidi="ar-SA"/>
        </w:rPr>
        <w:t>u</w:t>
      </w:r>
      <w:r w:rsidRPr="007228AC">
        <w:rPr>
          <w:b/>
          <w:lang w:bidi="ar-SA"/>
        </w:rPr>
        <w:t xml:space="preserve"> zieleni</w:t>
      </w:r>
      <w:r w:rsidR="00FA605C" w:rsidRPr="007228AC">
        <w:rPr>
          <w:b/>
          <w:lang w:bidi="ar-SA"/>
        </w:rPr>
        <w:t xml:space="preserve"> urządzonej</w:t>
      </w:r>
      <w:r w:rsidRPr="007228AC">
        <w:rPr>
          <w:lang w:bidi="ar-SA"/>
        </w:rPr>
        <w:t>, oznaczon</w:t>
      </w:r>
      <w:r w:rsidR="003B28CF" w:rsidRPr="007228AC">
        <w:rPr>
          <w:lang w:bidi="ar-SA"/>
        </w:rPr>
        <w:t>ego</w:t>
      </w:r>
      <w:r w:rsidRPr="007228AC">
        <w:rPr>
          <w:lang w:bidi="ar-SA"/>
        </w:rPr>
        <w:t xml:space="preserve"> symbol</w:t>
      </w:r>
      <w:r w:rsidR="003B28CF" w:rsidRPr="007228AC">
        <w:rPr>
          <w:lang w:bidi="ar-SA"/>
        </w:rPr>
        <w:t>em</w:t>
      </w:r>
      <w:r w:rsidR="00F77E51" w:rsidRPr="007228AC">
        <w:rPr>
          <w:lang w:bidi="ar-SA"/>
        </w:rPr>
        <w:t xml:space="preserve"> </w:t>
      </w:r>
      <w:r w:rsidRPr="007228AC">
        <w:rPr>
          <w:b/>
          <w:lang w:bidi="ar-SA"/>
        </w:rPr>
        <w:t>1Z</w:t>
      </w:r>
      <w:r w:rsidR="00FA605C" w:rsidRPr="007228AC">
        <w:rPr>
          <w:b/>
          <w:lang w:bidi="ar-SA"/>
        </w:rPr>
        <w:t>P</w:t>
      </w:r>
      <w:r w:rsidR="003B28CF" w:rsidRPr="007228AC">
        <w:rPr>
          <w:b/>
          <w:lang w:bidi="ar-SA"/>
        </w:rPr>
        <w:t xml:space="preserve"> </w:t>
      </w:r>
      <w:r w:rsidRPr="007228AC">
        <w:rPr>
          <w:lang w:bidi="ar-SA"/>
        </w:rPr>
        <w:t>ustala się:</w:t>
      </w:r>
    </w:p>
    <w:p w:rsidR="007B595D" w:rsidRPr="00CB485B" w:rsidRDefault="00F77E51" w:rsidP="00CB485B">
      <w:pPr>
        <w:pStyle w:val="Akapitzlist"/>
        <w:numPr>
          <w:ilvl w:val="2"/>
          <w:numId w:val="1"/>
        </w:numPr>
        <w:ind w:hanging="255"/>
        <w:rPr>
          <w:lang w:bidi="ar-SA"/>
        </w:rPr>
      </w:pPr>
      <w:r w:rsidRPr="007228AC">
        <w:rPr>
          <w:szCs w:val="22"/>
          <w:u w:color="000000"/>
        </w:rPr>
        <w:t xml:space="preserve">przeznaczenie: </w:t>
      </w:r>
      <w:r w:rsidR="00593430" w:rsidRPr="007228AC">
        <w:rPr>
          <w:szCs w:val="22"/>
          <w:u w:color="000000"/>
        </w:rPr>
        <w:t>teren zieleni</w:t>
      </w:r>
      <w:r w:rsidR="00FA605C" w:rsidRPr="007228AC">
        <w:rPr>
          <w:szCs w:val="22"/>
          <w:u w:color="000000"/>
        </w:rPr>
        <w:t xml:space="preserve"> urządzonej</w:t>
      </w:r>
      <w:r w:rsidR="007B6E33" w:rsidRPr="007228AC">
        <w:rPr>
          <w:szCs w:val="22"/>
          <w:u w:color="000000"/>
        </w:rPr>
        <w:t>;</w:t>
      </w:r>
    </w:p>
    <w:p w:rsidR="00810CF8" w:rsidRPr="00C15D23" w:rsidRDefault="00810CF8" w:rsidP="007E22BD">
      <w:pPr>
        <w:pStyle w:val="Akapitzlist"/>
        <w:numPr>
          <w:ilvl w:val="2"/>
          <w:numId w:val="1"/>
        </w:numPr>
        <w:ind w:hanging="255"/>
        <w:rPr>
          <w:lang w:bidi="ar-SA"/>
        </w:rPr>
      </w:pPr>
      <w:r w:rsidRPr="00C15D23">
        <w:rPr>
          <w:lang w:bidi="ar-SA"/>
        </w:rPr>
        <w:t xml:space="preserve">maksymalny udział powierzchni zabudowy </w:t>
      </w:r>
      <w:r w:rsidRPr="00C15D23">
        <w:t>–</w:t>
      </w:r>
      <w:r w:rsidRPr="00C15D23">
        <w:rPr>
          <w:szCs w:val="22"/>
          <w:u w:color="000000"/>
        </w:rPr>
        <w:t xml:space="preserve"> </w:t>
      </w:r>
      <w:r w:rsidR="00C15D23" w:rsidRPr="00C15D23">
        <w:rPr>
          <w:szCs w:val="22"/>
          <w:u w:color="000000"/>
        </w:rPr>
        <w:t>2</w:t>
      </w:r>
      <w:r w:rsidRPr="00C15D23">
        <w:rPr>
          <w:szCs w:val="22"/>
          <w:u w:color="000000"/>
        </w:rPr>
        <w:t>%</w:t>
      </w:r>
      <w:r w:rsidR="00346A38" w:rsidRPr="00C15D23">
        <w:rPr>
          <w:szCs w:val="22"/>
          <w:u w:color="000000"/>
        </w:rPr>
        <w:t>;</w:t>
      </w:r>
    </w:p>
    <w:p w:rsidR="00810CF8" w:rsidRPr="00C15D23" w:rsidRDefault="00810CF8" w:rsidP="007E22BD">
      <w:pPr>
        <w:pStyle w:val="Akapitzlist"/>
        <w:numPr>
          <w:ilvl w:val="2"/>
          <w:numId w:val="1"/>
        </w:numPr>
        <w:ind w:hanging="255"/>
        <w:rPr>
          <w:lang w:bidi="ar-SA"/>
        </w:rPr>
      </w:pPr>
      <w:r w:rsidRPr="00C15D23">
        <w:rPr>
          <w:szCs w:val="22"/>
          <w:u w:color="000000"/>
        </w:rPr>
        <w:t xml:space="preserve">nadziemna </w:t>
      </w:r>
      <w:r w:rsidRPr="00C15D23">
        <w:t>intensywno</w:t>
      </w:r>
      <w:r w:rsidRPr="00C15D23">
        <w:rPr>
          <w:rFonts w:hint="cs"/>
        </w:rPr>
        <w:t>ś</w:t>
      </w:r>
      <w:r w:rsidRPr="00C15D23">
        <w:t xml:space="preserve">ć zabudowy </w:t>
      </w:r>
      <w:r w:rsidRPr="00C15D23">
        <w:rPr>
          <w:lang w:bidi="ar-SA"/>
        </w:rPr>
        <w:t xml:space="preserve">- </w:t>
      </w:r>
      <w:r w:rsidRPr="00C15D23">
        <w:t>min. 0</w:t>
      </w:r>
      <w:r w:rsidRPr="006F1DFD">
        <w:t>,01, maks. 0,</w:t>
      </w:r>
      <w:r w:rsidR="007B595D" w:rsidRPr="006F1DFD">
        <w:t>2</w:t>
      </w:r>
      <w:r w:rsidR="00346A38" w:rsidRPr="006F1DFD">
        <w:t>;</w:t>
      </w:r>
    </w:p>
    <w:p w:rsidR="007B6E33" w:rsidRPr="00AA078F" w:rsidRDefault="007B6E33" w:rsidP="007E22BD">
      <w:pPr>
        <w:pStyle w:val="Akapitzlist"/>
        <w:numPr>
          <w:ilvl w:val="2"/>
          <w:numId w:val="1"/>
        </w:numPr>
        <w:ind w:hanging="255"/>
        <w:rPr>
          <w:lang w:bidi="ar-SA"/>
        </w:rPr>
      </w:pPr>
      <w:r w:rsidRPr="00C15D23">
        <w:rPr>
          <w:szCs w:val="22"/>
          <w:u w:color="000000"/>
        </w:rPr>
        <w:t>minimalny udział powierzchni biologicznie czynnej</w:t>
      </w:r>
      <w:r w:rsidRPr="00C15D23">
        <w:t xml:space="preserve"> –</w:t>
      </w:r>
      <w:r w:rsidR="00DB069A" w:rsidRPr="00C15D23">
        <w:rPr>
          <w:szCs w:val="22"/>
          <w:u w:color="000000"/>
        </w:rPr>
        <w:t xml:space="preserve"> 8</w:t>
      </w:r>
      <w:r w:rsidRPr="00C15D23">
        <w:rPr>
          <w:szCs w:val="22"/>
          <w:u w:color="000000"/>
        </w:rPr>
        <w:t>0%;</w:t>
      </w:r>
    </w:p>
    <w:p w:rsidR="00AA078F" w:rsidRPr="00C15D23" w:rsidRDefault="00AA078F" w:rsidP="007E22BD">
      <w:pPr>
        <w:pStyle w:val="Akapitzlist"/>
        <w:numPr>
          <w:ilvl w:val="2"/>
          <w:numId w:val="1"/>
        </w:numPr>
        <w:ind w:hanging="255"/>
        <w:rPr>
          <w:lang w:bidi="ar-SA"/>
        </w:rPr>
      </w:pPr>
      <w:r w:rsidRPr="007228AC">
        <w:t xml:space="preserve">geometria </w:t>
      </w:r>
      <w:r w:rsidRPr="006F1DFD">
        <w:t>dachów – dachy p</w:t>
      </w:r>
      <w:r w:rsidRPr="006F1DFD">
        <w:rPr>
          <w:rFonts w:hint="eastAsia"/>
        </w:rPr>
        <w:t>ł</w:t>
      </w:r>
      <w:r w:rsidRPr="006F1DFD">
        <w:t>askie</w:t>
      </w:r>
      <w:r>
        <w:t>;</w:t>
      </w:r>
    </w:p>
    <w:p w:rsidR="00B77377" w:rsidRPr="00C15D23" w:rsidRDefault="006031C2" w:rsidP="007E22BD">
      <w:pPr>
        <w:pStyle w:val="Akapitzlist"/>
        <w:numPr>
          <w:ilvl w:val="2"/>
          <w:numId w:val="1"/>
        </w:numPr>
        <w:ind w:hanging="255"/>
        <w:rPr>
          <w:lang w:bidi="ar-SA"/>
        </w:rPr>
      </w:pPr>
      <w:r w:rsidRPr="00C15D23">
        <w:t>maksymalną wysokość zabudowy</w:t>
      </w:r>
      <w:r w:rsidR="00346A38" w:rsidRPr="00C15D23">
        <w:rPr>
          <w:u w:color="000000"/>
        </w:rPr>
        <w:t>:</w:t>
      </w:r>
    </w:p>
    <w:p w:rsidR="00B77377" w:rsidRPr="00C15D23" w:rsidRDefault="00B77377" w:rsidP="00945344">
      <w:pPr>
        <w:pStyle w:val="Akapitzlist"/>
        <w:ind w:left="567"/>
        <w:rPr>
          <w:u w:color="000000"/>
        </w:rPr>
      </w:pPr>
      <w:r w:rsidRPr="00C15D23">
        <w:rPr>
          <w:u w:color="000000"/>
        </w:rPr>
        <w:t xml:space="preserve">a) budynku – </w:t>
      </w:r>
      <w:r w:rsidR="00C15D23" w:rsidRPr="00C15D23">
        <w:rPr>
          <w:u w:color="000000"/>
        </w:rPr>
        <w:t>5</w:t>
      </w:r>
      <w:r w:rsidRPr="00C15D23">
        <w:rPr>
          <w:u w:color="000000"/>
        </w:rPr>
        <w:t>,0 m</w:t>
      </w:r>
      <w:r w:rsidR="00346A38" w:rsidRPr="00C15D23">
        <w:rPr>
          <w:u w:color="000000"/>
        </w:rPr>
        <w:t xml:space="preserve">, </w:t>
      </w:r>
    </w:p>
    <w:p w:rsidR="007B6E33" w:rsidRPr="00C15D23" w:rsidRDefault="00B77377" w:rsidP="00945344">
      <w:pPr>
        <w:pStyle w:val="Akapitzlist"/>
        <w:ind w:left="567"/>
        <w:rPr>
          <w:lang w:bidi="ar-SA"/>
        </w:rPr>
      </w:pPr>
      <w:r w:rsidRPr="00C15D23">
        <w:rPr>
          <w:u w:color="000000"/>
        </w:rPr>
        <w:t>b)</w:t>
      </w:r>
      <w:r w:rsidR="006031C2" w:rsidRPr="00C15D23">
        <w:rPr>
          <w:u w:color="000000"/>
        </w:rPr>
        <w:t xml:space="preserve"> budowli – 10,0 m;</w:t>
      </w:r>
    </w:p>
    <w:p w:rsidR="006031C2" w:rsidRPr="007228AC" w:rsidRDefault="006031C2" w:rsidP="00AA078F">
      <w:pPr>
        <w:pStyle w:val="Akapitzlist"/>
        <w:numPr>
          <w:ilvl w:val="2"/>
          <w:numId w:val="1"/>
        </w:numPr>
        <w:ind w:hanging="255"/>
        <w:rPr>
          <w:lang w:bidi="ar-SA"/>
        </w:rPr>
      </w:pPr>
      <w:r w:rsidRPr="007228AC">
        <w:t>wysokość obiektów budowlanych – maks. 1</w:t>
      </w:r>
      <w:r w:rsidR="00CB485B">
        <w:t>0</w:t>
      </w:r>
      <w:r w:rsidRPr="007228AC">
        <w:t>,0 m, w tym wysokość obiekt</w:t>
      </w:r>
      <w:r w:rsidRPr="007228AC">
        <w:rPr>
          <w:rFonts w:hint="eastAsia"/>
        </w:rPr>
        <w:t>ó</w:t>
      </w:r>
      <w:r w:rsidRPr="007228AC">
        <w:t>w ma</w:t>
      </w:r>
      <w:r w:rsidRPr="007228AC">
        <w:rPr>
          <w:rFonts w:hint="eastAsia"/>
        </w:rPr>
        <w:t>ł</w:t>
      </w:r>
      <w:r w:rsidRPr="007228AC">
        <w:t>ej architektury oraz tymczasowych obiekt</w:t>
      </w:r>
      <w:r w:rsidRPr="007228AC">
        <w:rPr>
          <w:rFonts w:hint="eastAsia"/>
        </w:rPr>
        <w:t>ó</w:t>
      </w:r>
      <w:r w:rsidRPr="007228AC">
        <w:t>w budowlanych – maks. 5,0 m</w:t>
      </w:r>
      <w:r w:rsidR="001B27CB" w:rsidRPr="007228AC">
        <w:t>;</w:t>
      </w:r>
    </w:p>
    <w:p w:rsidR="004C16B2" w:rsidRPr="007228AC" w:rsidRDefault="00FA605C" w:rsidP="007E22BD">
      <w:pPr>
        <w:pStyle w:val="Akapitzlist"/>
        <w:numPr>
          <w:ilvl w:val="2"/>
          <w:numId w:val="1"/>
        </w:numPr>
        <w:ind w:hanging="255"/>
        <w:rPr>
          <w:lang w:bidi="ar-SA"/>
        </w:rPr>
      </w:pPr>
      <w:r w:rsidRPr="007228AC">
        <w:rPr>
          <w:szCs w:val="22"/>
        </w:rPr>
        <w:t>naka</w:t>
      </w:r>
      <w:r w:rsidR="000302CA" w:rsidRPr="007228AC">
        <w:rPr>
          <w:szCs w:val="22"/>
        </w:rPr>
        <w:t xml:space="preserve">z </w:t>
      </w:r>
      <w:r w:rsidR="004C16B2" w:rsidRPr="007228AC">
        <w:rPr>
          <w:szCs w:val="22"/>
        </w:rPr>
        <w:t xml:space="preserve">zachowania lub </w:t>
      </w:r>
      <w:r w:rsidR="000302CA" w:rsidRPr="007228AC">
        <w:rPr>
          <w:szCs w:val="22"/>
        </w:rPr>
        <w:t xml:space="preserve">kształtowania </w:t>
      </w:r>
      <w:r w:rsidR="004C16B2" w:rsidRPr="007228AC">
        <w:rPr>
          <w:szCs w:val="22"/>
        </w:rPr>
        <w:t xml:space="preserve">kierunków </w:t>
      </w:r>
      <w:r w:rsidR="000302CA" w:rsidRPr="007228AC">
        <w:rPr>
          <w:szCs w:val="22"/>
        </w:rPr>
        <w:t>ciągów pieszych</w:t>
      </w:r>
      <w:r w:rsidR="000403A2" w:rsidRPr="007228AC">
        <w:rPr>
          <w:szCs w:val="22"/>
        </w:rPr>
        <w:t>,</w:t>
      </w:r>
      <w:r w:rsidRPr="007228AC">
        <w:rPr>
          <w:szCs w:val="22"/>
        </w:rPr>
        <w:t xml:space="preserve"> </w:t>
      </w:r>
      <w:r w:rsidR="004C16B2" w:rsidRPr="007228AC">
        <w:rPr>
          <w:szCs w:val="22"/>
        </w:rPr>
        <w:t xml:space="preserve">oznaczonych </w:t>
      </w:r>
      <w:r w:rsidR="00A232AE" w:rsidRPr="007228AC">
        <w:rPr>
          <w:szCs w:val="22"/>
        </w:rPr>
        <w:t>na </w:t>
      </w:r>
      <w:r w:rsidR="001F7731" w:rsidRPr="007228AC">
        <w:rPr>
          <w:szCs w:val="22"/>
        </w:rPr>
        <w:t xml:space="preserve">rysunku </w:t>
      </w:r>
      <w:r w:rsidR="002D3BEE" w:rsidRPr="007228AC">
        <w:rPr>
          <w:szCs w:val="22"/>
        </w:rPr>
        <w:t>planu</w:t>
      </w:r>
      <w:r w:rsidR="004C16B2" w:rsidRPr="007228AC">
        <w:rPr>
          <w:szCs w:val="22"/>
        </w:rPr>
        <w:t>;</w:t>
      </w:r>
    </w:p>
    <w:p w:rsidR="00545C51" w:rsidRPr="007228AC" w:rsidRDefault="00545C51" w:rsidP="00AA078F">
      <w:pPr>
        <w:pStyle w:val="Akapitzlist"/>
        <w:numPr>
          <w:ilvl w:val="2"/>
          <w:numId w:val="1"/>
        </w:numPr>
        <w:ind w:hanging="255"/>
        <w:rPr>
          <w:lang w:bidi="ar-SA"/>
        </w:rPr>
      </w:pPr>
      <w:r w:rsidRPr="007228AC">
        <w:rPr>
          <w:lang w:bidi="ar-SA"/>
        </w:rPr>
        <w:t>d</w:t>
      </w:r>
      <w:r w:rsidR="002360CD" w:rsidRPr="007228AC">
        <w:rPr>
          <w:lang w:bidi="ar-SA"/>
        </w:rPr>
        <w:t>opuszczenie</w:t>
      </w:r>
      <w:r w:rsidR="006D04B0" w:rsidRPr="007228AC">
        <w:rPr>
          <w:lang w:bidi="ar-SA"/>
        </w:rPr>
        <w:t xml:space="preserve"> lokalizacji</w:t>
      </w:r>
      <w:r w:rsidRPr="007228AC">
        <w:rPr>
          <w:lang w:bidi="ar-SA"/>
        </w:rPr>
        <w:t>:</w:t>
      </w:r>
    </w:p>
    <w:p w:rsidR="00545C51" w:rsidRPr="00945344" w:rsidRDefault="00945344" w:rsidP="00945344">
      <w:pPr>
        <w:tabs>
          <w:tab w:val="left" w:pos="567"/>
        </w:tabs>
        <w:ind w:firstLine="567"/>
      </w:pPr>
      <w:r>
        <w:t xml:space="preserve">a) </w:t>
      </w:r>
      <w:r w:rsidR="00D20E6E" w:rsidRPr="00945344">
        <w:t>urządzeń sportowych</w:t>
      </w:r>
      <w:r w:rsidR="001A2477" w:rsidRPr="00945344">
        <w:t xml:space="preserve"> i</w:t>
      </w:r>
      <w:r w:rsidR="00D20E6E" w:rsidRPr="00945344">
        <w:t xml:space="preserve"> rekreacyjnych</w:t>
      </w:r>
      <w:r w:rsidR="001A2477" w:rsidRPr="00945344">
        <w:t>,</w:t>
      </w:r>
      <w:r w:rsidR="00A70EA4" w:rsidRPr="00945344">
        <w:t xml:space="preserve"> </w:t>
      </w:r>
      <w:r w:rsidR="001A2477" w:rsidRPr="00945344">
        <w:t>w </w:t>
      </w:r>
      <w:r w:rsidR="00A70EA4" w:rsidRPr="00945344">
        <w:t xml:space="preserve">szczególności takich jak: siłownie zewnętrzne, </w:t>
      </w:r>
      <w:r w:rsidR="00C15D23" w:rsidRPr="00945344">
        <w:br/>
        <w:t xml:space="preserve">  </w:t>
      </w:r>
      <w:r w:rsidRPr="00945344">
        <w:t xml:space="preserve">  </w:t>
      </w:r>
      <w:r>
        <w:tab/>
        <w:t xml:space="preserve">      </w:t>
      </w:r>
      <w:r w:rsidR="00A70EA4" w:rsidRPr="00945344">
        <w:t>place zabaw dla dzieci, boi</w:t>
      </w:r>
      <w:r w:rsidR="00950E0B" w:rsidRPr="00945344">
        <w:t>ska sportowe</w:t>
      </w:r>
      <w:r w:rsidR="00C15D23" w:rsidRPr="00945344">
        <w:t xml:space="preserve"> lub</w:t>
      </w:r>
      <w:r w:rsidR="00950E0B" w:rsidRPr="00945344">
        <w:t xml:space="preserve"> </w:t>
      </w:r>
      <w:proofErr w:type="spellStart"/>
      <w:r w:rsidR="00A70EA4" w:rsidRPr="00945344">
        <w:t>skateparki</w:t>
      </w:r>
      <w:proofErr w:type="spellEnd"/>
      <w:r w:rsidR="00C15D23" w:rsidRPr="00945344">
        <w:t xml:space="preserve"> oraz toalet</w:t>
      </w:r>
      <w:r>
        <w:t>y</w:t>
      </w:r>
      <w:r w:rsidR="00C15D23" w:rsidRPr="00945344">
        <w:t xml:space="preserve"> publiczn</w:t>
      </w:r>
      <w:r>
        <w:t>e</w:t>
      </w:r>
      <w:r w:rsidR="00950E0B" w:rsidRPr="00945344">
        <w:t xml:space="preserve"> wyłącznie w </w:t>
      </w:r>
      <w:r w:rsidR="00C15D23" w:rsidRPr="00945344">
        <w:t xml:space="preserve"> </w:t>
      </w:r>
      <w:r w:rsidR="00C15D23" w:rsidRPr="00945344">
        <w:br/>
        <w:t xml:space="preserve"> </w:t>
      </w:r>
      <w:r w:rsidRPr="00945344">
        <w:t xml:space="preserve">   </w:t>
      </w:r>
      <w:r w:rsidR="00C15D23" w:rsidRPr="00945344">
        <w:t xml:space="preserve"> </w:t>
      </w:r>
      <w:r>
        <w:tab/>
        <w:t xml:space="preserve">      </w:t>
      </w:r>
      <w:r w:rsidR="002360CD" w:rsidRPr="00945344">
        <w:t>stref</w:t>
      </w:r>
      <w:r w:rsidR="00545C51" w:rsidRPr="00945344">
        <w:t xml:space="preserve">ach </w:t>
      </w:r>
      <w:r w:rsidR="00CB485B" w:rsidRPr="00DE0719">
        <w:rPr>
          <w:u w:color="000000"/>
        </w:rPr>
        <w:t>dopuszczonej lokalizacji urządzeń sportowych i rekreacyjnych</w:t>
      </w:r>
      <w:r w:rsidR="00CB485B">
        <w:rPr>
          <w:u w:color="000000"/>
        </w:rPr>
        <w:t xml:space="preserve"> </w:t>
      </w:r>
      <w:r w:rsidR="00545C51" w:rsidRPr="003178ED">
        <w:rPr>
          <w:b/>
        </w:rPr>
        <w:t>(</w:t>
      </w:r>
      <w:proofErr w:type="spellStart"/>
      <w:r w:rsidR="00545C51" w:rsidRPr="003178ED">
        <w:rPr>
          <w:b/>
        </w:rPr>
        <w:t>ssr</w:t>
      </w:r>
      <w:proofErr w:type="spellEnd"/>
      <w:r w:rsidR="00545C51" w:rsidRPr="003178ED">
        <w:rPr>
          <w:b/>
        </w:rPr>
        <w:t>)</w:t>
      </w:r>
      <w:r w:rsidR="00C15D23" w:rsidRPr="003178ED">
        <w:rPr>
          <w:b/>
        </w:rPr>
        <w:t xml:space="preserve"> </w:t>
      </w:r>
      <w:r w:rsidR="00545C51" w:rsidRPr="00945344">
        <w:t xml:space="preserve">oznaczonych </w:t>
      </w:r>
      <w:r w:rsidR="00CB485B">
        <w:t xml:space="preserve">  </w:t>
      </w:r>
      <w:r w:rsidR="00CB485B">
        <w:br/>
        <w:t xml:space="preserve">               </w:t>
      </w:r>
      <w:r w:rsidR="00545C51" w:rsidRPr="00945344">
        <w:t>na rysunku planu,</w:t>
      </w:r>
    </w:p>
    <w:p w:rsidR="00F53FCC" w:rsidRPr="00945344" w:rsidRDefault="00182990" w:rsidP="00182990">
      <w:pPr>
        <w:tabs>
          <w:tab w:val="left" w:pos="851"/>
        </w:tabs>
        <w:ind w:left="567"/>
      </w:pPr>
      <w:r>
        <w:t xml:space="preserve">b)  </w:t>
      </w:r>
      <w:r w:rsidR="00F53FCC" w:rsidRPr="00945344">
        <w:t xml:space="preserve">tymczasowych obiektów budowlanych </w:t>
      </w:r>
      <w:r>
        <w:t xml:space="preserve">w tym służących </w:t>
      </w:r>
      <w:r w:rsidR="00FB091C" w:rsidRPr="00945344">
        <w:t xml:space="preserve">gastronomii </w:t>
      </w:r>
      <w:r w:rsidR="00F53FCC" w:rsidRPr="00945344">
        <w:t xml:space="preserve">związanych z obsługą </w:t>
      </w:r>
      <w:r>
        <w:t xml:space="preserve"> </w:t>
      </w:r>
      <w:r>
        <w:br/>
        <w:t xml:space="preserve">      </w:t>
      </w:r>
      <w:r w:rsidR="00F53FCC" w:rsidRPr="00945344">
        <w:t>imprez okolicznościowych wyłącznie na czas ich trwania</w:t>
      </w:r>
      <w:r w:rsidR="009E055D" w:rsidRPr="00945344">
        <w:t>,</w:t>
      </w:r>
    </w:p>
    <w:p w:rsidR="006D04B0" w:rsidRPr="00945344" w:rsidRDefault="00945344" w:rsidP="00945344">
      <w:pPr>
        <w:tabs>
          <w:tab w:val="left" w:pos="567"/>
        </w:tabs>
        <w:ind w:left="567"/>
      </w:pPr>
      <w:r>
        <w:t xml:space="preserve">c) </w:t>
      </w:r>
      <w:r w:rsidR="006D04B0" w:rsidRPr="00945344">
        <w:t>obiektów i urządzeń wodnych, urządzeń melioracyjnych, budowli hydrotech</w:t>
      </w:r>
      <w:r w:rsidR="00182990">
        <w:t xml:space="preserve">nicznych  </w:t>
      </w:r>
      <w:r w:rsidR="00182990">
        <w:br/>
        <w:t xml:space="preserve">      </w:t>
      </w:r>
      <w:r w:rsidR="007F01FC" w:rsidRPr="00945344">
        <w:t>obiektów mostowych,</w:t>
      </w:r>
    </w:p>
    <w:p w:rsidR="007F01FC" w:rsidRPr="00945344" w:rsidRDefault="00945344" w:rsidP="00945344">
      <w:pPr>
        <w:tabs>
          <w:tab w:val="left" w:pos="567"/>
        </w:tabs>
        <w:ind w:left="567"/>
      </w:pPr>
      <w:r>
        <w:t xml:space="preserve">d) </w:t>
      </w:r>
      <w:r w:rsidR="00182990">
        <w:t xml:space="preserve">  </w:t>
      </w:r>
      <w:r w:rsidR="007F01FC" w:rsidRPr="00945344">
        <w:t>dojazdu umożliwiają</w:t>
      </w:r>
      <w:r w:rsidR="00810CF8" w:rsidRPr="00945344">
        <w:t>cego dostęp do drogi publicznej</w:t>
      </w:r>
      <w:r w:rsidR="00B44AAC" w:rsidRPr="00945344">
        <w:t xml:space="preserve"> </w:t>
      </w:r>
      <w:r w:rsidR="007F01FC" w:rsidRPr="00945344">
        <w:t>dla</w:t>
      </w:r>
      <w:r w:rsidR="00810CF8" w:rsidRPr="00945344">
        <w:t xml:space="preserve"> obsługi</w:t>
      </w:r>
      <w:r w:rsidR="007F01FC" w:rsidRPr="00945344">
        <w:t xml:space="preserve"> terenu </w:t>
      </w:r>
      <w:r w:rsidR="00B44AAC" w:rsidRPr="00945344">
        <w:t xml:space="preserve">o symbolu </w:t>
      </w:r>
      <w:r w:rsidR="007F01FC" w:rsidRPr="00945344">
        <w:rPr>
          <w:b/>
        </w:rPr>
        <w:t>1U</w:t>
      </w:r>
      <w:r w:rsidR="00810CF8" w:rsidRPr="00945344">
        <w:rPr>
          <w:b/>
        </w:rPr>
        <w:t>G</w:t>
      </w:r>
      <w:r w:rsidR="007F01FC" w:rsidRPr="00945344">
        <w:t>;</w:t>
      </w:r>
    </w:p>
    <w:p w:rsidR="00D20E6E" w:rsidRPr="007228AC" w:rsidRDefault="003E218E" w:rsidP="00945344">
      <w:pPr>
        <w:pStyle w:val="Akapitzlist"/>
        <w:numPr>
          <w:ilvl w:val="2"/>
          <w:numId w:val="1"/>
        </w:numPr>
        <w:rPr>
          <w:lang w:bidi="ar-SA"/>
        </w:rPr>
      </w:pPr>
      <w:r w:rsidRPr="007228AC">
        <w:t>zakaz</w:t>
      </w:r>
      <w:r w:rsidR="00D20E6E" w:rsidRPr="007228AC">
        <w:t>:</w:t>
      </w:r>
    </w:p>
    <w:p w:rsidR="00A94AB2" w:rsidRPr="000242D1" w:rsidRDefault="00810CF8" w:rsidP="00945344">
      <w:pPr>
        <w:ind w:left="567" w:firstLine="142"/>
        <w:rPr>
          <w:u w:color="000000"/>
        </w:rPr>
      </w:pPr>
      <w:r w:rsidRPr="000242D1">
        <w:rPr>
          <w:u w:color="000000"/>
        </w:rPr>
        <w:t>a)</w:t>
      </w:r>
      <w:r w:rsidR="000242D1" w:rsidRPr="000242D1">
        <w:rPr>
          <w:u w:color="000000"/>
        </w:rPr>
        <w:t xml:space="preserve"> </w:t>
      </w:r>
      <w:r w:rsidR="00A94AB2" w:rsidRPr="000242D1">
        <w:rPr>
          <w:u w:color="000000"/>
        </w:rPr>
        <w:t xml:space="preserve">realizacji urządzeń sportowych i rekreacyjnych w strefie cichej </w:t>
      </w:r>
      <w:r w:rsidR="00A94AB2" w:rsidRPr="000242D1">
        <w:rPr>
          <w:b/>
          <w:u w:color="000000"/>
        </w:rPr>
        <w:t>(</w:t>
      </w:r>
      <w:proofErr w:type="spellStart"/>
      <w:r w:rsidR="00A94AB2" w:rsidRPr="000242D1">
        <w:rPr>
          <w:b/>
          <w:u w:color="000000"/>
        </w:rPr>
        <w:t>sc</w:t>
      </w:r>
      <w:proofErr w:type="spellEnd"/>
      <w:r w:rsidR="00A94AB2" w:rsidRPr="000242D1">
        <w:rPr>
          <w:b/>
          <w:u w:color="000000"/>
        </w:rPr>
        <w:t>)</w:t>
      </w:r>
      <w:r w:rsidR="008438BA" w:rsidRPr="000242D1">
        <w:rPr>
          <w:b/>
          <w:u w:color="000000"/>
        </w:rPr>
        <w:t xml:space="preserve"> </w:t>
      </w:r>
      <w:r w:rsidR="008438BA" w:rsidRPr="000242D1">
        <w:rPr>
          <w:u w:color="000000"/>
        </w:rPr>
        <w:t xml:space="preserve">oznaczonej na </w:t>
      </w:r>
      <w:r w:rsidR="000242D1" w:rsidRPr="000242D1">
        <w:rPr>
          <w:u w:color="000000"/>
        </w:rPr>
        <w:t xml:space="preserve"> </w:t>
      </w:r>
      <w:r w:rsidR="000242D1" w:rsidRPr="000242D1">
        <w:rPr>
          <w:u w:color="000000"/>
        </w:rPr>
        <w:br/>
        <w:t xml:space="preserve">       </w:t>
      </w:r>
      <w:r w:rsidR="008438BA" w:rsidRPr="000242D1">
        <w:rPr>
          <w:u w:color="000000"/>
        </w:rPr>
        <w:t>rysunku planu</w:t>
      </w:r>
      <w:r w:rsidR="004C16B2" w:rsidRPr="000242D1">
        <w:rPr>
          <w:u w:color="000000"/>
        </w:rPr>
        <w:t>,</w:t>
      </w:r>
    </w:p>
    <w:p w:rsidR="007E22BD" w:rsidRPr="007E22BD" w:rsidRDefault="00810CF8" w:rsidP="00945344">
      <w:pPr>
        <w:ind w:left="567" w:firstLine="142"/>
      </w:pPr>
      <w:r>
        <w:rPr>
          <w:u w:color="000000"/>
        </w:rPr>
        <w:t>b)</w:t>
      </w:r>
      <w:r w:rsidR="00945344">
        <w:rPr>
          <w:u w:color="000000"/>
        </w:rPr>
        <w:t xml:space="preserve"> </w:t>
      </w:r>
      <w:r w:rsidR="007E22BD" w:rsidRPr="00810CF8">
        <w:rPr>
          <w:u w:color="000000"/>
        </w:rPr>
        <w:t>realizacji altan</w:t>
      </w:r>
      <w:r w:rsidR="00945344">
        <w:rPr>
          <w:u w:color="000000"/>
        </w:rPr>
        <w:t xml:space="preserve"> </w:t>
      </w:r>
      <w:r w:rsidR="007E22BD" w:rsidRPr="00810CF8">
        <w:rPr>
          <w:u w:color="000000"/>
        </w:rPr>
        <w:t>do grillowania,</w:t>
      </w:r>
    </w:p>
    <w:p w:rsidR="002465AA" w:rsidRPr="007E22BD" w:rsidRDefault="007E22BD" w:rsidP="00945344">
      <w:pPr>
        <w:pStyle w:val="Akapitzlist"/>
        <w:numPr>
          <w:ilvl w:val="3"/>
          <w:numId w:val="47"/>
        </w:numPr>
        <w:ind w:hanging="141"/>
      </w:pPr>
      <w:r w:rsidRPr="00945344">
        <w:rPr>
          <w:szCs w:val="22"/>
        </w:rPr>
        <w:t>lokalizacji garaży wolnostojących lub w zespołach;</w:t>
      </w:r>
    </w:p>
    <w:p w:rsidR="00F33072" w:rsidRPr="00F33072" w:rsidRDefault="00F33072" w:rsidP="003E218E">
      <w:pPr>
        <w:pStyle w:val="Akapitzlist"/>
        <w:numPr>
          <w:ilvl w:val="2"/>
          <w:numId w:val="1"/>
        </w:numPr>
        <w:rPr>
          <w:lang w:bidi="ar-SA"/>
        </w:rPr>
      </w:pPr>
      <w:r w:rsidRPr="00141484">
        <w:t xml:space="preserve">wymagania wynikające z potrzeb kształtowania przestrzeni publicznych, </w:t>
      </w:r>
      <w:r w:rsidRPr="00C63F7B">
        <w:t xml:space="preserve">zgodnie z </w:t>
      </w:r>
      <w:r w:rsidRPr="00C63F7B">
        <w:rPr>
          <w:b/>
        </w:rPr>
        <w:t xml:space="preserve">§ </w:t>
      </w:r>
      <w:r w:rsidR="009C5061">
        <w:rPr>
          <w:b/>
        </w:rPr>
        <w:t>1</w:t>
      </w:r>
      <w:r w:rsidR="00174411">
        <w:rPr>
          <w:b/>
        </w:rPr>
        <w:t>3</w:t>
      </w:r>
      <w:r w:rsidR="00AA078F">
        <w:t>;</w:t>
      </w:r>
    </w:p>
    <w:p w:rsidR="007B6E33" w:rsidRPr="007228AC" w:rsidRDefault="007B6E33" w:rsidP="003E218E">
      <w:pPr>
        <w:pStyle w:val="Akapitzlist"/>
        <w:numPr>
          <w:ilvl w:val="2"/>
          <w:numId w:val="1"/>
        </w:numPr>
        <w:rPr>
          <w:lang w:bidi="ar-SA"/>
        </w:rPr>
      </w:pPr>
      <w:r w:rsidRPr="007228AC">
        <w:rPr>
          <w:szCs w:val="22"/>
          <w:u w:color="000000"/>
        </w:rPr>
        <w:t xml:space="preserve">dla obiektów budowlanych infrastruktury technicznej, o których mowa </w:t>
      </w:r>
      <w:r w:rsidRPr="00B86139">
        <w:rPr>
          <w:szCs w:val="22"/>
          <w:u w:color="000000"/>
        </w:rPr>
        <w:t xml:space="preserve">w </w:t>
      </w:r>
      <w:r w:rsidRPr="00B86139">
        <w:rPr>
          <w:b/>
          <w:szCs w:val="22"/>
          <w:u w:color="000000"/>
        </w:rPr>
        <w:t xml:space="preserve">§ </w:t>
      </w:r>
      <w:r w:rsidR="009B3484" w:rsidRPr="00B86139">
        <w:rPr>
          <w:b/>
          <w:szCs w:val="22"/>
          <w:u w:color="000000"/>
        </w:rPr>
        <w:t>1</w:t>
      </w:r>
      <w:r w:rsidR="00391A56" w:rsidRPr="00B86139">
        <w:rPr>
          <w:b/>
          <w:szCs w:val="22"/>
          <w:u w:color="000000"/>
        </w:rPr>
        <w:t>1</w:t>
      </w:r>
      <w:r w:rsidRPr="007228AC">
        <w:rPr>
          <w:szCs w:val="22"/>
          <w:u w:color="000000"/>
        </w:rPr>
        <w:t xml:space="preserve">, nie stosuje  </w:t>
      </w:r>
      <w:r w:rsidRPr="007228AC">
        <w:rPr>
          <w:szCs w:val="22"/>
          <w:u w:color="000000"/>
        </w:rPr>
        <w:br/>
        <w:t xml:space="preserve">się odpowiednio ustaleń, o </w:t>
      </w:r>
      <w:r w:rsidRPr="00AA078F">
        <w:rPr>
          <w:szCs w:val="22"/>
          <w:u w:color="000000"/>
        </w:rPr>
        <w:t xml:space="preserve">których mowa w </w:t>
      </w:r>
      <w:r w:rsidRPr="00AA078F">
        <w:rPr>
          <w:b/>
          <w:szCs w:val="22"/>
          <w:u w:color="000000"/>
        </w:rPr>
        <w:t>pkt.</w:t>
      </w:r>
      <w:r w:rsidRPr="00AA078F">
        <w:rPr>
          <w:szCs w:val="22"/>
          <w:u w:color="000000"/>
        </w:rPr>
        <w:t xml:space="preserve"> </w:t>
      </w:r>
      <w:r w:rsidRPr="00AA078F">
        <w:rPr>
          <w:b/>
          <w:szCs w:val="22"/>
          <w:u w:color="000000"/>
        </w:rPr>
        <w:t>1</w:t>
      </w:r>
      <w:r w:rsidRPr="00AA078F">
        <w:rPr>
          <w:szCs w:val="22"/>
          <w:u w:color="000000"/>
        </w:rPr>
        <w:t xml:space="preserve"> –</w:t>
      </w:r>
      <w:r w:rsidR="00AA70E5" w:rsidRPr="00AA078F">
        <w:rPr>
          <w:szCs w:val="22"/>
          <w:u w:color="000000"/>
        </w:rPr>
        <w:t xml:space="preserve"> </w:t>
      </w:r>
      <w:r w:rsidR="00AA078F" w:rsidRPr="00AA078F">
        <w:rPr>
          <w:b/>
          <w:szCs w:val="22"/>
          <w:u w:color="000000"/>
        </w:rPr>
        <w:t>5</w:t>
      </w:r>
      <w:r w:rsidR="00075FD8" w:rsidRPr="00AA078F">
        <w:rPr>
          <w:szCs w:val="22"/>
          <w:u w:color="000000"/>
        </w:rPr>
        <w:t>;</w:t>
      </w:r>
    </w:p>
    <w:p w:rsidR="00A94AB2" w:rsidRDefault="00265A5E" w:rsidP="00075FD8">
      <w:pPr>
        <w:pStyle w:val="Akapitzlist"/>
        <w:numPr>
          <w:ilvl w:val="2"/>
          <w:numId w:val="1"/>
        </w:numPr>
        <w:rPr>
          <w:lang w:bidi="ar-SA"/>
        </w:rPr>
      </w:pPr>
      <w:r>
        <w:rPr>
          <w:lang w:bidi="ar-SA"/>
        </w:rPr>
        <w:t xml:space="preserve">dla </w:t>
      </w:r>
      <w:r w:rsidR="00A94AB2" w:rsidRPr="007228AC">
        <w:rPr>
          <w:lang w:bidi="ar-SA"/>
        </w:rPr>
        <w:t xml:space="preserve">istniejących </w:t>
      </w:r>
      <w:r>
        <w:rPr>
          <w:lang w:bidi="ar-SA"/>
        </w:rPr>
        <w:t xml:space="preserve">w dniu wejścia planu w życie </w:t>
      </w:r>
      <w:r w:rsidR="00A94AB2" w:rsidRPr="007228AC">
        <w:rPr>
          <w:lang w:bidi="ar-SA"/>
        </w:rPr>
        <w:t>budynków</w:t>
      </w:r>
      <w:r>
        <w:rPr>
          <w:lang w:bidi="ar-SA"/>
        </w:rPr>
        <w:t xml:space="preserve"> lub ich części</w:t>
      </w:r>
      <w:r w:rsidR="00A94AB2" w:rsidRPr="007228AC">
        <w:rPr>
          <w:lang w:bidi="ar-SA"/>
        </w:rPr>
        <w:t xml:space="preserve"> </w:t>
      </w:r>
      <w:r w:rsidRPr="00265A5E">
        <w:rPr>
          <w:lang w:bidi="ar-SA"/>
        </w:rPr>
        <w:t xml:space="preserve">- </w:t>
      </w:r>
      <w:r w:rsidR="00A94AB2" w:rsidRPr="007228AC">
        <w:rPr>
          <w:lang w:bidi="ar-SA"/>
        </w:rPr>
        <w:t xml:space="preserve">dopuszczenie przebudowy, termomodernizacji lub remontu. </w:t>
      </w:r>
    </w:p>
    <w:p w:rsidR="007B6E33" w:rsidRPr="007228AC" w:rsidRDefault="007B6E33" w:rsidP="004A51D8">
      <w:pPr>
        <w:pStyle w:val="Akapitzlist"/>
        <w:ind w:left="681"/>
        <w:rPr>
          <w:lang w:bidi="ar-SA"/>
        </w:rPr>
      </w:pPr>
    </w:p>
    <w:p w:rsidR="00812273" w:rsidRPr="00E75615" w:rsidRDefault="00812273" w:rsidP="007C6DFC">
      <w:pPr>
        <w:pStyle w:val="Akapitzlist"/>
        <w:ind w:left="0"/>
        <w:jc w:val="center"/>
        <w:rPr>
          <w:lang w:bidi="ar-SA"/>
        </w:rPr>
      </w:pPr>
      <w:r w:rsidRPr="00E75615">
        <w:rPr>
          <w:b/>
          <w:szCs w:val="22"/>
        </w:rPr>
        <w:t>Rozdział 3.</w:t>
      </w:r>
      <w:r w:rsidRPr="00E75615">
        <w:rPr>
          <w:szCs w:val="22"/>
          <w:u w:color="000000"/>
        </w:rPr>
        <w:br/>
      </w:r>
      <w:r w:rsidR="00AC2D84" w:rsidRPr="00E75615">
        <w:rPr>
          <w:b/>
          <w:lang w:bidi="ar-SA"/>
        </w:rPr>
        <w:t>ZASADY MODERNIZACJI, ROZBUDOWY I BUDOWY SYSTEMÓW KOMUNIKACJI ORAZ USTALENIA DOTYCZĄCE MINIMALNEJ LICZBY I SPOSOBU REALIZACJI MIEJSC DO PARKOWANIA</w:t>
      </w:r>
    </w:p>
    <w:p w:rsidR="00812273" w:rsidRPr="00E75615" w:rsidRDefault="00812273" w:rsidP="00AF7B3F">
      <w:pPr>
        <w:pStyle w:val="Nagwek1"/>
        <w:ind w:left="0" w:firstLine="0"/>
        <w:jc w:val="center"/>
        <w:rPr>
          <w:lang w:bidi="ar-SA"/>
        </w:rPr>
      </w:pPr>
    </w:p>
    <w:p w:rsidR="00AF7B3F" w:rsidRPr="00B216F4" w:rsidRDefault="00812273" w:rsidP="004A55B8">
      <w:pPr>
        <w:pStyle w:val="Akapitzlist"/>
        <w:numPr>
          <w:ilvl w:val="0"/>
          <w:numId w:val="12"/>
        </w:numPr>
        <w:ind w:left="284" w:hanging="284"/>
        <w:rPr>
          <w:lang w:bidi="ar-SA"/>
        </w:rPr>
      </w:pPr>
      <w:r w:rsidRPr="00B216F4">
        <w:rPr>
          <w:lang w:bidi="ar-SA"/>
        </w:rPr>
        <w:t>Ustala się obsługę komunikacyjną obszaru planu z istniejących</w:t>
      </w:r>
      <w:r w:rsidR="005D06B2" w:rsidRPr="00B216F4">
        <w:rPr>
          <w:lang w:bidi="ar-SA"/>
        </w:rPr>
        <w:t xml:space="preserve"> dróg</w:t>
      </w:r>
      <w:r w:rsidRPr="00B216F4">
        <w:rPr>
          <w:lang w:bidi="ar-SA"/>
        </w:rPr>
        <w:t>, w tym z ulic</w:t>
      </w:r>
      <w:r w:rsidR="00B216F4" w:rsidRPr="00B216F4">
        <w:rPr>
          <w:lang w:bidi="ar-SA"/>
        </w:rPr>
        <w:t>:</w:t>
      </w:r>
      <w:r w:rsidRPr="00B216F4">
        <w:rPr>
          <w:lang w:bidi="ar-SA"/>
        </w:rPr>
        <w:t xml:space="preserve"> </w:t>
      </w:r>
      <w:r w:rsidR="00B216F4" w:rsidRPr="00B216F4">
        <w:rPr>
          <w:lang w:bidi="ar-SA"/>
        </w:rPr>
        <w:t xml:space="preserve">Bielskiej, </w:t>
      </w:r>
      <w:proofErr w:type="spellStart"/>
      <w:r w:rsidR="00B216F4" w:rsidRPr="00B216F4">
        <w:rPr>
          <w:lang w:bidi="ar-SA"/>
        </w:rPr>
        <w:t>Jaśkowickiej</w:t>
      </w:r>
      <w:proofErr w:type="spellEnd"/>
      <w:r w:rsidR="00B216F4" w:rsidRPr="00B216F4">
        <w:rPr>
          <w:lang w:bidi="ar-SA"/>
        </w:rPr>
        <w:t>, Stoczniowców ’70 i  Z.</w:t>
      </w:r>
      <w:r w:rsidR="00F502F4">
        <w:rPr>
          <w:lang w:bidi="ar-SA"/>
        </w:rPr>
        <w:t xml:space="preserve"> </w:t>
      </w:r>
      <w:r w:rsidR="00B216F4" w:rsidRPr="00B216F4">
        <w:rPr>
          <w:lang w:bidi="ar-SA"/>
        </w:rPr>
        <w:t>Hierowskiego</w:t>
      </w:r>
      <w:r w:rsidRPr="00B216F4">
        <w:rPr>
          <w:lang w:bidi="ar-SA"/>
        </w:rPr>
        <w:t xml:space="preserve"> zlokalizowan</w:t>
      </w:r>
      <w:r w:rsidR="00B216F4" w:rsidRPr="00B216F4">
        <w:rPr>
          <w:lang w:bidi="ar-SA"/>
        </w:rPr>
        <w:t>ych</w:t>
      </w:r>
      <w:r w:rsidR="00B216F4">
        <w:rPr>
          <w:lang w:bidi="ar-SA"/>
        </w:rPr>
        <w:t xml:space="preserve"> </w:t>
      </w:r>
      <w:r w:rsidRPr="00B216F4">
        <w:rPr>
          <w:lang w:bidi="ar-SA"/>
        </w:rPr>
        <w:t>poza obszarem planu</w:t>
      </w:r>
      <w:r w:rsidR="00AE1389">
        <w:rPr>
          <w:lang w:bidi="ar-SA"/>
        </w:rPr>
        <w:t xml:space="preserve">, w tym terenu o symbolu </w:t>
      </w:r>
      <w:r w:rsidR="00AE1389" w:rsidRPr="00AE1389">
        <w:rPr>
          <w:b/>
          <w:lang w:bidi="ar-SA"/>
        </w:rPr>
        <w:t>1UG</w:t>
      </w:r>
      <w:r w:rsidR="00AE1389">
        <w:rPr>
          <w:lang w:bidi="ar-SA"/>
        </w:rPr>
        <w:t xml:space="preserve"> poprzez istniejący układ ścieżek od strony ul. </w:t>
      </w:r>
      <w:proofErr w:type="spellStart"/>
      <w:r w:rsidR="00AE1389">
        <w:rPr>
          <w:lang w:bidi="ar-SA"/>
        </w:rPr>
        <w:t>Jaśkowickiej</w:t>
      </w:r>
      <w:proofErr w:type="spellEnd"/>
      <w:r w:rsidR="00AE1389">
        <w:rPr>
          <w:lang w:bidi="ar-SA"/>
        </w:rPr>
        <w:t xml:space="preserve"> zgodnie z </w:t>
      </w:r>
      <w:r w:rsidR="00AE1389" w:rsidRPr="00AE1389">
        <w:rPr>
          <w:b/>
          <w:lang w:bidi="ar-SA"/>
        </w:rPr>
        <w:t>§9</w:t>
      </w:r>
      <w:r w:rsidRPr="00B216F4">
        <w:rPr>
          <w:lang w:bidi="ar-SA"/>
        </w:rPr>
        <w:t>.</w:t>
      </w:r>
    </w:p>
    <w:p w:rsidR="00AF7B3F" w:rsidRPr="00355C80" w:rsidRDefault="00DC2E9F" w:rsidP="004A55B8">
      <w:pPr>
        <w:pStyle w:val="Akapitzlist"/>
        <w:numPr>
          <w:ilvl w:val="0"/>
          <w:numId w:val="12"/>
        </w:numPr>
        <w:ind w:left="284" w:hanging="284"/>
        <w:rPr>
          <w:lang w:bidi="ar-SA"/>
        </w:rPr>
      </w:pPr>
      <w:r>
        <w:rPr>
          <w:lang w:bidi="ar-SA"/>
        </w:rPr>
        <w:t xml:space="preserve">Ustala się nakaz zapewnienia miejsc </w:t>
      </w:r>
      <w:r w:rsidR="00810CF8">
        <w:rPr>
          <w:lang w:bidi="ar-SA"/>
        </w:rPr>
        <w:t>d</w:t>
      </w:r>
      <w:r>
        <w:rPr>
          <w:lang w:bidi="ar-SA"/>
        </w:rPr>
        <w:t xml:space="preserve">o parkowania dla samochodów </w:t>
      </w:r>
      <w:r w:rsidRPr="005F7FF7">
        <w:t xml:space="preserve">lub rowerów przy zachowaniu </w:t>
      </w:r>
      <w:r w:rsidRPr="00355C80">
        <w:t>minimalnych wskaźników</w:t>
      </w:r>
      <w:r w:rsidR="00AF7B3F" w:rsidRPr="00355C80">
        <w:rPr>
          <w:lang w:bidi="ar-SA"/>
        </w:rPr>
        <w:t>:</w:t>
      </w:r>
    </w:p>
    <w:p w:rsidR="009C492C" w:rsidRPr="009C492C" w:rsidRDefault="0009475B" w:rsidP="003C0F0D">
      <w:pPr>
        <w:pStyle w:val="Nagwek3"/>
        <w:numPr>
          <w:ilvl w:val="0"/>
          <w:numId w:val="28"/>
        </w:numPr>
        <w:tabs>
          <w:tab w:val="clear" w:pos="709"/>
          <w:tab w:val="left" w:pos="851"/>
        </w:tabs>
        <w:spacing w:before="0" w:after="0" w:line="240" w:lineRule="auto"/>
        <w:ind w:left="567" w:firstLine="0"/>
        <w:rPr>
          <w:sz w:val="22"/>
        </w:rPr>
      </w:pPr>
      <w:r w:rsidRPr="0009475B">
        <w:rPr>
          <w:color w:val="000000"/>
          <w:sz w:val="22"/>
          <w:u w:color="000000"/>
        </w:rPr>
        <w:t>dla zabudowy mieszkaniowej wielorodzinnej</w:t>
      </w:r>
      <w:r w:rsidR="009C492C">
        <w:rPr>
          <w:color w:val="000000"/>
          <w:sz w:val="22"/>
          <w:u w:color="000000"/>
        </w:rPr>
        <w:t>:</w:t>
      </w:r>
    </w:p>
    <w:p w:rsidR="009C492C" w:rsidRPr="009C492C" w:rsidRDefault="0009475B" w:rsidP="009C492C">
      <w:pPr>
        <w:pStyle w:val="Nagwek3"/>
        <w:numPr>
          <w:ilvl w:val="1"/>
          <w:numId w:val="28"/>
        </w:numPr>
        <w:tabs>
          <w:tab w:val="clear" w:pos="709"/>
          <w:tab w:val="left" w:pos="851"/>
        </w:tabs>
        <w:spacing w:before="0" w:after="0" w:line="240" w:lineRule="auto"/>
        <w:ind w:left="1134" w:hanging="283"/>
        <w:rPr>
          <w:sz w:val="22"/>
        </w:rPr>
      </w:pPr>
      <w:r w:rsidRPr="0009475B">
        <w:rPr>
          <w:color w:val="000000"/>
          <w:sz w:val="22"/>
          <w:u w:color="000000"/>
        </w:rPr>
        <w:t>1,2 mie</w:t>
      </w:r>
      <w:r w:rsidR="009C492C">
        <w:rPr>
          <w:color w:val="000000"/>
          <w:sz w:val="22"/>
          <w:u w:color="000000"/>
        </w:rPr>
        <w:t>jsca parkingowego na mieszkanie</w:t>
      </w:r>
      <w:r w:rsidR="008918B6">
        <w:rPr>
          <w:color w:val="000000"/>
          <w:sz w:val="22"/>
          <w:u w:color="000000"/>
        </w:rPr>
        <w:t>,</w:t>
      </w:r>
      <w:r w:rsidR="009C492C">
        <w:rPr>
          <w:color w:val="000000"/>
          <w:sz w:val="22"/>
          <w:u w:color="000000"/>
        </w:rPr>
        <w:t xml:space="preserve"> </w:t>
      </w:r>
      <w:r w:rsidR="008918B6">
        <w:rPr>
          <w:color w:val="000000"/>
          <w:sz w:val="22"/>
          <w:u w:color="000000"/>
        </w:rPr>
        <w:t>z czego należy zrealizować min. 50% w garażu</w:t>
      </w:r>
      <w:r w:rsidRPr="0009475B">
        <w:rPr>
          <w:color w:val="000000"/>
          <w:sz w:val="22"/>
          <w:u w:color="000000"/>
        </w:rPr>
        <w:t xml:space="preserve">, </w:t>
      </w:r>
      <w:r w:rsidR="008918B6">
        <w:rPr>
          <w:color w:val="000000"/>
          <w:sz w:val="22"/>
          <w:u w:color="000000"/>
        </w:rPr>
        <w:t>a</w:t>
      </w:r>
      <w:r w:rsidRPr="0009475B">
        <w:rPr>
          <w:color w:val="000000"/>
          <w:sz w:val="22"/>
          <w:u w:color="000000"/>
        </w:rPr>
        <w:t xml:space="preserve"> min. 30% ogóln</w:t>
      </w:r>
      <w:r w:rsidR="009C492C">
        <w:rPr>
          <w:color w:val="000000"/>
          <w:sz w:val="22"/>
          <w:u w:color="000000"/>
        </w:rPr>
        <w:t xml:space="preserve">odostępnych miejsc parkingowych na </w:t>
      </w:r>
      <w:r w:rsidRPr="0009475B">
        <w:rPr>
          <w:color w:val="000000"/>
          <w:sz w:val="22"/>
          <w:u w:color="000000"/>
        </w:rPr>
        <w:t>poziomie terenu</w:t>
      </w:r>
      <w:r w:rsidR="009C492C">
        <w:rPr>
          <w:color w:val="000000"/>
          <w:sz w:val="22"/>
          <w:u w:color="000000"/>
        </w:rPr>
        <w:t>,</w:t>
      </w:r>
    </w:p>
    <w:p w:rsidR="0009475B" w:rsidRPr="0009475B" w:rsidRDefault="009C492C" w:rsidP="009C492C">
      <w:pPr>
        <w:pStyle w:val="Nagwek3"/>
        <w:numPr>
          <w:ilvl w:val="1"/>
          <w:numId w:val="28"/>
        </w:numPr>
        <w:tabs>
          <w:tab w:val="clear" w:pos="709"/>
          <w:tab w:val="left" w:pos="851"/>
        </w:tabs>
        <w:spacing w:before="0" w:after="0" w:line="240" w:lineRule="auto"/>
        <w:ind w:left="1134" w:hanging="283"/>
        <w:rPr>
          <w:sz w:val="22"/>
        </w:rPr>
      </w:pPr>
      <w:r w:rsidRPr="00355C80">
        <w:rPr>
          <w:sz w:val="22"/>
        </w:rPr>
        <w:t>1 miejsce parkingowe dla rower</w:t>
      </w:r>
      <w:r w:rsidRPr="00355C80">
        <w:rPr>
          <w:rFonts w:hint="eastAsia"/>
          <w:sz w:val="22"/>
        </w:rPr>
        <w:t>ó</w:t>
      </w:r>
      <w:r w:rsidRPr="00355C80">
        <w:rPr>
          <w:sz w:val="22"/>
        </w:rPr>
        <w:t>w na</w:t>
      </w:r>
      <w:r>
        <w:rPr>
          <w:sz w:val="22"/>
        </w:rPr>
        <w:t xml:space="preserve"> każde 4 lokale mieszkalne</w:t>
      </w:r>
      <w:r w:rsidR="0009475B" w:rsidRPr="0009475B">
        <w:rPr>
          <w:color w:val="000000"/>
          <w:sz w:val="22"/>
          <w:u w:color="000000"/>
        </w:rPr>
        <w:t>;</w:t>
      </w:r>
    </w:p>
    <w:p w:rsidR="003C0F0D" w:rsidRPr="00355C80" w:rsidRDefault="003C0F0D" w:rsidP="003C0F0D">
      <w:pPr>
        <w:pStyle w:val="Nagwek3"/>
        <w:numPr>
          <w:ilvl w:val="0"/>
          <w:numId w:val="28"/>
        </w:numPr>
        <w:tabs>
          <w:tab w:val="clear" w:pos="709"/>
          <w:tab w:val="left" w:pos="851"/>
        </w:tabs>
        <w:spacing w:before="0" w:after="0" w:line="240" w:lineRule="auto"/>
        <w:ind w:left="567" w:firstLine="0"/>
        <w:rPr>
          <w:sz w:val="22"/>
        </w:rPr>
      </w:pPr>
      <w:r w:rsidRPr="00355C80">
        <w:rPr>
          <w:sz w:val="22"/>
        </w:rPr>
        <w:t xml:space="preserve">dla </w:t>
      </w:r>
      <w:r w:rsidR="00355C80" w:rsidRPr="00355C80">
        <w:rPr>
          <w:sz w:val="22"/>
        </w:rPr>
        <w:t xml:space="preserve">usług </w:t>
      </w:r>
      <w:r w:rsidRPr="00355C80">
        <w:rPr>
          <w:sz w:val="22"/>
        </w:rPr>
        <w:t>zdrowia, pomocy społecznej i opieki medycznej:</w:t>
      </w:r>
    </w:p>
    <w:p w:rsidR="003C0F0D" w:rsidRPr="00355C80" w:rsidRDefault="00355C80" w:rsidP="003C0F0D">
      <w:pPr>
        <w:pStyle w:val="Nagwek3"/>
        <w:numPr>
          <w:ilvl w:val="3"/>
          <w:numId w:val="28"/>
        </w:numPr>
        <w:tabs>
          <w:tab w:val="clear" w:pos="709"/>
          <w:tab w:val="left" w:pos="1134"/>
        </w:tabs>
        <w:spacing w:before="0" w:after="0" w:line="240" w:lineRule="auto"/>
        <w:ind w:hanging="76"/>
        <w:rPr>
          <w:sz w:val="22"/>
        </w:rPr>
      </w:pPr>
      <w:r w:rsidRPr="00355C80">
        <w:rPr>
          <w:sz w:val="22"/>
        </w:rPr>
        <w:t>2 miejsca parkingowe dla samochod</w:t>
      </w:r>
      <w:r w:rsidRPr="00355C80">
        <w:rPr>
          <w:rFonts w:hint="eastAsia"/>
          <w:sz w:val="22"/>
        </w:rPr>
        <w:t>ó</w:t>
      </w:r>
      <w:r w:rsidRPr="00355C80">
        <w:rPr>
          <w:sz w:val="22"/>
        </w:rPr>
        <w:t>w na ka</w:t>
      </w:r>
      <w:r w:rsidRPr="00355C80">
        <w:rPr>
          <w:rFonts w:hint="cs"/>
          <w:sz w:val="22"/>
        </w:rPr>
        <w:t>ż</w:t>
      </w:r>
      <w:r w:rsidRPr="00355C80">
        <w:rPr>
          <w:sz w:val="22"/>
        </w:rPr>
        <w:t>dy gabinet</w:t>
      </w:r>
      <w:r w:rsidR="003C0F0D" w:rsidRPr="00355C80">
        <w:rPr>
          <w:sz w:val="22"/>
        </w:rPr>
        <w:t>,</w:t>
      </w:r>
    </w:p>
    <w:p w:rsidR="003C0F0D" w:rsidRPr="00355C80" w:rsidRDefault="00355C80" w:rsidP="003C0F0D">
      <w:pPr>
        <w:pStyle w:val="Nagwek3"/>
        <w:numPr>
          <w:ilvl w:val="3"/>
          <w:numId w:val="28"/>
        </w:numPr>
        <w:tabs>
          <w:tab w:val="clear" w:pos="709"/>
          <w:tab w:val="left" w:pos="1134"/>
        </w:tabs>
        <w:spacing w:before="0" w:after="0" w:line="240" w:lineRule="auto"/>
        <w:ind w:hanging="76"/>
        <w:rPr>
          <w:sz w:val="22"/>
        </w:rPr>
      </w:pPr>
      <w:r w:rsidRPr="00355C80">
        <w:rPr>
          <w:sz w:val="22"/>
        </w:rPr>
        <w:t>2</w:t>
      </w:r>
      <w:r w:rsidRPr="00355C80">
        <w:rPr>
          <w:rFonts w:hint="eastAsia"/>
          <w:sz w:val="22"/>
        </w:rPr>
        <w:t xml:space="preserve"> miejsca parkingowe dla samochodów na 3 stanowiska pracy</w:t>
      </w:r>
      <w:r w:rsidR="003C0F0D" w:rsidRPr="00355C80">
        <w:rPr>
          <w:sz w:val="22"/>
        </w:rPr>
        <w:t>,</w:t>
      </w:r>
    </w:p>
    <w:p w:rsidR="003C0F0D" w:rsidRPr="00AB342C" w:rsidRDefault="00355C80" w:rsidP="003C0F0D">
      <w:pPr>
        <w:pStyle w:val="Nagwek3"/>
        <w:numPr>
          <w:ilvl w:val="3"/>
          <w:numId w:val="28"/>
        </w:numPr>
        <w:tabs>
          <w:tab w:val="clear" w:pos="709"/>
          <w:tab w:val="left" w:pos="1134"/>
        </w:tabs>
        <w:spacing w:before="0" w:after="0" w:line="240" w:lineRule="auto"/>
        <w:ind w:hanging="76"/>
        <w:rPr>
          <w:sz w:val="22"/>
        </w:rPr>
      </w:pPr>
      <w:r w:rsidRPr="00AB342C">
        <w:rPr>
          <w:sz w:val="22"/>
        </w:rPr>
        <w:lastRenderedPageBreak/>
        <w:t>1 miejsce parkingowe dla rower</w:t>
      </w:r>
      <w:r w:rsidRPr="00AB342C">
        <w:rPr>
          <w:rFonts w:hint="eastAsia"/>
          <w:sz w:val="22"/>
        </w:rPr>
        <w:t>ó</w:t>
      </w:r>
      <w:r w:rsidRPr="00AB342C">
        <w:rPr>
          <w:sz w:val="22"/>
        </w:rPr>
        <w:t>w na ka</w:t>
      </w:r>
      <w:r w:rsidRPr="00AB342C">
        <w:rPr>
          <w:rFonts w:hint="cs"/>
          <w:sz w:val="22"/>
        </w:rPr>
        <w:t>ż</w:t>
      </w:r>
      <w:r w:rsidRPr="00AB342C">
        <w:rPr>
          <w:sz w:val="22"/>
        </w:rPr>
        <w:t>dy gabinet</w:t>
      </w:r>
      <w:r w:rsidR="003C0F0D" w:rsidRPr="00AB342C">
        <w:rPr>
          <w:sz w:val="22"/>
        </w:rPr>
        <w:t>;</w:t>
      </w:r>
    </w:p>
    <w:p w:rsidR="003C0F0D" w:rsidRPr="00355C80" w:rsidRDefault="003C0F0D" w:rsidP="003C0F0D">
      <w:pPr>
        <w:pStyle w:val="Nagwek3"/>
        <w:numPr>
          <w:ilvl w:val="0"/>
          <w:numId w:val="28"/>
        </w:numPr>
        <w:tabs>
          <w:tab w:val="clear" w:pos="709"/>
          <w:tab w:val="left" w:pos="851"/>
        </w:tabs>
        <w:spacing w:before="0" w:after="0" w:line="240" w:lineRule="auto"/>
        <w:ind w:hanging="153"/>
        <w:rPr>
          <w:sz w:val="22"/>
        </w:rPr>
      </w:pPr>
      <w:r w:rsidRPr="00355C80">
        <w:rPr>
          <w:sz w:val="22"/>
        </w:rPr>
        <w:t xml:space="preserve">dla usług handlu: </w:t>
      </w:r>
    </w:p>
    <w:p w:rsidR="003C0F0D" w:rsidRPr="00355C80" w:rsidRDefault="00E66FCD" w:rsidP="003C0F0D">
      <w:pPr>
        <w:pStyle w:val="Nagwek3"/>
        <w:numPr>
          <w:ilvl w:val="3"/>
          <w:numId w:val="28"/>
        </w:numPr>
        <w:tabs>
          <w:tab w:val="clear" w:pos="709"/>
          <w:tab w:val="left" w:pos="1134"/>
        </w:tabs>
        <w:spacing w:before="0" w:after="0" w:line="240" w:lineRule="auto"/>
        <w:ind w:hanging="76"/>
        <w:rPr>
          <w:sz w:val="22"/>
        </w:rPr>
      </w:pPr>
      <w:r w:rsidRPr="00355C80">
        <w:rPr>
          <w:sz w:val="22"/>
        </w:rPr>
        <w:t>1 miejsce parkingowe dla samochod</w:t>
      </w:r>
      <w:r w:rsidRPr="00355C80">
        <w:rPr>
          <w:rFonts w:hint="eastAsia"/>
          <w:sz w:val="22"/>
        </w:rPr>
        <w:t>ó</w:t>
      </w:r>
      <w:r w:rsidRPr="00355C80">
        <w:rPr>
          <w:sz w:val="22"/>
        </w:rPr>
        <w:t>w na ka</w:t>
      </w:r>
      <w:r w:rsidRPr="00355C80">
        <w:rPr>
          <w:rFonts w:hint="cs"/>
          <w:sz w:val="22"/>
        </w:rPr>
        <w:t>ż</w:t>
      </w:r>
      <w:r w:rsidRPr="00355C80">
        <w:rPr>
          <w:sz w:val="22"/>
        </w:rPr>
        <w:t xml:space="preserve">de 50 </w:t>
      </w:r>
      <w:proofErr w:type="spellStart"/>
      <w:r w:rsidRPr="00355C80">
        <w:rPr>
          <w:sz w:val="22"/>
        </w:rPr>
        <w:t>m</w:t>
      </w:r>
      <w:r w:rsidRPr="00355C80">
        <w:rPr>
          <w:rFonts w:hint="eastAsia"/>
          <w:sz w:val="22"/>
        </w:rPr>
        <w:t>²</w:t>
      </w:r>
      <w:proofErr w:type="spellEnd"/>
      <w:r w:rsidRPr="00355C80">
        <w:rPr>
          <w:sz w:val="22"/>
        </w:rPr>
        <w:t xml:space="preserve"> powierzchni handlowej, lecz nie    </w:t>
      </w:r>
      <w:r w:rsidRPr="00355C80">
        <w:rPr>
          <w:sz w:val="22"/>
        </w:rPr>
        <w:br/>
        <w:t xml:space="preserve">    mniej ni</w:t>
      </w:r>
      <w:r w:rsidRPr="00355C80">
        <w:rPr>
          <w:rFonts w:hint="cs"/>
          <w:sz w:val="22"/>
        </w:rPr>
        <w:t>ż</w:t>
      </w:r>
      <w:r w:rsidRPr="00355C80">
        <w:rPr>
          <w:sz w:val="22"/>
        </w:rPr>
        <w:t xml:space="preserve"> 2 miejsca</w:t>
      </w:r>
      <w:r w:rsidR="003C0F0D" w:rsidRPr="00355C80">
        <w:rPr>
          <w:sz w:val="22"/>
        </w:rPr>
        <w:t>,</w:t>
      </w:r>
    </w:p>
    <w:p w:rsidR="003C0F0D" w:rsidRPr="00355C80" w:rsidRDefault="003C0F0D" w:rsidP="003C0F0D">
      <w:pPr>
        <w:pStyle w:val="Nagwek3"/>
        <w:numPr>
          <w:ilvl w:val="3"/>
          <w:numId w:val="28"/>
        </w:numPr>
        <w:tabs>
          <w:tab w:val="clear" w:pos="709"/>
          <w:tab w:val="left" w:pos="1134"/>
        </w:tabs>
        <w:spacing w:before="0" w:after="0" w:line="240" w:lineRule="auto"/>
        <w:ind w:hanging="76"/>
        <w:rPr>
          <w:sz w:val="22"/>
        </w:rPr>
      </w:pPr>
      <w:r w:rsidRPr="00355C80">
        <w:rPr>
          <w:sz w:val="22"/>
        </w:rPr>
        <w:t xml:space="preserve">1 miejsce </w:t>
      </w:r>
      <w:r w:rsidR="00E66FCD" w:rsidRPr="00355C80">
        <w:rPr>
          <w:sz w:val="22"/>
        </w:rPr>
        <w:t xml:space="preserve">parkingowe </w:t>
      </w:r>
      <w:r w:rsidRPr="00355C80">
        <w:rPr>
          <w:sz w:val="22"/>
        </w:rPr>
        <w:t>dla rowerów na 50 m</w:t>
      </w:r>
      <w:r w:rsidRPr="00355C80">
        <w:rPr>
          <w:sz w:val="22"/>
          <w:vertAlign w:val="superscript"/>
        </w:rPr>
        <w:t>2</w:t>
      </w:r>
      <w:r w:rsidRPr="00355C80">
        <w:rPr>
          <w:sz w:val="22"/>
        </w:rPr>
        <w:t xml:space="preserve"> </w:t>
      </w:r>
      <w:r w:rsidR="00355C80" w:rsidRPr="00355C80">
        <w:rPr>
          <w:sz w:val="22"/>
        </w:rPr>
        <w:t>powierzchni handlowej</w:t>
      </w:r>
      <w:r w:rsidR="00E66FCD" w:rsidRPr="00355C80">
        <w:rPr>
          <w:sz w:val="22"/>
        </w:rPr>
        <w:t xml:space="preserve">, lecz nie </w:t>
      </w:r>
      <w:r w:rsidR="00355C80" w:rsidRPr="00355C80">
        <w:rPr>
          <w:sz w:val="22"/>
        </w:rPr>
        <w:t>mniej niż</w:t>
      </w:r>
      <w:r w:rsidR="00E66FCD" w:rsidRPr="00355C80">
        <w:rPr>
          <w:sz w:val="22"/>
        </w:rPr>
        <w:t xml:space="preserve"> 2 </w:t>
      </w:r>
      <w:r w:rsidR="00355C80" w:rsidRPr="00355C80">
        <w:rPr>
          <w:sz w:val="22"/>
        </w:rPr>
        <w:t xml:space="preserve"> </w:t>
      </w:r>
      <w:r w:rsidR="00355C80" w:rsidRPr="00355C80">
        <w:rPr>
          <w:sz w:val="22"/>
        </w:rPr>
        <w:br/>
        <w:t xml:space="preserve">   </w:t>
      </w:r>
      <w:r w:rsidR="00365CF1">
        <w:rPr>
          <w:sz w:val="22"/>
        </w:rPr>
        <w:t xml:space="preserve"> </w:t>
      </w:r>
      <w:r w:rsidR="00E66FCD" w:rsidRPr="00355C80">
        <w:rPr>
          <w:sz w:val="22"/>
        </w:rPr>
        <w:t>miejsca;</w:t>
      </w:r>
    </w:p>
    <w:p w:rsidR="003C0F0D" w:rsidRPr="00355C80" w:rsidRDefault="003C0F0D" w:rsidP="003C0F0D">
      <w:pPr>
        <w:pStyle w:val="Nagwek3"/>
        <w:numPr>
          <w:ilvl w:val="0"/>
          <w:numId w:val="28"/>
        </w:numPr>
        <w:tabs>
          <w:tab w:val="clear" w:pos="709"/>
          <w:tab w:val="left" w:pos="851"/>
        </w:tabs>
        <w:spacing w:before="0" w:after="0" w:line="240" w:lineRule="auto"/>
        <w:ind w:hanging="153"/>
        <w:rPr>
          <w:sz w:val="22"/>
        </w:rPr>
      </w:pPr>
      <w:r w:rsidRPr="00355C80">
        <w:rPr>
          <w:sz w:val="22"/>
        </w:rPr>
        <w:t>dla usług biurowych i administracyjnych:</w:t>
      </w:r>
    </w:p>
    <w:p w:rsidR="003C0F0D" w:rsidRPr="00355C80" w:rsidRDefault="003C0F0D" w:rsidP="003C0F0D">
      <w:pPr>
        <w:pStyle w:val="Akapitzlist"/>
        <w:numPr>
          <w:ilvl w:val="3"/>
          <w:numId w:val="28"/>
        </w:numPr>
        <w:tabs>
          <w:tab w:val="left" w:pos="1134"/>
        </w:tabs>
        <w:ind w:hanging="76"/>
        <w:rPr>
          <w:szCs w:val="22"/>
        </w:rPr>
      </w:pPr>
      <w:r w:rsidRPr="00355C80">
        <w:rPr>
          <w:szCs w:val="22"/>
        </w:rPr>
        <w:t xml:space="preserve">1 miejsce </w:t>
      </w:r>
      <w:r w:rsidR="009415D0" w:rsidRPr="00355C80">
        <w:rPr>
          <w:szCs w:val="22"/>
        </w:rPr>
        <w:t xml:space="preserve">parkingowe </w:t>
      </w:r>
      <w:r w:rsidRPr="00355C80">
        <w:rPr>
          <w:szCs w:val="22"/>
        </w:rPr>
        <w:t>dla samochodów na 20 m</w:t>
      </w:r>
      <w:r w:rsidRPr="00355C80">
        <w:rPr>
          <w:szCs w:val="22"/>
          <w:vertAlign w:val="superscript"/>
        </w:rPr>
        <w:t>2</w:t>
      </w:r>
      <w:r w:rsidRPr="00355C80">
        <w:rPr>
          <w:szCs w:val="22"/>
        </w:rPr>
        <w:t xml:space="preserve"> powierzchni użytkowej,</w:t>
      </w:r>
    </w:p>
    <w:p w:rsidR="003C0F0D" w:rsidRPr="00355C80" w:rsidRDefault="003C0F0D" w:rsidP="003C0F0D">
      <w:pPr>
        <w:pStyle w:val="Akapitzlist"/>
        <w:numPr>
          <w:ilvl w:val="3"/>
          <w:numId w:val="28"/>
        </w:numPr>
        <w:tabs>
          <w:tab w:val="left" w:pos="1134"/>
        </w:tabs>
        <w:ind w:hanging="76"/>
        <w:rPr>
          <w:szCs w:val="22"/>
        </w:rPr>
      </w:pPr>
      <w:r w:rsidRPr="00355C80">
        <w:rPr>
          <w:szCs w:val="22"/>
        </w:rPr>
        <w:t xml:space="preserve">1 miejsce </w:t>
      </w:r>
      <w:r w:rsidR="009415D0" w:rsidRPr="00355C80">
        <w:rPr>
          <w:szCs w:val="22"/>
        </w:rPr>
        <w:t xml:space="preserve">parkingowe </w:t>
      </w:r>
      <w:r w:rsidRPr="00355C80">
        <w:rPr>
          <w:szCs w:val="22"/>
        </w:rPr>
        <w:t xml:space="preserve">dla samochodów na 2 </w:t>
      </w:r>
      <w:r w:rsidR="009415D0" w:rsidRPr="00355C80">
        <w:rPr>
          <w:szCs w:val="22"/>
        </w:rPr>
        <w:t>stanowiska</w:t>
      </w:r>
      <w:r w:rsidRPr="00355C80">
        <w:rPr>
          <w:szCs w:val="22"/>
        </w:rPr>
        <w:t xml:space="preserve"> pracy,</w:t>
      </w:r>
    </w:p>
    <w:p w:rsidR="003C0F0D" w:rsidRPr="00355C80" w:rsidRDefault="003C0F0D" w:rsidP="003C0F0D">
      <w:pPr>
        <w:pStyle w:val="Akapitzlist"/>
        <w:numPr>
          <w:ilvl w:val="3"/>
          <w:numId w:val="28"/>
        </w:numPr>
        <w:tabs>
          <w:tab w:val="left" w:pos="1134"/>
        </w:tabs>
        <w:ind w:hanging="76"/>
        <w:rPr>
          <w:szCs w:val="22"/>
        </w:rPr>
      </w:pPr>
      <w:r w:rsidRPr="00355C80">
        <w:rPr>
          <w:szCs w:val="22"/>
        </w:rPr>
        <w:t xml:space="preserve">1 miejsce </w:t>
      </w:r>
      <w:r w:rsidR="009415D0" w:rsidRPr="00355C80">
        <w:rPr>
          <w:szCs w:val="22"/>
        </w:rPr>
        <w:t xml:space="preserve">parkingowe </w:t>
      </w:r>
      <w:r w:rsidRPr="00355C80">
        <w:rPr>
          <w:szCs w:val="22"/>
        </w:rPr>
        <w:t xml:space="preserve">dla rowerów na każde 50 </w:t>
      </w:r>
      <w:proofErr w:type="spellStart"/>
      <w:r w:rsidRPr="00355C80">
        <w:rPr>
          <w:szCs w:val="22"/>
        </w:rPr>
        <w:t>m²</w:t>
      </w:r>
      <w:proofErr w:type="spellEnd"/>
      <w:r w:rsidRPr="00355C80">
        <w:rPr>
          <w:szCs w:val="22"/>
        </w:rPr>
        <w:t xml:space="preserve"> powierzchni użytkowej;</w:t>
      </w:r>
    </w:p>
    <w:p w:rsidR="003C0F0D" w:rsidRPr="00482CA2" w:rsidRDefault="003C0F0D" w:rsidP="003C0F0D">
      <w:pPr>
        <w:pStyle w:val="Nagwek3"/>
        <w:numPr>
          <w:ilvl w:val="0"/>
          <w:numId w:val="28"/>
        </w:numPr>
        <w:tabs>
          <w:tab w:val="left" w:pos="851"/>
        </w:tabs>
        <w:spacing w:before="0" w:after="0" w:line="240" w:lineRule="auto"/>
        <w:ind w:hanging="153"/>
        <w:rPr>
          <w:sz w:val="22"/>
        </w:rPr>
      </w:pPr>
      <w:r w:rsidRPr="00482CA2">
        <w:rPr>
          <w:sz w:val="22"/>
        </w:rPr>
        <w:t>dla usług gastronomii:</w:t>
      </w:r>
    </w:p>
    <w:p w:rsidR="003C0F0D" w:rsidRPr="00E66FCD" w:rsidRDefault="003C0F0D" w:rsidP="003C0F0D">
      <w:pPr>
        <w:pStyle w:val="Nagwek4"/>
        <w:numPr>
          <w:ilvl w:val="3"/>
          <w:numId w:val="28"/>
        </w:numPr>
        <w:tabs>
          <w:tab w:val="left" w:pos="1134"/>
        </w:tabs>
        <w:spacing w:line="240" w:lineRule="auto"/>
        <w:ind w:left="993" w:hanging="142"/>
        <w:rPr>
          <w:sz w:val="22"/>
        </w:rPr>
      </w:pPr>
      <w:r w:rsidRPr="00E66FCD">
        <w:rPr>
          <w:sz w:val="22"/>
        </w:rPr>
        <w:t xml:space="preserve">1 miejsce </w:t>
      </w:r>
      <w:r w:rsidR="00482CA2" w:rsidRPr="00E66FCD">
        <w:rPr>
          <w:sz w:val="22"/>
        </w:rPr>
        <w:t xml:space="preserve">parkingowe </w:t>
      </w:r>
      <w:r w:rsidRPr="00E66FCD">
        <w:rPr>
          <w:sz w:val="22"/>
        </w:rPr>
        <w:t>dla samochodów na 4 miejsca konsumpcyjne,</w:t>
      </w:r>
    </w:p>
    <w:p w:rsidR="003C0F0D" w:rsidRPr="00846E5B" w:rsidRDefault="003C0F0D" w:rsidP="003C0F0D">
      <w:pPr>
        <w:pStyle w:val="Nagwek4"/>
        <w:numPr>
          <w:ilvl w:val="3"/>
          <w:numId w:val="28"/>
        </w:numPr>
        <w:tabs>
          <w:tab w:val="left" w:pos="1134"/>
        </w:tabs>
        <w:spacing w:line="240" w:lineRule="auto"/>
        <w:ind w:left="993" w:hanging="142"/>
        <w:rPr>
          <w:sz w:val="22"/>
        </w:rPr>
      </w:pPr>
      <w:r w:rsidRPr="00846E5B">
        <w:rPr>
          <w:sz w:val="22"/>
        </w:rPr>
        <w:t xml:space="preserve">2 miejsca </w:t>
      </w:r>
      <w:r w:rsidR="00482CA2" w:rsidRPr="00846E5B">
        <w:rPr>
          <w:sz w:val="22"/>
        </w:rPr>
        <w:t xml:space="preserve">parkingowe </w:t>
      </w:r>
      <w:r w:rsidRPr="00846E5B">
        <w:rPr>
          <w:sz w:val="22"/>
        </w:rPr>
        <w:t>dla samochodów na 3 miejsca pracy,</w:t>
      </w:r>
    </w:p>
    <w:p w:rsidR="003C0F0D" w:rsidRPr="00846E5B" w:rsidRDefault="003C0F0D" w:rsidP="003C0F0D">
      <w:pPr>
        <w:pStyle w:val="Nagwek4"/>
        <w:numPr>
          <w:ilvl w:val="3"/>
          <w:numId w:val="28"/>
        </w:numPr>
        <w:tabs>
          <w:tab w:val="left" w:pos="1134"/>
        </w:tabs>
        <w:spacing w:line="240" w:lineRule="auto"/>
        <w:ind w:left="993" w:hanging="142"/>
        <w:rPr>
          <w:sz w:val="22"/>
        </w:rPr>
      </w:pPr>
      <w:r w:rsidRPr="00846E5B">
        <w:rPr>
          <w:sz w:val="22"/>
        </w:rPr>
        <w:t xml:space="preserve">1 miejsce </w:t>
      </w:r>
      <w:r w:rsidR="00482CA2" w:rsidRPr="00846E5B">
        <w:rPr>
          <w:sz w:val="22"/>
        </w:rPr>
        <w:t xml:space="preserve">parkingowe </w:t>
      </w:r>
      <w:r w:rsidRPr="00846E5B">
        <w:rPr>
          <w:sz w:val="22"/>
        </w:rPr>
        <w:t>dla rowerów na 8 miejsc konsumpcyjnych;</w:t>
      </w:r>
    </w:p>
    <w:p w:rsidR="003C0F0D" w:rsidRPr="00846E5B" w:rsidRDefault="003C0F0D" w:rsidP="003C0F0D">
      <w:pPr>
        <w:pStyle w:val="Nagwek3"/>
        <w:numPr>
          <w:ilvl w:val="0"/>
          <w:numId w:val="28"/>
        </w:numPr>
        <w:tabs>
          <w:tab w:val="clear" w:pos="709"/>
          <w:tab w:val="left" w:pos="851"/>
        </w:tabs>
        <w:spacing w:before="0" w:after="0" w:line="240" w:lineRule="auto"/>
        <w:ind w:hanging="153"/>
        <w:rPr>
          <w:sz w:val="22"/>
        </w:rPr>
      </w:pPr>
      <w:r w:rsidRPr="00846E5B">
        <w:rPr>
          <w:sz w:val="22"/>
        </w:rPr>
        <w:t>dla usług edukacji:</w:t>
      </w:r>
    </w:p>
    <w:p w:rsidR="003C0F0D" w:rsidRPr="00846E5B" w:rsidRDefault="00846E5B" w:rsidP="003C0F0D">
      <w:pPr>
        <w:pStyle w:val="Nagwek4"/>
        <w:numPr>
          <w:ilvl w:val="3"/>
          <w:numId w:val="28"/>
        </w:numPr>
        <w:spacing w:line="240" w:lineRule="auto"/>
        <w:ind w:left="1134" w:hanging="284"/>
        <w:rPr>
          <w:sz w:val="22"/>
        </w:rPr>
      </w:pPr>
      <w:r w:rsidRPr="00846E5B">
        <w:rPr>
          <w:sz w:val="22"/>
          <w:u w:color="000000"/>
        </w:rPr>
        <w:t>1 miejsce parkingowe dla samochod</w:t>
      </w:r>
      <w:r w:rsidRPr="00846E5B">
        <w:rPr>
          <w:rFonts w:hint="eastAsia"/>
          <w:sz w:val="22"/>
          <w:u w:color="000000"/>
        </w:rPr>
        <w:t>ó</w:t>
      </w:r>
      <w:r w:rsidRPr="00846E5B">
        <w:rPr>
          <w:sz w:val="22"/>
          <w:u w:color="000000"/>
        </w:rPr>
        <w:t>w na ka</w:t>
      </w:r>
      <w:r w:rsidRPr="00846E5B">
        <w:rPr>
          <w:rFonts w:hint="cs"/>
          <w:sz w:val="22"/>
          <w:u w:color="000000"/>
        </w:rPr>
        <w:t>ż</w:t>
      </w:r>
      <w:r w:rsidRPr="00846E5B">
        <w:rPr>
          <w:sz w:val="22"/>
          <w:u w:color="000000"/>
        </w:rPr>
        <w:t xml:space="preserve">de 40 </w:t>
      </w:r>
      <w:proofErr w:type="spellStart"/>
      <w:r w:rsidRPr="00846E5B">
        <w:rPr>
          <w:sz w:val="22"/>
          <w:u w:color="000000"/>
        </w:rPr>
        <w:t>m²</w:t>
      </w:r>
      <w:proofErr w:type="spellEnd"/>
      <w:r w:rsidRPr="00846E5B">
        <w:rPr>
          <w:sz w:val="22"/>
          <w:u w:color="000000"/>
        </w:rPr>
        <w:t xml:space="preserve"> powierzchni u</w:t>
      </w:r>
      <w:r w:rsidRPr="00846E5B">
        <w:rPr>
          <w:rFonts w:hint="cs"/>
          <w:sz w:val="22"/>
          <w:u w:color="000000"/>
        </w:rPr>
        <w:t>ż</w:t>
      </w:r>
      <w:r w:rsidRPr="00846E5B">
        <w:rPr>
          <w:sz w:val="22"/>
          <w:u w:color="000000"/>
        </w:rPr>
        <w:t>ytkowej</w:t>
      </w:r>
      <w:r w:rsidR="003C0F0D" w:rsidRPr="00846E5B">
        <w:rPr>
          <w:sz w:val="22"/>
          <w:u w:color="000000"/>
        </w:rPr>
        <w:t>,</w:t>
      </w:r>
    </w:p>
    <w:p w:rsidR="003C0F0D" w:rsidRPr="00846E5B" w:rsidRDefault="00846E5B" w:rsidP="003C0F0D">
      <w:pPr>
        <w:pStyle w:val="Nagwek4"/>
        <w:numPr>
          <w:ilvl w:val="3"/>
          <w:numId w:val="28"/>
        </w:numPr>
        <w:spacing w:line="240" w:lineRule="auto"/>
        <w:ind w:left="1134" w:hanging="284"/>
        <w:rPr>
          <w:sz w:val="22"/>
        </w:rPr>
      </w:pPr>
      <w:r w:rsidRPr="00846E5B">
        <w:rPr>
          <w:sz w:val="22"/>
        </w:rPr>
        <w:t>1 miejsce parkingowe dla samochod</w:t>
      </w:r>
      <w:r w:rsidRPr="00846E5B">
        <w:rPr>
          <w:rFonts w:hint="eastAsia"/>
          <w:sz w:val="22"/>
        </w:rPr>
        <w:t>ó</w:t>
      </w:r>
      <w:r w:rsidRPr="00846E5B">
        <w:rPr>
          <w:sz w:val="22"/>
        </w:rPr>
        <w:t>w na ka</w:t>
      </w:r>
      <w:r w:rsidRPr="00846E5B">
        <w:rPr>
          <w:rFonts w:hint="cs"/>
          <w:sz w:val="22"/>
        </w:rPr>
        <w:t>ż</w:t>
      </w:r>
      <w:r w:rsidRPr="00846E5B">
        <w:rPr>
          <w:sz w:val="22"/>
        </w:rPr>
        <w:t>de 2 stanowiska pracy</w:t>
      </w:r>
      <w:r w:rsidR="003C0F0D" w:rsidRPr="00846E5B">
        <w:rPr>
          <w:sz w:val="22"/>
        </w:rPr>
        <w:t>,</w:t>
      </w:r>
    </w:p>
    <w:p w:rsidR="003C0F0D" w:rsidRPr="00846E5B" w:rsidRDefault="00846E5B" w:rsidP="003C0F0D">
      <w:pPr>
        <w:pStyle w:val="Nagwek4"/>
        <w:numPr>
          <w:ilvl w:val="3"/>
          <w:numId w:val="28"/>
        </w:numPr>
        <w:spacing w:line="240" w:lineRule="auto"/>
        <w:ind w:left="1134" w:hanging="284"/>
        <w:rPr>
          <w:sz w:val="22"/>
        </w:rPr>
      </w:pPr>
      <w:r w:rsidRPr="00846E5B">
        <w:rPr>
          <w:sz w:val="22"/>
        </w:rPr>
        <w:t>1 miejsce parkingowe dla rower</w:t>
      </w:r>
      <w:r w:rsidRPr="00846E5B">
        <w:rPr>
          <w:rFonts w:hint="eastAsia"/>
          <w:sz w:val="22"/>
        </w:rPr>
        <w:t>ó</w:t>
      </w:r>
      <w:r w:rsidRPr="00846E5B">
        <w:rPr>
          <w:sz w:val="22"/>
        </w:rPr>
        <w:t>w na ka</w:t>
      </w:r>
      <w:r w:rsidRPr="00846E5B">
        <w:rPr>
          <w:rFonts w:hint="cs"/>
          <w:sz w:val="22"/>
        </w:rPr>
        <w:t>ż</w:t>
      </w:r>
      <w:r w:rsidRPr="00846E5B">
        <w:rPr>
          <w:sz w:val="22"/>
        </w:rPr>
        <w:t xml:space="preserve">de 40 </w:t>
      </w:r>
      <w:proofErr w:type="spellStart"/>
      <w:r w:rsidRPr="00846E5B">
        <w:rPr>
          <w:sz w:val="22"/>
        </w:rPr>
        <w:t>m</w:t>
      </w:r>
      <w:r w:rsidRPr="00846E5B">
        <w:rPr>
          <w:rFonts w:hint="eastAsia"/>
          <w:sz w:val="22"/>
        </w:rPr>
        <w:t>²</w:t>
      </w:r>
      <w:proofErr w:type="spellEnd"/>
      <w:r w:rsidRPr="00846E5B">
        <w:rPr>
          <w:sz w:val="22"/>
        </w:rPr>
        <w:t xml:space="preserve"> powierzchni u</w:t>
      </w:r>
      <w:r w:rsidRPr="00846E5B">
        <w:rPr>
          <w:rFonts w:hint="cs"/>
          <w:sz w:val="22"/>
        </w:rPr>
        <w:t>ż</w:t>
      </w:r>
      <w:r w:rsidRPr="00846E5B">
        <w:rPr>
          <w:sz w:val="22"/>
        </w:rPr>
        <w:t>ytkowej</w:t>
      </w:r>
      <w:r w:rsidR="003C0F0D" w:rsidRPr="00846E5B">
        <w:rPr>
          <w:sz w:val="22"/>
        </w:rPr>
        <w:t>;</w:t>
      </w:r>
    </w:p>
    <w:p w:rsidR="00440FF4" w:rsidRPr="002605EB" w:rsidRDefault="0058421F" w:rsidP="003C0F0D">
      <w:pPr>
        <w:ind w:left="567"/>
        <w:rPr>
          <w:lang w:bidi="ar-SA"/>
        </w:rPr>
      </w:pPr>
      <w:r>
        <w:rPr>
          <w:szCs w:val="22"/>
        </w:rPr>
        <w:t>7</w:t>
      </w:r>
      <w:r w:rsidR="003C0F0D" w:rsidRPr="002605EB">
        <w:rPr>
          <w:szCs w:val="22"/>
        </w:rPr>
        <w:t xml:space="preserve">) </w:t>
      </w:r>
      <w:r w:rsidR="006C18E7" w:rsidRPr="002605EB">
        <w:rPr>
          <w:szCs w:val="22"/>
        </w:rPr>
        <w:t xml:space="preserve">dla </w:t>
      </w:r>
      <w:r w:rsidR="003C0F0D" w:rsidRPr="002605EB">
        <w:rPr>
          <w:szCs w:val="22"/>
        </w:rPr>
        <w:t xml:space="preserve">pozostałych </w:t>
      </w:r>
      <w:r w:rsidR="006C18E7" w:rsidRPr="002605EB">
        <w:rPr>
          <w:szCs w:val="22"/>
        </w:rPr>
        <w:t>usług</w:t>
      </w:r>
      <w:r w:rsidR="006C18E7" w:rsidRPr="002605EB">
        <w:rPr>
          <w:lang w:bidi="ar-SA"/>
        </w:rPr>
        <w:t>:</w:t>
      </w:r>
    </w:p>
    <w:p w:rsidR="006C18E7" w:rsidRPr="002605EB" w:rsidRDefault="006C18E7" w:rsidP="003C0F0D">
      <w:pPr>
        <w:pStyle w:val="Akapitzlist"/>
        <w:ind w:firstLine="131"/>
      </w:pPr>
      <w:r w:rsidRPr="002605EB">
        <w:rPr>
          <w:lang w:bidi="ar-SA"/>
        </w:rPr>
        <w:t xml:space="preserve">a) </w:t>
      </w:r>
      <w:r w:rsidR="002605EB" w:rsidRPr="002605EB">
        <w:t>1 miejsce parkingowe</w:t>
      </w:r>
      <w:r w:rsidRPr="002605EB">
        <w:t xml:space="preserve"> dla samochodów na każde 50 m</w:t>
      </w:r>
      <w:r w:rsidRPr="002605EB">
        <w:rPr>
          <w:vertAlign w:val="superscript"/>
        </w:rPr>
        <w:t>2</w:t>
      </w:r>
      <w:r w:rsidRPr="002605EB">
        <w:t xml:space="preserve"> powierzchni użytkowej, lecz  </w:t>
      </w:r>
      <w:r w:rsidR="003C0F0D" w:rsidRPr="002605EB">
        <w:t xml:space="preserve">  </w:t>
      </w:r>
      <w:r w:rsidR="003C0F0D" w:rsidRPr="002605EB">
        <w:br/>
        <w:t xml:space="preserve">       nie </w:t>
      </w:r>
      <w:r w:rsidRPr="002605EB">
        <w:t>mniej niż 2 miejsca,</w:t>
      </w:r>
    </w:p>
    <w:p w:rsidR="006C18E7" w:rsidRPr="002605EB" w:rsidRDefault="006C18E7" w:rsidP="006C18E7">
      <w:r w:rsidRPr="002605EB">
        <w:t xml:space="preserve">            </w:t>
      </w:r>
      <w:r w:rsidR="003C0F0D" w:rsidRPr="002605EB">
        <w:t xml:space="preserve">  </w:t>
      </w:r>
      <w:r w:rsidRPr="002605EB">
        <w:t xml:space="preserve">b) 1 </w:t>
      </w:r>
      <w:r w:rsidR="002605EB" w:rsidRPr="002605EB">
        <w:t xml:space="preserve">miejsce parkingowe </w:t>
      </w:r>
      <w:r w:rsidRPr="002605EB">
        <w:t>dla rowerów na każde 50 m</w:t>
      </w:r>
      <w:r w:rsidRPr="002605EB">
        <w:rPr>
          <w:vertAlign w:val="superscript"/>
        </w:rPr>
        <w:t>2</w:t>
      </w:r>
      <w:r w:rsidRPr="002605EB">
        <w:t xml:space="preserve"> powierzchni użytkowej,      </w:t>
      </w:r>
    </w:p>
    <w:p w:rsidR="006C18E7" w:rsidRPr="002605EB" w:rsidRDefault="006C18E7" w:rsidP="006C18E7">
      <w:pPr>
        <w:pStyle w:val="Akapitzlist"/>
        <w:rPr>
          <w:lang w:bidi="ar-SA"/>
        </w:rPr>
      </w:pPr>
      <w:r w:rsidRPr="002605EB">
        <w:t xml:space="preserve">    </w:t>
      </w:r>
      <w:r w:rsidR="003C0F0D" w:rsidRPr="002605EB">
        <w:t xml:space="preserve">  </w:t>
      </w:r>
      <w:r w:rsidRPr="002605EB">
        <w:t xml:space="preserve"> lecz nie mniej niż 1 miejsce</w:t>
      </w:r>
      <w:r w:rsidR="006E527E" w:rsidRPr="002605EB">
        <w:t>;</w:t>
      </w:r>
    </w:p>
    <w:p w:rsidR="00440FF4" w:rsidRPr="008918B6" w:rsidRDefault="007A3165" w:rsidP="00AD126A">
      <w:pPr>
        <w:keepLines/>
        <w:tabs>
          <w:tab w:val="left" w:pos="567"/>
        </w:tabs>
        <w:rPr>
          <w:szCs w:val="22"/>
          <w:u w:color="000000"/>
        </w:rPr>
      </w:pPr>
      <w:r w:rsidRPr="008918B6">
        <w:rPr>
          <w:szCs w:val="22"/>
          <w:u w:color="000000"/>
        </w:rPr>
        <w:t>3</w:t>
      </w:r>
      <w:r w:rsidR="00AD126A" w:rsidRPr="008918B6">
        <w:rPr>
          <w:szCs w:val="22"/>
          <w:u w:color="000000"/>
        </w:rPr>
        <w:t>.</w:t>
      </w:r>
      <w:r w:rsidR="00CD20EE" w:rsidRPr="008918B6">
        <w:rPr>
          <w:szCs w:val="22"/>
          <w:u w:color="000000"/>
        </w:rPr>
        <w:t>Nakaz</w:t>
      </w:r>
      <w:r w:rsidR="00440FF4" w:rsidRPr="008918B6">
        <w:rPr>
          <w:szCs w:val="22"/>
          <w:u w:color="000000"/>
        </w:rPr>
        <w:t xml:space="preserve"> bilansowania liczby miejsc parkingowych</w:t>
      </w:r>
      <w:r w:rsidR="00182990" w:rsidRPr="008918B6">
        <w:rPr>
          <w:szCs w:val="22"/>
          <w:u w:color="000000"/>
        </w:rPr>
        <w:t xml:space="preserve"> w terenie o symbolu </w:t>
      </w:r>
      <w:r w:rsidR="00182990" w:rsidRPr="002F66ED">
        <w:rPr>
          <w:b/>
          <w:szCs w:val="22"/>
          <w:u w:color="000000"/>
        </w:rPr>
        <w:t>1MW</w:t>
      </w:r>
      <w:r w:rsidR="003818CD" w:rsidRPr="008918B6">
        <w:rPr>
          <w:szCs w:val="22"/>
          <w:u w:color="000000"/>
        </w:rPr>
        <w:t xml:space="preserve"> wyłącznie w grani</w:t>
      </w:r>
      <w:r w:rsidR="00182990" w:rsidRPr="008918B6">
        <w:rPr>
          <w:szCs w:val="22"/>
          <w:u w:color="000000"/>
        </w:rPr>
        <w:t xml:space="preserve">cach  </w:t>
      </w:r>
      <w:r w:rsidR="00182990" w:rsidRPr="008918B6">
        <w:rPr>
          <w:szCs w:val="22"/>
          <w:u w:color="000000"/>
        </w:rPr>
        <w:br/>
        <w:t xml:space="preserve">   terenu inwestycji lub </w:t>
      </w:r>
      <w:r w:rsidR="003818CD" w:rsidRPr="008918B6">
        <w:rPr>
          <w:szCs w:val="22"/>
          <w:u w:color="000000"/>
        </w:rPr>
        <w:t>działki budowlanej</w:t>
      </w:r>
      <w:r w:rsidR="00440FF4" w:rsidRPr="008918B6">
        <w:rPr>
          <w:szCs w:val="22"/>
          <w:u w:color="000000"/>
        </w:rPr>
        <w:t>.</w:t>
      </w:r>
    </w:p>
    <w:p w:rsidR="00167FD6" w:rsidRDefault="00167FD6" w:rsidP="00AD126A">
      <w:pPr>
        <w:keepLines/>
        <w:tabs>
          <w:tab w:val="left" w:pos="567"/>
        </w:tabs>
        <w:rPr>
          <w:szCs w:val="22"/>
          <w:u w:color="000000"/>
        </w:rPr>
      </w:pPr>
      <w:r>
        <w:rPr>
          <w:szCs w:val="22"/>
          <w:u w:color="000000"/>
        </w:rPr>
        <w:t>4.Nakaz:</w:t>
      </w:r>
    </w:p>
    <w:p w:rsidR="00167FD6" w:rsidRDefault="00167FD6" w:rsidP="00167FD6">
      <w:pPr>
        <w:keepLines/>
        <w:tabs>
          <w:tab w:val="left" w:pos="567"/>
        </w:tabs>
        <w:ind w:left="567"/>
        <w:rPr>
          <w:szCs w:val="22"/>
          <w:u w:color="000000"/>
        </w:rPr>
      </w:pPr>
      <w:r>
        <w:rPr>
          <w:szCs w:val="22"/>
          <w:u w:color="000000"/>
        </w:rPr>
        <w:t>1)</w:t>
      </w:r>
      <w:r w:rsidR="00FC2104">
        <w:rPr>
          <w:szCs w:val="22"/>
          <w:u w:color="000000"/>
        </w:rPr>
        <w:t xml:space="preserve"> </w:t>
      </w:r>
      <w:r w:rsidRPr="002B46C4">
        <w:rPr>
          <w:szCs w:val="22"/>
        </w:rPr>
        <w:t xml:space="preserve">realizacji nasadzeń drzew pomiędzy stanowiskami w proporcji co najmniej 1 nasadzenie co 4 </w:t>
      </w:r>
      <w:r>
        <w:rPr>
          <w:szCs w:val="22"/>
        </w:rPr>
        <w:t xml:space="preserve"> </w:t>
      </w:r>
      <w:r>
        <w:rPr>
          <w:szCs w:val="22"/>
        </w:rPr>
        <w:br/>
        <w:t xml:space="preserve">   </w:t>
      </w:r>
      <w:r w:rsidR="00FC2104">
        <w:rPr>
          <w:szCs w:val="22"/>
        </w:rPr>
        <w:t xml:space="preserve"> </w:t>
      </w:r>
      <w:r w:rsidRPr="002B46C4">
        <w:rPr>
          <w:szCs w:val="22"/>
          <w:u w:color="000000"/>
        </w:rPr>
        <w:t>miejsca parkingowe dla nowo realizowanych parkingów terenowych</w:t>
      </w:r>
      <w:r>
        <w:rPr>
          <w:szCs w:val="22"/>
          <w:u w:color="000000"/>
        </w:rPr>
        <w:t>,</w:t>
      </w:r>
    </w:p>
    <w:p w:rsidR="00167FD6" w:rsidRPr="00E75615" w:rsidRDefault="00167FD6" w:rsidP="00167FD6">
      <w:pPr>
        <w:keepLines/>
        <w:tabs>
          <w:tab w:val="left" w:pos="567"/>
        </w:tabs>
        <w:ind w:left="567"/>
        <w:rPr>
          <w:szCs w:val="22"/>
          <w:u w:color="000000"/>
        </w:rPr>
      </w:pPr>
      <w:r>
        <w:rPr>
          <w:szCs w:val="22"/>
          <w:u w:color="000000"/>
        </w:rPr>
        <w:t>2)</w:t>
      </w:r>
      <w:r w:rsidR="00FC2104">
        <w:rPr>
          <w:szCs w:val="22"/>
          <w:u w:color="000000"/>
        </w:rPr>
        <w:t xml:space="preserve"> </w:t>
      </w:r>
      <w:r w:rsidRPr="002B46C4">
        <w:rPr>
          <w:szCs w:val="22"/>
        </w:rPr>
        <w:t>stosowania nawierzchni przepuszczalnych lub półprzepuszczalnych</w:t>
      </w:r>
      <w:r>
        <w:rPr>
          <w:szCs w:val="22"/>
        </w:rPr>
        <w:t xml:space="preserve">, z wyjątkiem </w:t>
      </w:r>
      <w:r w:rsidRPr="002B46C4">
        <w:rPr>
          <w:szCs w:val="22"/>
        </w:rPr>
        <w:t xml:space="preserve">miejsc </w:t>
      </w:r>
      <w:r>
        <w:rPr>
          <w:szCs w:val="22"/>
        </w:rPr>
        <w:t xml:space="preserve"> </w:t>
      </w:r>
      <w:r>
        <w:rPr>
          <w:szCs w:val="22"/>
        </w:rPr>
        <w:br/>
        <w:t xml:space="preserve">   </w:t>
      </w:r>
      <w:r w:rsidR="00FC2104">
        <w:rPr>
          <w:szCs w:val="22"/>
        </w:rPr>
        <w:t xml:space="preserve"> </w:t>
      </w:r>
      <w:r w:rsidRPr="002B46C4">
        <w:rPr>
          <w:szCs w:val="22"/>
        </w:rPr>
        <w:t>postojowych dla osób niepełnosprawnych</w:t>
      </w:r>
      <w:r>
        <w:rPr>
          <w:szCs w:val="22"/>
        </w:rPr>
        <w:t>;</w:t>
      </w:r>
    </w:p>
    <w:p w:rsidR="00440FF4" w:rsidRPr="00E75615" w:rsidRDefault="00167FD6" w:rsidP="00AD126A">
      <w:pPr>
        <w:keepLines/>
        <w:rPr>
          <w:szCs w:val="22"/>
          <w:u w:color="000000"/>
        </w:rPr>
      </w:pPr>
      <w:r>
        <w:rPr>
          <w:szCs w:val="22"/>
          <w:u w:color="000000"/>
        </w:rPr>
        <w:t>5</w:t>
      </w:r>
      <w:r w:rsidR="00AD126A" w:rsidRPr="00E75615">
        <w:rPr>
          <w:szCs w:val="22"/>
          <w:u w:color="000000"/>
        </w:rPr>
        <w:t>.</w:t>
      </w:r>
      <w:r w:rsidR="00440FF4" w:rsidRPr="00E75615">
        <w:rPr>
          <w:szCs w:val="22"/>
          <w:u w:color="000000"/>
        </w:rPr>
        <w:t xml:space="preserve">Poza drogami publicznymi, strefami zamieszkania lub strefami ruchu, o których mowa w art. 12a </w:t>
      </w:r>
      <w:r w:rsidR="006C18E7" w:rsidRPr="00E75615">
        <w:rPr>
          <w:szCs w:val="22"/>
          <w:u w:color="000000"/>
        </w:rPr>
        <w:t xml:space="preserve"> </w:t>
      </w:r>
      <w:r w:rsidR="006C18E7" w:rsidRPr="00E75615">
        <w:rPr>
          <w:szCs w:val="22"/>
          <w:u w:color="000000"/>
        </w:rPr>
        <w:br/>
        <w:t xml:space="preserve">   </w:t>
      </w:r>
      <w:r w:rsidR="00440FF4" w:rsidRPr="00E75615">
        <w:rPr>
          <w:szCs w:val="22"/>
          <w:u w:color="000000"/>
        </w:rPr>
        <w:t>ustawy z dnia 21 marca 1985 r. o drogach publicznych (</w:t>
      </w:r>
      <w:proofErr w:type="spellStart"/>
      <w:r w:rsidR="00440FF4" w:rsidRPr="00E75615">
        <w:rPr>
          <w:szCs w:val="22"/>
          <w:u w:color="000000"/>
        </w:rPr>
        <w:t>t</w:t>
      </w:r>
      <w:r w:rsidR="00440FF4" w:rsidRPr="00E75615">
        <w:rPr>
          <w:szCs w:val="22"/>
        </w:rPr>
        <w:t>.j</w:t>
      </w:r>
      <w:proofErr w:type="spellEnd"/>
      <w:r w:rsidR="00440FF4" w:rsidRPr="00E75615">
        <w:rPr>
          <w:szCs w:val="22"/>
        </w:rPr>
        <w:t>. Dz. U. z 202</w:t>
      </w:r>
      <w:r w:rsidR="00D96790">
        <w:rPr>
          <w:szCs w:val="22"/>
        </w:rPr>
        <w:t>5</w:t>
      </w:r>
      <w:r w:rsidR="00440FF4" w:rsidRPr="00E75615">
        <w:rPr>
          <w:szCs w:val="22"/>
        </w:rPr>
        <w:t> r. poz. </w:t>
      </w:r>
      <w:r w:rsidR="00D96790">
        <w:rPr>
          <w:szCs w:val="22"/>
        </w:rPr>
        <w:t>889</w:t>
      </w:r>
      <w:r w:rsidR="00440FF4" w:rsidRPr="00E75615">
        <w:rPr>
          <w:szCs w:val="22"/>
          <w:u w:color="000000"/>
        </w:rPr>
        <w:t xml:space="preserve">), </w:t>
      </w:r>
      <w:r w:rsidR="006C18E7" w:rsidRPr="00E75615">
        <w:rPr>
          <w:szCs w:val="22"/>
          <w:u w:color="000000"/>
        </w:rPr>
        <w:t xml:space="preserve"> </w:t>
      </w:r>
      <w:r w:rsidR="006C18E7" w:rsidRPr="00E75615">
        <w:rPr>
          <w:szCs w:val="22"/>
          <w:u w:color="000000"/>
        </w:rPr>
        <w:br/>
        <w:t xml:space="preserve">   </w:t>
      </w:r>
      <w:r w:rsidR="00440FF4" w:rsidRPr="00E75615">
        <w:rPr>
          <w:szCs w:val="22"/>
          <w:u w:color="000000"/>
        </w:rPr>
        <w:t xml:space="preserve">ustala się nakaz zapewnienia miejsc przeznaczonych na parkowanie pojazdów zaopatrzonych </w:t>
      </w:r>
      <w:r w:rsidR="006C18E7" w:rsidRPr="00E75615">
        <w:rPr>
          <w:szCs w:val="22"/>
          <w:u w:color="000000"/>
        </w:rPr>
        <w:br/>
        <w:t xml:space="preserve">   </w:t>
      </w:r>
      <w:r w:rsidR="00440FF4" w:rsidRPr="00E75615">
        <w:rPr>
          <w:szCs w:val="22"/>
          <w:u w:color="000000"/>
        </w:rPr>
        <w:t>w kartę parkingową w ilości nie mniejszej niż</w:t>
      </w:r>
      <w:r w:rsidR="00440FF4" w:rsidRPr="00E75615">
        <w:rPr>
          <w:szCs w:val="22"/>
        </w:rPr>
        <w:t>:</w:t>
      </w:r>
    </w:p>
    <w:p w:rsidR="00440FF4" w:rsidRPr="00E75615" w:rsidRDefault="00440FF4" w:rsidP="004A55B8">
      <w:pPr>
        <w:keepLines/>
        <w:numPr>
          <w:ilvl w:val="0"/>
          <w:numId w:val="29"/>
        </w:numPr>
        <w:tabs>
          <w:tab w:val="left" w:pos="851"/>
        </w:tabs>
        <w:ind w:left="567" w:firstLine="0"/>
        <w:rPr>
          <w:szCs w:val="22"/>
        </w:rPr>
      </w:pPr>
      <w:r w:rsidRPr="00E75615">
        <w:rPr>
          <w:szCs w:val="22"/>
          <w:u w:color="000000"/>
        </w:rPr>
        <w:t xml:space="preserve">1 </w:t>
      </w:r>
      <w:r w:rsidRPr="00E75615">
        <w:rPr>
          <w:szCs w:val="22"/>
        </w:rPr>
        <w:t>stanowisko – jeżeli liczba stanowisk postojowych wynosi 6-15;</w:t>
      </w:r>
    </w:p>
    <w:p w:rsidR="00440FF4" w:rsidRPr="00E75615" w:rsidRDefault="00440FF4" w:rsidP="004A55B8">
      <w:pPr>
        <w:keepLines/>
        <w:numPr>
          <w:ilvl w:val="0"/>
          <w:numId w:val="29"/>
        </w:numPr>
        <w:tabs>
          <w:tab w:val="left" w:pos="851"/>
        </w:tabs>
        <w:ind w:left="567" w:firstLine="0"/>
        <w:rPr>
          <w:szCs w:val="22"/>
        </w:rPr>
      </w:pPr>
      <w:r w:rsidRPr="00E75615">
        <w:rPr>
          <w:szCs w:val="22"/>
        </w:rPr>
        <w:t>2 stanowiska – jeżeli liczba stanowisk postojowych wynosi 16-40;</w:t>
      </w:r>
    </w:p>
    <w:p w:rsidR="00440FF4" w:rsidRPr="00E75615" w:rsidRDefault="00440FF4" w:rsidP="004A55B8">
      <w:pPr>
        <w:keepLines/>
        <w:numPr>
          <w:ilvl w:val="0"/>
          <w:numId w:val="29"/>
        </w:numPr>
        <w:tabs>
          <w:tab w:val="left" w:pos="851"/>
        </w:tabs>
        <w:ind w:left="567" w:firstLine="0"/>
        <w:rPr>
          <w:szCs w:val="22"/>
        </w:rPr>
      </w:pPr>
      <w:r w:rsidRPr="00E75615">
        <w:rPr>
          <w:szCs w:val="22"/>
        </w:rPr>
        <w:t>3 stanowiska – jeżeli liczba stanowisk postojowych wynosi 41-100;</w:t>
      </w:r>
    </w:p>
    <w:p w:rsidR="00440FF4" w:rsidRPr="00E75615" w:rsidRDefault="00440FF4" w:rsidP="004A55B8">
      <w:pPr>
        <w:keepLines/>
        <w:numPr>
          <w:ilvl w:val="0"/>
          <w:numId w:val="29"/>
        </w:numPr>
        <w:tabs>
          <w:tab w:val="left" w:pos="851"/>
        </w:tabs>
        <w:ind w:left="567" w:firstLine="0"/>
        <w:rPr>
          <w:szCs w:val="22"/>
          <w:u w:color="000000"/>
        </w:rPr>
      </w:pPr>
      <w:r w:rsidRPr="00E75615">
        <w:rPr>
          <w:szCs w:val="22"/>
        </w:rPr>
        <w:t>4% ogólnej</w:t>
      </w:r>
      <w:r w:rsidRPr="00E75615">
        <w:rPr>
          <w:szCs w:val="22"/>
          <w:u w:color="000000"/>
        </w:rPr>
        <w:t xml:space="preserve"> liczby stanowisk jeżeli ogólna liczba stanowisk wynosi więcej niż 100.</w:t>
      </w:r>
    </w:p>
    <w:p w:rsidR="00AF7B3F" w:rsidRDefault="00167FD6" w:rsidP="006551A7">
      <w:pPr>
        <w:keepLines/>
        <w:rPr>
          <w:szCs w:val="22"/>
        </w:rPr>
      </w:pPr>
      <w:r>
        <w:rPr>
          <w:szCs w:val="22"/>
        </w:rPr>
        <w:t>6</w:t>
      </w:r>
      <w:r w:rsidR="00AD126A" w:rsidRPr="00E75615">
        <w:rPr>
          <w:szCs w:val="22"/>
        </w:rPr>
        <w:t>.</w:t>
      </w:r>
      <w:r w:rsidR="00440FF4" w:rsidRPr="00E75615">
        <w:rPr>
          <w:szCs w:val="22"/>
        </w:rPr>
        <w:t>Ustala się następujące sposoby realizacji miejsc</w:t>
      </w:r>
      <w:r w:rsidR="006551A7">
        <w:rPr>
          <w:szCs w:val="22"/>
        </w:rPr>
        <w:t xml:space="preserve"> do parkowania</w:t>
      </w:r>
      <w:r w:rsidR="00440FF4" w:rsidRPr="00E75615">
        <w:rPr>
          <w:szCs w:val="22"/>
        </w:rPr>
        <w:t xml:space="preserve">, o których mowa w </w:t>
      </w:r>
      <w:r w:rsidR="00440FF4" w:rsidRPr="00E75615">
        <w:rPr>
          <w:b/>
          <w:szCs w:val="22"/>
        </w:rPr>
        <w:t xml:space="preserve">ust. </w:t>
      </w:r>
      <w:r w:rsidR="006551A7">
        <w:rPr>
          <w:b/>
          <w:szCs w:val="22"/>
        </w:rPr>
        <w:t>2</w:t>
      </w:r>
      <w:r w:rsidR="00440FF4" w:rsidRPr="00E75615">
        <w:rPr>
          <w:szCs w:val="22"/>
        </w:rPr>
        <w:t xml:space="preserve"> w formie: parkingów</w:t>
      </w:r>
      <w:r w:rsidR="006551A7">
        <w:rPr>
          <w:szCs w:val="22"/>
        </w:rPr>
        <w:t xml:space="preserve"> i </w:t>
      </w:r>
      <w:r w:rsidR="00F031B2" w:rsidRPr="00E75615">
        <w:rPr>
          <w:szCs w:val="22"/>
        </w:rPr>
        <w:t>garaży</w:t>
      </w:r>
      <w:r w:rsidR="00440FF4" w:rsidRPr="00E75615">
        <w:rPr>
          <w:szCs w:val="22"/>
        </w:rPr>
        <w:t xml:space="preserve"> </w:t>
      </w:r>
      <w:r w:rsidR="00440FF4" w:rsidRPr="00E75615">
        <w:rPr>
          <w:szCs w:val="22"/>
          <w:u w:color="000000"/>
        </w:rPr>
        <w:t>podziemnych</w:t>
      </w:r>
      <w:r w:rsidR="00440FF4" w:rsidRPr="00E75615">
        <w:rPr>
          <w:szCs w:val="22"/>
        </w:rPr>
        <w:t xml:space="preserve">, </w:t>
      </w:r>
      <w:r w:rsidR="00AA0D78">
        <w:rPr>
          <w:szCs w:val="22"/>
        </w:rPr>
        <w:t xml:space="preserve">parkingów terenowych, </w:t>
      </w:r>
      <w:r w:rsidR="00440FF4" w:rsidRPr="00E75615">
        <w:rPr>
          <w:szCs w:val="22"/>
        </w:rPr>
        <w:t>z z</w:t>
      </w:r>
      <w:r w:rsidR="00AA0D78">
        <w:rPr>
          <w:szCs w:val="22"/>
        </w:rPr>
        <w:t xml:space="preserve">astrzeżeniem ustaleń, o których </w:t>
      </w:r>
      <w:r w:rsidR="00440FF4" w:rsidRPr="00E75615">
        <w:rPr>
          <w:szCs w:val="22"/>
        </w:rPr>
        <w:t xml:space="preserve">mowa </w:t>
      </w:r>
      <w:r w:rsidR="00F031B2" w:rsidRPr="00E75615">
        <w:rPr>
          <w:szCs w:val="22"/>
        </w:rPr>
        <w:t xml:space="preserve"> </w:t>
      </w:r>
      <w:r w:rsidR="006551A7">
        <w:rPr>
          <w:szCs w:val="22"/>
        </w:rPr>
        <w:t xml:space="preserve"> </w:t>
      </w:r>
      <w:r w:rsidR="006551A7">
        <w:rPr>
          <w:szCs w:val="22"/>
        </w:rPr>
        <w:br/>
      </w:r>
      <w:r w:rsidR="00440FF4" w:rsidRPr="00E75615">
        <w:rPr>
          <w:szCs w:val="22"/>
        </w:rPr>
        <w:t>w </w:t>
      </w:r>
      <w:r w:rsidR="00440FF4" w:rsidRPr="00E75615">
        <w:rPr>
          <w:b/>
          <w:szCs w:val="22"/>
        </w:rPr>
        <w:t>Rozdziale 2</w:t>
      </w:r>
      <w:r w:rsidR="00440FF4" w:rsidRPr="00E75615">
        <w:rPr>
          <w:szCs w:val="22"/>
        </w:rPr>
        <w:t>.</w:t>
      </w:r>
    </w:p>
    <w:p w:rsidR="006551A7" w:rsidRPr="006551A7" w:rsidRDefault="006551A7" w:rsidP="006551A7">
      <w:pPr>
        <w:keepLines/>
        <w:rPr>
          <w:szCs w:val="22"/>
        </w:rPr>
      </w:pPr>
    </w:p>
    <w:p w:rsidR="00AF7B3F" w:rsidRPr="00E75615" w:rsidRDefault="00AF7B3F" w:rsidP="007C6DFC">
      <w:pPr>
        <w:keepNext/>
        <w:keepLines/>
        <w:jc w:val="center"/>
        <w:rPr>
          <w:szCs w:val="22"/>
          <w:u w:color="000000"/>
        </w:rPr>
      </w:pPr>
      <w:r w:rsidRPr="00E75615">
        <w:rPr>
          <w:b/>
          <w:szCs w:val="22"/>
        </w:rPr>
        <w:t>Rozdział 4.</w:t>
      </w:r>
      <w:r w:rsidRPr="00E75615">
        <w:rPr>
          <w:szCs w:val="22"/>
          <w:u w:color="000000"/>
        </w:rPr>
        <w:br/>
      </w:r>
      <w:r w:rsidR="00AC2D84" w:rsidRPr="00E75615">
        <w:rPr>
          <w:b/>
          <w:szCs w:val="22"/>
          <w:u w:color="000000"/>
        </w:rPr>
        <w:t>ZASADY MODERNIZACJI, ROZBUDOWY I BUDOWY SYSTEMÓW INFRASTRUKTURY TECHNICZNEJ</w:t>
      </w:r>
    </w:p>
    <w:p w:rsidR="00AF7B3F" w:rsidRPr="00E75615" w:rsidRDefault="004A55B8" w:rsidP="003178ED">
      <w:pPr>
        <w:pStyle w:val="Nagwek1"/>
        <w:numPr>
          <w:ilvl w:val="0"/>
          <w:numId w:val="0"/>
        </w:numPr>
        <w:ind w:left="360"/>
        <w:jc w:val="center"/>
        <w:rPr>
          <w:b/>
          <w:lang w:bidi="ar-SA"/>
        </w:rPr>
      </w:pPr>
      <w:r w:rsidRPr="00E75615">
        <w:rPr>
          <w:b/>
          <w:lang w:bidi="ar-SA"/>
        </w:rPr>
        <w:t>§1</w:t>
      </w:r>
      <w:r w:rsidR="00D13B1D">
        <w:rPr>
          <w:b/>
          <w:lang w:bidi="ar-SA"/>
        </w:rPr>
        <w:t>1</w:t>
      </w:r>
    </w:p>
    <w:p w:rsidR="00AF7B3F" w:rsidRPr="00E75615" w:rsidRDefault="004B28B8" w:rsidP="00AF7B3F">
      <w:pPr>
        <w:rPr>
          <w:lang w:bidi="ar-SA"/>
        </w:rPr>
      </w:pPr>
      <w:r w:rsidRPr="00E75615">
        <w:rPr>
          <w:lang w:bidi="ar-SA"/>
        </w:rPr>
        <w:t>Ustala się następujące zasady modernizacji, rozbudowy i budowy systemów infrastruktury technicznej:</w:t>
      </w:r>
    </w:p>
    <w:p w:rsidR="004B28B8" w:rsidRPr="00E75615" w:rsidRDefault="004B28B8" w:rsidP="004A55B8">
      <w:pPr>
        <w:pStyle w:val="Akapitzlist"/>
        <w:numPr>
          <w:ilvl w:val="0"/>
          <w:numId w:val="14"/>
        </w:numPr>
        <w:ind w:left="567" w:hanging="283"/>
        <w:rPr>
          <w:lang w:bidi="ar-SA"/>
        </w:rPr>
      </w:pPr>
      <w:r w:rsidRPr="00E75615">
        <w:rPr>
          <w:lang w:bidi="ar-SA"/>
        </w:rPr>
        <w:t>dopuszczenie lokalizacji sieci lub obiektów budowlanych uzbrojenia terenu, w tym obiektów liniowych</w:t>
      </w:r>
      <w:r w:rsidR="00AC2D84" w:rsidRPr="00E75615">
        <w:rPr>
          <w:szCs w:val="22"/>
          <w:u w:color="000000"/>
        </w:rPr>
        <w:t xml:space="preserve"> z zastrzeżeniem </w:t>
      </w:r>
      <w:r w:rsidR="00AC2D84" w:rsidRPr="00E75615">
        <w:rPr>
          <w:b/>
          <w:szCs w:val="22"/>
          <w:u w:color="000000"/>
        </w:rPr>
        <w:t>pkt. 3</w:t>
      </w:r>
      <w:r w:rsidRPr="00E75615">
        <w:rPr>
          <w:lang w:bidi="ar-SA"/>
        </w:rPr>
        <w:t>;</w:t>
      </w:r>
    </w:p>
    <w:p w:rsidR="004B28B8" w:rsidRPr="00E75615" w:rsidRDefault="004B28B8" w:rsidP="004A55B8">
      <w:pPr>
        <w:pStyle w:val="Akapitzlist"/>
        <w:numPr>
          <w:ilvl w:val="0"/>
          <w:numId w:val="14"/>
        </w:numPr>
        <w:ind w:left="567" w:hanging="283"/>
        <w:rPr>
          <w:lang w:bidi="ar-SA"/>
        </w:rPr>
      </w:pPr>
      <w:r w:rsidRPr="00E75615">
        <w:rPr>
          <w:lang w:bidi="ar-SA"/>
        </w:rPr>
        <w:t>dopuszczenie przebudowy, rozbudowy istniejących sieci lub obiektów budowlanych uzbrojenia terenu oraz zmiany ich lokalizacji lub przebiegu;</w:t>
      </w:r>
    </w:p>
    <w:p w:rsidR="004B28B8" w:rsidRPr="00E75615" w:rsidRDefault="004B28B8" w:rsidP="004A55B8">
      <w:pPr>
        <w:pStyle w:val="Akapitzlist"/>
        <w:numPr>
          <w:ilvl w:val="0"/>
          <w:numId w:val="14"/>
        </w:numPr>
        <w:ind w:left="567" w:hanging="283"/>
        <w:rPr>
          <w:lang w:bidi="ar-SA"/>
        </w:rPr>
      </w:pPr>
      <w:r w:rsidRPr="00E75615">
        <w:rPr>
          <w:lang w:bidi="ar-SA"/>
        </w:rPr>
        <w:t xml:space="preserve">w zakresie </w:t>
      </w:r>
      <w:r w:rsidRPr="00E75615">
        <w:rPr>
          <w:b/>
          <w:lang w:bidi="ar-SA"/>
        </w:rPr>
        <w:t>bezprzewodowej łączności publicznej</w:t>
      </w:r>
      <w:r w:rsidRPr="00E75615">
        <w:rPr>
          <w:lang w:bidi="ar-SA"/>
        </w:rPr>
        <w:t xml:space="preserve"> </w:t>
      </w:r>
      <w:r w:rsidR="00FB4478" w:rsidRPr="00E75615">
        <w:rPr>
          <w:szCs w:val="22"/>
          <w:u w:color="000000"/>
        </w:rPr>
        <w:t>– lokalizacja wyłącznie infrastruktury telekomunikacyjnej o nieznacznym oddziaływaniu</w:t>
      </w:r>
      <w:r w:rsidRPr="00E75615">
        <w:rPr>
          <w:lang w:bidi="ar-SA"/>
        </w:rPr>
        <w:t>;</w:t>
      </w:r>
    </w:p>
    <w:p w:rsidR="00B258F7" w:rsidRPr="00E75615" w:rsidRDefault="00B258F7" w:rsidP="004A55B8">
      <w:pPr>
        <w:pStyle w:val="Akapitzlist"/>
        <w:numPr>
          <w:ilvl w:val="0"/>
          <w:numId w:val="14"/>
        </w:numPr>
        <w:ind w:left="567" w:hanging="283"/>
        <w:rPr>
          <w:lang w:bidi="ar-SA"/>
        </w:rPr>
      </w:pPr>
      <w:r w:rsidRPr="00E75615">
        <w:rPr>
          <w:lang w:bidi="ar-SA"/>
        </w:rPr>
        <w:lastRenderedPageBreak/>
        <w:t xml:space="preserve">w zakresie </w:t>
      </w:r>
      <w:r w:rsidRPr="00E75615">
        <w:rPr>
          <w:b/>
          <w:lang w:bidi="ar-SA"/>
        </w:rPr>
        <w:t>zaopatrzenia w wodę</w:t>
      </w:r>
      <w:r w:rsidRPr="00E75615">
        <w:rPr>
          <w:lang w:bidi="ar-SA"/>
        </w:rPr>
        <w:t xml:space="preserve">, w tym w zakresie </w:t>
      </w:r>
      <w:r w:rsidRPr="00E75615">
        <w:rPr>
          <w:b/>
          <w:lang w:bidi="ar-SA"/>
        </w:rPr>
        <w:t>ochrony przeciwpożarowej</w:t>
      </w:r>
      <w:r w:rsidRPr="00E75615">
        <w:rPr>
          <w:lang w:bidi="ar-SA"/>
        </w:rPr>
        <w:t xml:space="preserve"> </w:t>
      </w:r>
      <w:r w:rsidRPr="00E75615">
        <w:rPr>
          <w:b/>
          <w:lang w:bidi="ar-SA"/>
        </w:rPr>
        <w:t>i przeciwdziałania nadzwyczajnym zagrożeniom</w:t>
      </w:r>
      <w:r w:rsidRPr="00E75615">
        <w:rPr>
          <w:lang w:bidi="ar-SA"/>
        </w:rPr>
        <w:t xml:space="preserve"> – dopuszczenie dostaw wody z sieci wodociągowej, w tym z wodociągów oznaczonych na mapie zasadniczej;</w:t>
      </w:r>
    </w:p>
    <w:p w:rsidR="00B258F7" w:rsidRPr="00E75615" w:rsidRDefault="00B258F7" w:rsidP="004A55B8">
      <w:pPr>
        <w:pStyle w:val="Akapitzlist"/>
        <w:numPr>
          <w:ilvl w:val="0"/>
          <w:numId w:val="14"/>
        </w:numPr>
        <w:ind w:left="567" w:hanging="283"/>
        <w:rPr>
          <w:lang w:bidi="ar-SA"/>
        </w:rPr>
      </w:pPr>
      <w:r w:rsidRPr="00E75615">
        <w:rPr>
          <w:lang w:bidi="ar-SA"/>
        </w:rPr>
        <w:t xml:space="preserve">w zakresie </w:t>
      </w:r>
      <w:r w:rsidRPr="00E75615">
        <w:rPr>
          <w:b/>
          <w:lang w:bidi="ar-SA"/>
        </w:rPr>
        <w:t>odprowadzenia ścieków komunalnych</w:t>
      </w:r>
      <w:r w:rsidRPr="00E75615">
        <w:rPr>
          <w:lang w:bidi="ar-SA"/>
        </w:rPr>
        <w:t xml:space="preserve"> – dopuszczenie odprowadzenia do istniejącej oczyszczalni ścieków zlokalizowanej w Tychach-Urbanowicach poprzez sieć kanalizacji, w tym do kanałów sanitarnych oznaczonych na mapie zasadniczej;</w:t>
      </w:r>
    </w:p>
    <w:p w:rsidR="00B258F7" w:rsidRPr="00E75615" w:rsidRDefault="00B258F7" w:rsidP="004A55B8">
      <w:pPr>
        <w:pStyle w:val="Akapitzlist"/>
        <w:numPr>
          <w:ilvl w:val="0"/>
          <w:numId w:val="14"/>
        </w:numPr>
        <w:ind w:left="567" w:hanging="283"/>
        <w:rPr>
          <w:lang w:bidi="ar-SA"/>
        </w:rPr>
      </w:pPr>
      <w:r w:rsidRPr="00E75615">
        <w:rPr>
          <w:lang w:bidi="ar-SA"/>
        </w:rPr>
        <w:t xml:space="preserve">w zakresie </w:t>
      </w:r>
      <w:r w:rsidRPr="00E75615">
        <w:rPr>
          <w:b/>
          <w:lang w:bidi="ar-SA"/>
        </w:rPr>
        <w:t>odprowadzenia wód opadowych lub roztopowych</w:t>
      </w:r>
      <w:r w:rsidRPr="00E75615">
        <w:rPr>
          <w:lang w:bidi="ar-SA"/>
        </w:rPr>
        <w:t xml:space="preserve"> – dopuszczenie:</w:t>
      </w:r>
    </w:p>
    <w:p w:rsidR="00B258F7" w:rsidRPr="00E75615" w:rsidRDefault="00B258F7" w:rsidP="004A55B8">
      <w:pPr>
        <w:pStyle w:val="Akapitzlist"/>
        <w:numPr>
          <w:ilvl w:val="0"/>
          <w:numId w:val="15"/>
        </w:numPr>
        <w:ind w:left="851" w:hanging="284"/>
        <w:rPr>
          <w:lang w:bidi="ar-SA"/>
        </w:rPr>
      </w:pPr>
      <w:r w:rsidRPr="00E75615">
        <w:rPr>
          <w:lang w:bidi="ar-SA"/>
        </w:rPr>
        <w:t>zagospodarowania całości lub części wód opadowych i roztopowych w granicach działek budowlanych,</w:t>
      </w:r>
      <w:r w:rsidR="00EC7D63" w:rsidRPr="00E75615">
        <w:rPr>
          <w:lang w:bidi="ar-SA"/>
        </w:rPr>
        <w:t xml:space="preserve"> </w:t>
      </w:r>
    </w:p>
    <w:p w:rsidR="00B258F7" w:rsidRPr="00E75615" w:rsidRDefault="00B258F7" w:rsidP="004A55B8">
      <w:pPr>
        <w:pStyle w:val="Akapitzlist"/>
        <w:numPr>
          <w:ilvl w:val="0"/>
          <w:numId w:val="15"/>
        </w:numPr>
        <w:ind w:left="851" w:hanging="284"/>
        <w:rPr>
          <w:lang w:bidi="ar-SA"/>
        </w:rPr>
      </w:pPr>
      <w:r w:rsidRPr="00E75615">
        <w:rPr>
          <w:lang w:bidi="ar-SA"/>
        </w:rPr>
        <w:t>odprowadzania do istniejącej sieci kanalizacji deszczowej, w tym do istniejących kanałów oznaczonych na mapie zasadnicze</w:t>
      </w:r>
      <w:r w:rsidR="0055155D" w:rsidRPr="00E75615">
        <w:rPr>
          <w:lang w:bidi="ar-SA"/>
        </w:rPr>
        <w:t>j z zastrzeżeniem odpowiedniego zabezpieczenia przed odprowadzeniem wód w natężeniu większym niż przepustowość nominalna sieci i urządzeń, w szczególności poprzez stosowanie odpowiednich urządzeń chłonnych lub retencyjnych regulujących natężenie odprowadzanych wód do sieci</w:t>
      </w:r>
      <w:r w:rsidRPr="00E75615">
        <w:rPr>
          <w:lang w:bidi="ar-SA"/>
        </w:rPr>
        <w:t>;</w:t>
      </w:r>
    </w:p>
    <w:p w:rsidR="00B258F7" w:rsidRPr="00E75615" w:rsidRDefault="00B258F7" w:rsidP="004A55B8">
      <w:pPr>
        <w:pStyle w:val="Akapitzlist"/>
        <w:numPr>
          <w:ilvl w:val="0"/>
          <w:numId w:val="14"/>
        </w:numPr>
        <w:ind w:left="567" w:hanging="283"/>
        <w:rPr>
          <w:lang w:bidi="ar-SA"/>
        </w:rPr>
      </w:pPr>
      <w:r w:rsidRPr="00E75615">
        <w:rPr>
          <w:lang w:bidi="ar-SA"/>
        </w:rPr>
        <w:t xml:space="preserve">w zakresie zaopatrzenia </w:t>
      </w:r>
      <w:r w:rsidRPr="00E75615">
        <w:rPr>
          <w:b/>
          <w:lang w:bidi="ar-SA"/>
        </w:rPr>
        <w:t xml:space="preserve">w ciepło </w:t>
      </w:r>
      <w:r w:rsidRPr="00E75615">
        <w:rPr>
          <w:lang w:bidi="ar-SA"/>
        </w:rPr>
        <w:t>– dopuszczenie dostaw z:</w:t>
      </w:r>
    </w:p>
    <w:p w:rsidR="00B258F7" w:rsidRPr="00E75615" w:rsidRDefault="00CA2D34" w:rsidP="004A55B8">
      <w:pPr>
        <w:pStyle w:val="Akapitzlist"/>
        <w:numPr>
          <w:ilvl w:val="0"/>
          <w:numId w:val="16"/>
        </w:numPr>
        <w:ind w:left="851" w:hanging="284"/>
        <w:rPr>
          <w:lang w:bidi="ar-SA"/>
        </w:rPr>
      </w:pPr>
      <w:r w:rsidRPr="00E75615">
        <w:rPr>
          <w:lang w:bidi="ar-SA"/>
        </w:rPr>
        <w:t>indywidualnych źródeł ciepła,</w:t>
      </w:r>
    </w:p>
    <w:p w:rsidR="00CA2D34" w:rsidRPr="00E75615" w:rsidRDefault="0063601A" w:rsidP="004A55B8">
      <w:pPr>
        <w:pStyle w:val="Akapitzlist"/>
        <w:numPr>
          <w:ilvl w:val="0"/>
          <w:numId w:val="16"/>
        </w:numPr>
        <w:ind w:left="851" w:hanging="284"/>
        <w:rPr>
          <w:lang w:bidi="ar-SA"/>
        </w:rPr>
      </w:pPr>
      <w:r w:rsidRPr="00E75615">
        <w:rPr>
          <w:szCs w:val="22"/>
          <w:u w:color="000000"/>
        </w:rPr>
        <w:t xml:space="preserve">odnawialnych źródeł energii, </w:t>
      </w:r>
    </w:p>
    <w:p w:rsidR="00CA2D34" w:rsidRPr="00E75615" w:rsidRDefault="00CA2D34" w:rsidP="004A55B8">
      <w:pPr>
        <w:pStyle w:val="Akapitzlist"/>
        <w:numPr>
          <w:ilvl w:val="0"/>
          <w:numId w:val="16"/>
        </w:numPr>
        <w:ind w:left="851" w:hanging="284"/>
        <w:rPr>
          <w:lang w:bidi="ar-SA"/>
        </w:rPr>
      </w:pPr>
      <w:r w:rsidRPr="00E75615">
        <w:rPr>
          <w:lang w:bidi="ar-SA"/>
        </w:rPr>
        <w:t>sieci elektroenergetycznej,</w:t>
      </w:r>
    </w:p>
    <w:p w:rsidR="003376C7" w:rsidRPr="00E75615" w:rsidRDefault="0063601A" w:rsidP="004A55B8">
      <w:pPr>
        <w:pStyle w:val="Akapitzlist"/>
        <w:numPr>
          <w:ilvl w:val="0"/>
          <w:numId w:val="16"/>
        </w:numPr>
        <w:ind w:left="851" w:hanging="284"/>
        <w:rPr>
          <w:lang w:bidi="ar-SA"/>
        </w:rPr>
      </w:pPr>
      <w:r w:rsidRPr="00E75615">
        <w:rPr>
          <w:szCs w:val="22"/>
          <w:u w:color="000000"/>
        </w:rPr>
        <w:t>sieci gazowej, w tym z istniejących sieci oznaczonych na mapie zasadniczej</w:t>
      </w:r>
      <w:r w:rsidR="003376C7" w:rsidRPr="00E75615">
        <w:rPr>
          <w:szCs w:val="22"/>
          <w:u w:color="000000"/>
        </w:rPr>
        <w:t>,</w:t>
      </w:r>
    </w:p>
    <w:p w:rsidR="00CA2D34" w:rsidRPr="00BB1E24" w:rsidRDefault="00BB1E24" w:rsidP="003376C7">
      <w:pPr>
        <w:pStyle w:val="Akapitzlist"/>
        <w:keepLines/>
        <w:numPr>
          <w:ilvl w:val="0"/>
          <w:numId w:val="16"/>
        </w:numPr>
        <w:ind w:left="851" w:hanging="284"/>
        <w:rPr>
          <w:szCs w:val="22"/>
          <w:u w:color="000000"/>
        </w:rPr>
      </w:pPr>
      <w:r w:rsidRPr="00BB1E24">
        <w:rPr>
          <w:szCs w:val="22"/>
          <w:u w:color="000000"/>
        </w:rPr>
        <w:t>sieci ciepłowniczej</w:t>
      </w:r>
      <w:r w:rsidR="003376C7" w:rsidRPr="00BB1E24">
        <w:rPr>
          <w:szCs w:val="22"/>
          <w:u w:color="000000"/>
        </w:rPr>
        <w:t>;</w:t>
      </w:r>
    </w:p>
    <w:p w:rsidR="00B258F7" w:rsidRPr="00E75615" w:rsidRDefault="00CA2D34" w:rsidP="004A55B8">
      <w:pPr>
        <w:pStyle w:val="Akapitzlist"/>
        <w:numPr>
          <w:ilvl w:val="0"/>
          <w:numId w:val="14"/>
        </w:numPr>
        <w:ind w:left="567" w:hanging="283"/>
        <w:rPr>
          <w:lang w:bidi="ar-SA"/>
        </w:rPr>
      </w:pPr>
      <w:r w:rsidRPr="00E75615">
        <w:rPr>
          <w:lang w:bidi="ar-SA"/>
        </w:rPr>
        <w:t xml:space="preserve">w zakresie </w:t>
      </w:r>
      <w:r w:rsidRPr="00E75615">
        <w:rPr>
          <w:b/>
          <w:lang w:bidi="ar-SA"/>
        </w:rPr>
        <w:t>zaopatrzenia w energię elektryczną</w:t>
      </w:r>
      <w:r w:rsidRPr="00E75615">
        <w:rPr>
          <w:lang w:bidi="ar-SA"/>
        </w:rPr>
        <w:t xml:space="preserve"> - dopuszczenie dostawy z urządzeń i sieci elektroenergetycznych, w tym:</w:t>
      </w:r>
    </w:p>
    <w:p w:rsidR="00CA2D34" w:rsidRPr="00E75615" w:rsidRDefault="0063601A" w:rsidP="004A55B8">
      <w:pPr>
        <w:pStyle w:val="Akapitzlist"/>
        <w:numPr>
          <w:ilvl w:val="0"/>
          <w:numId w:val="17"/>
        </w:numPr>
        <w:ind w:left="851" w:hanging="284"/>
        <w:rPr>
          <w:lang w:bidi="ar-SA"/>
        </w:rPr>
      </w:pPr>
      <w:r w:rsidRPr="00E75615">
        <w:rPr>
          <w:szCs w:val="22"/>
          <w:u w:color="000000"/>
        </w:rPr>
        <w:t>linii elektroenerg</w:t>
      </w:r>
      <w:r w:rsidR="00647928" w:rsidRPr="00E75615">
        <w:rPr>
          <w:szCs w:val="22"/>
          <w:u w:color="000000"/>
        </w:rPr>
        <w:t xml:space="preserve">etycznych wysokiego, średniego </w:t>
      </w:r>
      <w:r w:rsidRPr="00E75615">
        <w:rPr>
          <w:szCs w:val="22"/>
          <w:u w:color="000000"/>
        </w:rPr>
        <w:t>i niskiego napięcia, w tym oznaczonych na mapie zasadniczej</w:t>
      </w:r>
      <w:r w:rsidR="00CA2D34" w:rsidRPr="00E75615">
        <w:rPr>
          <w:lang w:bidi="ar-SA"/>
        </w:rPr>
        <w:t>,</w:t>
      </w:r>
    </w:p>
    <w:p w:rsidR="00CA2D34" w:rsidRPr="00E75615" w:rsidRDefault="00CA2D34" w:rsidP="004A55B8">
      <w:pPr>
        <w:pStyle w:val="Akapitzlist"/>
        <w:numPr>
          <w:ilvl w:val="0"/>
          <w:numId w:val="17"/>
        </w:numPr>
        <w:ind w:left="851" w:hanging="284"/>
        <w:rPr>
          <w:lang w:bidi="ar-SA"/>
        </w:rPr>
      </w:pPr>
      <w:r w:rsidRPr="00E75615">
        <w:rPr>
          <w:lang w:bidi="ar-SA"/>
        </w:rPr>
        <w:t>z odnawialnych źródeł energii;</w:t>
      </w:r>
    </w:p>
    <w:p w:rsidR="00CA2D34" w:rsidRPr="00E75615" w:rsidRDefault="00CA2D34" w:rsidP="004A55B8">
      <w:pPr>
        <w:pStyle w:val="Akapitzlist"/>
        <w:numPr>
          <w:ilvl w:val="0"/>
          <w:numId w:val="14"/>
        </w:numPr>
        <w:ind w:left="567" w:hanging="283"/>
        <w:rPr>
          <w:lang w:bidi="ar-SA"/>
        </w:rPr>
      </w:pPr>
      <w:r w:rsidRPr="00E75615">
        <w:rPr>
          <w:lang w:bidi="ar-SA"/>
        </w:rPr>
        <w:t xml:space="preserve">w zakresie </w:t>
      </w:r>
      <w:r w:rsidRPr="00E75615">
        <w:rPr>
          <w:b/>
          <w:lang w:bidi="ar-SA"/>
        </w:rPr>
        <w:t>zaopatrzenia w gaz</w:t>
      </w:r>
      <w:r w:rsidRPr="00E75615">
        <w:rPr>
          <w:lang w:bidi="ar-SA"/>
        </w:rPr>
        <w:t xml:space="preserve"> – dopuszczenie dostaw z sieci gazowej, w tym z gazociągów oznaczonych na mapie zasadniczej;</w:t>
      </w:r>
    </w:p>
    <w:p w:rsidR="00CA2D34" w:rsidRPr="00E75615" w:rsidRDefault="00CA2D34" w:rsidP="004A55B8">
      <w:pPr>
        <w:pStyle w:val="Akapitzlist"/>
        <w:numPr>
          <w:ilvl w:val="0"/>
          <w:numId w:val="14"/>
        </w:numPr>
        <w:ind w:left="567" w:hanging="283"/>
        <w:rPr>
          <w:lang w:bidi="ar-SA"/>
        </w:rPr>
      </w:pPr>
      <w:r w:rsidRPr="00E75615">
        <w:rPr>
          <w:lang w:bidi="ar-SA"/>
        </w:rPr>
        <w:t xml:space="preserve">w zakresie </w:t>
      </w:r>
      <w:r w:rsidRPr="00E75615">
        <w:rPr>
          <w:b/>
          <w:lang w:bidi="ar-SA"/>
        </w:rPr>
        <w:t>telekomunikacji</w:t>
      </w:r>
      <w:r w:rsidRPr="00E75615">
        <w:rPr>
          <w:lang w:bidi="ar-SA"/>
        </w:rPr>
        <w:t xml:space="preserve"> – dostęp do sieci telekomunikacyjnej, w tym sieci </w:t>
      </w:r>
      <w:r w:rsidR="001F2291" w:rsidRPr="00E75615">
        <w:rPr>
          <w:lang w:bidi="ar-SA"/>
        </w:rPr>
        <w:t xml:space="preserve"> </w:t>
      </w:r>
      <w:r w:rsidR="001F2291" w:rsidRPr="00E75615">
        <w:rPr>
          <w:lang w:bidi="ar-SA"/>
        </w:rPr>
        <w:br/>
        <w:t xml:space="preserve">   </w:t>
      </w:r>
      <w:r w:rsidRPr="00E75615">
        <w:rPr>
          <w:lang w:bidi="ar-SA"/>
        </w:rPr>
        <w:t>bezprzewodowej, poprzez rozbudowę istniejących linii lub budowę nowych linii i urządzeń;</w:t>
      </w:r>
    </w:p>
    <w:p w:rsidR="00CA2D34" w:rsidRPr="00E75615" w:rsidRDefault="00CA2D34" w:rsidP="004A55B8">
      <w:pPr>
        <w:pStyle w:val="Akapitzlist"/>
        <w:numPr>
          <w:ilvl w:val="0"/>
          <w:numId w:val="14"/>
        </w:numPr>
        <w:tabs>
          <w:tab w:val="left" w:pos="709"/>
        </w:tabs>
        <w:ind w:left="567" w:hanging="283"/>
        <w:rPr>
          <w:lang w:bidi="ar-SA"/>
        </w:rPr>
      </w:pPr>
      <w:r w:rsidRPr="00E75615">
        <w:rPr>
          <w:lang w:bidi="ar-SA"/>
        </w:rPr>
        <w:t xml:space="preserve">w zakresie </w:t>
      </w:r>
      <w:r w:rsidRPr="00E75615">
        <w:rPr>
          <w:b/>
          <w:lang w:bidi="ar-SA"/>
        </w:rPr>
        <w:t>gospodarki odpadami</w:t>
      </w:r>
      <w:r w:rsidR="0063601A" w:rsidRPr="00E75615">
        <w:rPr>
          <w:lang w:bidi="ar-SA"/>
        </w:rPr>
        <w:t xml:space="preserve"> nakaz postępowania</w:t>
      </w:r>
      <w:r w:rsidRPr="00E75615">
        <w:rPr>
          <w:lang w:bidi="ar-SA"/>
        </w:rPr>
        <w:t>:</w:t>
      </w:r>
    </w:p>
    <w:p w:rsidR="00CA2D34" w:rsidRPr="00E75615" w:rsidRDefault="00CA2D34" w:rsidP="004A55B8">
      <w:pPr>
        <w:pStyle w:val="Akapitzlist"/>
        <w:numPr>
          <w:ilvl w:val="0"/>
          <w:numId w:val="18"/>
        </w:numPr>
        <w:ind w:left="851" w:hanging="284"/>
        <w:rPr>
          <w:lang w:bidi="ar-SA"/>
        </w:rPr>
      </w:pPr>
      <w:r w:rsidRPr="00E75615">
        <w:rPr>
          <w:lang w:bidi="ar-SA"/>
        </w:rPr>
        <w:t>z odpadami komunalnymi zgodnie z Ustawą z dnia 13 września 1996 r. o utrzymaniu czystości i porządku w gminach (</w:t>
      </w:r>
      <w:proofErr w:type="spellStart"/>
      <w:r w:rsidRPr="00E75615">
        <w:rPr>
          <w:lang w:bidi="ar-SA"/>
        </w:rPr>
        <w:t>t.j</w:t>
      </w:r>
      <w:proofErr w:type="spellEnd"/>
      <w:r w:rsidRPr="00E75615">
        <w:rPr>
          <w:lang w:bidi="ar-SA"/>
        </w:rPr>
        <w:t>. Dz. U. z 202</w:t>
      </w:r>
      <w:r w:rsidR="004D005C">
        <w:rPr>
          <w:lang w:bidi="ar-SA"/>
        </w:rPr>
        <w:t>5</w:t>
      </w:r>
      <w:r w:rsidRPr="00E75615">
        <w:rPr>
          <w:lang w:bidi="ar-SA"/>
        </w:rPr>
        <w:t xml:space="preserve"> r., poz. </w:t>
      </w:r>
      <w:r w:rsidR="004D005C">
        <w:rPr>
          <w:lang w:bidi="ar-SA"/>
        </w:rPr>
        <w:t xml:space="preserve">733) </w:t>
      </w:r>
      <w:r w:rsidRPr="00E75615">
        <w:rPr>
          <w:lang w:bidi="ar-SA"/>
        </w:rPr>
        <w:t>oraz uchwałami Rady Miasta regulującymi przyjęty w mieście system gospodarki odpadami komunalnymi,</w:t>
      </w:r>
    </w:p>
    <w:p w:rsidR="00CA2D34" w:rsidRPr="00E75615" w:rsidRDefault="00CA2D34" w:rsidP="004A55B8">
      <w:pPr>
        <w:pStyle w:val="Akapitzlist"/>
        <w:numPr>
          <w:ilvl w:val="0"/>
          <w:numId w:val="18"/>
        </w:numPr>
        <w:ind w:left="851" w:hanging="284"/>
        <w:rPr>
          <w:lang w:bidi="ar-SA"/>
        </w:rPr>
      </w:pPr>
      <w:r w:rsidRPr="00E75615">
        <w:rPr>
          <w:lang w:bidi="ar-SA"/>
        </w:rPr>
        <w:t>z odpadami zgodnie z ustawą z 14 grudnia 2012 r. o odpadach (</w:t>
      </w:r>
      <w:proofErr w:type="spellStart"/>
      <w:r w:rsidRPr="00E75615">
        <w:rPr>
          <w:lang w:bidi="ar-SA"/>
        </w:rPr>
        <w:t>t.j</w:t>
      </w:r>
      <w:proofErr w:type="spellEnd"/>
      <w:r w:rsidRPr="00E75615">
        <w:rPr>
          <w:lang w:bidi="ar-SA"/>
        </w:rPr>
        <w:t xml:space="preserve">. Dz. U. z 2023 r., poz. </w:t>
      </w:r>
      <w:r w:rsidR="007C6DFC" w:rsidRPr="00E75615">
        <w:rPr>
          <w:lang w:bidi="ar-SA"/>
        </w:rPr>
        <w:t>1587</w:t>
      </w:r>
      <w:r w:rsidRPr="00E75615">
        <w:rPr>
          <w:lang w:bidi="ar-SA"/>
        </w:rPr>
        <w:t xml:space="preserve"> z </w:t>
      </w:r>
      <w:proofErr w:type="spellStart"/>
      <w:r w:rsidRPr="00E75615">
        <w:rPr>
          <w:lang w:bidi="ar-SA"/>
        </w:rPr>
        <w:t>późn</w:t>
      </w:r>
      <w:proofErr w:type="spellEnd"/>
      <w:r w:rsidRPr="00E75615">
        <w:rPr>
          <w:lang w:bidi="ar-SA"/>
        </w:rPr>
        <w:t>. zm.).</w:t>
      </w:r>
    </w:p>
    <w:p w:rsidR="00CA2D34" w:rsidRPr="00E75615" w:rsidRDefault="00CA2D34" w:rsidP="00CA2D34">
      <w:pPr>
        <w:pStyle w:val="Akapitzlist"/>
        <w:ind w:left="851"/>
        <w:rPr>
          <w:lang w:bidi="ar-SA"/>
        </w:rPr>
      </w:pPr>
    </w:p>
    <w:p w:rsidR="00182C08" w:rsidRPr="00E75615" w:rsidRDefault="00182C08" w:rsidP="00182C08">
      <w:pPr>
        <w:keepNext/>
        <w:keepLines/>
        <w:jc w:val="center"/>
        <w:rPr>
          <w:b/>
          <w:szCs w:val="22"/>
          <w:u w:color="000000"/>
        </w:rPr>
      </w:pPr>
      <w:r w:rsidRPr="00E75615">
        <w:rPr>
          <w:b/>
          <w:szCs w:val="22"/>
        </w:rPr>
        <w:t>Rozdział 5.</w:t>
      </w:r>
      <w:r w:rsidRPr="00E75615">
        <w:rPr>
          <w:szCs w:val="22"/>
          <w:u w:color="000000"/>
        </w:rPr>
        <w:br/>
      </w:r>
      <w:r w:rsidR="007C0821" w:rsidRPr="00E75615">
        <w:rPr>
          <w:b/>
          <w:szCs w:val="22"/>
          <w:u w:color="000000"/>
        </w:rPr>
        <w:t>ZASADY OCHRONY ŚRODOWISKA, PRZYRODY I KRAJOBRAZU</w:t>
      </w:r>
    </w:p>
    <w:p w:rsidR="00CA2D34" w:rsidRPr="00E75615" w:rsidRDefault="004A55B8" w:rsidP="004A55B8">
      <w:pPr>
        <w:pStyle w:val="Nagwek1"/>
        <w:numPr>
          <w:ilvl w:val="0"/>
          <w:numId w:val="0"/>
        </w:numPr>
        <w:ind w:left="360"/>
        <w:jc w:val="center"/>
        <w:rPr>
          <w:b/>
          <w:lang w:bidi="ar-SA"/>
        </w:rPr>
      </w:pPr>
      <w:r w:rsidRPr="00E75615">
        <w:rPr>
          <w:b/>
          <w:lang w:bidi="ar-SA"/>
        </w:rPr>
        <w:t>§1</w:t>
      </w:r>
      <w:r w:rsidR="00D13B1D">
        <w:rPr>
          <w:b/>
          <w:lang w:bidi="ar-SA"/>
        </w:rPr>
        <w:t>2</w:t>
      </w:r>
    </w:p>
    <w:p w:rsidR="00CA2D34" w:rsidRPr="00E75615" w:rsidRDefault="00CA2D34" w:rsidP="00CA2D34">
      <w:pPr>
        <w:rPr>
          <w:lang w:bidi="ar-SA"/>
        </w:rPr>
      </w:pPr>
      <w:r w:rsidRPr="00E75615">
        <w:rPr>
          <w:lang w:bidi="ar-SA"/>
        </w:rPr>
        <w:t>W obszarze planu ustala się następujące zasady ochrony środowiska, przyrody i krajobrazu:</w:t>
      </w:r>
    </w:p>
    <w:p w:rsidR="00CA2D34" w:rsidRPr="00E75615" w:rsidRDefault="00B27369" w:rsidP="004A55B8">
      <w:pPr>
        <w:pStyle w:val="Akapitzlist"/>
        <w:numPr>
          <w:ilvl w:val="0"/>
          <w:numId w:val="19"/>
        </w:numPr>
        <w:ind w:left="567" w:hanging="283"/>
        <w:rPr>
          <w:lang w:bidi="ar-SA"/>
        </w:rPr>
      </w:pPr>
      <w:r w:rsidRPr="00E75615">
        <w:rPr>
          <w:lang w:bidi="ar-SA"/>
        </w:rPr>
        <w:t xml:space="preserve">  </w:t>
      </w:r>
      <w:r w:rsidR="00CA2D34" w:rsidRPr="00E75615">
        <w:rPr>
          <w:lang w:bidi="ar-SA"/>
        </w:rPr>
        <w:t>nakaz uwzględnienia ustaleń planu w zakresie:</w:t>
      </w:r>
    </w:p>
    <w:p w:rsidR="00CA2D34" w:rsidRPr="00E75615" w:rsidRDefault="00CA2D34" w:rsidP="00ED0390">
      <w:pPr>
        <w:pStyle w:val="Akapitzlist"/>
        <w:numPr>
          <w:ilvl w:val="3"/>
          <w:numId w:val="1"/>
        </w:numPr>
        <w:tabs>
          <w:tab w:val="left" w:pos="567"/>
          <w:tab w:val="left" w:pos="851"/>
          <w:tab w:val="left" w:pos="993"/>
        </w:tabs>
        <w:rPr>
          <w:lang w:bidi="ar-SA"/>
        </w:rPr>
      </w:pPr>
      <w:r w:rsidRPr="00E75615">
        <w:rPr>
          <w:lang w:bidi="ar-SA"/>
        </w:rPr>
        <w:t>minimaln</w:t>
      </w:r>
      <w:r w:rsidR="00B27369" w:rsidRPr="00E75615">
        <w:rPr>
          <w:lang w:bidi="ar-SA"/>
        </w:rPr>
        <w:t>ych</w:t>
      </w:r>
      <w:r w:rsidRPr="00E75615">
        <w:rPr>
          <w:lang w:bidi="ar-SA"/>
        </w:rPr>
        <w:t xml:space="preserve"> powierzchni biologicznie czynnej, zasad kształtowania zabudowy i </w:t>
      </w:r>
      <w:r w:rsidR="00B27369" w:rsidRPr="00E75615">
        <w:rPr>
          <w:lang w:bidi="ar-SA"/>
        </w:rPr>
        <w:t xml:space="preserve"> </w:t>
      </w:r>
      <w:r w:rsidR="00B27369" w:rsidRPr="00E75615">
        <w:rPr>
          <w:lang w:bidi="ar-SA"/>
        </w:rPr>
        <w:br/>
      </w:r>
      <w:r w:rsidRPr="00E75615">
        <w:rPr>
          <w:lang w:bidi="ar-SA"/>
        </w:rPr>
        <w:t xml:space="preserve">wskaźników zagospodarowania terenów, o których mowa w </w:t>
      </w:r>
      <w:r w:rsidRPr="00E75615">
        <w:rPr>
          <w:b/>
          <w:lang w:bidi="ar-SA"/>
        </w:rPr>
        <w:t>Rozdziale 2,</w:t>
      </w:r>
    </w:p>
    <w:p w:rsidR="00CA2D34" w:rsidRPr="00E75615" w:rsidRDefault="00CA2D34" w:rsidP="00ED0390">
      <w:pPr>
        <w:pStyle w:val="Akapitzlist"/>
        <w:numPr>
          <w:ilvl w:val="3"/>
          <w:numId w:val="1"/>
        </w:numPr>
        <w:tabs>
          <w:tab w:val="left" w:pos="567"/>
          <w:tab w:val="left" w:pos="851"/>
          <w:tab w:val="left" w:pos="993"/>
        </w:tabs>
        <w:rPr>
          <w:lang w:bidi="ar-SA"/>
        </w:rPr>
      </w:pPr>
      <w:r w:rsidRPr="00E75615">
        <w:rPr>
          <w:lang w:bidi="ar-SA"/>
        </w:rPr>
        <w:t xml:space="preserve">zasad dotyczących infrastruktury technicznej w zakresie: odprowadzania ścieków, odprowadzenia wód opadowych lub roztopowych, zaopatrzenia w ciepło oraz gospodarki odpadami, o których mowa w </w:t>
      </w:r>
      <w:r w:rsidRPr="00E75615">
        <w:rPr>
          <w:b/>
          <w:lang w:bidi="ar-SA"/>
        </w:rPr>
        <w:t>Rozdziale 4</w:t>
      </w:r>
      <w:r w:rsidRPr="00E75615">
        <w:rPr>
          <w:lang w:bidi="ar-SA"/>
        </w:rPr>
        <w:t>;</w:t>
      </w:r>
    </w:p>
    <w:p w:rsidR="00D276D8" w:rsidRPr="00E75615" w:rsidRDefault="004C03B1" w:rsidP="00ED0390">
      <w:pPr>
        <w:pStyle w:val="Akapitzlist"/>
        <w:numPr>
          <w:ilvl w:val="2"/>
          <w:numId w:val="1"/>
        </w:numPr>
        <w:rPr>
          <w:lang w:bidi="ar-SA"/>
        </w:rPr>
      </w:pPr>
      <w:r w:rsidRPr="00E75615">
        <w:rPr>
          <w:lang w:bidi="ar-SA"/>
        </w:rPr>
        <w:t>zakaz zagospodarowania terenów na cele związane z gospodarowaniem odpadami za wyjątkiem wstępnego magazynowania odpadów przez ich wytwórcę;</w:t>
      </w:r>
    </w:p>
    <w:p w:rsidR="0058048A" w:rsidRPr="0058048A" w:rsidRDefault="00CF3C08" w:rsidP="0068366E">
      <w:pPr>
        <w:pStyle w:val="Akapitzlist"/>
        <w:numPr>
          <w:ilvl w:val="2"/>
          <w:numId w:val="1"/>
        </w:numPr>
        <w:rPr>
          <w:color w:val="FF0000"/>
          <w:lang w:bidi="ar-SA"/>
        </w:rPr>
      </w:pPr>
      <w:r w:rsidRPr="006174BD">
        <w:rPr>
          <w:color w:val="000000"/>
          <w:u w:color="000000"/>
        </w:rPr>
        <w:t>dopuszczalne poziomy hałasu w środowisku, o których mowa w Rozporządzeniu Ministra Środowiska z dnia 14 czerwca 2007 r. w sprawie dopuszczalnych poziomów hałasu w środowisku (</w:t>
      </w:r>
      <w:proofErr w:type="spellStart"/>
      <w:r w:rsidRPr="006174BD">
        <w:rPr>
          <w:color w:val="000000"/>
          <w:u w:color="000000"/>
        </w:rPr>
        <w:t>t.j</w:t>
      </w:r>
      <w:proofErr w:type="spellEnd"/>
      <w:r w:rsidRPr="006174BD">
        <w:rPr>
          <w:color w:val="000000"/>
          <w:u w:color="000000"/>
        </w:rPr>
        <w:t xml:space="preserve">. Dz. U. z 2014 r. poz. 112) w oparciu o art. 114 ust. 1 ustawy z dnia 27 kwietnia 2001 r. Prawo ochrony środowiska (Dz. U. z 2025 r. poz. 647 z </w:t>
      </w:r>
      <w:proofErr w:type="spellStart"/>
      <w:r w:rsidRPr="006174BD">
        <w:rPr>
          <w:color w:val="000000"/>
          <w:u w:color="000000"/>
        </w:rPr>
        <w:t>późn</w:t>
      </w:r>
      <w:proofErr w:type="spellEnd"/>
      <w:r w:rsidRPr="006174BD">
        <w:rPr>
          <w:color w:val="000000"/>
          <w:u w:color="000000"/>
        </w:rPr>
        <w:t xml:space="preserve">. zm.) </w:t>
      </w:r>
      <w:r w:rsidRPr="0058048A">
        <w:rPr>
          <w:color w:val="000000"/>
          <w:u w:color="000000"/>
        </w:rPr>
        <w:t>na teren</w:t>
      </w:r>
      <w:r w:rsidR="0058048A" w:rsidRPr="0058048A">
        <w:rPr>
          <w:color w:val="000000"/>
          <w:u w:color="000000"/>
        </w:rPr>
        <w:t>ach</w:t>
      </w:r>
      <w:r w:rsidRPr="0058048A">
        <w:rPr>
          <w:color w:val="000000"/>
          <w:u w:color="000000"/>
        </w:rPr>
        <w:t xml:space="preserve"> oznaczon</w:t>
      </w:r>
      <w:r w:rsidR="0058048A" w:rsidRPr="0058048A">
        <w:rPr>
          <w:color w:val="000000"/>
          <w:u w:color="000000"/>
        </w:rPr>
        <w:t>ych symbolami:</w:t>
      </w:r>
    </w:p>
    <w:p w:rsidR="00CA2D34" w:rsidRPr="0058048A" w:rsidRDefault="00CF3C08" w:rsidP="0058048A">
      <w:pPr>
        <w:pStyle w:val="Akapitzlist"/>
        <w:numPr>
          <w:ilvl w:val="3"/>
          <w:numId w:val="1"/>
        </w:numPr>
        <w:rPr>
          <w:lang w:bidi="ar-SA"/>
        </w:rPr>
      </w:pPr>
      <w:r w:rsidRPr="0058048A">
        <w:rPr>
          <w:b/>
          <w:bCs/>
        </w:rPr>
        <w:t>1</w:t>
      </w:r>
      <w:r w:rsidRPr="0058048A">
        <w:rPr>
          <w:b/>
          <w:color w:val="000000"/>
          <w:u w:color="000000"/>
        </w:rPr>
        <w:t xml:space="preserve">MW </w:t>
      </w:r>
      <w:r w:rsidR="00E94B73">
        <w:rPr>
          <w:color w:val="000000"/>
          <w:u w:color="000000"/>
        </w:rPr>
        <w:t xml:space="preserve">– jak dla </w:t>
      </w:r>
      <w:r w:rsidRPr="0058048A">
        <w:rPr>
          <w:color w:val="000000"/>
          <w:u w:color="000000"/>
        </w:rPr>
        <w:t>terenów zabudowy mieszkaniowej wielorodzinnej i zamieszkania zbiorowego</w:t>
      </w:r>
      <w:r w:rsidR="0058048A" w:rsidRPr="0058048A">
        <w:rPr>
          <w:lang w:bidi="ar-SA"/>
        </w:rPr>
        <w:t>,</w:t>
      </w:r>
    </w:p>
    <w:p w:rsidR="0058048A" w:rsidRPr="0058048A" w:rsidRDefault="0058048A" w:rsidP="0058048A">
      <w:pPr>
        <w:pStyle w:val="Akapitzlist"/>
        <w:numPr>
          <w:ilvl w:val="3"/>
          <w:numId w:val="1"/>
        </w:numPr>
        <w:rPr>
          <w:color w:val="FF0000"/>
          <w:lang w:bidi="ar-SA"/>
        </w:rPr>
      </w:pPr>
      <w:r w:rsidRPr="0058048A">
        <w:rPr>
          <w:b/>
          <w:bCs/>
        </w:rPr>
        <w:lastRenderedPageBreak/>
        <w:t xml:space="preserve">1ZP </w:t>
      </w:r>
      <w:r w:rsidRPr="0058048A">
        <w:rPr>
          <w:rFonts w:eastAsia="Times New Roman"/>
          <w:szCs w:val="22"/>
          <w:u w:color="000000"/>
          <w:lang w:bidi="ar-SA"/>
        </w:rPr>
        <w:t>–</w:t>
      </w:r>
      <w:r w:rsidRPr="0058048A">
        <w:rPr>
          <w:bCs/>
        </w:rPr>
        <w:t xml:space="preserve"> jak dla terenów rekreacyjno-wypoczynkowych.</w:t>
      </w:r>
    </w:p>
    <w:p w:rsidR="00440FF4" w:rsidRPr="00503A80" w:rsidRDefault="00440FF4" w:rsidP="0068366E">
      <w:pPr>
        <w:pStyle w:val="Akapitzlist"/>
        <w:ind w:left="927"/>
        <w:rPr>
          <w:strike/>
          <w:color w:val="FF0000"/>
          <w:lang w:bidi="ar-SA"/>
        </w:rPr>
      </w:pPr>
    </w:p>
    <w:p w:rsidR="00D55F5F" w:rsidRPr="002B46C4" w:rsidRDefault="00D55F5F" w:rsidP="00D55F5F">
      <w:pPr>
        <w:pStyle w:val="Akapitzlist"/>
        <w:ind w:left="0"/>
        <w:jc w:val="center"/>
        <w:rPr>
          <w:b/>
          <w:szCs w:val="22"/>
        </w:rPr>
      </w:pPr>
      <w:r w:rsidRPr="002B46C4">
        <w:rPr>
          <w:b/>
          <w:szCs w:val="22"/>
        </w:rPr>
        <w:t xml:space="preserve">Rozdział </w:t>
      </w:r>
      <w:r>
        <w:rPr>
          <w:b/>
          <w:szCs w:val="22"/>
        </w:rPr>
        <w:t>6</w:t>
      </w:r>
    </w:p>
    <w:p w:rsidR="00D55F5F" w:rsidRDefault="00220C4D" w:rsidP="00D55F5F">
      <w:pPr>
        <w:jc w:val="center"/>
        <w:rPr>
          <w:b/>
          <w:szCs w:val="22"/>
        </w:rPr>
      </w:pPr>
      <w:r w:rsidRPr="002B46C4">
        <w:rPr>
          <w:b/>
          <w:szCs w:val="22"/>
        </w:rPr>
        <w:t>WYMAGANIA WYNIKAJĄCE Z POTRZEB KSZTAŁTOWANIA PRZESTRZENI PUBLICZNYCH</w:t>
      </w:r>
    </w:p>
    <w:p w:rsidR="00220C4D" w:rsidRDefault="00220C4D" w:rsidP="00D55F5F">
      <w:pPr>
        <w:jc w:val="center"/>
        <w:rPr>
          <w:b/>
          <w:szCs w:val="22"/>
        </w:rPr>
      </w:pPr>
    </w:p>
    <w:p w:rsidR="00220C4D" w:rsidRPr="00220C4D" w:rsidRDefault="00220C4D" w:rsidP="00220C4D">
      <w:pPr>
        <w:keepNext/>
        <w:jc w:val="center"/>
        <w:rPr>
          <w:szCs w:val="22"/>
        </w:rPr>
      </w:pPr>
      <w:r w:rsidRPr="00E75615">
        <w:rPr>
          <w:b/>
          <w:szCs w:val="22"/>
        </w:rPr>
        <w:t>§ 1</w:t>
      </w:r>
      <w:r w:rsidR="00D13B1D">
        <w:rPr>
          <w:b/>
          <w:szCs w:val="22"/>
        </w:rPr>
        <w:t>3</w:t>
      </w:r>
    </w:p>
    <w:p w:rsidR="00D55F5F" w:rsidRPr="00F502F4" w:rsidRDefault="00D55F5F" w:rsidP="00FE05E8">
      <w:pPr>
        <w:pStyle w:val="Akapitzlist"/>
        <w:numPr>
          <w:ilvl w:val="0"/>
          <w:numId w:val="43"/>
        </w:numPr>
        <w:ind w:left="284" w:hanging="284"/>
        <w:rPr>
          <w:szCs w:val="22"/>
        </w:rPr>
      </w:pPr>
      <w:r w:rsidRPr="00F502F4">
        <w:rPr>
          <w:szCs w:val="22"/>
        </w:rPr>
        <w:t>W obszar</w:t>
      </w:r>
      <w:r w:rsidR="004C0D2E">
        <w:rPr>
          <w:szCs w:val="22"/>
        </w:rPr>
        <w:t>ze planu wyznacza się</w:t>
      </w:r>
      <w:r w:rsidRPr="00F502F4">
        <w:rPr>
          <w:szCs w:val="22"/>
        </w:rPr>
        <w:t xml:space="preserve"> przestrze</w:t>
      </w:r>
      <w:r w:rsidR="00F502F4">
        <w:rPr>
          <w:szCs w:val="22"/>
        </w:rPr>
        <w:t>ń</w:t>
      </w:r>
      <w:r w:rsidRPr="00F502F4">
        <w:rPr>
          <w:szCs w:val="22"/>
        </w:rPr>
        <w:t xml:space="preserve"> publiczn</w:t>
      </w:r>
      <w:r w:rsidR="00F502F4">
        <w:rPr>
          <w:szCs w:val="22"/>
        </w:rPr>
        <w:t>ą</w:t>
      </w:r>
      <w:r w:rsidR="00FE05E8">
        <w:rPr>
          <w:szCs w:val="22"/>
        </w:rPr>
        <w:t xml:space="preserve"> – teren</w:t>
      </w:r>
      <w:r w:rsidRPr="00F502F4">
        <w:rPr>
          <w:szCs w:val="22"/>
        </w:rPr>
        <w:t xml:space="preserve"> </w:t>
      </w:r>
      <w:r w:rsidR="00F502F4">
        <w:rPr>
          <w:szCs w:val="22"/>
        </w:rPr>
        <w:t>zieleni</w:t>
      </w:r>
      <w:r w:rsidR="00FE05E8">
        <w:rPr>
          <w:szCs w:val="22"/>
        </w:rPr>
        <w:t xml:space="preserve"> urządzonej</w:t>
      </w:r>
      <w:r w:rsidRPr="00F502F4">
        <w:rPr>
          <w:szCs w:val="22"/>
        </w:rPr>
        <w:t xml:space="preserve"> oznaczon</w:t>
      </w:r>
      <w:r w:rsidR="00BB7A47">
        <w:rPr>
          <w:szCs w:val="22"/>
        </w:rPr>
        <w:t xml:space="preserve">y </w:t>
      </w:r>
      <w:r w:rsidRPr="00F502F4">
        <w:rPr>
          <w:szCs w:val="22"/>
        </w:rPr>
        <w:t>symbol</w:t>
      </w:r>
      <w:r w:rsidR="00FE05E8">
        <w:rPr>
          <w:szCs w:val="22"/>
        </w:rPr>
        <w:t>em</w:t>
      </w:r>
      <w:r w:rsidRPr="00F502F4">
        <w:rPr>
          <w:b/>
          <w:szCs w:val="22"/>
        </w:rPr>
        <w:t xml:space="preserve"> 1</w:t>
      </w:r>
      <w:r w:rsidR="00FE05E8">
        <w:rPr>
          <w:b/>
          <w:szCs w:val="22"/>
        </w:rPr>
        <w:t>ZP</w:t>
      </w:r>
      <w:r w:rsidRPr="00F502F4">
        <w:rPr>
          <w:b/>
          <w:szCs w:val="22"/>
        </w:rPr>
        <w:t>.</w:t>
      </w:r>
    </w:p>
    <w:p w:rsidR="00D55F5F" w:rsidRPr="00F502F4" w:rsidRDefault="00D55F5F" w:rsidP="00FE05E8">
      <w:pPr>
        <w:pStyle w:val="Akapitzlist"/>
        <w:numPr>
          <w:ilvl w:val="0"/>
          <w:numId w:val="43"/>
        </w:numPr>
        <w:ind w:left="284" w:hanging="284"/>
        <w:rPr>
          <w:szCs w:val="22"/>
        </w:rPr>
      </w:pPr>
      <w:r w:rsidRPr="00F502F4">
        <w:rPr>
          <w:szCs w:val="22"/>
        </w:rPr>
        <w:t xml:space="preserve">Dla </w:t>
      </w:r>
      <w:r w:rsidR="00AA0D78">
        <w:rPr>
          <w:szCs w:val="22"/>
        </w:rPr>
        <w:t>terenu</w:t>
      </w:r>
      <w:r w:rsidRPr="00F502F4">
        <w:rPr>
          <w:szCs w:val="22"/>
        </w:rPr>
        <w:t>, o który</w:t>
      </w:r>
      <w:r w:rsidR="00FE05E8">
        <w:rPr>
          <w:szCs w:val="22"/>
        </w:rPr>
        <w:t>m</w:t>
      </w:r>
      <w:r w:rsidRPr="00F502F4">
        <w:rPr>
          <w:szCs w:val="22"/>
        </w:rPr>
        <w:t xml:space="preserve"> mowa </w:t>
      </w:r>
      <w:r w:rsidRPr="00F502F4">
        <w:rPr>
          <w:b/>
          <w:szCs w:val="22"/>
        </w:rPr>
        <w:t>pkt. 1</w:t>
      </w:r>
      <w:r w:rsidRPr="00F502F4">
        <w:rPr>
          <w:szCs w:val="22"/>
        </w:rPr>
        <w:t>, obowiązują na</w:t>
      </w:r>
      <w:r w:rsidR="00FE05E8">
        <w:rPr>
          <w:szCs w:val="22"/>
        </w:rPr>
        <w:t xml:space="preserve">stępujące wymagania wynikające </w:t>
      </w:r>
      <w:r w:rsidRPr="00F502F4">
        <w:rPr>
          <w:szCs w:val="22"/>
        </w:rPr>
        <w:t>z potrzeb kształtowania przestrzeni publicznej poprzez</w:t>
      </w:r>
      <w:r w:rsidR="00AA0D78">
        <w:rPr>
          <w:szCs w:val="22"/>
        </w:rPr>
        <w:t>:</w:t>
      </w:r>
      <w:r w:rsidRPr="00F502F4">
        <w:rPr>
          <w:szCs w:val="22"/>
        </w:rPr>
        <w:t xml:space="preserve"> </w:t>
      </w:r>
    </w:p>
    <w:p w:rsidR="00D55F5F" w:rsidRPr="00AC6CAB" w:rsidRDefault="00AA0D78" w:rsidP="00AC6CAB">
      <w:pPr>
        <w:pStyle w:val="Akapitzlist"/>
        <w:numPr>
          <w:ilvl w:val="0"/>
          <w:numId w:val="44"/>
        </w:numPr>
        <w:ind w:left="284" w:firstLine="0"/>
        <w:rPr>
          <w:rStyle w:val="markedcontent"/>
        </w:rPr>
      </w:pPr>
      <w:r w:rsidRPr="00F502F4">
        <w:rPr>
          <w:szCs w:val="22"/>
        </w:rPr>
        <w:t>nakaz</w:t>
      </w:r>
      <w:r w:rsidRPr="00AC6CAB">
        <w:t xml:space="preserve"> </w:t>
      </w:r>
      <w:r w:rsidR="00D55F5F" w:rsidRPr="00AC6CAB">
        <w:t xml:space="preserve">stosowania rozwiązań technicznych zapewniających dostępność osobom ze  </w:t>
      </w:r>
      <w:r w:rsidR="00D55F5F" w:rsidRPr="00AC6CAB">
        <w:br/>
        <w:t xml:space="preserve">       szczególnymi potrzebami, o których mowa w art. 2 pkt. 3 ustawy z dnia 19 lipca 2019 r.   </w:t>
      </w:r>
      <w:r w:rsidR="00D55F5F" w:rsidRPr="00AC6CAB">
        <w:br/>
        <w:t xml:space="preserve">       o zapewnianiu dostępności osobom ze szczególnymi potrzebami (tj. Dz. U. z 2024 r.,  </w:t>
      </w:r>
      <w:r w:rsidR="00D55F5F" w:rsidRPr="00AC6CAB">
        <w:br/>
        <w:t xml:space="preserve">       poz. 1411)</w:t>
      </w:r>
      <w:r w:rsidR="00D55F5F" w:rsidRPr="00AC6CAB">
        <w:rPr>
          <w:rStyle w:val="markedcontent"/>
        </w:rPr>
        <w:t>,</w:t>
      </w:r>
    </w:p>
    <w:p w:rsidR="00CA2D34" w:rsidRPr="00AC6CAB" w:rsidRDefault="00AA0D78" w:rsidP="00AC6CAB">
      <w:pPr>
        <w:pStyle w:val="Akapitzlist"/>
        <w:numPr>
          <w:ilvl w:val="0"/>
          <w:numId w:val="44"/>
        </w:numPr>
        <w:ind w:left="709" w:hanging="425"/>
        <w:rPr>
          <w:szCs w:val="22"/>
        </w:rPr>
      </w:pPr>
      <w:r w:rsidRPr="00F502F4">
        <w:rPr>
          <w:szCs w:val="22"/>
        </w:rPr>
        <w:t>nakaz</w:t>
      </w:r>
      <w:r w:rsidRPr="00AC6CAB">
        <w:rPr>
          <w:szCs w:val="22"/>
        </w:rPr>
        <w:t xml:space="preserve"> </w:t>
      </w:r>
      <w:r w:rsidR="00D55F5F" w:rsidRPr="00AC6CAB">
        <w:rPr>
          <w:szCs w:val="22"/>
        </w:rPr>
        <w:t>wyposażenia w obiekty m</w:t>
      </w:r>
      <w:r w:rsidR="00151FAF">
        <w:rPr>
          <w:szCs w:val="22"/>
        </w:rPr>
        <w:t>ałej architektury i oświetlenie</w:t>
      </w:r>
      <w:r w:rsidR="00F502F4" w:rsidRPr="00AC6CAB">
        <w:rPr>
          <w:szCs w:val="22"/>
        </w:rPr>
        <w:t xml:space="preserve"> </w:t>
      </w:r>
      <w:r w:rsidR="00151FAF">
        <w:rPr>
          <w:szCs w:val="22"/>
        </w:rPr>
        <w:t>o</w:t>
      </w:r>
      <w:r w:rsidR="00D55F5F" w:rsidRPr="00AC6CAB">
        <w:rPr>
          <w:szCs w:val="22"/>
        </w:rPr>
        <w:t xml:space="preserve"> spójn</w:t>
      </w:r>
      <w:r w:rsidR="00151FAF">
        <w:rPr>
          <w:szCs w:val="22"/>
        </w:rPr>
        <w:t>ej</w:t>
      </w:r>
      <w:r w:rsidR="00D55F5F" w:rsidRPr="00AC6CAB">
        <w:rPr>
          <w:szCs w:val="22"/>
        </w:rPr>
        <w:t xml:space="preserve"> stylistyc</w:t>
      </w:r>
      <w:r w:rsidR="00151FAF">
        <w:rPr>
          <w:szCs w:val="22"/>
        </w:rPr>
        <w:t>e</w:t>
      </w:r>
      <w:r w:rsidR="00F502F4" w:rsidRPr="00AC6CAB">
        <w:rPr>
          <w:szCs w:val="22"/>
        </w:rPr>
        <w:t>,</w:t>
      </w:r>
    </w:p>
    <w:p w:rsidR="00D55F5F" w:rsidRPr="00DF0DCE" w:rsidRDefault="00AA0D78" w:rsidP="00AC6CAB">
      <w:pPr>
        <w:pStyle w:val="Akapitzlist"/>
        <w:numPr>
          <w:ilvl w:val="0"/>
          <w:numId w:val="44"/>
        </w:numPr>
        <w:ind w:left="709" w:hanging="425"/>
        <w:rPr>
          <w:szCs w:val="22"/>
        </w:rPr>
      </w:pPr>
      <w:r w:rsidRPr="00F502F4">
        <w:rPr>
          <w:szCs w:val="22"/>
        </w:rPr>
        <w:t>nakaz</w:t>
      </w:r>
      <w:r w:rsidRPr="00AC6CAB">
        <w:rPr>
          <w:lang w:bidi="ar-SA"/>
        </w:rPr>
        <w:t xml:space="preserve"> </w:t>
      </w:r>
      <w:r w:rsidR="00F502F4" w:rsidRPr="00AC6CAB">
        <w:rPr>
          <w:lang w:bidi="ar-SA"/>
        </w:rPr>
        <w:t>stosowania rozwiązań zwiększających zdolność retencyjną terenu, w szczególności takich jak: nawierzchnie przepuszczalne na ciągach komunikacyjnych, placach zabaw, miejscach lokalizacji urządzeń rekreacyjnych i sportowych</w:t>
      </w:r>
      <w:r w:rsidR="00FE05E8" w:rsidRPr="00AC6CAB">
        <w:rPr>
          <w:lang w:bidi="ar-SA"/>
        </w:rPr>
        <w:t>.</w:t>
      </w:r>
    </w:p>
    <w:p w:rsidR="00DF0DCE" w:rsidRPr="00AC6CAB" w:rsidRDefault="00DF0DCE" w:rsidP="00AC6CAB">
      <w:pPr>
        <w:pStyle w:val="Akapitzlist"/>
        <w:numPr>
          <w:ilvl w:val="0"/>
          <w:numId w:val="44"/>
        </w:numPr>
        <w:ind w:left="709" w:hanging="425"/>
        <w:rPr>
          <w:szCs w:val="22"/>
        </w:rPr>
      </w:pPr>
      <w:r>
        <w:rPr>
          <w:lang w:bidi="ar-SA"/>
        </w:rPr>
        <w:t xml:space="preserve">uwzględnienie ustaleń o których mowa w </w:t>
      </w:r>
      <w:r w:rsidRPr="009C5061">
        <w:rPr>
          <w:b/>
          <w:lang w:bidi="ar-SA"/>
        </w:rPr>
        <w:t>Rozdziale 2 §</w:t>
      </w:r>
      <w:r w:rsidR="007D5C4F">
        <w:rPr>
          <w:b/>
          <w:lang w:bidi="ar-SA"/>
        </w:rPr>
        <w:t>9</w:t>
      </w:r>
      <w:r w:rsidRPr="009C5061">
        <w:rPr>
          <w:b/>
          <w:lang w:bidi="ar-SA"/>
        </w:rPr>
        <w:t>.</w:t>
      </w:r>
    </w:p>
    <w:p w:rsidR="00D55F5F" w:rsidRDefault="00D55F5F" w:rsidP="00182C08">
      <w:pPr>
        <w:jc w:val="center"/>
        <w:rPr>
          <w:b/>
          <w:lang w:bidi="ar-SA"/>
        </w:rPr>
      </w:pPr>
    </w:p>
    <w:p w:rsidR="00182C08" w:rsidRPr="00E75615" w:rsidRDefault="00182C08" w:rsidP="00182C08">
      <w:pPr>
        <w:jc w:val="center"/>
        <w:rPr>
          <w:b/>
          <w:lang w:bidi="ar-SA"/>
        </w:rPr>
      </w:pPr>
      <w:r w:rsidRPr="00E75615">
        <w:rPr>
          <w:b/>
          <w:lang w:bidi="ar-SA"/>
        </w:rPr>
        <w:t xml:space="preserve">Rozdział </w:t>
      </w:r>
      <w:r w:rsidR="00D55F5F">
        <w:rPr>
          <w:b/>
          <w:lang w:bidi="ar-SA"/>
        </w:rPr>
        <w:t>7</w:t>
      </w:r>
      <w:r w:rsidRPr="00E75615">
        <w:rPr>
          <w:b/>
          <w:lang w:bidi="ar-SA"/>
        </w:rPr>
        <w:t>.</w:t>
      </w:r>
    </w:p>
    <w:p w:rsidR="00CA2D34" w:rsidRPr="00E75615" w:rsidRDefault="007C0821" w:rsidP="00182C08">
      <w:pPr>
        <w:jc w:val="center"/>
        <w:rPr>
          <w:b/>
          <w:lang w:bidi="ar-SA"/>
        </w:rPr>
      </w:pPr>
      <w:r w:rsidRPr="00E75615">
        <w:rPr>
          <w:b/>
          <w:lang w:bidi="ar-SA"/>
        </w:rPr>
        <w:t>GRANICE I SPOSOBY ZAGOSPODAROWANIA TERENÓW LUB OBIEKTÓW PODLEGAJĄCYCH OCHRONIE, USTALONYCH NA PODSTAWIE ODRĘBNYCH PRZEPISÓW</w:t>
      </w:r>
    </w:p>
    <w:p w:rsidR="002E78EC" w:rsidRPr="00E75615" w:rsidRDefault="002E78EC" w:rsidP="00182C08">
      <w:pPr>
        <w:jc w:val="center"/>
        <w:rPr>
          <w:b/>
          <w:lang w:bidi="ar-SA"/>
        </w:rPr>
      </w:pPr>
    </w:p>
    <w:p w:rsidR="00182C08" w:rsidRPr="00E75615" w:rsidRDefault="00DD48B4" w:rsidP="002E78EC">
      <w:pPr>
        <w:keepNext/>
        <w:jc w:val="center"/>
        <w:rPr>
          <w:szCs w:val="22"/>
        </w:rPr>
      </w:pPr>
      <w:r w:rsidRPr="00E75615">
        <w:rPr>
          <w:b/>
          <w:szCs w:val="22"/>
        </w:rPr>
        <w:t>§ 1</w:t>
      </w:r>
      <w:r w:rsidR="00D13B1D">
        <w:rPr>
          <w:b/>
          <w:szCs w:val="22"/>
        </w:rPr>
        <w:t>4</w:t>
      </w:r>
    </w:p>
    <w:p w:rsidR="00182C08" w:rsidRPr="007A3165" w:rsidRDefault="000C245A" w:rsidP="00182C08">
      <w:r w:rsidRPr="007A3165">
        <w:t xml:space="preserve">Obszar objęty planem znajduje się w </w:t>
      </w:r>
      <w:r w:rsidR="00DF0DCE">
        <w:t xml:space="preserve">części w </w:t>
      </w:r>
      <w:r w:rsidRPr="007A3165">
        <w:t xml:space="preserve">granicach udokumentowanego złoża węgla  </w:t>
      </w:r>
      <w:r w:rsidRPr="007A3165">
        <w:br/>
        <w:t>kamiennego WK 373 „Kobiór-Pszczyna.</w:t>
      </w:r>
    </w:p>
    <w:p w:rsidR="000C245A" w:rsidRPr="00E75615" w:rsidRDefault="000C245A" w:rsidP="00182C08">
      <w:pPr>
        <w:rPr>
          <w:lang w:bidi="ar-SA"/>
        </w:rPr>
      </w:pPr>
    </w:p>
    <w:p w:rsidR="00182C08" w:rsidRPr="006B24B4" w:rsidRDefault="00182C08" w:rsidP="007C6DFC">
      <w:pPr>
        <w:keepNext/>
        <w:keepLines/>
        <w:jc w:val="center"/>
        <w:rPr>
          <w:b/>
          <w:szCs w:val="22"/>
          <w:u w:color="000000"/>
        </w:rPr>
      </w:pPr>
      <w:r w:rsidRPr="00E75615">
        <w:rPr>
          <w:b/>
          <w:szCs w:val="22"/>
        </w:rPr>
        <w:t xml:space="preserve">Rozdział </w:t>
      </w:r>
      <w:r w:rsidR="00D55F5F">
        <w:rPr>
          <w:b/>
          <w:szCs w:val="22"/>
        </w:rPr>
        <w:t>8</w:t>
      </w:r>
      <w:r w:rsidRPr="00E75615">
        <w:rPr>
          <w:b/>
          <w:szCs w:val="22"/>
        </w:rPr>
        <w:t>.</w:t>
      </w:r>
      <w:r w:rsidRPr="00E75615">
        <w:rPr>
          <w:szCs w:val="22"/>
          <w:u w:color="000000"/>
        </w:rPr>
        <w:br/>
      </w:r>
      <w:r w:rsidR="007C0821" w:rsidRPr="00E75615">
        <w:rPr>
          <w:b/>
          <w:szCs w:val="22"/>
          <w:u w:color="000000"/>
        </w:rPr>
        <w:t xml:space="preserve">SZCZEGÓŁOWE ZASADY I WARUNKI SCALANIA I PODZIAŁU NIERUCHOMOŚCI OBJĘTYCH </w:t>
      </w:r>
      <w:r w:rsidR="007C0821" w:rsidRPr="006B24B4">
        <w:rPr>
          <w:b/>
          <w:szCs w:val="22"/>
          <w:u w:color="000000"/>
        </w:rPr>
        <w:t>PLANEM</w:t>
      </w:r>
    </w:p>
    <w:p w:rsidR="00DD48B4" w:rsidRPr="006B24B4" w:rsidRDefault="00DD48B4" w:rsidP="007C6DFC">
      <w:pPr>
        <w:keepNext/>
        <w:keepLines/>
        <w:jc w:val="center"/>
        <w:rPr>
          <w:b/>
          <w:szCs w:val="22"/>
          <w:u w:color="000000"/>
        </w:rPr>
      </w:pPr>
    </w:p>
    <w:p w:rsidR="00182C08" w:rsidRPr="006B24B4" w:rsidRDefault="00DD48B4" w:rsidP="00DD48B4">
      <w:pPr>
        <w:keepNext/>
        <w:jc w:val="center"/>
        <w:rPr>
          <w:szCs w:val="22"/>
        </w:rPr>
      </w:pPr>
      <w:r w:rsidRPr="006B24B4">
        <w:rPr>
          <w:b/>
          <w:szCs w:val="22"/>
        </w:rPr>
        <w:t>§ 1</w:t>
      </w:r>
      <w:r w:rsidR="00D13B1D">
        <w:rPr>
          <w:b/>
          <w:szCs w:val="22"/>
        </w:rPr>
        <w:t>5</w:t>
      </w:r>
    </w:p>
    <w:p w:rsidR="00182C08" w:rsidRPr="00E91C47" w:rsidRDefault="00182C08" w:rsidP="004A55B8">
      <w:pPr>
        <w:pStyle w:val="Akapitzlist"/>
        <w:numPr>
          <w:ilvl w:val="0"/>
          <w:numId w:val="20"/>
        </w:numPr>
        <w:ind w:left="284" w:hanging="284"/>
        <w:rPr>
          <w:lang w:bidi="ar-SA"/>
        </w:rPr>
      </w:pPr>
      <w:r w:rsidRPr="00E91C47">
        <w:rPr>
          <w:lang w:bidi="ar-SA"/>
        </w:rPr>
        <w:t>Ustala się następujące parametry działek uzyskiwanych w wyniku scalania i podziału nieruchomości</w:t>
      </w:r>
      <w:r w:rsidR="00B85C22" w:rsidRPr="00E91C47">
        <w:rPr>
          <w:szCs w:val="22"/>
        </w:rPr>
        <w:t xml:space="preserve"> dla terenów oznaczonych symbolami </w:t>
      </w:r>
      <w:r w:rsidR="00B85C22" w:rsidRPr="00E91C47">
        <w:rPr>
          <w:b/>
          <w:szCs w:val="22"/>
          <w:u w:color="000000"/>
        </w:rPr>
        <w:t>1</w:t>
      </w:r>
      <w:r w:rsidR="00D81FE5" w:rsidRPr="00E91C47">
        <w:rPr>
          <w:b/>
          <w:szCs w:val="22"/>
          <w:u w:color="000000"/>
        </w:rPr>
        <w:t>MW</w:t>
      </w:r>
      <w:r w:rsidR="007A3165" w:rsidRPr="00365CF1">
        <w:rPr>
          <w:szCs w:val="22"/>
          <w:u w:color="000000"/>
        </w:rPr>
        <w:t>:</w:t>
      </w:r>
    </w:p>
    <w:p w:rsidR="00182C08" w:rsidRPr="00E91C47" w:rsidRDefault="00182C08" w:rsidP="004A55B8">
      <w:pPr>
        <w:pStyle w:val="Akapitzlist"/>
        <w:numPr>
          <w:ilvl w:val="0"/>
          <w:numId w:val="21"/>
        </w:numPr>
        <w:ind w:left="567" w:hanging="283"/>
        <w:rPr>
          <w:lang w:bidi="ar-SA"/>
        </w:rPr>
      </w:pPr>
      <w:r w:rsidRPr="00E91C47">
        <w:rPr>
          <w:lang w:bidi="ar-SA"/>
        </w:rPr>
        <w:t xml:space="preserve">kąt położenia granic działek w stosunku do pasa drogowego – 90º z tolerancją </w:t>
      </w:r>
      <w:r w:rsidR="00F22E92" w:rsidRPr="00E91C47">
        <w:rPr>
          <w:lang w:bidi="ar-SA"/>
        </w:rPr>
        <w:t>20</w:t>
      </w:r>
      <w:r w:rsidRPr="00E91C47">
        <w:rPr>
          <w:lang w:bidi="ar-SA"/>
        </w:rPr>
        <w:t>%;</w:t>
      </w:r>
    </w:p>
    <w:p w:rsidR="00FC2104" w:rsidRPr="00E91C47" w:rsidRDefault="00FC2104" w:rsidP="00B85C22">
      <w:pPr>
        <w:pStyle w:val="Akapitzlist"/>
        <w:keepLines/>
        <w:numPr>
          <w:ilvl w:val="0"/>
          <w:numId w:val="21"/>
        </w:numPr>
        <w:tabs>
          <w:tab w:val="left" w:pos="851"/>
        </w:tabs>
        <w:ind w:left="567" w:hanging="283"/>
        <w:rPr>
          <w:szCs w:val="22"/>
        </w:rPr>
      </w:pPr>
      <w:r w:rsidRPr="00E91C47">
        <w:rPr>
          <w:szCs w:val="22"/>
        </w:rPr>
        <w:t xml:space="preserve">dla terenów oznaczonych symbolami </w:t>
      </w:r>
      <w:r w:rsidRPr="00E91C47">
        <w:rPr>
          <w:b/>
          <w:szCs w:val="22"/>
          <w:u w:color="000000"/>
        </w:rPr>
        <w:t>1MW</w:t>
      </w:r>
      <w:r w:rsidRPr="00365CF1">
        <w:rPr>
          <w:szCs w:val="22"/>
          <w:u w:color="000000"/>
        </w:rPr>
        <w:t>:</w:t>
      </w:r>
    </w:p>
    <w:p w:rsidR="00182C08" w:rsidRPr="00E91C47" w:rsidRDefault="00FC2104" w:rsidP="00FC2104">
      <w:pPr>
        <w:pStyle w:val="Akapitzlist"/>
        <w:keepLines/>
        <w:tabs>
          <w:tab w:val="left" w:pos="851"/>
        </w:tabs>
        <w:ind w:left="567"/>
        <w:rPr>
          <w:szCs w:val="22"/>
        </w:rPr>
      </w:pPr>
      <w:r w:rsidRPr="00E91C47">
        <w:rPr>
          <w:szCs w:val="22"/>
        </w:rPr>
        <w:t xml:space="preserve">a) </w:t>
      </w:r>
      <w:r w:rsidR="000C245A" w:rsidRPr="00E91C47">
        <w:rPr>
          <w:szCs w:val="22"/>
        </w:rPr>
        <w:t>szerokoś</w:t>
      </w:r>
      <w:r w:rsidR="00B85C22" w:rsidRPr="00E91C47">
        <w:rPr>
          <w:szCs w:val="22"/>
        </w:rPr>
        <w:t>ć frontów działek</w:t>
      </w:r>
      <w:r w:rsidRPr="00E91C47">
        <w:rPr>
          <w:szCs w:val="22"/>
        </w:rPr>
        <w:t xml:space="preserve"> </w:t>
      </w:r>
      <w:r w:rsidR="00B85C22" w:rsidRPr="00E91C47">
        <w:rPr>
          <w:szCs w:val="22"/>
        </w:rPr>
        <w:t xml:space="preserve">– min. </w:t>
      </w:r>
      <w:r w:rsidR="00BD19C2" w:rsidRPr="00E91C47">
        <w:rPr>
          <w:szCs w:val="22"/>
        </w:rPr>
        <w:t>20,0 m,</w:t>
      </w:r>
    </w:p>
    <w:p w:rsidR="00BD19C2" w:rsidRPr="00CA3D7A" w:rsidRDefault="00CA3D7A" w:rsidP="00CA3D7A">
      <w:pPr>
        <w:keepLines/>
        <w:tabs>
          <w:tab w:val="left" w:pos="851"/>
        </w:tabs>
        <w:ind w:left="567"/>
        <w:rPr>
          <w:szCs w:val="22"/>
        </w:rPr>
      </w:pPr>
      <w:r>
        <w:rPr>
          <w:szCs w:val="22"/>
        </w:rPr>
        <w:t xml:space="preserve">b) </w:t>
      </w:r>
      <w:r w:rsidR="00FC2104" w:rsidRPr="00CA3D7A">
        <w:rPr>
          <w:szCs w:val="22"/>
        </w:rPr>
        <w:t>powierz</w:t>
      </w:r>
      <w:r w:rsidR="00FC2104" w:rsidRPr="00CA3D7A">
        <w:rPr>
          <w:szCs w:val="22"/>
          <w:lang w:bidi="mn-Mong-CN"/>
        </w:rPr>
        <w:t>chnia działek</w:t>
      </w:r>
      <w:r w:rsidR="00FC2104" w:rsidRPr="00CA3D7A">
        <w:rPr>
          <w:szCs w:val="22"/>
        </w:rPr>
        <w:t xml:space="preserve"> </w:t>
      </w:r>
      <w:r w:rsidR="00BD19C2" w:rsidRPr="00CA3D7A">
        <w:rPr>
          <w:szCs w:val="22"/>
        </w:rPr>
        <w:t xml:space="preserve">– min. </w:t>
      </w:r>
      <w:r w:rsidR="00806E4A" w:rsidRPr="00CA3D7A">
        <w:rPr>
          <w:szCs w:val="22"/>
        </w:rPr>
        <w:t>1000</w:t>
      </w:r>
      <w:r w:rsidR="00BD19C2" w:rsidRPr="00CA3D7A">
        <w:rPr>
          <w:szCs w:val="22"/>
        </w:rPr>
        <w:t xml:space="preserve">,0 </w:t>
      </w:r>
      <w:r w:rsidR="00D13B1D" w:rsidRPr="00CA3D7A">
        <w:rPr>
          <w:szCs w:val="22"/>
        </w:rPr>
        <w:t>m</w:t>
      </w:r>
      <w:r w:rsidR="00D13B1D" w:rsidRPr="00CA3D7A">
        <w:rPr>
          <w:szCs w:val="22"/>
          <w:vertAlign w:val="superscript"/>
        </w:rPr>
        <w:t>2</w:t>
      </w:r>
      <w:r w:rsidR="00BD19C2" w:rsidRPr="00CA3D7A">
        <w:rPr>
          <w:szCs w:val="22"/>
        </w:rPr>
        <w:t>,</w:t>
      </w:r>
    </w:p>
    <w:p w:rsidR="00B85C22" w:rsidRPr="00E91C47" w:rsidRDefault="00FC2104" w:rsidP="00FC2104">
      <w:pPr>
        <w:keepLines/>
        <w:tabs>
          <w:tab w:val="left" w:pos="567"/>
          <w:tab w:val="left" w:pos="709"/>
          <w:tab w:val="left" w:pos="851"/>
        </w:tabs>
        <w:ind w:firstLine="284"/>
        <w:rPr>
          <w:szCs w:val="22"/>
        </w:rPr>
      </w:pPr>
      <w:r w:rsidRPr="00E91C47">
        <w:rPr>
          <w:szCs w:val="22"/>
        </w:rPr>
        <w:t xml:space="preserve">3) dla terenów nie wymienionych w </w:t>
      </w:r>
      <w:r w:rsidRPr="00E91C47">
        <w:rPr>
          <w:b/>
          <w:szCs w:val="22"/>
        </w:rPr>
        <w:t>pkt. 1</w:t>
      </w:r>
      <w:r w:rsidR="00CA3D7A">
        <w:rPr>
          <w:b/>
          <w:szCs w:val="22"/>
        </w:rPr>
        <w:t xml:space="preserve"> </w:t>
      </w:r>
      <w:r w:rsidRPr="00E91C47">
        <w:rPr>
          <w:szCs w:val="22"/>
        </w:rPr>
        <w:t xml:space="preserve">nie ustala się parametrów dla działek  </w:t>
      </w:r>
      <w:r w:rsidRPr="00E91C47">
        <w:rPr>
          <w:szCs w:val="22"/>
        </w:rPr>
        <w:br/>
        <w:t xml:space="preserve">         uzyskiwanych w wyniku scalania i podziału nieruchomości.</w:t>
      </w:r>
    </w:p>
    <w:p w:rsidR="00182C08" w:rsidRPr="00E75615" w:rsidRDefault="00E557B4" w:rsidP="004A55B8">
      <w:pPr>
        <w:pStyle w:val="Akapitzlist"/>
        <w:numPr>
          <w:ilvl w:val="0"/>
          <w:numId w:val="20"/>
        </w:numPr>
        <w:ind w:left="284" w:hanging="284"/>
        <w:rPr>
          <w:lang w:bidi="ar-SA"/>
        </w:rPr>
      </w:pPr>
      <w:r w:rsidRPr="00E75615">
        <w:t xml:space="preserve">Parametry scalenia i podziału nieruchomości, o których mowa w </w:t>
      </w:r>
      <w:r w:rsidRPr="00CA3D7A">
        <w:rPr>
          <w:b/>
        </w:rPr>
        <w:t>ust. 1</w:t>
      </w:r>
      <w:r w:rsidRPr="00E75615">
        <w:t xml:space="preserve">, nie obowiązują </w:t>
      </w:r>
      <w:r w:rsidR="00E75615">
        <w:t xml:space="preserve">dla </w:t>
      </w:r>
      <w:r w:rsidRPr="00E75615">
        <w:t>działek wydzielonych pod obiekty budowlane infrastruktury technicznej, drogi, a także powstałych w wyniku podziałów prowadzonych po wyznaczonych na rysunku planu liniach rozgraniczających</w:t>
      </w:r>
      <w:r w:rsidR="00182C08" w:rsidRPr="00E75615">
        <w:rPr>
          <w:lang w:bidi="ar-SA"/>
        </w:rPr>
        <w:t>.</w:t>
      </w:r>
    </w:p>
    <w:p w:rsidR="00182C08" w:rsidRPr="00E75615" w:rsidRDefault="00182C08" w:rsidP="00182C08">
      <w:pPr>
        <w:pStyle w:val="Akapitzlist"/>
        <w:ind w:left="284"/>
        <w:rPr>
          <w:lang w:bidi="ar-SA"/>
        </w:rPr>
      </w:pPr>
    </w:p>
    <w:p w:rsidR="00182C08" w:rsidRPr="00E75615" w:rsidRDefault="00E557B4" w:rsidP="004A55B8">
      <w:pPr>
        <w:pStyle w:val="Akapitzlist"/>
        <w:numPr>
          <w:ilvl w:val="0"/>
          <w:numId w:val="20"/>
        </w:numPr>
        <w:ind w:left="284" w:hanging="284"/>
        <w:rPr>
          <w:lang w:bidi="ar-SA"/>
        </w:rPr>
      </w:pPr>
      <w:r w:rsidRPr="00E75615">
        <w:rPr>
          <w:lang w:bidi="ar-SA"/>
        </w:rPr>
        <w:t>W</w:t>
      </w:r>
      <w:r w:rsidR="00182C08" w:rsidRPr="00E75615">
        <w:rPr>
          <w:lang w:bidi="ar-SA"/>
        </w:rPr>
        <w:t xml:space="preserve"> </w:t>
      </w:r>
      <w:r w:rsidRPr="00E75615">
        <w:t xml:space="preserve">planie nie wyznacza się granic obszarów wymagających przeprowadzenia scaleń </w:t>
      </w:r>
      <w:r w:rsidRPr="00E75615">
        <w:br/>
        <w:t>i podziałów nieruchomości</w:t>
      </w:r>
      <w:r w:rsidR="00182C08" w:rsidRPr="00E75615">
        <w:rPr>
          <w:lang w:bidi="ar-SA"/>
        </w:rPr>
        <w:t>.</w:t>
      </w:r>
    </w:p>
    <w:p w:rsidR="00983F40" w:rsidRPr="00E75615" w:rsidRDefault="00983F40" w:rsidP="00983F40">
      <w:pPr>
        <w:rPr>
          <w:lang w:bidi="ar-SA"/>
        </w:rPr>
      </w:pPr>
    </w:p>
    <w:p w:rsidR="00182C08" w:rsidRPr="00E75615" w:rsidRDefault="007C0821" w:rsidP="00182C08">
      <w:pPr>
        <w:pStyle w:val="Akapitzlist"/>
        <w:ind w:left="0"/>
        <w:jc w:val="center"/>
        <w:rPr>
          <w:b/>
          <w:lang w:bidi="ar-SA"/>
        </w:rPr>
      </w:pPr>
      <w:r w:rsidRPr="00E75615">
        <w:rPr>
          <w:b/>
          <w:lang w:bidi="ar-SA"/>
        </w:rPr>
        <w:t xml:space="preserve">Rozdział </w:t>
      </w:r>
      <w:r w:rsidR="00D55F5F">
        <w:rPr>
          <w:b/>
          <w:lang w:bidi="ar-SA"/>
        </w:rPr>
        <w:t>9</w:t>
      </w:r>
      <w:r w:rsidRPr="00E75615">
        <w:rPr>
          <w:b/>
          <w:lang w:bidi="ar-SA"/>
        </w:rPr>
        <w:t>.</w:t>
      </w:r>
    </w:p>
    <w:p w:rsidR="00182C08" w:rsidRDefault="007C0821" w:rsidP="007C6DFC">
      <w:pPr>
        <w:pStyle w:val="Akapitzlist"/>
        <w:ind w:left="0"/>
        <w:jc w:val="center"/>
        <w:rPr>
          <w:b/>
          <w:lang w:bidi="ar-SA"/>
        </w:rPr>
      </w:pPr>
      <w:r w:rsidRPr="00E75615">
        <w:rPr>
          <w:b/>
          <w:lang w:bidi="ar-SA"/>
        </w:rPr>
        <w:t>STAWKI PROCENTOWE, NA PODSTAWIE KTÓRYCH USTALA SIĘ JEDNORAZOWĄ OPŁATĘ Z TYTUŁU WZROSTU WARTOŚCI NIERUCHOMOŚCI W ZWIĄZKU Z UCHWALENIEM PLANU</w:t>
      </w:r>
    </w:p>
    <w:p w:rsidR="00891037" w:rsidRPr="00E75615" w:rsidRDefault="00891037" w:rsidP="007C6DFC">
      <w:pPr>
        <w:pStyle w:val="Akapitzlist"/>
        <w:ind w:left="0"/>
        <w:jc w:val="center"/>
        <w:rPr>
          <w:b/>
          <w:lang w:bidi="ar-SA"/>
        </w:rPr>
      </w:pPr>
    </w:p>
    <w:p w:rsidR="00182C08" w:rsidRPr="00891037" w:rsidRDefault="00DD48B4" w:rsidP="00891037">
      <w:pPr>
        <w:keepNext/>
        <w:jc w:val="center"/>
        <w:rPr>
          <w:szCs w:val="22"/>
        </w:rPr>
      </w:pPr>
      <w:r w:rsidRPr="00E75615">
        <w:rPr>
          <w:b/>
          <w:szCs w:val="22"/>
        </w:rPr>
        <w:t>§ 1</w:t>
      </w:r>
      <w:r w:rsidR="00D13B1D">
        <w:rPr>
          <w:b/>
          <w:szCs w:val="22"/>
        </w:rPr>
        <w:t>6</w:t>
      </w:r>
    </w:p>
    <w:p w:rsidR="00182C08" w:rsidRPr="00E75615" w:rsidRDefault="00182C08" w:rsidP="00182C08">
      <w:pPr>
        <w:rPr>
          <w:lang w:bidi="ar-SA"/>
        </w:rPr>
      </w:pPr>
      <w:r w:rsidRPr="00E75615">
        <w:rPr>
          <w:lang w:bidi="ar-SA"/>
        </w:rPr>
        <w:t>Ustala się wysokość stawki procentowej, służącej naliczaniu jednorazowej opłaty planistycznej z tytułu wzrostu wartości nieruchomości w związku z uchwaleniem planu, w wysokości 30%.</w:t>
      </w:r>
    </w:p>
    <w:p w:rsidR="007C6DFC" w:rsidRPr="00E75615" w:rsidRDefault="00E75615" w:rsidP="00E75615">
      <w:pPr>
        <w:tabs>
          <w:tab w:val="left" w:pos="1828"/>
        </w:tabs>
        <w:rPr>
          <w:lang w:bidi="ar-SA"/>
        </w:rPr>
      </w:pPr>
      <w:r w:rsidRPr="00E75615">
        <w:rPr>
          <w:lang w:bidi="ar-SA"/>
        </w:rPr>
        <w:lastRenderedPageBreak/>
        <w:tab/>
      </w:r>
    </w:p>
    <w:p w:rsidR="00182C08" w:rsidRPr="00E75615" w:rsidRDefault="00182C08" w:rsidP="00182C08">
      <w:pPr>
        <w:jc w:val="center"/>
        <w:rPr>
          <w:b/>
          <w:lang w:bidi="ar-SA"/>
        </w:rPr>
      </w:pPr>
      <w:r w:rsidRPr="00E75615">
        <w:rPr>
          <w:b/>
          <w:lang w:bidi="ar-SA"/>
        </w:rPr>
        <w:t xml:space="preserve">Rozdział </w:t>
      </w:r>
      <w:r w:rsidR="00D55F5F">
        <w:rPr>
          <w:b/>
          <w:lang w:bidi="ar-SA"/>
        </w:rPr>
        <w:t>10</w:t>
      </w:r>
      <w:r w:rsidRPr="00E75615">
        <w:rPr>
          <w:b/>
          <w:lang w:bidi="ar-SA"/>
        </w:rPr>
        <w:t>.</w:t>
      </w:r>
    </w:p>
    <w:p w:rsidR="00182C08" w:rsidRDefault="007C0821" w:rsidP="007C6DFC">
      <w:pPr>
        <w:jc w:val="center"/>
        <w:rPr>
          <w:b/>
          <w:lang w:bidi="ar-SA"/>
        </w:rPr>
      </w:pPr>
      <w:r w:rsidRPr="00E75615">
        <w:rPr>
          <w:b/>
          <w:lang w:bidi="ar-SA"/>
        </w:rPr>
        <w:t>PRZEPISY KOŃCOWE</w:t>
      </w:r>
    </w:p>
    <w:p w:rsidR="00891037" w:rsidRPr="00E75615" w:rsidRDefault="00891037" w:rsidP="007C6DFC">
      <w:pPr>
        <w:jc w:val="center"/>
        <w:rPr>
          <w:b/>
          <w:lang w:bidi="ar-SA"/>
        </w:rPr>
      </w:pPr>
    </w:p>
    <w:p w:rsidR="00DD48B4" w:rsidRPr="003B568D" w:rsidRDefault="00DD48B4" w:rsidP="00DD48B4">
      <w:pPr>
        <w:keepNext/>
        <w:jc w:val="center"/>
        <w:rPr>
          <w:b/>
          <w:szCs w:val="22"/>
        </w:rPr>
      </w:pPr>
      <w:r w:rsidRPr="003B568D">
        <w:rPr>
          <w:b/>
          <w:szCs w:val="22"/>
        </w:rPr>
        <w:t>§ 1</w:t>
      </w:r>
      <w:r w:rsidR="00D13B1D">
        <w:rPr>
          <w:b/>
          <w:szCs w:val="22"/>
        </w:rPr>
        <w:t>7</w:t>
      </w:r>
    </w:p>
    <w:p w:rsidR="00891037" w:rsidRPr="003B568D" w:rsidRDefault="00891037" w:rsidP="00891037">
      <w:pPr>
        <w:keepLines/>
        <w:rPr>
          <w:szCs w:val="22"/>
          <w:u w:color="000000"/>
        </w:rPr>
      </w:pPr>
      <w:r w:rsidRPr="003B568D">
        <w:rPr>
          <w:u w:color="000000"/>
        </w:rPr>
        <w:t xml:space="preserve">Teren inwestycji celu publicznego zostały oznaczone symbolem </w:t>
      </w:r>
      <w:r w:rsidRPr="003B568D">
        <w:rPr>
          <w:b/>
          <w:u w:color="000000"/>
        </w:rPr>
        <w:t>1ZP</w:t>
      </w:r>
      <w:r w:rsidRPr="003B568D">
        <w:rPr>
          <w:u w:color="000000"/>
        </w:rPr>
        <w:t>.</w:t>
      </w:r>
      <w:r w:rsidRPr="003B568D">
        <w:rPr>
          <w:szCs w:val="22"/>
          <w:u w:color="000000"/>
        </w:rPr>
        <w:t xml:space="preserve"> </w:t>
      </w:r>
    </w:p>
    <w:p w:rsidR="00891037" w:rsidRPr="00E75615" w:rsidRDefault="00891037" w:rsidP="00DD48B4">
      <w:pPr>
        <w:keepNext/>
        <w:jc w:val="center"/>
        <w:rPr>
          <w:szCs w:val="22"/>
        </w:rPr>
      </w:pPr>
    </w:p>
    <w:p w:rsidR="00182C08" w:rsidRPr="00891037" w:rsidRDefault="00891037" w:rsidP="00891037">
      <w:pPr>
        <w:keepNext/>
        <w:jc w:val="center"/>
        <w:rPr>
          <w:szCs w:val="22"/>
        </w:rPr>
      </w:pPr>
      <w:r w:rsidRPr="00E75615">
        <w:rPr>
          <w:b/>
          <w:szCs w:val="22"/>
        </w:rPr>
        <w:t>§ 1</w:t>
      </w:r>
      <w:r w:rsidR="00D13B1D">
        <w:rPr>
          <w:b/>
          <w:szCs w:val="22"/>
        </w:rPr>
        <w:t>8</w:t>
      </w:r>
    </w:p>
    <w:p w:rsidR="00182C08" w:rsidRDefault="00182C08" w:rsidP="00182C08">
      <w:pPr>
        <w:rPr>
          <w:lang w:bidi="ar-SA"/>
        </w:rPr>
      </w:pPr>
      <w:r w:rsidRPr="00E75615">
        <w:rPr>
          <w:lang w:bidi="ar-SA"/>
        </w:rPr>
        <w:t>Wykonanie uchwały powierza się Prezydentowi Miasta Tychy.</w:t>
      </w:r>
    </w:p>
    <w:p w:rsidR="00891037" w:rsidRPr="00E75615" w:rsidRDefault="00891037" w:rsidP="00182C08">
      <w:pPr>
        <w:rPr>
          <w:lang w:bidi="ar-SA"/>
        </w:rPr>
      </w:pPr>
    </w:p>
    <w:p w:rsidR="00182C08" w:rsidRPr="00891037" w:rsidRDefault="00DD48B4" w:rsidP="00891037">
      <w:pPr>
        <w:keepNext/>
        <w:jc w:val="center"/>
        <w:rPr>
          <w:szCs w:val="22"/>
        </w:rPr>
      </w:pPr>
      <w:r w:rsidRPr="00E75615">
        <w:rPr>
          <w:b/>
          <w:szCs w:val="22"/>
        </w:rPr>
        <w:t>§ 1</w:t>
      </w:r>
      <w:r w:rsidR="00D13B1D">
        <w:rPr>
          <w:b/>
          <w:szCs w:val="22"/>
        </w:rPr>
        <w:t>9</w:t>
      </w:r>
    </w:p>
    <w:p w:rsidR="00182C08" w:rsidRPr="00E75615" w:rsidRDefault="00182C08" w:rsidP="00182C08">
      <w:pPr>
        <w:rPr>
          <w:lang w:bidi="ar-SA"/>
        </w:rPr>
      </w:pPr>
      <w:r w:rsidRPr="00E75615">
        <w:rPr>
          <w:lang w:bidi="ar-SA"/>
        </w:rPr>
        <w:t>Uchwała wchodzi w życie po upływie 14 dni od dnia jej ogłoszenia w Dzienniku Urzędowym Województwa Śląskiego.</w:t>
      </w:r>
    </w:p>
    <w:sectPr w:rsidR="00182C08" w:rsidRPr="00E75615" w:rsidSect="00A744AD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7D6" w:rsidRDefault="007D67D6" w:rsidP="00D96790">
      <w:r>
        <w:separator/>
      </w:r>
    </w:p>
  </w:endnote>
  <w:endnote w:type="continuationSeparator" w:id="0">
    <w:p w:rsidR="007D67D6" w:rsidRDefault="007D67D6" w:rsidP="00D96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7D6" w:rsidRDefault="007D67D6" w:rsidP="00D96790">
      <w:r>
        <w:separator/>
      </w:r>
    </w:p>
  </w:footnote>
  <w:footnote w:type="continuationSeparator" w:id="0">
    <w:p w:rsidR="007D67D6" w:rsidRDefault="007D67D6" w:rsidP="00D967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6B07"/>
    <w:multiLevelType w:val="hybridMultilevel"/>
    <w:tmpl w:val="38625BFC"/>
    <w:lvl w:ilvl="0" w:tplc="A9C45A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3ECEBC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5D4CEAE">
      <w:start w:val="1"/>
      <w:numFmt w:val="lowerLetter"/>
      <w:lvlText w:val="%4)"/>
      <w:lvlJc w:val="left"/>
      <w:pPr>
        <w:ind w:left="927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5B"/>
    <w:multiLevelType w:val="hybridMultilevel"/>
    <w:tmpl w:val="8954C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F1F2D"/>
    <w:multiLevelType w:val="hybridMultilevel"/>
    <w:tmpl w:val="EDB018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70242"/>
    <w:multiLevelType w:val="multilevel"/>
    <w:tmpl w:val="681ED8E4"/>
    <w:lvl w:ilvl="0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780" w:hanging="360"/>
      </w:pPr>
      <w:rPr>
        <w:b w:val="0"/>
        <w:color w:val="auto"/>
      </w:r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0B6C5320"/>
    <w:multiLevelType w:val="hybridMultilevel"/>
    <w:tmpl w:val="704ECD16"/>
    <w:lvl w:ilvl="0" w:tplc="5B8691E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E15F41"/>
    <w:multiLevelType w:val="hybridMultilevel"/>
    <w:tmpl w:val="7C065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423B17"/>
    <w:multiLevelType w:val="multilevel"/>
    <w:tmpl w:val="DFBCE5F4"/>
    <w:lvl w:ilvl="0">
      <w:start w:val="1"/>
      <w:numFmt w:val="decimal"/>
      <w:pStyle w:val="Nagwek1"/>
      <w:suff w:val="space"/>
      <w:lvlText w:val="§ %1"/>
      <w:lvlJc w:val="left"/>
      <w:pPr>
        <w:ind w:left="4282" w:firstLine="397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suff w:val="space"/>
      <w:lvlText w:val="%2."/>
      <w:lvlJc w:val="left"/>
      <w:pPr>
        <w:ind w:left="283" w:hanging="22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3)"/>
      <w:lvlJc w:val="left"/>
      <w:pPr>
        <w:tabs>
          <w:tab w:val="num" w:pos="681"/>
        </w:tabs>
        <w:ind w:left="681" w:hanging="397"/>
      </w:pPr>
      <w:rPr>
        <w:rFonts w:ascii="Arial" w:hAnsi="Arial" w:hint="default"/>
        <w:b w:val="0"/>
        <w:i w:val="0"/>
        <w:strike w:val="0"/>
        <w:color w:val="auto"/>
        <w:sz w:val="22"/>
      </w:rPr>
    </w:lvl>
    <w:lvl w:ilvl="3">
      <w:start w:val="1"/>
      <w:numFmt w:val="lowerLetter"/>
      <w:suff w:val="space"/>
      <w:lvlText w:val="%4)"/>
      <w:lvlJc w:val="left"/>
      <w:pPr>
        <w:ind w:left="850" w:hanging="283"/>
      </w:pPr>
      <w:rPr>
        <w:rFonts w:ascii="Arial" w:hAnsi="Arial" w:hint="default"/>
        <w:b w:val="0"/>
        <w:i w:val="0"/>
        <w:color w:val="auto"/>
        <w:sz w:val="22"/>
      </w:rPr>
    </w:lvl>
    <w:lvl w:ilvl="4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Arial" w:hAnsi="Arial" w:hint="default"/>
        <w:b w:val="0"/>
        <w:i w:val="0"/>
        <w:color w:val="auto"/>
        <w:sz w:val="22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  <w:b/>
        <w:i w:val="0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  <w:b/>
        <w:i w:val="0"/>
      </w:rPr>
    </w:lvl>
  </w:abstractNum>
  <w:abstractNum w:abstractNumId="7">
    <w:nsid w:val="0F2E16FE"/>
    <w:multiLevelType w:val="hybridMultilevel"/>
    <w:tmpl w:val="0FF20B3E"/>
    <w:lvl w:ilvl="0" w:tplc="E11226F2">
      <w:start w:val="8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25E46F1"/>
    <w:multiLevelType w:val="hybridMultilevel"/>
    <w:tmpl w:val="C1F8E8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29A41ED"/>
    <w:multiLevelType w:val="hybridMultilevel"/>
    <w:tmpl w:val="D1843F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35A1AB5"/>
    <w:multiLevelType w:val="hybridMultilevel"/>
    <w:tmpl w:val="828A58A2"/>
    <w:lvl w:ilvl="0" w:tplc="DAB28888">
      <w:start w:val="1"/>
      <w:numFmt w:val="lowerLetter"/>
      <w:lvlText w:val="%1)"/>
      <w:lvlJc w:val="left"/>
      <w:pPr>
        <w:ind w:left="1287" w:hanging="360"/>
      </w:pPr>
      <w:rPr>
        <w:rFonts w:ascii="Arial" w:eastAsia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5D0759C"/>
    <w:multiLevelType w:val="hybridMultilevel"/>
    <w:tmpl w:val="8C38D7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C1321A"/>
    <w:multiLevelType w:val="hybridMultilevel"/>
    <w:tmpl w:val="290AB738"/>
    <w:lvl w:ilvl="0" w:tplc="8DF0AD1E">
      <w:start w:val="1"/>
      <w:numFmt w:val="decimal"/>
      <w:lvlText w:val="%1)"/>
      <w:lvlJc w:val="left"/>
      <w:pPr>
        <w:ind w:left="786" w:hanging="360"/>
      </w:pPr>
      <w:rPr>
        <w:rFonts w:ascii="Arial" w:eastAsia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D1F63E4"/>
    <w:multiLevelType w:val="hybridMultilevel"/>
    <w:tmpl w:val="C9B608C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16431B0"/>
    <w:multiLevelType w:val="hybridMultilevel"/>
    <w:tmpl w:val="8A86B5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5D8C6A4">
      <w:start w:val="1"/>
      <w:numFmt w:val="lowerLetter"/>
      <w:lvlText w:val="%4)"/>
      <w:lvlJc w:val="left"/>
      <w:pPr>
        <w:ind w:left="2880" w:hanging="360"/>
      </w:pPr>
      <w:rPr>
        <w:rFonts w:ascii="Arial" w:eastAsia="Arial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735AB"/>
    <w:multiLevelType w:val="hybridMultilevel"/>
    <w:tmpl w:val="C49407D0"/>
    <w:lvl w:ilvl="0" w:tplc="28BC3EC2">
      <w:start w:val="1"/>
      <w:numFmt w:val="decimal"/>
      <w:lvlText w:val="%1)"/>
      <w:lvlJc w:val="left"/>
      <w:pPr>
        <w:ind w:left="1724" w:hanging="360"/>
      </w:pPr>
      <w:rPr>
        <w:rFonts w:ascii="Arial" w:eastAsia="Arial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>
    <w:nsid w:val="36DC45E8"/>
    <w:multiLevelType w:val="hybridMultilevel"/>
    <w:tmpl w:val="A2983E24"/>
    <w:lvl w:ilvl="0" w:tplc="72DCE0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556B4D"/>
    <w:multiLevelType w:val="hybridMultilevel"/>
    <w:tmpl w:val="F064F402"/>
    <w:lvl w:ilvl="0" w:tplc="EF16CA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C9E4281"/>
    <w:multiLevelType w:val="hybridMultilevel"/>
    <w:tmpl w:val="2C1ECC5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D466D2A"/>
    <w:multiLevelType w:val="hybridMultilevel"/>
    <w:tmpl w:val="55400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3E16E3"/>
    <w:multiLevelType w:val="hybridMultilevel"/>
    <w:tmpl w:val="B3347D46"/>
    <w:lvl w:ilvl="0" w:tplc="809ECAA6">
      <w:start w:val="1"/>
      <w:numFmt w:val="lowerLetter"/>
      <w:lvlText w:val="%1)"/>
      <w:lvlJc w:val="left"/>
      <w:pPr>
        <w:ind w:left="12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ACB18EE"/>
    <w:multiLevelType w:val="hybridMultilevel"/>
    <w:tmpl w:val="4926B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987405"/>
    <w:multiLevelType w:val="hybridMultilevel"/>
    <w:tmpl w:val="90766882"/>
    <w:lvl w:ilvl="0" w:tplc="C7907260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1C00AD1"/>
    <w:multiLevelType w:val="hybridMultilevel"/>
    <w:tmpl w:val="A2983E24"/>
    <w:lvl w:ilvl="0" w:tplc="72DCE0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CE3117"/>
    <w:multiLevelType w:val="hybridMultilevel"/>
    <w:tmpl w:val="6676187E"/>
    <w:lvl w:ilvl="0" w:tplc="F890381A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8B73E6E"/>
    <w:multiLevelType w:val="hybridMultilevel"/>
    <w:tmpl w:val="90766882"/>
    <w:lvl w:ilvl="0" w:tplc="C7907260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A885D21"/>
    <w:multiLevelType w:val="hybridMultilevel"/>
    <w:tmpl w:val="81DAEEC8"/>
    <w:lvl w:ilvl="0" w:tplc="1100A7BA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DA3E0A"/>
    <w:multiLevelType w:val="hybridMultilevel"/>
    <w:tmpl w:val="A184E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B5BEA"/>
    <w:multiLevelType w:val="hybridMultilevel"/>
    <w:tmpl w:val="DD0C91A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FC83CAC"/>
    <w:multiLevelType w:val="hybridMultilevel"/>
    <w:tmpl w:val="36E68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7737B3"/>
    <w:multiLevelType w:val="hybridMultilevel"/>
    <w:tmpl w:val="A9D877FA"/>
    <w:lvl w:ilvl="0" w:tplc="0415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1D3526"/>
    <w:multiLevelType w:val="hybridMultilevel"/>
    <w:tmpl w:val="8790429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6E068B9"/>
    <w:multiLevelType w:val="hybridMultilevel"/>
    <w:tmpl w:val="36E68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EE503F"/>
    <w:multiLevelType w:val="hybridMultilevel"/>
    <w:tmpl w:val="C7F233C6"/>
    <w:lvl w:ilvl="0" w:tplc="0415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7E64B3"/>
    <w:multiLevelType w:val="hybridMultilevel"/>
    <w:tmpl w:val="DBB0B0BC"/>
    <w:lvl w:ilvl="0" w:tplc="A9C45A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756234"/>
    <w:multiLevelType w:val="hybridMultilevel"/>
    <w:tmpl w:val="CE8C88CC"/>
    <w:lvl w:ilvl="0" w:tplc="5BD2E46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8928D0"/>
    <w:multiLevelType w:val="hybridMultilevel"/>
    <w:tmpl w:val="D7AEE2B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588246E"/>
    <w:multiLevelType w:val="hybridMultilevel"/>
    <w:tmpl w:val="ABC65D36"/>
    <w:lvl w:ilvl="0" w:tplc="64D24C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A66292"/>
    <w:multiLevelType w:val="hybridMultilevel"/>
    <w:tmpl w:val="8F96E28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32"/>
  </w:num>
  <w:num w:numId="3">
    <w:abstractNumId w:val="8"/>
  </w:num>
  <w:num w:numId="4">
    <w:abstractNumId w:val="29"/>
  </w:num>
  <w:num w:numId="5">
    <w:abstractNumId w:val="5"/>
  </w:num>
  <w:num w:numId="6">
    <w:abstractNumId w:val="38"/>
  </w:num>
  <w:num w:numId="7">
    <w:abstractNumId w:val="26"/>
  </w:num>
  <w:num w:numId="8">
    <w:abstractNumId w:val="4"/>
  </w:num>
  <w:num w:numId="9">
    <w:abstractNumId w:val="10"/>
  </w:num>
  <w:num w:numId="10">
    <w:abstractNumId w:val="28"/>
  </w:num>
  <w:num w:numId="11">
    <w:abstractNumId w:val="31"/>
  </w:num>
  <w:num w:numId="12">
    <w:abstractNumId w:val="27"/>
  </w:num>
  <w:num w:numId="13">
    <w:abstractNumId w:val="13"/>
  </w:num>
  <w:num w:numId="14">
    <w:abstractNumId w:val="1"/>
  </w:num>
  <w:num w:numId="15">
    <w:abstractNumId w:val="18"/>
  </w:num>
  <w:num w:numId="16">
    <w:abstractNumId w:val="36"/>
  </w:num>
  <w:num w:numId="17">
    <w:abstractNumId w:val="20"/>
  </w:num>
  <w:num w:numId="18">
    <w:abstractNumId w:val="9"/>
  </w:num>
  <w:num w:numId="19">
    <w:abstractNumId w:val="21"/>
  </w:num>
  <w:num w:numId="20">
    <w:abstractNumId w:val="37"/>
  </w:num>
  <w:num w:numId="21">
    <w:abstractNumId w:val="25"/>
  </w:num>
  <w:num w:numId="22">
    <w:abstractNumId w:val="16"/>
  </w:num>
  <w:num w:numId="23">
    <w:abstractNumId w:val="35"/>
  </w:num>
  <w:num w:numId="24">
    <w:abstractNumId w:val="7"/>
  </w:num>
  <w:num w:numId="25">
    <w:abstractNumId w:val="24"/>
  </w:num>
  <w:num w:numId="26">
    <w:abstractNumId w:val="33"/>
  </w:num>
  <w:num w:numId="27">
    <w:abstractNumId w:val="17"/>
  </w:num>
  <w:num w:numId="28">
    <w:abstractNumId w:val="0"/>
  </w:num>
  <w:num w:numId="29">
    <w:abstractNumId w:val="34"/>
  </w:num>
  <w:num w:numId="30">
    <w:abstractNumId w:val="12"/>
  </w:num>
  <w:num w:numId="31">
    <w:abstractNumId w:val="11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36">
    <w:abstractNumId w:val="14"/>
  </w:num>
  <w:num w:numId="37">
    <w:abstractNumId w:val="2"/>
  </w:num>
  <w:num w:numId="38">
    <w:abstractNumId w:val="30"/>
  </w:num>
  <w:num w:numId="39">
    <w:abstractNumId w:val="23"/>
  </w:num>
  <w:num w:numId="40">
    <w:abstractNumId w:val="3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 w:numId="43">
    <w:abstractNumId w:val="19"/>
  </w:num>
  <w:num w:numId="44">
    <w:abstractNumId w:val="15"/>
  </w:num>
  <w:num w:numId="45">
    <w:abstractNumId w:val="6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</w:num>
  <w:num w:numId="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4277"/>
    <w:rsid w:val="000012B0"/>
    <w:rsid w:val="00012508"/>
    <w:rsid w:val="0001292C"/>
    <w:rsid w:val="000155D4"/>
    <w:rsid w:val="000170E1"/>
    <w:rsid w:val="0002059A"/>
    <w:rsid w:val="00020EB3"/>
    <w:rsid w:val="000221CB"/>
    <w:rsid w:val="00023236"/>
    <w:rsid w:val="000242D1"/>
    <w:rsid w:val="000252C5"/>
    <w:rsid w:val="000302CA"/>
    <w:rsid w:val="000352B9"/>
    <w:rsid w:val="0003609B"/>
    <w:rsid w:val="000403A2"/>
    <w:rsid w:val="0004204A"/>
    <w:rsid w:val="00042D34"/>
    <w:rsid w:val="00045838"/>
    <w:rsid w:val="00046834"/>
    <w:rsid w:val="00056672"/>
    <w:rsid w:val="000618EB"/>
    <w:rsid w:val="00064C2A"/>
    <w:rsid w:val="00066750"/>
    <w:rsid w:val="00072565"/>
    <w:rsid w:val="000730E2"/>
    <w:rsid w:val="00075892"/>
    <w:rsid w:val="00075FD8"/>
    <w:rsid w:val="000772DB"/>
    <w:rsid w:val="00092B0E"/>
    <w:rsid w:val="000946E5"/>
    <w:rsid w:val="0009475B"/>
    <w:rsid w:val="0009794D"/>
    <w:rsid w:val="000A1C8C"/>
    <w:rsid w:val="000A500A"/>
    <w:rsid w:val="000A6407"/>
    <w:rsid w:val="000B009B"/>
    <w:rsid w:val="000B28FC"/>
    <w:rsid w:val="000C07A9"/>
    <w:rsid w:val="000C1B03"/>
    <w:rsid w:val="000C245A"/>
    <w:rsid w:val="000C3750"/>
    <w:rsid w:val="000C3F0A"/>
    <w:rsid w:val="000D0CEB"/>
    <w:rsid w:val="000D1315"/>
    <w:rsid w:val="000D1D99"/>
    <w:rsid w:val="000D5E85"/>
    <w:rsid w:val="000E058E"/>
    <w:rsid w:val="000E1AC3"/>
    <w:rsid w:val="000E7BB5"/>
    <w:rsid w:val="000F11C4"/>
    <w:rsid w:val="000F28BD"/>
    <w:rsid w:val="00100EF2"/>
    <w:rsid w:val="001051CE"/>
    <w:rsid w:val="00111793"/>
    <w:rsid w:val="00123F12"/>
    <w:rsid w:val="00131179"/>
    <w:rsid w:val="001404CC"/>
    <w:rsid w:val="001437E2"/>
    <w:rsid w:val="0014472F"/>
    <w:rsid w:val="00145481"/>
    <w:rsid w:val="001500B3"/>
    <w:rsid w:val="00151FAF"/>
    <w:rsid w:val="001623AE"/>
    <w:rsid w:val="001664F4"/>
    <w:rsid w:val="00166EDB"/>
    <w:rsid w:val="00167FD6"/>
    <w:rsid w:val="00170134"/>
    <w:rsid w:val="001706B4"/>
    <w:rsid w:val="00174411"/>
    <w:rsid w:val="00182990"/>
    <w:rsid w:val="00182C08"/>
    <w:rsid w:val="001832DD"/>
    <w:rsid w:val="0018544B"/>
    <w:rsid w:val="001977A7"/>
    <w:rsid w:val="001A0746"/>
    <w:rsid w:val="001A2477"/>
    <w:rsid w:val="001B27CB"/>
    <w:rsid w:val="001C6004"/>
    <w:rsid w:val="001D2DDB"/>
    <w:rsid w:val="001D7A3E"/>
    <w:rsid w:val="001E5B19"/>
    <w:rsid w:val="001E6582"/>
    <w:rsid w:val="001E76BA"/>
    <w:rsid w:val="001F12C8"/>
    <w:rsid w:val="001F2291"/>
    <w:rsid w:val="001F4571"/>
    <w:rsid w:val="001F7731"/>
    <w:rsid w:val="00200F4B"/>
    <w:rsid w:val="00202259"/>
    <w:rsid w:val="002043B7"/>
    <w:rsid w:val="00210A4B"/>
    <w:rsid w:val="00212BA0"/>
    <w:rsid w:val="00213951"/>
    <w:rsid w:val="002142D7"/>
    <w:rsid w:val="0021557E"/>
    <w:rsid w:val="00220C4D"/>
    <w:rsid w:val="00221775"/>
    <w:rsid w:val="00227717"/>
    <w:rsid w:val="00231BDD"/>
    <w:rsid w:val="002333E1"/>
    <w:rsid w:val="00235010"/>
    <w:rsid w:val="002360CD"/>
    <w:rsid w:val="00240D79"/>
    <w:rsid w:val="002465AA"/>
    <w:rsid w:val="00252371"/>
    <w:rsid w:val="00253888"/>
    <w:rsid w:val="00253AE8"/>
    <w:rsid w:val="002605EB"/>
    <w:rsid w:val="002606BE"/>
    <w:rsid w:val="00260815"/>
    <w:rsid w:val="00264523"/>
    <w:rsid w:val="00265A5E"/>
    <w:rsid w:val="00266D2D"/>
    <w:rsid w:val="00271C9B"/>
    <w:rsid w:val="00273966"/>
    <w:rsid w:val="00273DFB"/>
    <w:rsid w:val="00284597"/>
    <w:rsid w:val="002A2E11"/>
    <w:rsid w:val="002A2E3E"/>
    <w:rsid w:val="002A4BA9"/>
    <w:rsid w:val="002A75C9"/>
    <w:rsid w:val="002C197F"/>
    <w:rsid w:val="002C1EEA"/>
    <w:rsid w:val="002C5A13"/>
    <w:rsid w:val="002C637B"/>
    <w:rsid w:val="002D2CAE"/>
    <w:rsid w:val="002D3BEE"/>
    <w:rsid w:val="002D4271"/>
    <w:rsid w:val="002D5162"/>
    <w:rsid w:val="002D6761"/>
    <w:rsid w:val="002E29DE"/>
    <w:rsid w:val="002E6F79"/>
    <w:rsid w:val="002E78EC"/>
    <w:rsid w:val="002F29A7"/>
    <w:rsid w:val="002F5340"/>
    <w:rsid w:val="002F66ED"/>
    <w:rsid w:val="00305556"/>
    <w:rsid w:val="003178ED"/>
    <w:rsid w:val="00326005"/>
    <w:rsid w:val="00332D84"/>
    <w:rsid w:val="003376C7"/>
    <w:rsid w:val="003401AD"/>
    <w:rsid w:val="00341366"/>
    <w:rsid w:val="0034350B"/>
    <w:rsid w:val="00346A38"/>
    <w:rsid w:val="00347EDC"/>
    <w:rsid w:val="00355C80"/>
    <w:rsid w:val="00360428"/>
    <w:rsid w:val="00363929"/>
    <w:rsid w:val="00365CF1"/>
    <w:rsid w:val="00373E4D"/>
    <w:rsid w:val="003818CD"/>
    <w:rsid w:val="003820A8"/>
    <w:rsid w:val="00386B6A"/>
    <w:rsid w:val="00391A56"/>
    <w:rsid w:val="00391B50"/>
    <w:rsid w:val="0039657F"/>
    <w:rsid w:val="003A0BC2"/>
    <w:rsid w:val="003A2B21"/>
    <w:rsid w:val="003A7020"/>
    <w:rsid w:val="003B28CF"/>
    <w:rsid w:val="003B45F5"/>
    <w:rsid w:val="003B568D"/>
    <w:rsid w:val="003C0A73"/>
    <w:rsid w:val="003C0F0D"/>
    <w:rsid w:val="003C2234"/>
    <w:rsid w:val="003C413D"/>
    <w:rsid w:val="003C4475"/>
    <w:rsid w:val="003D6AD2"/>
    <w:rsid w:val="003D7AD1"/>
    <w:rsid w:val="003E218E"/>
    <w:rsid w:val="003E248F"/>
    <w:rsid w:val="003E66F6"/>
    <w:rsid w:val="003F0D55"/>
    <w:rsid w:val="003F147D"/>
    <w:rsid w:val="003F792B"/>
    <w:rsid w:val="00406C43"/>
    <w:rsid w:val="00406DAB"/>
    <w:rsid w:val="00413DAD"/>
    <w:rsid w:val="004168FE"/>
    <w:rsid w:val="00423C94"/>
    <w:rsid w:val="0042718F"/>
    <w:rsid w:val="00440FF4"/>
    <w:rsid w:val="004428D1"/>
    <w:rsid w:val="00444C50"/>
    <w:rsid w:val="00450CF5"/>
    <w:rsid w:val="00451DF3"/>
    <w:rsid w:val="00453E96"/>
    <w:rsid w:val="0046768E"/>
    <w:rsid w:val="00476F27"/>
    <w:rsid w:val="00482CA2"/>
    <w:rsid w:val="00486A5A"/>
    <w:rsid w:val="004929EE"/>
    <w:rsid w:val="00492DA8"/>
    <w:rsid w:val="00495400"/>
    <w:rsid w:val="004A0611"/>
    <w:rsid w:val="004A1E99"/>
    <w:rsid w:val="004A51D8"/>
    <w:rsid w:val="004A55B8"/>
    <w:rsid w:val="004B28B8"/>
    <w:rsid w:val="004B46F3"/>
    <w:rsid w:val="004B5361"/>
    <w:rsid w:val="004B548E"/>
    <w:rsid w:val="004B7D67"/>
    <w:rsid w:val="004C03B1"/>
    <w:rsid w:val="004C0D2E"/>
    <w:rsid w:val="004C16B2"/>
    <w:rsid w:val="004C218D"/>
    <w:rsid w:val="004C2D1E"/>
    <w:rsid w:val="004C3063"/>
    <w:rsid w:val="004C5987"/>
    <w:rsid w:val="004C667E"/>
    <w:rsid w:val="004D005C"/>
    <w:rsid w:val="004D6053"/>
    <w:rsid w:val="004E1D76"/>
    <w:rsid w:val="004E3A8D"/>
    <w:rsid w:val="004E7A1F"/>
    <w:rsid w:val="004E7CAD"/>
    <w:rsid w:val="004F10AF"/>
    <w:rsid w:val="004F5222"/>
    <w:rsid w:val="004F73FB"/>
    <w:rsid w:val="00503A80"/>
    <w:rsid w:val="005139BD"/>
    <w:rsid w:val="00517CA1"/>
    <w:rsid w:val="00521964"/>
    <w:rsid w:val="00530473"/>
    <w:rsid w:val="00533F86"/>
    <w:rsid w:val="005344A1"/>
    <w:rsid w:val="00534CBC"/>
    <w:rsid w:val="005426B1"/>
    <w:rsid w:val="005434B5"/>
    <w:rsid w:val="00545C51"/>
    <w:rsid w:val="00550C86"/>
    <w:rsid w:val="0055155D"/>
    <w:rsid w:val="00555554"/>
    <w:rsid w:val="00555C5A"/>
    <w:rsid w:val="005771B2"/>
    <w:rsid w:val="00577584"/>
    <w:rsid w:val="0058048A"/>
    <w:rsid w:val="005825CA"/>
    <w:rsid w:val="0058421F"/>
    <w:rsid w:val="005905B5"/>
    <w:rsid w:val="00591FCC"/>
    <w:rsid w:val="00593430"/>
    <w:rsid w:val="005A080D"/>
    <w:rsid w:val="005A0C91"/>
    <w:rsid w:val="005D065D"/>
    <w:rsid w:val="005D06B2"/>
    <w:rsid w:val="005D245D"/>
    <w:rsid w:val="005D434A"/>
    <w:rsid w:val="005D5002"/>
    <w:rsid w:val="005E40D9"/>
    <w:rsid w:val="005F2D3A"/>
    <w:rsid w:val="005F5A0E"/>
    <w:rsid w:val="00602955"/>
    <w:rsid w:val="006031C2"/>
    <w:rsid w:val="0060658A"/>
    <w:rsid w:val="006133AF"/>
    <w:rsid w:val="006139C0"/>
    <w:rsid w:val="00614D87"/>
    <w:rsid w:val="0061611E"/>
    <w:rsid w:val="006226CB"/>
    <w:rsid w:val="00626020"/>
    <w:rsid w:val="00626A41"/>
    <w:rsid w:val="00635F2F"/>
    <w:rsid w:val="0063601A"/>
    <w:rsid w:val="0064425D"/>
    <w:rsid w:val="00647928"/>
    <w:rsid w:val="00652A97"/>
    <w:rsid w:val="006551A7"/>
    <w:rsid w:val="00662BE2"/>
    <w:rsid w:val="006631C2"/>
    <w:rsid w:val="00666F87"/>
    <w:rsid w:val="0066736F"/>
    <w:rsid w:val="0067019B"/>
    <w:rsid w:val="00672D27"/>
    <w:rsid w:val="006779E6"/>
    <w:rsid w:val="00680E5C"/>
    <w:rsid w:val="0068366E"/>
    <w:rsid w:val="00685475"/>
    <w:rsid w:val="00690977"/>
    <w:rsid w:val="00694599"/>
    <w:rsid w:val="00696743"/>
    <w:rsid w:val="00697F45"/>
    <w:rsid w:val="006A06F8"/>
    <w:rsid w:val="006A1D3C"/>
    <w:rsid w:val="006A3C8A"/>
    <w:rsid w:val="006A41C8"/>
    <w:rsid w:val="006B24B4"/>
    <w:rsid w:val="006B66F3"/>
    <w:rsid w:val="006B7E06"/>
    <w:rsid w:val="006C18E7"/>
    <w:rsid w:val="006C7285"/>
    <w:rsid w:val="006D04B0"/>
    <w:rsid w:val="006D4231"/>
    <w:rsid w:val="006D4800"/>
    <w:rsid w:val="006E51F5"/>
    <w:rsid w:val="006E527E"/>
    <w:rsid w:val="006E6971"/>
    <w:rsid w:val="006F0D59"/>
    <w:rsid w:val="006F1DFD"/>
    <w:rsid w:val="006F21F3"/>
    <w:rsid w:val="006F22D6"/>
    <w:rsid w:val="006F4852"/>
    <w:rsid w:val="006F5A72"/>
    <w:rsid w:val="007007EF"/>
    <w:rsid w:val="0071747A"/>
    <w:rsid w:val="00717A48"/>
    <w:rsid w:val="00717B1A"/>
    <w:rsid w:val="007228AC"/>
    <w:rsid w:val="007472DB"/>
    <w:rsid w:val="00747C68"/>
    <w:rsid w:val="007539AE"/>
    <w:rsid w:val="0076076B"/>
    <w:rsid w:val="00765838"/>
    <w:rsid w:val="007733DD"/>
    <w:rsid w:val="00780E64"/>
    <w:rsid w:val="00782588"/>
    <w:rsid w:val="0078731F"/>
    <w:rsid w:val="0079475D"/>
    <w:rsid w:val="00795ABE"/>
    <w:rsid w:val="0079676E"/>
    <w:rsid w:val="00796869"/>
    <w:rsid w:val="007A3165"/>
    <w:rsid w:val="007A444F"/>
    <w:rsid w:val="007A6C16"/>
    <w:rsid w:val="007B0194"/>
    <w:rsid w:val="007B41C9"/>
    <w:rsid w:val="007B4EBB"/>
    <w:rsid w:val="007B595D"/>
    <w:rsid w:val="007B5E3D"/>
    <w:rsid w:val="007B6E33"/>
    <w:rsid w:val="007C0821"/>
    <w:rsid w:val="007C467E"/>
    <w:rsid w:val="007C6DFC"/>
    <w:rsid w:val="007D21EB"/>
    <w:rsid w:val="007D28E7"/>
    <w:rsid w:val="007D5C4F"/>
    <w:rsid w:val="007D67D6"/>
    <w:rsid w:val="007E04BB"/>
    <w:rsid w:val="007E22BD"/>
    <w:rsid w:val="007E368B"/>
    <w:rsid w:val="007E4647"/>
    <w:rsid w:val="007E5280"/>
    <w:rsid w:val="007E6025"/>
    <w:rsid w:val="007E7082"/>
    <w:rsid w:val="007F01FC"/>
    <w:rsid w:val="007F544B"/>
    <w:rsid w:val="0080047C"/>
    <w:rsid w:val="00805A25"/>
    <w:rsid w:val="00806E4A"/>
    <w:rsid w:val="00810CF8"/>
    <w:rsid w:val="00812273"/>
    <w:rsid w:val="00812CC4"/>
    <w:rsid w:val="00813D1B"/>
    <w:rsid w:val="00813E27"/>
    <w:rsid w:val="00820BF2"/>
    <w:rsid w:val="008356E8"/>
    <w:rsid w:val="008362D8"/>
    <w:rsid w:val="008438BA"/>
    <w:rsid w:val="008458ED"/>
    <w:rsid w:val="00846E5B"/>
    <w:rsid w:val="008472EA"/>
    <w:rsid w:val="00850294"/>
    <w:rsid w:val="00850661"/>
    <w:rsid w:val="00851CF2"/>
    <w:rsid w:val="00873380"/>
    <w:rsid w:val="008747E7"/>
    <w:rsid w:val="00874891"/>
    <w:rsid w:val="00877B24"/>
    <w:rsid w:val="008836BF"/>
    <w:rsid w:val="00891037"/>
    <w:rsid w:val="008918B6"/>
    <w:rsid w:val="008A4750"/>
    <w:rsid w:val="008B24B5"/>
    <w:rsid w:val="008B262A"/>
    <w:rsid w:val="008B5245"/>
    <w:rsid w:val="008C12BC"/>
    <w:rsid w:val="008F2A3C"/>
    <w:rsid w:val="00900A1B"/>
    <w:rsid w:val="00901E2E"/>
    <w:rsid w:val="00906DB1"/>
    <w:rsid w:val="009137B0"/>
    <w:rsid w:val="0092624C"/>
    <w:rsid w:val="0092675A"/>
    <w:rsid w:val="00930C36"/>
    <w:rsid w:val="00930D48"/>
    <w:rsid w:val="0094088A"/>
    <w:rsid w:val="00941340"/>
    <w:rsid w:val="009415D0"/>
    <w:rsid w:val="00944AA3"/>
    <w:rsid w:val="00945344"/>
    <w:rsid w:val="0094731D"/>
    <w:rsid w:val="00950E0B"/>
    <w:rsid w:val="00951117"/>
    <w:rsid w:val="0096081A"/>
    <w:rsid w:val="009638D2"/>
    <w:rsid w:val="0097217C"/>
    <w:rsid w:val="00980499"/>
    <w:rsid w:val="00983F40"/>
    <w:rsid w:val="00992528"/>
    <w:rsid w:val="009A22B2"/>
    <w:rsid w:val="009A31E5"/>
    <w:rsid w:val="009A437C"/>
    <w:rsid w:val="009A4874"/>
    <w:rsid w:val="009A758C"/>
    <w:rsid w:val="009B3484"/>
    <w:rsid w:val="009C0EED"/>
    <w:rsid w:val="009C48BC"/>
    <w:rsid w:val="009C492C"/>
    <w:rsid w:val="009C5061"/>
    <w:rsid w:val="009C6D6E"/>
    <w:rsid w:val="009C75D5"/>
    <w:rsid w:val="009C7D9F"/>
    <w:rsid w:val="009D40D6"/>
    <w:rsid w:val="009E055D"/>
    <w:rsid w:val="009E73E5"/>
    <w:rsid w:val="009F22A0"/>
    <w:rsid w:val="009F7214"/>
    <w:rsid w:val="009F75E1"/>
    <w:rsid w:val="00A003AB"/>
    <w:rsid w:val="00A100A3"/>
    <w:rsid w:val="00A12A2E"/>
    <w:rsid w:val="00A232AE"/>
    <w:rsid w:val="00A23F02"/>
    <w:rsid w:val="00A27178"/>
    <w:rsid w:val="00A329EA"/>
    <w:rsid w:val="00A5160C"/>
    <w:rsid w:val="00A530BF"/>
    <w:rsid w:val="00A53387"/>
    <w:rsid w:val="00A53EE0"/>
    <w:rsid w:val="00A55C8B"/>
    <w:rsid w:val="00A61FC2"/>
    <w:rsid w:val="00A6518A"/>
    <w:rsid w:val="00A65416"/>
    <w:rsid w:val="00A67001"/>
    <w:rsid w:val="00A70EA4"/>
    <w:rsid w:val="00A72569"/>
    <w:rsid w:val="00A72784"/>
    <w:rsid w:val="00A73EE3"/>
    <w:rsid w:val="00A744AD"/>
    <w:rsid w:val="00A747DB"/>
    <w:rsid w:val="00A754A6"/>
    <w:rsid w:val="00A808F3"/>
    <w:rsid w:val="00A81580"/>
    <w:rsid w:val="00A90AE6"/>
    <w:rsid w:val="00A94AB2"/>
    <w:rsid w:val="00A97D3A"/>
    <w:rsid w:val="00AA078F"/>
    <w:rsid w:val="00AA0D78"/>
    <w:rsid w:val="00AA5D9B"/>
    <w:rsid w:val="00AA70E5"/>
    <w:rsid w:val="00AA7E4F"/>
    <w:rsid w:val="00AB30A1"/>
    <w:rsid w:val="00AB342C"/>
    <w:rsid w:val="00AC2D84"/>
    <w:rsid w:val="00AC6A3B"/>
    <w:rsid w:val="00AC6CAB"/>
    <w:rsid w:val="00AC7348"/>
    <w:rsid w:val="00AD126A"/>
    <w:rsid w:val="00AE1389"/>
    <w:rsid w:val="00AE2F23"/>
    <w:rsid w:val="00AE37C8"/>
    <w:rsid w:val="00AE580B"/>
    <w:rsid w:val="00AE7111"/>
    <w:rsid w:val="00AF143C"/>
    <w:rsid w:val="00AF7B3F"/>
    <w:rsid w:val="00B01300"/>
    <w:rsid w:val="00B01AE6"/>
    <w:rsid w:val="00B02358"/>
    <w:rsid w:val="00B06EC7"/>
    <w:rsid w:val="00B07BED"/>
    <w:rsid w:val="00B1154C"/>
    <w:rsid w:val="00B13541"/>
    <w:rsid w:val="00B1368C"/>
    <w:rsid w:val="00B167C1"/>
    <w:rsid w:val="00B17748"/>
    <w:rsid w:val="00B216F4"/>
    <w:rsid w:val="00B258F7"/>
    <w:rsid w:val="00B27369"/>
    <w:rsid w:val="00B44AAC"/>
    <w:rsid w:val="00B536BF"/>
    <w:rsid w:val="00B54BE8"/>
    <w:rsid w:val="00B56040"/>
    <w:rsid w:val="00B62C39"/>
    <w:rsid w:val="00B64241"/>
    <w:rsid w:val="00B72484"/>
    <w:rsid w:val="00B77377"/>
    <w:rsid w:val="00B82D83"/>
    <w:rsid w:val="00B85C22"/>
    <w:rsid w:val="00B86139"/>
    <w:rsid w:val="00B9251E"/>
    <w:rsid w:val="00BA3DFE"/>
    <w:rsid w:val="00BA5110"/>
    <w:rsid w:val="00BA5531"/>
    <w:rsid w:val="00BB0308"/>
    <w:rsid w:val="00BB1E24"/>
    <w:rsid w:val="00BB68B0"/>
    <w:rsid w:val="00BB7A47"/>
    <w:rsid w:val="00BC12D3"/>
    <w:rsid w:val="00BC2C3C"/>
    <w:rsid w:val="00BC3451"/>
    <w:rsid w:val="00BC3935"/>
    <w:rsid w:val="00BD13B3"/>
    <w:rsid w:val="00BD19C2"/>
    <w:rsid w:val="00BD5875"/>
    <w:rsid w:val="00BD5F0B"/>
    <w:rsid w:val="00BD74A7"/>
    <w:rsid w:val="00BE4C55"/>
    <w:rsid w:val="00BF2172"/>
    <w:rsid w:val="00C057FB"/>
    <w:rsid w:val="00C15D23"/>
    <w:rsid w:val="00C16249"/>
    <w:rsid w:val="00C2399A"/>
    <w:rsid w:val="00C30823"/>
    <w:rsid w:val="00C34313"/>
    <w:rsid w:val="00C343CC"/>
    <w:rsid w:val="00C35323"/>
    <w:rsid w:val="00C361A1"/>
    <w:rsid w:val="00C55878"/>
    <w:rsid w:val="00C575C0"/>
    <w:rsid w:val="00C5773B"/>
    <w:rsid w:val="00C57DC6"/>
    <w:rsid w:val="00C61BF4"/>
    <w:rsid w:val="00C662BA"/>
    <w:rsid w:val="00C72C3F"/>
    <w:rsid w:val="00C733BD"/>
    <w:rsid w:val="00C73981"/>
    <w:rsid w:val="00C7553C"/>
    <w:rsid w:val="00C755CA"/>
    <w:rsid w:val="00C80032"/>
    <w:rsid w:val="00C808DC"/>
    <w:rsid w:val="00C829A2"/>
    <w:rsid w:val="00C84C93"/>
    <w:rsid w:val="00C87024"/>
    <w:rsid w:val="00C900CF"/>
    <w:rsid w:val="00C91E30"/>
    <w:rsid w:val="00C92850"/>
    <w:rsid w:val="00C97B82"/>
    <w:rsid w:val="00CA2D34"/>
    <w:rsid w:val="00CA3D7A"/>
    <w:rsid w:val="00CA62CA"/>
    <w:rsid w:val="00CA73DA"/>
    <w:rsid w:val="00CB485B"/>
    <w:rsid w:val="00CB678A"/>
    <w:rsid w:val="00CC5E1D"/>
    <w:rsid w:val="00CC6CF8"/>
    <w:rsid w:val="00CD20EE"/>
    <w:rsid w:val="00CD2AAC"/>
    <w:rsid w:val="00CD38AE"/>
    <w:rsid w:val="00CD3C2A"/>
    <w:rsid w:val="00CD4091"/>
    <w:rsid w:val="00CE5796"/>
    <w:rsid w:val="00CE7796"/>
    <w:rsid w:val="00CF0C1C"/>
    <w:rsid w:val="00CF3C08"/>
    <w:rsid w:val="00CF4DCC"/>
    <w:rsid w:val="00D0311E"/>
    <w:rsid w:val="00D067C3"/>
    <w:rsid w:val="00D13B1D"/>
    <w:rsid w:val="00D1614D"/>
    <w:rsid w:val="00D20858"/>
    <w:rsid w:val="00D20E6E"/>
    <w:rsid w:val="00D21293"/>
    <w:rsid w:val="00D253AE"/>
    <w:rsid w:val="00D260A5"/>
    <w:rsid w:val="00D270AC"/>
    <w:rsid w:val="00D276D8"/>
    <w:rsid w:val="00D30003"/>
    <w:rsid w:val="00D33301"/>
    <w:rsid w:val="00D5157A"/>
    <w:rsid w:val="00D5367D"/>
    <w:rsid w:val="00D53BF8"/>
    <w:rsid w:val="00D55F5F"/>
    <w:rsid w:val="00D604AE"/>
    <w:rsid w:val="00D7398D"/>
    <w:rsid w:val="00D74277"/>
    <w:rsid w:val="00D742A7"/>
    <w:rsid w:val="00D81FE5"/>
    <w:rsid w:val="00D83B95"/>
    <w:rsid w:val="00D87B4A"/>
    <w:rsid w:val="00D95839"/>
    <w:rsid w:val="00D95ACC"/>
    <w:rsid w:val="00D96790"/>
    <w:rsid w:val="00D9789C"/>
    <w:rsid w:val="00DB069A"/>
    <w:rsid w:val="00DB6494"/>
    <w:rsid w:val="00DC2E9F"/>
    <w:rsid w:val="00DC790B"/>
    <w:rsid w:val="00DD13E9"/>
    <w:rsid w:val="00DD48B4"/>
    <w:rsid w:val="00DE0719"/>
    <w:rsid w:val="00DE29D9"/>
    <w:rsid w:val="00DE2EA8"/>
    <w:rsid w:val="00DE5F18"/>
    <w:rsid w:val="00DF0DCE"/>
    <w:rsid w:val="00DF228D"/>
    <w:rsid w:val="00DF3141"/>
    <w:rsid w:val="00DF69EC"/>
    <w:rsid w:val="00E00E5A"/>
    <w:rsid w:val="00E01A96"/>
    <w:rsid w:val="00E06730"/>
    <w:rsid w:val="00E23939"/>
    <w:rsid w:val="00E303AB"/>
    <w:rsid w:val="00E3169D"/>
    <w:rsid w:val="00E4025C"/>
    <w:rsid w:val="00E41C02"/>
    <w:rsid w:val="00E478CD"/>
    <w:rsid w:val="00E55020"/>
    <w:rsid w:val="00E557B4"/>
    <w:rsid w:val="00E66FCD"/>
    <w:rsid w:val="00E72B87"/>
    <w:rsid w:val="00E74F6B"/>
    <w:rsid w:val="00E75615"/>
    <w:rsid w:val="00E77777"/>
    <w:rsid w:val="00E80456"/>
    <w:rsid w:val="00E81F43"/>
    <w:rsid w:val="00E863D5"/>
    <w:rsid w:val="00E912D5"/>
    <w:rsid w:val="00E91C47"/>
    <w:rsid w:val="00E93A1E"/>
    <w:rsid w:val="00E94B73"/>
    <w:rsid w:val="00EB05B3"/>
    <w:rsid w:val="00EB1224"/>
    <w:rsid w:val="00EB4278"/>
    <w:rsid w:val="00EC7D63"/>
    <w:rsid w:val="00ED0390"/>
    <w:rsid w:val="00ED3B91"/>
    <w:rsid w:val="00EE535E"/>
    <w:rsid w:val="00EE7AE6"/>
    <w:rsid w:val="00EF0BF8"/>
    <w:rsid w:val="00EF157E"/>
    <w:rsid w:val="00F031B2"/>
    <w:rsid w:val="00F05702"/>
    <w:rsid w:val="00F05A9B"/>
    <w:rsid w:val="00F22D3D"/>
    <w:rsid w:val="00F22E92"/>
    <w:rsid w:val="00F2782F"/>
    <w:rsid w:val="00F33072"/>
    <w:rsid w:val="00F37603"/>
    <w:rsid w:val="00F43F3D"/>
    <w:rsid w:val="00F502F4"/>
    <w:rsid w:val="00F507A0"/>
    <w:rsid w:val="00F53FCC"/>
    <w:rsid w:val="00F72399"/>
    <w:rsid w:val="00F77E51"/>
    <w:rsid w:val="00F80159"/>
    <w:rsid w:val="00F917FD"/>
    <w:rsid w:val="00F94AA5"/>
    <w:rsid w:val="00FA59CB"/>
    <w:rsid w:val="00FA605C"/>
    <w:rsid w:val="00FA67FD"/>
    <w:rsid w:val="00FB091C"/>
    <w:rsid w:val="00FB4478"/>
    <w:rsid w:val="00FB49A2"/>
    <w:rsid w:val="00FC2104"/>
    <w:rsid w:val="00FD4383"/>
    <w:rsid w:val="00FE05E8"/>
    <w:rsid w:val="00FE1DD8"/>
    <w:rsid w:val="00FE1DD9"/>
    <w:rsid w:val="00FF38C3"/>
    <w:rsid w:val="00FF61DC"/>
    <w:rsid w:val="00FF7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277"/>
    <w:pPr>
      <w:spacing w:after="0" w:line="240" w:lineRule="auto"/>
      <w:jc w:val="both"/>
    </w:pPr>
    <w:rPr>
      <w:rFonts w:ascii="Arial" w:eastAsia="Arial" w:hAnsi="Arial" w:cs="Arial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qFormat/>
    <w:rsid w:val="005771B2"/>
    <w:pPr>
      <w:keepLines/>
      <w:numPr>
        <w:numId w:val="1"/>
      </w:numPr>
      <w:spacing w:before="120"/>
      <w:outlineLvl w:val="0"/>
    </w:pPr>
    <w:rPr>
      <w:rFonts w:eastAsia="Times New Roman"/>
    </w:rPr>
  </w:style>
  <w:style w:type="paragraph" w:styleId="Nagwek2">
    <w:name w:val="heading 2"/>
    <w:basedOn w:val="Normalny"/>
    <w:next w:val="Normalny"/>
    <w:link w:val="Nagwek2Znak"/>
    <w:unhideWhenUsed/>
    <w:qFormat/>
    <w:rsid w:val="00A5160C"/>
    <w:pPr>
      <w:keepLines/>
      <w:spacing w:before="120" w:after="120" w:line="276" w:lineRule="auto"/>
      <w:ind w:left="567" w:hanging="227"/>
      <w:outlineLvl w:val="1"/>
    </w:pPr>
    <w:rPr>
      <w:rFonts w:eastAsia="Times New Roman"/>
      <w:sz w:val="24"/>
      <w:szCs w:val="22"/>
      <w:lang w:bidi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A5160C"/>
    <w:pPr>
      <w:tabs>
        <w:tab w:val="left" w:pos="709"/>
        <w:tab w:val="num" w:pos="964"/>
      </w:tabs>
      <w:spacing w:before="80" w:after="80" w:line="276" w:lineRule="auto"/>
      <w:ind w:left="964" w:hanging="397"/>
      <w:outlineLvl w:val="2"/>
    </w:pPr>
    <w:rPr>
      <w:rFonts w:eastAsia="Times New Roman"/>
      <w:sz w:val="24"/>
      <w:szCs w:val="22"/>
      <w:lang w:bidi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A5160C"/>
    <w:pPr>
      <w:keepLines/>
      <w:spacing w:line="276" w:lineRule="auto"/>
      <w:ind w:left="1134" w:hanging="283"/>
      <w:outlineLvl w:val="3"/>
    </w:pPr>
    <w:rPr>
      <w:rFonts w:eastAsia="Times New Roman"/>
      <w:sz w:val="24"/>
      <w:szCs w:val="22"/>
      <w:lang w:bidi="ar-SA"/>
    </w:rPr>
  </w:style>
  <w:style w:type="paragraph" w:styleId="Nagwek5">
    <w:name w:val="heading 5"/>
    <w:basedOn w:val="Normalny"/>
    <w:next w:val="Normalny"/>
    <w:link w:val="Nagwek5Znak"/>
    <w:unhideWhenUsed/>
    <w:qFormat/>
    <w:rsid w:val="00A5160C"/>
    <w:pPr>
      <w:keepLines/>
      <w:tabs>
        <w:tab w:val="left" w:pos="1134"/>
        <w:tab w:val="num" w:pos="1304"/>
      </w:tabs>
      <w:spacing w:line="276" w:lineRule="auto"/>
      <w:ind w:left="1304" w:hanging="170"/>
      <w:outlineLvl w:val="4"/>
    </w:pPr>
    <w:rPr>
      <w:rFonts w:eastAsia="Times New Roman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771B2"/>
    <w:rPr>
      <w:rFonts w:ascii="Arial" w:eastAsia="Times New Roman" w:hAnsi="Arial" w:cs="Arial"/>
      <w:szCs w:val="24"/>
      <w:lang w:eastAsia="pl-PL" w:bidi="pl-PL"/>
    </w:rPr>
  </w:style>
  <w:style w:type="paragraph" w:customStyle="1" w:styleId="Default">
    <w:name w:val="Default"/>
    <w:rsid w:val="00D742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744AD"/>
    <w:pPr>
      <w:ind w:left="720"/>
      <w:contextualSpacing/>
    </w:pPr>
  </w:style>
  <w:style w:type="character" w:customStyle="1" w:styleId="markedcontent">
    <w:name w:val="markedcontent"/>
    <w:basedOn w:val="Domylnaczcionkaakapitu"/>
    <w:rsid w:val="00C87024"/>
  </w:style>
  <w:style w:type="character" w:styleId="Pogrubienie">
    <w:name w:val="Strong"/>
    <w:basedOn w:val="Domylnaczcionkaakapitu"/>
    <w:uiPriority w:val="22"/>
    <w:qFormat/>
    <w:rsid w:val="00685475"/>
    <w:rPr>
      <w:b/>
      <w:bCs/>
    </w:rPr>
  </w:style>
  <w:style w:type="paragraph" w:customStyle="1" w:styleId="StylArial">
    <w:name w:val="Styl_Arial"/>
    <w:basedOn w:val="Normalny"/>
    <w:rsid w:val="00685475"/>
    <w:pPr>
      <w:tabs>
        <w:tab w:val="left" w:pos="709"/>
      </w:tabs>
      <w:suppressAutoHyphens/>
      <w:spacing w:before="40" w:after="20"/>
      <w:ind w:left="284"/>
    </w:pPr>
    <w:rPr>
      <w:rFonts w:eastAsia="Times New Roman"/>
      <w:szCs w:val="20"/>
      <w:lang w:eastAsia="zh-CN" w:bidi="ar-SA"/>
    </w:rPr>
  </w:style>
  <w:style w:type="paragraph" w:styleId="Tytu">
    <w:name w:val="Title"/>
    <w:basedOn w:val="Normalny"/>
    <w:next w:val="Normalny"/>
    <w:link w:val="TytuZnak"/>
    <w:uiPriority w:val="10"/>
    <w:qFormat/>
    <w:rsid w:val="000E058E"/>
    <w:pPr>
      <w:spacing w:before="240" w:after="120"/>
      <w:contextualSpacing/>
      <w:jc w:val="center"/>
    </w:pPr>
    <w:rPr>
      <w:rFonts w:eastAsiaTheme="majorEastAsia" w:cs="Mangal"/>
      <w:b/>
      <w:spacing w:val="5"/>
      <w:kern w:val="28"/>
      <w:szCs w:val="47"/>
      <w:lang w:eastAsia="zh-CN" w:bidi="hi-IN"/>
    </w:rPr>
  </w:style>
  <w:style w:type="character" w:customStyle="1" w:styleId="TytuZnak">
    <w:name w:val="Tytuł Znak"/>
    <w:basedOn w:val="Domylnaczcionkaakapitu"/>
    <w:link w:val="Tytu"/>
    <w:uiPriority w:val="10"/>
    <w:rsid w:val="000E058E"/>
    <w:rPr>
      <w:rFonts w:ascii="Arial" w:eastAsiaTheme="majorEastAsia" w:hAnsi="Arial" w:cs="Mangal"/>
      <w:b/>
      <w:spacing w:val="5"/>
      <w:kern w:val="28"/>
      <w:szCs w:val="47"/>
      <w:lang w:eastAsia="zh-CN" w:bidi="hi-IN"/>
    </w:rPr>
  </w:style>
  <w:style w:type="paragraph" w:styleId="Tekstdymka">
    <w:name w:val="Balloon Text"/>
    <w:basedOn w:val="Normalny"/>
    <w:link w:val="TekstdymkaZnak"/>
    <w:rsid w:val="005A0C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A0C91"/>
    <w:rPr>
      <w:rFonts w:ascii="Tahoma" w:eastAsia="Arial" w:hAnsi="Tahoma" w:cs="Tahoma"/>
      <w:sz w:val="16"/>
      <w:szCs w:val="16"/>
      <w:lang w:eastAsia="pl-PL" w:bidi="pl-PL"/>
    </w:rPr>
  </w:style>
  <w:style w:type="character" w:customStyle="1" w:styleId="Nagwek2Znak">
    <w:name w:val="Nagłówek 2 Znak"/>
    <w:basedOn w:val="Domylnaczcionkaakapitu"/>
    <w:link w:val="Nagwek2"/>
    <w:rsid w:val="00A5160C"/>
    <w:rPr>
      <w:rFonts w:ascii="Arial" w:eastAsia="Times New Roman" w:hAnsi="Arial" w:cs="Arial"/>
      <w:sz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A5160C"/>
    <w:rPr>
      <w:rFonts w:ascii="Arial" w:eastAsia="Times New Roman" w:hAnsi="Arial" w:cs="Arial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A5160C"/>
    <w:rPr>
      <w:rFonts w:ascii="Arial" w:eastAsia="Times New Roman" w:hAnsi="Arial" w:cs="Arial"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5160C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967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96790"/>
    <w:rPr>
      <w:rFonts w:ascii="Arial" w:eastAsia="Arial" w:hAnsi="Arial" w:cs="Arial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967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96790"/>
    <w:rPr>
      <w:rFonts w:ascii="Arial" w:eastAsia="Arial" w:hAnsi="Arial" w:cs="Arial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0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0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002"/>
    <w:rPr>
      <w:rFonts w:ascii="Arial" w:eastAsia="Arial" w:hAnsi="Arial" w:cs="Arial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0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0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15DFEE-6AD7-4FC5-8581-2B5FB0434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3462</Words>
  <Characters>20773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kokon</dc:creator>
  <cp:lastModifiedBy>mczempas</cp:lastModifiedBy>
  <cp:revision>5</cp:revision>
  <cp:lastPrinted>2026-01-22T14:39:00Z</cp:lastPrinted>
  <dcterms:created xsi:type="dcterms:W3CDTF">2026-01-26T09:48:00Z</dcterms:created>
  <dcterms:modified xsi:type="dcterms:W3CDTF">2026-01-30T08:33:00Z</dcterms:modified>
</cp:coreProperties>
</file>