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2AE8B" w14:textId="77777777"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09DEDBB9" w14:textId="7E487588"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B8619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9</w:t>
      </w:r>
      <w:r w:rsidR="004708B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/26</w:t>
      </w:r>
    </w:p>
    <w:p w14:paraId="459FF7C9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14:paraId="24F1C0F9" w14:textId="12F9424D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 dnia </w:t>
      </w:r>
      <w:r w:rsidR="00B8619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12 stycznia </w:t>
      </w:r>
      <w:r w:rsidR="004708B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2026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14:paraId="6984D9F6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28AA937A" w14:textId="77777777" w:rsidR="007C40A0" w:rsidRPr="000870EB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10"/>
          <w:szCs w:val="10"/>
          <w:lang w:eastAsia="en-US"/>
        </w:rPr>
      </w:pPr>
    </w:p>
    <w:p w14:paraId="32E87262" w14:textId="77777777" w:rsidR="002E5460" w:rsidRPr="00227E55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zmiany Zarządzenia nr 0050/188/24 Prezydenta Miasta Tychy z dnia 27 maja 2024 roku </w:t>
      </w:r>
      <w:r w:rsidR="007E7452">
        <w:rPr>
          <w:rFonts w:ascii="Arial" w:hAnsi="Arial" w:cs="Arial"/>
          <w:b/>
          <w:sz w:val="22"/>
          <w:szCs w:val="22"/>
          <w:lang w:eastAsia="pl-PL"/>
        </w:rPr>
        <w:t>(</w:t>
      </w:r>
      <w:r w:rsidR="009C1634">
        <w:rPr>
          <w:rFonts w:ascii="Arial" w:hAnsi="Arial" w:cs="Arial"/>
          <w:b/>
          <w:sz w:val="22"/>
          <w:szCs w:val="22"/>
          <w:lang w:eastAsia="pl-PL"/>
        </w:rPr>
        <w:t>z późniejszymi zmianami</w:t>
      </w:r>
      <w:r w:rsidR="007E7452">
        <w:rPr>
          <w:rFonts w:ascii="Arial" w:hAnsi="Arial" w:cs="Arial"/>
          <w:b/>
          <w:sz w:val="22"/>
          <w:szCs w:val="22"/>
          <w:lang w:eastAsia="pl-PL"/>
        </w:rPr>
        <w:t>)</w:t>
      </w:r>
      <w:r w:rsidR="009C163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0324EF" w:rsidRPr="00227E55">
        <w:rPr>
          <w:rFonts w:ascii="Arial" w:hAnsi="Arial" w:cs="Arial"/>
          <w:b/>
          <w:sz w:val="22"/>
          <w:szCs w:val="22"/>
          <w:lang w:eastAsia="pl-PL"/>
        </w:rPr>
        <w:t>Postaw na OZE – rozwój energetyki rozproszonej opartej o odnawialne źródła energii na terenie Gmin Partnerskich Tychy i Wyry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9C1634">
        <w:rPr>
          <w:rFonts w:ascii="Arial" w:hAnsi="Arial" w:cs="Arial"/>
          <w:b/>
          <w:sz w:val="22"/>
          <w:szCs w:val="22"/>
          <w:lang w:eastAsia="pl-PL"/>
        </w:rPr>
        <w:br/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ląskiego 2021-2027 (Fundusz na r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zecz Sprawiedliwej Transformacji) dla Priorytetu: FESL.10.00-Fundusze Europejskie na transformac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ję, dla Działania: FESL.10.06-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 xml:space="preserve">Rozwój energetyki rozproszonej opartej </w:t>
      </w:r>
      <w:r w:rsidR="009C1634">
        <w:rPr>
          <w:rFonts w:ascii="Arial" w:hAnsi="Arial" w:cs="Arial"/>
          <w:b/>
          <w:sz w:val="22"/>
          <w:szCs w:val="22"/>
          <w:lang w:eastAsia="pl-PL"/>
        </w:rPr>
        <w:br/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o odnawialne źródła energii</w:t>
      </w:r>
      <w:r w:rsidR="001711F6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1711F6">
        <w:rPr>
          <w:rFonts w:ascii="Arial" w:hAnsi="Arial" w:cs="Arial"/>
          <w:b/>
          <w:sz w:val="22"/>
          <w:szCs w:val="22"/>
          <w:lang w:eastAsia="pl-PL"/>
        </w:rPr>
        <w:br/>
      </w:r>
    </w:p>
    <w:p w14:paraId="1A78E2E2" w14:textId="77777777"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2AA4C44E" w14:textId="77777777"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82CBE">
        <w:rPr>
          <w:rFonts w:ascii="Arial" w:hAnsi="Arial" w:cs="Arial"/>
          <w:sz w:val="22"/>
          <w:szCs w:val="22"/>
        </w:rPr>
        <w:t>z 2025</w:t>
      </w:r>
      <w:r w:rsidR="004E10F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F82CBE">
        <w:rPr>
          <w:rFonts w:ascii="Arial" w:hAnsi="Arial" w:cs="Arial"/>
          <w:sz w:val="22"/>
          <w:szCs w:val="22"/>
        </w:rPr>
        <w:t>poz. 1153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F82CBE">
        <w:rPr>
          <w:rFonts w:ascii="Arial" w:hAnsi="Arial" w:cs="Arial"/>
          <w:sz w:val="22"/>
          <w:szCs w:val="22"/>
        </w:rPr>
        <w:t>120/21/25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F82CBE">
        <w:rPr>
          <w:rFonts w:ascii="Arial" w:hAnsi="Arial" w:cs="Arial"/>
          <w:sz w:val="22"/>
          <w:szCs w:val="22"/>
        </w:rPr>
        <w:t>8</w:t>
      </w:r>
      <w:r w:rsidR="00704913" w:rsidRPr="00B25957">
        <w:rPr>
          <w:rFonts w:ascii="Arial" w:hAnsi="Arial" w:cs="Arial"/>
          <w:sz w:val="22"/>
          <w:szCs w:val="22"/>
        </w:rPr>
        <w:t xml:space="preserve"> ma</w:t>
      </w:r>
      <w:r w:rsidR="00704913">
        <w:rPr>
          <w:rFonts w:ascii="Arial" w:hAnsi="Arial" w:cs="Arial"/>
          <w:sz w:val="22"/>
          <w:szCs w:val="22"/>
        </w:rPr>
        <w:t xml:space="preserve">ja </w:t>
      </w:r>
      <w:r w:rsidR="00704913" w:rsidRPr="00B25957">
        <w:rPr>
          <w:rFonts w:ascii="Arial" w:hAnsi="Arial" w:cs="Arial"/>
          <w:sz w:val="22"/>
          <w:szCs w:val="22"/>
        </w:rPr>
        <w:t>20</w:t>
      </w:r>
      <w:r w:rsidR="00F82CBE">
        <w:rPr>
          <w:rFonts w:ascii="Arial" w:hAnsi="Arial" w:cs="Arial"/>
          <w:sz w:val="22"/>
          <w:szCs w:val="22"/>
        </w:rPr>
        <w:t>25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04913">
        <w:rPr>
          <w:rFonts w:ascii="Arial" w:hAnsi="Arial" w:cs="Arial"/>
          <w:sz w:val="22"/>
          <w:szCs w:val="22"/>
        </w:rPr>
        <w:t>późn</w:t>
      </w:r>
      <w:proofErr w:type="spellEnd"/>
      <w:r w:rsidR="00704913">
        <w:rPr>
          <w:rFonts w:ascii="Arial" w:hAnsi="Arial" w:cs="Arial"/>
          <w:sz w:val="22"/>
          <w:szCs w:val="22"/>
        </w:rPr>
        <w:t xml:space="preserve">. zm. </w:t>
      </w:r>
      <w:r w:rsidR="00704913" w:rsidRPr="00B25957">
        <w:rPr>
          <w:rFonts w:ascii="Arial" w:hAnsi="Arial" w:cs="Arial"/>
          <w:sz w:val="22"/>
          <w:szCs w:val="22"/>
        </w:rPr>
        <w:t>w sprawie ogłoszenia jednolitego tekstu Regulaminu Organizacyjnego Urzędu Miasta Tychy opublikowanego 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14:paraId="0E0BB3C3" w14:textId="77777777"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14:paraId="71FC07FE" w14:textId="77777777"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14:paraId="6CCB9867" w14:textId="77777777"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14:paraId="59A28E71" w14:textId="77777777"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DB3C0F" w:rsidRPr="00227E55">
        <w:rPr>
          <w:b/>
          <w:bCs/>
          <w:sz w:val="22"/>
          <w:szCs w:val="22"/>
        </w:rPr>
        <w:t>1</w:t>
      </w:r>
    </w:p>
    <w:p w14:paraId="4C3F7BF6" w14:textId="77777777" w:rsidR="007F49C5" w:rsidRDefault="007F49C5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0050/188/24 Prezydenta Miasta Tychy z dnia 27 maja 2024 roku</w:t>
      </w:r>
      <w:r w:rsidR="007E7452">
        <w:rPr>
          <w:rFonts w:ascii="Arial" w:hAnsi="Arial" w:cs="Arial"/>
          <w:sz w:val="22"/>
          <w:szCs w:val="22"/>
        </w:rPr>
        <w:t xml:space="preserve"> </w:t>
      </w:r>
      <w:r w:rsidR="007E7452">
        <w:rPr>
          <w:rFonts w:ascii="Arial" w:hAnsi="Arial" w:cs="Arial"/>
          <w:sz w:val="22"/>
          <w:szCs w:val="22"/>
        </w:rPr>
        <w:br/>
        <w:t>(z późniejszymi zmianami)</w:t>
      </w:r>
      <w:r>
        <w:rPr>
          <w:rFonts w:ascii="Arial" w:hAnsi="Arial" w:cs="Arial"/>
          <w:sz w:val="22"/>
          <w:szCs w:val="22"/>
        </w:rPr>
        <w:t xml:space="preserve"> wprowadza się następujące zmiany:</w:t>
      </w:r>
    </w:p>
    <w:p w14:paraId="3A837052" w14:textId="77777777" w:rsidR="006A2713" w:rsidRDefault="006A2713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F78DF77" w14:textId="77777777" w:rsidR="00F82CBE" w:rsidRDefault="00F82CBE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>§ 4</w:t>
      </w:r>
      <w:r w:rsidR="004708B0">
        <w:rPr>
          <w:rFonts w:ascii="Arial" w:hAnsi="Arial" w:cs="Arial"/>
          <w:bCs/>
        </w:rPr>
        <w:t xml:space="preserve"> pkt. 14</w:t>
      </w:r>
      <w:r>
        <w:rPr>
          <w:rFonts w:ascii="Arial" w:hAnsi="Arial" w:cs="Arial"/>
          <w:bCs/>
        </w:rPr>
        <w:t xml:space="preserve"> otrzymuje brzmienie:</w:t>
      </w:r>
    </w:p>
    <w:p w14:paraId="3B21C4BA" w14:textId="77777777" w:rsidR="004708B0" w:rsidRDefault="002D5C4E" w:rsidP="004708B0">
      <w:pPr>
        <w:pStyle w:val="Akapitzlist"/>
        <w:numPr>
          <w:ilvl w:val="0"/>
          <w:numId w:val="2"/>
        </w:numPr>
        <w:spacing w:after="0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Joanna Radziszewska, </w:t>
      </w:r>
      <w:r w:rsidR="004708B0">
        <w:rPr>
          <w:rFonts w:ascii="Arial" w:eastAsia="DejaVuSans" w:hAnsi="Arial" w:cs="Arial"/>
        </w:rPr>
        <w:t xml:space="preserve">Elżbieta Mazur, Agnieszka Sawicka, Monika Adamska, Katarzyna </w:t>
      </w:r>
      <w:proofErr w:type="spellStart"/>
      <w:r w:rsidR="004708B0">
        <w:rPr>
          <w:rFonts w:ascii="Arial" w:eastAsia="DejaVuSans" w:hAnsi="Arial" w:cs="Arial"/>
        </w:rPr>
        <w:t>Szlońska</w:t>
      </w:r>
      <w:proofErr w:type="spellEnd"/>
      <w:r w:rsidR="004708B0" w:rsidRPr="00C20230">
        <w:rPr>
          <w:rFonts w:ascii="Arial" w:eastAsia="DejaVuSans" w:hAnsi="Arial" w:cs="Arial"/>
        </w:rPr>
        <w:t xml:space="preserve"> </w:t>
      </w:r>
      <w:r w:rsidR="004708B0">
        <w:rPr>
          <w:rFonts w:ascii="Arial" w:eastAsia="DejaVuSans" w:hAnsi="Arial" w:cs="Arial"/>
        </w:rPr>
        <w:t>–</w:t>
      </w:r>
      <w:r w:rsidR="004708B0" w:rsidRPr="00C20230">
        <w:rPr>
          <w:rFonts w:ascii="Arial" w:eastAsia="DejaVuSans" w:hAnsi="Arial" w:cs="Arial"/>
        </w:rPr>
        <w:t xml:space="preserve"> Wydział Księgowości (DKK). Zakres zadań:</w:t>
      </w:r>
    </w:p>
    <w:p w14:paraId="1984EE03" w14:textId="77777777" w:rsidR="004708B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eastAsia="DejaVuSans" w:hAnsi="Arial" w:cs="Arial"/>
        </w:rPr>
        <w:t>prawidłow</w:t>
      </w:r>
      <w:r>
        <w:rPr>
          <w:rFonts w:ascii="Arial" w:eastAsia="DejaVuSans" w:hAnsi="Arial" w:cs="Arial"/>
        </w:rPr>
        <w:t>e księgowanie</w:t>
      </w:r>
      <w:r w:rsidRPr="00C20230">
        <w:rPr>
          <w:rFonts w:ascii="Arial" w:eastAsia="DejaVuSans" w:hAnsi="Arial" w:cs="Arial"/>
        </w:rPr>
        <w:t xml:space="preserve"> wydatków</w:t>
      </w:r>
      <w:r>
        <w:rPr>
          <w:rFonts w:ascii="Arial" w:eastAsia="DejaVuSans" w:hAnsi="Arial" w:cs="Arial"/>
        </w:rPr>
        <w:t xml:space="preserve"> w ramach projektu</w:t>
      </w:r>
      <w:r w:rsidRPr="00C20230">
        <w:rPr>
          <w:rFonts w:ascii="Arial" w:eastAsia="DejaVuSans" w:hAnsi="Arial" w:cs="Arial"/>
        </w:rPr>
        <w:t xml:space="preserve">, </w:t>
      </w:r>
    </w:p>
    <w:p w14:paraId="1BABA5C9" w14:textId="77777777" w:rsidR="004708B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4708B0">
        <w:rPr>
          <w:rFonts w:ascii="Arial" w:eastAsia="DejaVuSans" w:hAnsi="Arial" w:cs="Arial"/>
        </w:rPr>
        <w:t>prowadzenie ewidencji księgowej wydatków związanych z wypłatą grantów</w:t>
      </w:r>
      <w:r>
        <w:rPr>
          <w:rFonts w:ascii="Arial" w:eastAsia="DejaVuSans" w:hAnsi="Arial" w:cs="Arial"/>
        </w:rPr>
        <w:t>,</w:t>
      </w:r>
    </w:p>
    <w:p w14:paraId="2303C871" w14:textId="77777777" w:rsidR="004708B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4708B0">
        <w:rPr>
          <w:rFonts w:ascii="Arial" w:eastAsia="DejaVuSans" w:hAnsi="Arial" w:cs="Arial"/>
        </w:rPr>
        <w:t>przygotowanie w systemie bankowym przelewów dotyczących wypłaty grantów</w:t>
      </w:r>
      <w:r>
        <w:rPr>
          <w:rFonts w:ascii="Arial" w:eastAsia="DejaVuSans" w:hAnsi="Arial" w:cs="Arial"/>
        </w:rPr>
        <w:t>,</w:t>
      </w:r>
    </w:p>
    <w:p w14:paraId="632D6845" w14:textId="77777777" w:rsidR="004708B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prowadzenie</w:t>
      </w:r>
      <w:r w:rsidRPr="003F0F97">
        <w:rPr>
          <w:rFonts w:ascii="Arial" w:eastAsia="DejaVuSans" w:hAnsi="Arial" w:cs="Arial"/>
        </w:rPr>
        <w:t xml:space="preserve"> rachunków </w:t>
      </w:r>
      <w:r>
        <w:rPr>
          <w:rFonts w:ascii="Arial" w:eastAsia="DejaVuSans" w:hAnsi="Arial" w:cs="Arial"/>
        </w:rPr>
        <w:t xml:space="preserve">bankowych </w:t>
      </w:r>
      <w:r w:rsidRPr="003F0F97">
        <w:rPr>
          <w:rFonts w:ascii="Arial" w:eastAsia="DejaVuSans" w:hAnsi="Arial" w:cs="Arial"/>
        </w:rPr>
        <w:t xml:space="preserve">wyodrębnionych na potrzeby realizacji projektu, </w:t>
      </w:r>
    </w:p>
    <w:p w14:paraId="60061B5F" w14:textId="77777777" w:rsidR="004708B0" w:rsidRPr="003F0F97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3F0F97">
        <w:rPr>
          <w:rFonts w:ascii="Arial" w:eastAsia="DejaVuSans" w:hAnsi="Arial" w:cs="Arial"/>
        </w:rPr>
        <w:t>nadzór nad prawidłowym opisywaniem faktur, zgodnie z wymogami FESL 2021-2027,</w:t>
      </w:r>
    </w:p>
    <w:p w14:paraId="6554F276" w14:textId="77777777" w:rsidR="004708B0" w:rsidRPr="00C2023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color w:val="000000"/>
          <w:lang w:eastAsia="pl-PL"/>
        </w:rPr>
        <w:t>bieżący kontakt z Urzędem Marszałkowskim Województwa Śląskiego w zakresie obsługi finansowej projektu,</w:t>
      </w:r>
    </w:p>
    <w:p w14:paraId="06E688BD" w14:textId="77777777" w:rsidR="004708B0" w:rsidRPr="00C2023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lang w:eastAsia="pl-PL"/>
        </w:rPr>
        <w:t>współpraca z członkami zespołu projektowego</w:t>
      </w:r>
      <w:r>
        <w:rPr>
          <w:rFonts w:ascii="Arial" w:hAnsi="Arial" w:cs="Arial"/>
          <w:lang w:eastAsia="pl-PL"/>
        </w:rPr>
        <w:t xml:space="preserve"> przy terminowym</w:t>
      </w:r>
      <w:r w:rsidRPr="00C20230">
        <w:rPr>
          <w:rFonts w:ascii="Arial" w:hAnsi="Arial" w:cs="Arial"/>
          <w:lang w:eastAsia="pl-PL"/>
        </w:rPr>
        <w:t xml:space="preserve">, prawidłowym </w:t>
      </w:r>
      <w:r w:rsidRPr="00C20230">
        <w:rPr>
          <w:rFonts w:ascii="Arial" w:hAnsi="Arial" w:cs="Arial"/>
          <w:lang w:eastAsia="pl-PL"/>
        </w:rPr>
        <w:br/>
        <w:t xml:space="preserve">i rzetelnym wdrażaniu </w:t>
      </w:r>
      <w:r>
        <w:rPr>
          <w:rFonts w:ascii="Arial" w:hAnsi="Arial" w:cs="Arial"/>
          <w:lang w:eastAsia="pl-PL"/>
        </w:rPr>
        <w:t>powierzonych zadań</w:t>
      </w:r>
      <w:r w:rsidRPr="00C20230">
        <w:rPr>
          <w:rFonts w:ascii="Arial" w:hAnsi="Arial" w:cs="Arial"/>
          <w:lang w:eastAsia="pl-PL"/>
        </w:rPr>
        <w:t>,</w:t>
      </w:r>
    </w:p>
    <w:p w14:paraId="55187567" w14:textId="77777777" w:rsidR="004708B0" w:rsidRPr="00C618AA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lang w:eastAsia="pl-PL"/>
        </w:rPr>
        <w:t>dokonywanie przelewów grantów dla mieszkańców Tychów i Wyr,</w:t>
      </w:r>
    </w:p>
    <w:p w14:paraId="265CD9D8" w14:textId="77777777" w:rsidR="004708B0" w:rsidRPr="00C2023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>
        <w:rPr>
          <w:rFonts w:ascii="Arial" w:hAnsi="Arial" w:cs="Arial"/>
          <w:bCs/>
        </w:rPr>
        <w:t>przygotowywanie rozliczeń płacowych celem prawidłowego ujęcia w planie budżetu miasta,</w:t>
      </w:r>
    </w:p>
    <w:p w14:paraId="531DFCBF" w14:textId="77777777" w:rsidR="004708B0" w:rsidRPr="004708B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 xml:space="preserve">Dz. U. UE. L. </w:t>
      </w:r>
      <w:r w:rsidRPr="00C20230">
        <w:rPr>
          <w:rFonts w:ascii="Arial" w:hAnsi="Arial" w:cs="Arial"/>
          <w:shd w:val="clear" w:color="auto" w:fill="FFFFFF"/>
        </w:rPr>
        <w:lastRenderedPageBreak/>
        <w:t>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Dz.U.UE.L.2018.127.2,</w:t>
      </w:r>
    </w:p>
    <w:p w14:paraId="40761DF4" w14:textId="77777777" w:rsidR="007E00CB" w:rsidRPr="004708B0" w:rsidRDefault="004708B0" w:rsidP="004708B0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>
        <w:rPr>
          <w:rFonts w:ascii="Arial" w:hAnsi="Arial" w:cs="Arial"/>
          <w:shd w:val="clear" w:color="auto" w:fill="FFFFFF"/>
        </w:rPr>
        <w:t>udział w kontrolach</w:t>
      </w:r>
      <w:r w:rsidRPr="004708B0">
        <w:rPr>
          <w:rFonts w:ascii="Arial" w:eastAsia="DejaVuSans" w:hAnsi="Arial" w:cs="Arial"/>
        </w:rPr>
        <w:t xml:space="preserve"> wewnętrznych i zewnętrznych projektu, w trakcie jego realizacji oraz po zakończeniu</w:t>
      </w:r>
    </w:p>
    <w:p w14:paraId="0E67E911" w14:textId="77777777" w:rsidR="004708B0" w:rsidRDefault="004708B0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14:paraId="4364F955" w14:textId="77777777" w:rsidR="00EC7C9C" w:rsidRPr="00227E55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7F49C5">
        <w:rPr>
          <w:rFonts w:ascii="Arial" w:hAnsi="Arial" w:cs="Arial"/>
          <w:b/>
          <w:bCs/>
        </w:rPr>
        <w:t>2</w:t>
      </w:r>
    </w:p>
    <w:p w14:paraId="13BE08A6" w14:textId="5AC96942" w:rsidR="007C7E1C" w:rsidRPr="00227E55" w:rsidRDefault="0070715E" w:rsidP="007C7E1C">
      <w:pPr>
        <w:jc w:val="both"/>
        <w:rPr>
          <w:rFonts w:ascii="Arial" w:hAnsi="Arial" w:cs="Arial"/>
          <w:bCs/>
          <w:sz w:val="22"/>
          <w:szCs w:val="22"/>
        </w:rPr>
      </w:pPr>
      <w:r w:rsidRPr="00227E55">
        <w:rPr>
          <w:rFonts w:ascii="Arial" w:hAnsi="Arial" w:cs="Arial"/>
          <w:bCs/>
          <w:sz w:val="22"/>
          <w:szCs w:val="22"/>
        </w:rPr>
        <w:t xml:space="preserve">Wykonanie Zarządzenia powierza się </w:t>
      </w:r>
      <w:r w:rsidR="0005677B" w:rsidRPr="00227E55">
        <w:rPr>
          <w:rFonts w:ascii="Arial" w:hAnsi="Arial" w:cs="Arial"/>
          <w:bCs/>
          <w:sz w:val="22"/>
          <w:szCs w:val="22"/>
        </w:rPr>
        <w:t>Naczelniko</w:t>
      </w:r>
      <w:r w:rsidR="00432F8A" w:rsidRPr="00227E55">
        <w:rPr>
          <w:rFonts w:ascii="Arial" w:hAnsi="Arial" w:cs="Arial"/>
          <w:bCs/>
          <w:sz w:val="22"/>
          <w:szCs w:val="22"/>
        </w:rPr>
        <w:t>wi</w:t>
      </w:r>
      <w:r w:rsidR="0005677B" w:rsidRPr="00227E55">
        <w:rPr>
          <w:rFonts w:ascii="Arial" w:hAnsi="Arial" w:cs="Arial"/>
          <w:bCs/>
          <w:sz w:val="22"/>
          <w:szCs w:val="22"/>
        </w:rPr>
        <w:t xml:space="preserve"> Wydzi</w:t>
      </w:r>
      <w:r w:rsidR="00432F8A" w:rsidRPr="00227E55">
        <w:rPr>
          <w:rFonts w:ascii="Arial" w:hAnsi="Arial" w:cs="Arial"/>
          <w:bCs/>
          <w:sz w:val="22"/>
          <w:szCs w:val="22"/>
        </w:rPr>
        <w:t xml:space="preserve">ału </w:t>
      </w:r>
      <w:r w:rsidR="007C7E1C" w:rsidRPr="00227E55">
        <w:rPr>
          <w:rFonts w:ascii="Arial" w:hAnsi="Arial" w:cs="Arial"/>
          <w:bCs/>
          <w:sz w:val="22"/>
          <w:szCs w:val="22"/>
        </w:rPr>
        <w:t xml:space="preserve">Komunalnego, Ochrony Środowiska i Rolnictwa, Naczelnikowi Wydziału Rozwoju Miasta i Funduszy Europejskich, Naczelnikowi Wydziału Administracyjnego, Naczelnikowi Wydziału Zamówień Publicznych, </w:t>
      </w:r>
      <w:r w:rsidR="00872DE1">
        <w:rPr>
          <w:rFonts w:ascii="Arial" w:hAnsi="Arial" w:cs="Arial"/>
          <w:bCs/>
          <w:sz w:val="22"/>
          <w:szCs w:val="22"/>
        </w:rPr>
        <w:t>Naczelnikowi Wydziału Organizacyjnego, Kadr i Szkole</w:t>
      </w:r>
      <w:r w:rsidR="00BF2429">
        <w:rPr>
          <w:rFonts w:ascii="Arial" w:hAnsi="Arial" w:cs="Arial"/>
          <w:bCs/>
          <w:sz w:val="22"/>
          <w:szCs w:val="22"/>
        </w:rPr>
        <w:t>ń</w:t>
      </w:r>
      <w:r w:rsidR="00872DE1">
        <w:rPr>
          <w:rFonts w:ascii="Arial" w:hAnsi="Arial" w:cs="Arial"/>
          <w:bCs/>
          <w:sz w:val="22"/>
          <w:szCs w:val="22"/>
        </w:rPr>
        <w:t xml:space="preserve">, </w:t>
      </w:r>
      <w:r w:rsidR="007C7E1C" w:rsidRPr="00227E55">
        <w:rPr>
          <w:rFonts w:ascii="Arial" w:hAnsi="Arial" w:cs="Arial"/>
          <w:bCs/>
          <w:sz w:val="22"/>
          <w:szCs w:val="22"/>
        </w:rPr>
        <w:t>Nacz</w:t>
      </w:r>
      <w:r w:rsidR="00A33B9B">
        <w:rPr>
          <w:rFonts w:ascii="Arial" w:hAnsi="Arial" w:cs="Arial"/>
          <w:bCs/>
          <w:sz w:val="22"/>
          <w:szCs w:val="22"/>
        </w:rPr>
        <w:t xml:space="preserve">elnikowi Wydziału Księgowości, Naczelnikowi Wydziału Budżetu, </w:t>
      </w:r>
      <w:r w:rsidR="007C7E1C" w:rsidRPr="00227E55">
        <w:rPr>
          <w:rFonts w:ascii="Arial" w:hAnsi="Arial" w:cs="Arial"/>
          <w:bCs/>
          <w:sz w:val="22"/>
          <w:szCs w:val="22"/>
        </w:rPr>
        <w:t>Dyrekt</w:t>
      </w:r>
      <w:r w:rsidR="00C46EC5">
        <w:rPr>
          <w:rFonts w:ascii="Arial" w:hAnsi="Arial" w:cs="Arial"/>
          <w:bCs/>
          <w:sz w:val="22"/>
          <w:szCs w:val="22"/>
        </w:rPr>
        <w:t>orowi Centrum Usług Wspólnych</w:t>
      </w:r>
      <w:r w:rsidR="00D128AD">
        <w:rPr>
          <w:rFonts w:ascii="Arial" w:hAnsi="Arial" w:cs="Arial"/>
          <w:bCs/>
          <w:sz w:val="22"/>
          <w:szCs w:val="22"/>
        </w:rPr>
        <w:t xml:space="preserve"> Miasta Tychy</w:t>
      </w:r>
      <w:r w:rsidR="00F82CBE">
        <w:rPr>
          <w:rFonts w:ascii="Arial" w:hAnsi="Arial" w:cs="Arial"/>
          <w:bCs/>
          <w:sz w:val="22"/>
          <w:szCs w:val="22"/>
        </w:rPr>
        <w:t>,</w:t>
      </w:r>
      <w:r w:rsidR="006A2713">
        <w:rPr>
          <w:rFonts w:ascii="Arial" w:hAnsi="Arial" w:cs="Arial"/>
          <w:bCs/>
          <w:sz w:val="22"/>
          <w:szCs w:val="22"/>
        </w:rPr>
        <w:t xml:space="preserve"> Rzecznikowi Prasowemu</w:t>
      </w:r>
      <w:r w:rsidR="006A2713" w:rsidRPr="00D128AD">
        <w:rPr>
          <w:rFonts w:ascii="Arial" w:hAnsi="Arial" w:cs="Arial"/>
          <w:bCs/>
          <w:sz w:val="22"/>
          <w:szCs w:val="22"/>
        </w:rPr>
        <w:t>, Naczelnikowi Wydziału Podatków i Opłat.</w:t>
      </w:r>
    </w:p>
    <w:p w14:paraId="7C5E88D1" w14:textId="77777777" w:rsidR="00582170" w:rsidRDefault="00582170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27E5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B3A2D3" w14:textId="77777777" w:rsidR="00C618AA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737A5DE1" w14:textId="77777777" w:rsidR="0077306B" w:rsidRPr="00227E55" w:rsidRDefault="007F49C5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§3</w:t>
      </w:r>
    </w:p>
    <w:p w14:paraId="387069CA" w14:textId="77777777" w:rsidR="00E875B3" w:rsidRPr="008E207D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p w14:paraId="4B973755" w14:textId="77777777" w:rsidR="004708B0" w:rsidRDefault="004F1716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</w:p>
    <w:p w14:paraId="0332A6A1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492F0D6F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2D2335D7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3AD553C5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24FB7E2A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5A9B9D66" w14:textId="77777777" w:rsidR="00B95B1F" w:rsidRPr="003D162A" w:rsidRDefault="00B95B1F" w:rsidP="00B95B1F">
      <w:pPr>
        <w:ind w:left="4956" w:firstLine="708"/>
        <w:rPr>
          <w:rFonts w:ascii="Arial" w:hAnsi="Arial" w:cs="Arial"/>
          <w:sz w:val="22"/>
          <w:szCs w:val="22"/>
        </w:rPr>
      </w:pPr>
      <w:bookmarkStart w:id="0" w:name="_Hlk217974918"/>
      <w:r w:rsidRPr="003D162A">
        <w:rPr>
          <w:rFonts w:ascii="Arial" w:hAnsi="Arial" w:cs="Arial"/>
          <w:sz w:val="22"/>
          <w:szCs w:val="22"/>
        </w:rPr>
        <w:t>Prezydent Miasta Tychy</w:t>
      </w:r>
    </w:p>
    <w:p w14:paraId="1EF22959" w14:textId="77777777" w:rsidR="00B95B1F" w:rsidRPr="003D162A" w:rsidRDefault="00B95B1F" w:rsidP="00B95B1F">
      <w:pPr>
        <w:ind w:left="4956" w:firstLine="708"/>
        <w:rPr>
          <w:rFonts w:ascii="Arial" w:hAnsi="Arial" w:cs="Arial"/>
          <w:sz w:val="22"/>
          <w:szCs w:val="22"/>
        </w:rPr>
      </w:pPr>
    </w:p>
    <w:p w14:paraId="4B290643" w14:textId="77777777" w:rsidR="00B95B1F" w:rsidRPr="003D162A" w:rsidRDefault="00B95B1F" w:rsidP="00B95B1F">
      <w:pPr>
        <w:ind w:left="4956" w:firstLine="708"/>
        <w:rPr>
          <w:rFonts w:ascii="Arial" w:hAnsi="Arial" w:cs="Arial"/>
          <w:sz w:val="22"/>
          <w:szCs w:val="22"/>
        </w:rPr>
      </w:pPr>
      <w:r w:rsidRPr="003D162A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5F23E3AD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7EE25C8E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4D05A554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6CA45729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77B0C351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5341EB58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22EE5E9F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2DB0B076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6E6E6945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1CC96412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7510BE82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1E69755E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4EC85F9B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78088995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7A9315E2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77BB6992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6BCE0A96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5A7902C5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6F6C1728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20C14056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30CDDED0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64E9948C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6FF4A788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17CC0318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089F7EC6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69CF173E" w14:textId="77777777" w:rsidR="004708B0" w:rsidRDefault="004708B0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</w:p>
    <w:p w14:paraId="16BFAFDE" w14:textId="2B2FF118" w:rsidR="00E875B3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E875B3" w:rsidSect="00DD0AD5">
      <w:headerReference w:type="default" r:id="rId8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A39D" w14:textId="77777777" w:rsidR="00494E93" w:rsidRDefault="00494E93">
      <w:r>
        <w:separator/>
      </w:r>
    </w:p>
  </w:endnote>
  <w:endnote w:type="continuationSeparator" w:id="0">
    <w:p w14:paraId="1F560620" w14:textId="77777777" w:rsidR="00494E93" w:rsidRDefault="0049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B077" w14:textId="77777777" w:rsidR="00494E93" w:rsidRDefault="00494E93">
      <w:r>
        <w:separator/>
      </w:r>
    </w:p>
  </w:footnote>
  <w:footnote w:type="continuationSeparator" w:id="0">
    <w:p w14:paraId="571CDC5D" w14:textId="77777777" w:rsidR="00494E93" w:rsidRDefault="00494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287D" w14:textId="77777777" w:rsidR="00494E93" w:rsidRPr="00DD0AD5" w:rsidRDefault="00494E93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 wp14:anchorId="6E1DB9B1" wp14:editId="0569B98F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 w15:restartNumberingAfterBreak="0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1D2834"/>
    <w:multiLevelType w:val="multilevel"/>
    <w:tmpl w:val="3F40C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5" w15:restartNumberingAfterBreak="0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A80089F"/>
    <w:multiLevelType w:val="hybridMultilevel"/>
    <w:tmpl w:val="DF38FC52"/>
    <w:lvl w:ilvl="0" w:tplc="1C06703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4432357"/>
    <w:multiLevelType w:val="hybridMultilevel"/>
    <w:tmpl w:val="45B800C0"/>
    <w:lvl w:ilvl="0" w:tplc="FD9C156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230ECD"/>
    <w:multiLevelType w:val="hybridMultilevel"/>
    <w:tmpl w:val="8CA06862"/>
    <w:lvl w:ilvl="0" w:tplc="E540698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231649">
    <w:abstractNumId w:val="10"/>
  </w:num>
  <w:num w:numId="2" w16cid:durableId="891959705">
    <w:abstractNumId w:val="37"/>
  </w:num>
  <w:num w:numId="3" w16cid:durableId="1271549705">
    <w:abstractNumId w:val="23"/>
  </w:num>
  <w:num w:numId="4" w16cid:durableId="802498509">
    <w:abstractNumId w:val="35"/>
  </w:num>
  <w:num w:numId="5" w16cid:durableId="19090724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4135868">
    <w:abstractNumId w:val="27"/>
  </w:num>
  <w:num w:numId="7" w16cid:durableId="1163928607">
    <w:abstractNumId w:val="11"/>
  </w:num>
  <w:num w:numId="8" w16cid:durableId="116686134">
    <w:abstractNumId w:val="12"/>
  </w:num>
  <w:num w:numId="9" w16cid:durableId="75370556">
    <w:abstractNumId w:val="16"/>
  </w:num>
  <w:num w:numId="10" w16cid:durableId="694648788">
    <w:abstractNumId w:val="20"/>
  </w:num>
  <w:num w:numId="11" w16cid:durableId="1547834241">
    <w:abstractNumId w:val="24"/>
  </w:num>
  <w:num w:numId="12" w16cid:durableId="664169111">
    <w:abstractNumId w:val="48"/>
  </w:num>
  <w:num w:numId="13" w16cid:durableId="536548754">
    <w:abstractNumId w:val="15"/>
  </w:num>
  <w:num w:numId="14" w16cid:durableId="580724745">
    <w:abstractNumId w:val="19"/>
  </w:num>
  <w:num w:numId="15" w16cid:durableId="1295715867">
    <w:abstractNumId w:val="45"/>
  </w:num>
  <w:num w:numId="16" w16cid:durableId="1261254618">
    <w:abstractNumId w:val="34"/>
  </w:num>
  <w:num w:numId="17" w16cid:durableId="1653557705">
    <w:abstractNumId w:val="13"/>
  </w:num>
  <w:num w:numId="18" w16cid:durableId="1684748478">
    <w:abstractNumId w:val="22"/>
  </w:num>
  <w:num w:numId="19" w16cid:durableId="1038359855">
    <w:abstractNumId w:val="47"/>
  </w:num>
  <w:num w:numId="20" w16cid:durableId="1335719577">
    <w:abstractNumId w:val="29"/>
  </w:num>
  <w:num w:numId="21" w16cid:durableId="2096591834">
    <w:abstractNumId w:val="25"/>
  </w:num>
  <w:num w:numId="22" w16cid:durableId="125129037">
    <w:abstractNumId w:val="42"/>
  </w:num>
  <w:num w:numId="23" w16cid:durableId="304360185">
    <w:abstractNumId w:val="46"/>
  </w:num>
  <w:num w:numId="24" w16cid:durableId="671109115">
    <w:abstractNumId w:val="17"/>
  </w:num>
  <w:num w:numId="25" w16cid:durableId="1948462736">
    <w:abstractNumId w:val="31"/>
  </w:num>
  <w:num w:numId="26" w16cid:durableId="872883920">
    <w:abstractNumId w:val="36"/>
  </w:num>
  <w:num w:numId="27" w16cid:durableId="2085180151">
    <w:abstractNumId w:val="44"/>
  </w:num>
  <w:num w:numId="28" w16cid:durableId="473838074">
    <w:abstractNumId w:val="43"/>
  </w:num>
  <w:num w:numId="29" w16cid:durableId="881598920">
    <w:abstractNumId w:val="26"/>
  </w:num>
  <w:num w:numId="30" w16cid:durableId="2108305274">
    <w:abstractNumId w:val="21"/>
  </w:num>
  <w:num w:numId="31" w16cid:durableId="1007755959">
    <w:abstractNumId w:val="38"/>
  </w:num>
  <w:num w:numId="32" w16cid:durableId="138227041">
    <w:abstractNumId w:val="18"/>
  </w:num>
  <w:num w:numId="33" w16cid:durableId="317923446">
    <w:abstractNumId w:val="33"/>
  </w:num>
  <w:num w:numId="34" w16cid:durableId="2089110111">
    <w:abstractNumId w:val="32"/>
  </w:num>
  <w:num w:numId="35" w16cid:durableId="2094618794">
    <w:abstractNumId w:val="14"/>
  </w:num>
  <w:num w:numId="36" w16cid:durableId="548148414">
    <w:abstractNumId w:val="40"/>
  </w:num>
  <w:num w:numId="37" w16cid:durableId="2000307401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1064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1937"/>
    <w:rsid w:val="000737FF"/>
    <w:rsid w:val="000808D6"/>
    <w:rsid w:val="000824E6"/>
    <w:rsid w:val="00086041"/>
    <w:rsid w:val="000870EB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6924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1F6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0D49"/>
    <w:rsid w:val="0028126B"/>
    <w:rsid w:val="00285E42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5C4E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261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058E"/>
    <w:rsid w:val="003578B5"/>
    <w:rsid w:val="00357C32"/>
    <w:rsid w:val="003644AE"/>
    <w:rsid w:val="00365462"/>
    <w:rsid w:val="00366C9A"/>
    <w:rsid w:val="003719A9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BCD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08B0"/>
    <w:rsid w:val="00474D62"/>
    <w:rsid w:val="00477C98"/>
    <w:rsid w:val="00482232"/>
    <w:rsid w:val="00483484"/>
    <w:rsid w:val="00485A05"/>
    <w:rsid w:val="00490016"/>
    <w:rsid w:val="00494E93"/>
    <w:rsid w:val="004A151A"/>
    <w:rsid w:val="004A2850"/>
    <w:rsid w:val="004A3A33"/>
    <w:rsid w:val="004A51BF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334B"/>
    <w:rsid w:val="004D49D4"/>
    <w:rsid w:val="004D5E23"/>
    <w:rsid w:val="004D5E7D"/>
    <w:rsid w:val="004D6ABD"/>
    <w:rsid w:val="004D774B"/>
    <w:rsid w:val="004D7A83"/>
    <w:rsid w:val="004E056D"/>
    <w:rsid w:val="004E10F5"/>
    <w:rsid w:val="004E1C5C"/>
    <w:rsid w:val="004E1E9C"/>
    <w:rsid w:val="004E5B45"/>
    <w:rsid w:val="004F1716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2889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17BD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E7FE7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2713"/>
    <w:rsid w:val="006A2E05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21B0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765CF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00CB"/>
    <w:rsid w:val="007E1138"/>
    <w:rsid w:val="007E156C"/>
    <w:rsid w:val="007E1714"/>
    <w:rsid w:val="007E7452"/>
    <w:rsid w:val="007F2ED5"/>
    <w:rsid w:val="007F3466"/>
    <w:rsid w:val="007F3D10"/>
    <w:rsid w:val="007F44A8"/>
    <w:rsid w:val="007F49C5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2CD8"/>
    <w:rsid w:val="00884E3C"/>
    <w:rsid w:val="00890AA2"/>
    <w:rsid w:val="00891EA1"/>
    <w:rsid w:val="00892BF3"/>
    <w:rsid w:val="00897492"/>
    <w:rsid w:val="008A14AA"/>
    <w:rsid w:val="008A2AC6"/>
    <w:rsid w:val="008A39A5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55A6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011"/>
    <w:rsid w:val="009C0497"/>
    <w:rsid w:val="009C1634"/>
    <w:rsid w:val="009C3B9D"/>
    <w:rsid w:val="009C3CCC"/>
    <w:rsid w:val="009C4522"/>
    <w:rsid w:val="009C47BB"/>
    <w:rsid w:val="009C5A4F"/>
    <w:rsid w:val="009C5CE3"/>
    <w:rsid w:val="009C7047"/>
    <w:rsid w:val="009C7AE0"/>
    <w:rsid w:val="009D1D7D"/>
    <w:rsid w:val="009D27F3"/>
    <w:rsid w:val="009D621D"/>
    <w:rsid w:val="009D699F"/>
    <w:rsid w:val="009E523A"/>
    <w:rsid w:val="009E59FF"/>
    <w:rsid w:val="009E66F7"/>
    <w:rsid w:val="009F1A25"/>
    <w:rsid w:val="009F4301"/>
    <w:rsid w:val="009F4E92"/>
    <w:rsid w:val="009F505D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53E"/>
    <w:rsid w:val="00A25188"/>
    <w:rsid w:val="00A30777"/>
    <w:rsid w:val="00A31615"/>
    <w:rsid w:val="00A32159"/>
    <w:rsid w:val="00A3241E"/>
    <w:rsid w:val="00A32D98"/>
    <w:rsid w:val="00A33B9B"/>
    <w:rsid w:val="00A35ABF"/>
    <w:rsid w:val="00A35D42"/>
    <w:rsid w:val="00A4171C"/>
    <w:rsid w:val="00A42DA2"/>
    <w:rsid w:val="00A43F5C"/>
    <w:rsid w:val="00A466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1AB7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6FFD"/>
    <w:rsid w:val="00B171E4"/>
    <w:rsid w:val="00B20AD5"/>
    <w:rsid w:val="00B224EE"/>
    <w:rsid w:val="00B25957"/>
    <w:rsid w:val="00B2613B"/>
    <w:rsid w:val="00B30213"/>
    <w:rsid w:val="00B31A02"/>
    <w:rsid w:val="00B36870"/>
    <w:rsid w:val="00B36D3C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8C7"/>
    <w:rsid w:val="00B84B04"/>
    <w:rsid w:val="00B86194"/>
    <w:rsid w:val="00B8758C"/>
    <w:rsid w:val="00B90FC3"/>
    <w:rsid w:val="00B929DB"/>
    <w:rsid w:val="00B93A11"/>
    <w:rsid w:val="00B93D62"/>
    <w:rsid w:val="00B95B1F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1E8E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47BF"/>
    <w:rsid w:val="00BE7D88"/>
    <w:rsid w:val="00BF2429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27EEF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28AD"/>
    <w:rsid w:val="00D163B7"/>
    <w:rsid w:val="00D229A8"/>
    <w:rsid w:val="00D22EDF"/>
    <w:rsid w:val="00D247D6"/>
    <w:rsid w:val="00D2780A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901D7"/>
    <w:rsid w:val="00D93CC3"/>
    <w:rsid w:val="00D93F8A"/>
    <w:rsid w:val="00D94B43"/>
    <w:rsid w:val="00D96935"/>
    <w:rsid w:val="00D97747"/>
    <w:rsid w:val="00DA0EC5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3D4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3740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2CBE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5C6220DF"/>
  <w15:docId w15:val="{44E0503A-E9C1-4D9A-8DFA-CC267CAF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48E94-4784-4455-8DCD-14C67995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Katarzyna Zawiślak</cp:lastModifiedBy>
  <cp:revision>5</cp:revision>
  <cp:lastPrinted>2026-01-02T09:23:00Z</cp:lastPrinted>
  <dcterms:created xsi:type="dcterms:W3CDTF">2026-01-12T11:16:00Z</dcterms:created>
  <dcterms:modified xsi:type="dcterms:W3CDTF">2026-01-12T11:17:00Z</dcterms:modified>
</cp:coreProperties>
</file>