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D9769" w14:textId="78C1E13B" w:rsidR="00363311" w:rsidRPr="00363311" w:rsidRDefault="00363311" w:rsidP="00363311">
      <w:pPr>
        <w:spacing w:after="120" w:line="276" w:lineRule="auto"/>
        <w:ind w:left="6372"/>
        <w:jc w:val="right"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pl-PL"/>
        </w:rPr>
      </w:pPr>
      <w:r w:rsidRPr="00363311">
        <w:rPr>
          <w:rFonts w:ascii="Arial" w:eastAsia="Times New Roman" w:hAnsi="Arial" w:cs="Arial"/>
          <w:bCs/>
          <w:color w:val="000000" w:themeColor="text1"/>
          <w:sz w:val="14"/>
          <w:szCs w:val="14"/>
          <w:lang w:eastAsia="pl-PL"/>
        </w:rPr>
        <w:t>Załącznik do zarządzenia Nr 0050/</w:t>
      </w:r>
      <w:r w:rsidR="00EB624C">
        <w:rPr>
          <w:rFonts w:ascii="Arial" w:eastAsia="Times New Roman" w:hAnsi="Arial" w:cs="Arial"/>
          <w:bCs/>
          <w:color w:val="000000" w:themeColor="text1"/>
          <w:sz w:val="14"/>
          <w:szCs w:val="14"/>
          <w:lang w:eastAsia="pl-PL"/>
        </w:rPr>
        <w:t>46</w:t>
      </w:r>
      <w:r w:rsidRPr="00363311">
        <w:rPr>
          <w:rFonts w:ascii="Arial" w:eastAsia="Times New Roman" w:hAnsi="Arial" w:cs="Arial"/>
          <w:bCs/>
          <w:color w:val="000000" w:themeColor="text1"/>
          <w:sz w:val="14"/>
          <w:szCs w:val="14"/>
          <w:lang w:eastAsia="pl-PL"/>
        </w:rPr>
        <w:t>/25 Prezydenta Miasta Tychy</w:t>
      </w:r>
      <w:r>
        <w:rPr>
          <w:rFonts w:ascii="Arial" w:eastAsia="Times New Roman" w:hAnsi="Arial" w:cs="Arial"/>
          <w:bCs/>
          <w:color w:val="000000" w:themeColor="text1"/>
          <w:sz w:val="14"/>
          <w:szCs w:val="14"/>
          <w:lang w:eastAsia="pl-PL"/>
        </w:rPr>
        <w:br/>
        <w:t xml:space="preserve"> </w:t>
      </w:r>
      <w:r w:rsidRPr="00363311">
        <w:rPr>
          <w:rFonts w:ascii="Arial" w:eastAsia="Times New Roman" w:hAnsi="Arial" w:cs="Arial"/>
          <w:bCs/>
          <w:color w:val="000000" w:themeColor="text1"/>
          <w:sz w:val="14"/>
          <w:szCs w:val="14"/>
          <w:lang w:eastAsia="pl-PL"/>
        </w:rPr>
        <w:t xml:space="preserve">z dnia </w:t>
      </w:r>
      <w:r w:rsidR="00EB624C">
        <w:rPr>
          <w:rFonts w:ascii="Arial" w:eastAsia="Times New Roman" w:hAnsi="Arial" w:cs="Arial"/>
          <w:bCs/>
          <w:color w:val="000000" w:themeColor="text1"/>
          <w:sz w:val="14"/>
          <w:szCs w:val="14"/>
          <w:lang w:eastAsia="pl-PL"/>
        </w:rPr>
        <w:t>20</w:t>
      </w:r>
      <w:r w:rsidRPr="00363311">
        <w:rPr>
          <w:rFonts w:ascii="Arial" w:eastAsia="Times New Roman" w:hAnsi="Arial" w:cs="Arial"/>
          <w:bCs/>
          <w:color w:val="000000" w:themeColor="text1"/>
          <w:sz w:val="14"/>
          <w:szCs w:val="14"/>
          <w:lang w:eastAsia="pl-PL"/>
        </w:rPr>
        <w:t xml:space="preserve"> listopada 2025 r</w:t>
      </w:r>
      <w:r w:rsidRPr="00363311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pl-PL"/>
        </w:rPr>
        <w:t>.</w:t>
      </w:r>
    </w:p>
    <w:p w14:paraId="44A555E3" w14:textId="77777777" w:rsidR="00363311" w:rsidRDefault="00363311" w:rsidP="004B3B3C">
      <w:pPr>
        <w:spacing w:after="120" w:line="276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321A6C94" w14:textId="41E68C68" w:rsidR="00104803" w:rsidRPr="00E96A6B" w:rsidRDefault="00F46B14" w:rsidP="004B3B3C">
      <w:pPr>
        <w:spacing w:after="120" w:line="276" w:lineRule="auto"/>
        <w:jc w:val="center"/>
        <w:rPr>
          <w:rFonts w:ascii="Arial" w:eastAsia="Times New Roman" w:hAnsi="Arial" w:cs="Arial"/>
          <w:b/>
          <w:cap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color w:val="000000" w:themeColor="text1"/>
          <w:lang w:eastAsia="pl-PL"/>
        </w:rPr>
        <w:t>REGULAMIN</w:t>
      </w:r>
    </w:p>
    <w:p w14:paraId="28226E68" w14:textId="20CA7A19" w:rsidR="00786879" w:rsidRPr="00E96A6B" w:rsidRDefault="00F46B14" w:rsidP="004B3B3C">
      <w:pPr>
        <w:spacing w:after="0" w:line="276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color w:val="000000" w:themeColor="text1"/>
          <w:lang w:eastAsia="pl-PL"/>
        </w:rPr>
        <w:t>PRZEPROWADZANIA OKRESOWEJ OCENY PRACOWNIKÓW SAMORZĄDOWYCH</w:t>
      </w:r>
    </w:p>
    <w:p w14:paraId="1525206B" w14:textId="77777777" w:rsidR="00E64DB0" w:rsidRPr="00E96A6B" w:rsidRDefault="00E64DB0" w:rsidP="004B3B3C">
      <w:pPr>
        <w:spacing w:after="0" w:line="276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0573576F" w14:textId="49253BB3" w:rsidR="006C2216" w:rsidRPr="00E96A6B" w:rsidRDefault="00F91E28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1</w:t>
      </w:r>
    </w:p>
    <w:p w14:paraId="4AB65328" w14:textId="21132E8D" w:rsidR="00F91E28" w:rsidRPr="00E96A6B" w:rsidRDefault="00F91E28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Przedmiot regulaminu</w:t>
      </w:r>
    </w:p>
    <w:p w14:paraId="71E5A48E" w14:textId="16CBB301" w:rsidR="00F91E28" w:rsidRPr="00E96A6B" w:rsidRDefault="0037161B" w:rsidP="004B3B3C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Regulamin określa cel, zakres podmiotowy, częstotliwość oraz tryb przeprowadzania </w:t>
      </w:r>
      <w:r w:rsidR="00E96A6B"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i odwoływania </w:t>
      </w:r>
      <w:r w:rsidR="003B726E">
        <w:rPr>
          <w:rFonts w:ascii="Arial" w:eastAsia="Times New Roman" w:hAnsi="Arial" w:cs="Arial"/>
          <w:color w:val="000000" w:themeColor="text1"/>
          <w:lang w:eastAsia="pl-PL"/>
        </w:rPr>
        <w:t xml:space="preserve">się </w:t>
      </w:r>
      <w:r w:rsidRPr="00E96A6B">
        <w:rPr>
          <w:rFonts w:ascii="Arial" w:eastAsia="Times New Roman" w:hAnsi="Arial" w:cs="Arial"/>
          <w:color w:val="000000" w:themeColor="text1"/>
          <w:lang w:eastAsia="pl-PL"/>
        </w:rPr>
        <w:t>od okresowych ocen pracowników samorządowych.</w:t>
      </w:r>
    </w:p>
    <w:p w14:paraId="46364278" w14:textId="77777777" w:rsidR="0037161B" w:rsidRPr="00E96A6B" w:rsidRDefault="0037161B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76B5A1D2" w14:textId="1017D9FA" w:rsidR="0037161B" w:rsidRPr="00E96A6B" w:rsidRDefault="0037161B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§2</w:t>
      </w:r>
    </w:p>
    <w:p w14:paraId="7472AD6E" w14:textId="407BC99F" w:rsidR="00B613D9" w:rsidRPr="00E96A6B" w:rsidRDefault="00B613D9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 oceny</w:t>
      </w:r>
    </w:p>
    <w:p w14:paraId="11B88C97" w14:textId="0D2C2979" w:rsidR="0037161B" w:rsidRPr="00E96A6B" w:rsidRDefault="0037161B" w:rsidP="004B3B3C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color w:val="000000" w:themeColor="text1"/>
          <w:lang w:eastAsia="pl-PL"/>
        </w:rPr>
        <w:t>Okresowa ocena pracowników samorządowych, zwana dalej „Oceną”, stanowi narzędzie zarządzania zasobami l</w:t>
      </w:r>
      <w:r w:rsidR="00B613D9" w:rsidRPr="00E96A6B">
        <w:rPr>
          <w:rFonts w:ascii="Arial" w:eastAsia="Times New Roman" w:hAnsi="Arial" w:cs="Arial"/>
          <w:color w:val="000000" w:themeColor="text1"/>
          <w:lang w:eastAsia="pl-PL"/>
        </w:rPr>
        <w:t>udzkimi i ma na celu wspieranie rozwoju kompetencji zawodowych pracowników oraz zapewnienie warunków do efektywnego i satysfakcjonującego wykonywania pracy. Umożliwi</w:t>
      </w:r>
      <w:r w:rsidR="00304C57" w:rsidRPr="00E96A6B">
        <w:rPr>
          <w:rFonts w:ascii="Arial" w:eastAsia="Times New Roman" w:hAnsi="Arial" w:cs="Arial"/>
          <w:color w:val="000000" w:themeColor="text1"/>
          <w:lang w:eastAsia="pl-PL"/>
        </w:rPr>
        <w:t>a</w:t>
      </w:r>
      <w:r w:rsidR="00B613D9"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 identyfikację mocnych stron</w:t>
      </w:r>
      <w:r w:rsidR="00304C57"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 pracownika</w:t>
      </w:r>
      <w:r w:rsidR="00B613D9"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 oraz obszarów wymagających doskonalenia</w:t>
      </w:r>
      <w:r w:rsidR="00FA3AC6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F0647F"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B9440C" w:rsidRPr="00E96A6B">
        <w:rPr>
          <w:rFonts w:ascii="Arial" w:eastAsia="Times New Roman" w:hAnsi="Arial" w:cs="Arial"/>
          <w:color w:val="000000" w:themeColor="text1"/>
          <w:lang w:eastAsia="pl-PL"/>
        </w:rPr>
        <w:t>a także</w:t>
      </w:r>
      <w:r w:rsidR="00F0647F"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 dostarcza pracodawcy informacji wspomagających podejmowanie decyzji personalnych.</w:t>
      </w:r>
    </w:p>
    <w:p w14:paraId="33B5860B" w14:textId="77777777" w:rsidR="00B613D9" w:rsidRPr="00E96A6B" w:rsidRDefault="00B613D9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6C755F5B" w14:textId="62F513E2" w:rsidR="00104803" w:rsidRPr="00E96A6B" w:rsidRDefault="00104803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§ </w:t>
      </w:r>
      <w:r w:rsidR="00304C57"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3</w:t>
      </w:r>
    </w:p>
    <w:p w14:paraId="3DCE1B49" w14:textId="16BF6050" w:rsidR="00304C57" w:rsidRPr="00E96A6B" w:rsidRDefault="00F0647F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Podmiot</w:t>
      </w:r>
      <w:r w:rsidR="00304C57"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oceny</w:t>
      </w:r>
    </w:p>
    <w:p w14:paraId="0D310F37" w14:textId="67908B9A" w:rsidR="00B93DF9" w:rsidRPr="00E96A6B" w:rsidRDefault="00B93DF9" w:rsidP="004B3B3C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color w:val="000000" w:themeColor="text1"/>
          <w:lang w:eastAsia="pl-PL"/>
        </w:rPr>
        <w:t>Oceny obejmują</w:t>
      </w:r>
      <w:r w:rsidR="00F0647F"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 pracowników samorządowych </w:t>
      </w:r>
      <w:proofErr w:type="spellStart"/>
      <w:r w:rsidR="00F0647F" w:rsidRPr="00E96A6B">
        <w:rPr>
          <w:rFonts w:ascii="Arial" w:eastAsia="Times New Roman" w:hAnsi="Arial" w:cs="Arial"/>
          <w:color w:val="000000" w:themeColor="text1"/>
          <w:lang w:eastAsia="pl-PL"/>
        </w:rPr>
        <w:t>tj</w:t>
      </w:r>
      <w:proofErr w:type="spellEnd"/>
      <w:r w:rsidRPr="00E96A6B">
        <w:rPr>
          <w:rFonts w:ascii="Arial" w:eastAsia="Times New Roman" w:hAnsi="Arial" w:cs="Arial"/>
          <w:color w:val="000000" w:themeColor="text1"/>
          <w:lang w:eastAsia="pl-PL"/>
        </w:rPr>
        <w:t>:</w:t>
      </w:r>
    </w:p>
    <w:p w14:paraId="75EA5581" w14:textId="77777777" w:rsidR="00B93DF9" w:rsidRPr="00E96A6B" w:rsidRDefault="00B93DF9">
      <w:pPr>
        <w:pStyle w:val="Akapitzlis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E96A6B">
        <w:rPr>
          <w:color w:val="000000" w:themeColor="text1"/>
          <w:sz w:val="22"/>
          <w:szCs w:val="22"/>
        </w:rPr>
        <w:t>wszystkich pracowników Urzędu Miasta Tychy zatrudnionych na stanowiskach urzędniczych, w tym kierowniczych stanowiskach urzędniczych;</w:t>
      </w:r>
    </w:p>
    <w:p w14:paraId="4131D6AA" w14:textId="7E22FE8B" w:rsidR="002839A8" w:rsidRPr="00E96A6B" w:rsidRDefault="00B93DF9">
      <w:pPr>
        <w:pStyle w:val="Akapitzlis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E96A6B">
        <w:rPr>
          <w:color w:val="000000" w:themeColor="text1"/>
          <w:sz w:val="22"/>
          <w:szCs w:val="22"/>
        </w:rPr>
        <w:t>kierowników jednostek organizacyjnych Miasta</w:t>
      </w:r>
      <w:r w:rsidR="008930DE">
        <w:rPr>
          <w:color w:val="000000" w:themeColor="text1"/>
          <w:sz w:val="22"/>
          <w:szCs w:val="22"/>
        </w:rPr>
        <w:t xml:space="preserve"> Tychy</w:t>
      </w:r>
    </w:p>
    <w:p w14:paraId="03083881" w14:textId="5193C302" w:rsidR="00F0647F" w:rsidRPr="00E96A6B" w:rsidRDefault="002839A8" w:rsidP="004B3B3C">
      <w:pPr>
        <w:pStyle w:val="Akapitzlist"/>
        <w:spacing w:line="276" w:lineRule="auto"/>
        <w:ind w:left="0"/>
        <w:jc w:val="both"/>
        <w:rPr>
          <w:color w:val="000000" w:themeColor="text1"/>
          <w:sz w:val="22"/>
          <w:szCs w:val="22"/>
        </w:rPr>
      </w:pPr>
      <w:r w:rsidRPr="00E96A6B">
        <w:rPr>
          <w:color w:val="000000" w:themeColor="text1"/>
          <w:sz w:val="22"/>
          <w:szCs w:val="22"/>
        </w:rPr>
        <w:t>zwanych dalej „Ocenianymi”.</w:t>
      </w:r>
    </w:p>
    <w:p w14:paraId="32584A18" w14:textId="77777777" w:rsidR="00B93DF9" w:rsidRPr="00E96A6B" w:rsidRDefault="00B93DF9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478F21BB" w14:textId="424B96F0" w:rsidR="007219DF" w:rsidRPr="00E96A6B" w:rsidRDefault="007219DF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4</w:t>
      </w:r>
    </w:p>
    <w:p w14:paraId="590DECCE" w14:textId="63504CA7" w:rsidR="007219DF" w:rsidRPr="00E96A6B" w:rsidRDefault="00F0647F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Oceniający</w:t>
      </w:r>
    </w:p>
    <w:p w14:paraId="10B9F154" w14:textId="60D7F839" w:rsidR="00F0647F" w:rsidRPr="00E96A6B" w:rsidRDefault="00F0647F" w:rsidP="004B3B3C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Oceny </w:t>
      </w:r>
      <w:r w:rsidR="00376F5D"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pracownika </w:t>
      </w:r>
      <w:r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dokonuje </w:t>
      </w:r>
      <w:r w:rsidR="00376F5D"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jego </w:t>
      </w:r>
      <w:r w:rsidRPr="00E96A6B">
        <w:rPr>
          <w:rFonts w:ascii="Arial" w:eastAsia="Times New Roman" w:hAnsi="Arial" w:cs="Arial"/>
          <w:color w:val="000000" w:themeColor="text1"/>
          <w:lang w:eastAsia="pl-PL"/>
        </w:rPr>
        <w:t>bezpośredni przełożony</w:t>
      </w:r>
      <w:r w:rsidR="00103296" w:rsidRPr="00E96A6B">
        <w:rPr>
          <w:rFonts w:ascii="Arial" w:eastAsia="Times New Roman" w:hAnsi="Arial" w:cs="Arial"/>
          <w:color w:val="000000" w:themeColor="text1"/>
          <w:lang w:eastAsia="pl-PL"/>
        </w:rPr>
        <w:t>, zwany dalej „Oceniającym”</w:t>
      </w:r>
      <w:r w:rsidR="00376F5D" w:rsidRPr="00E96A6B">
        <w:rPr>
          <w:rFonts w:ascii="Arial" w:eastAsia="Times New Roman" w:hAnsi="Arial" w:cs="Arial"/>
          <w:color w:val="000000" w:themeColor="text1"/>
          <w:lang w:eastAsia="pl-PL"/>
        </w:rPr>
        <w:t>, pod warunkiem, że od daty objęcia przez niego stanowiska upłynęło co najmniej 6 miesięcy.</w:t>
      </w:r>
    </w:p>
    <w:p w14:paraId="4DED38C2" w14:textId="77777777" w:rsidR="00B93DF9" w:rsidRPr="00E96A6B" w:rsidRDefault="00B93DF9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0E31D0AB" w14:textId="3E5E4B7A" w:rsidR="00376F5D" w:rsidRPr="00E96A6B" w:rsidRDefault="00376F5D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5</w:t>
      </w:r>
    </w:p>
    <w:p w14:paraId="281EEE17" w14:textId="482D045A" w:rsidR="00376F5D" w:rsidRPr="00E96A6B" w:rsidRDefault="00376F5D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Częstotliwość przeprowadzania ocen</w:t>
      </w:r>
    </w:p>
    <w:p w14:paraId="7E77CBCE" w14:textId="454B6A9D" w:rsidR="000F6464" w:rsidRPr="00E96A6B" w:rsidRDefault="000F6464" w:rsidP="004B3B3C">
      <w:pPr>
        <w:spacing w:after="0" w:line="276" w:lineRule="auto"/>
        <w:rPr>
          <w:rFonts w:ascii="Arial" w:hAnsi="Arial" w:cs="Arial"/>
        </w:rPr>
      </w:pPr>
      <w:r w:rsidRPr="00E96A6B">
        <w:rPr>
          <w:rFonts w:ascii="Arial" w:hAnsi="Arial" w:cs="Arial"/>
        </w:rPr>
        <w:t>Ocena przeprowadzana jest:</w:t>
      </w:r>
    </w:p>
    <w:p w14:paraId="23BF0460" w14:textId="730B9BC5" w:rsidR="002533B3" w:rsidRPr="002533B3" w:rsidRDefault="002533B3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t>standardowo – raz w roku</w:t>
      </w:r>
      <w:r w:rsidR="00D63384">
        <w:rPr>
          <w:sz w:val="22"/>
          <w:szCs w:val="22"/>
        </w:rPr>
        <w:t xml:space="preserve"> na dzień 30 listopada</w:t>
      </w:r>
      <w:r w:rsidRPr="002533B3">
        <w:rPr>
          <w:sz w:val="22"/>
          <w:szCs w:val="22"/>
        </w:rPr>
        <w:t xml:space="preserve">, w terminie </w:t>
      </w:r>
      <w:r w:rsidR="00FA3AC6">
        <w:rPr>
          <w:sz w:val="22"/>
          <w:szCs w:val="22"/>
        </w:rPr>
        <w:t xml:space="preserve">od 1 grudnia </w:t>
      </w:r>
      <w:r w:rsidRPr="002533B3">
        <w:rPr>
          <w:sz w:val="22"/>
          <w:szCs w:val="22"/>
        </w:rPr>
        <w:t>do 15 stycznia;</w:t>
      </w:r>
    </w:p>
    <w:p w14:paraId="7C813005" w14:textId="77777777" w:rsidR="002533B3" w:rsidRPr="002533B3" w:rsidRDefault="002533B3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t>pierwsza ocena nowego pracownika może zostać przeprowadzona nie wcześniej niż po upływie 6 miesięcy od dnia zatrudnienia;</w:t>
      </w:r>
    </w:p>
    <w:p w14:paraId="6202A8D1" w14:textId="52F90569" w:rsidR="002533B3" w:rsidRPr="002533B3" w:rsidRDefault="002533B3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t xml:space="preserve">w przypadku awansu wewnętrznego ocena przeprowadzana jest </w:t>
      </w:r>
      <w:r w:rsidR="001B193F">
        <w:rPr>
          <w:sz w:val="22"/>
          <w:szCs w:val="22"/>
        </w:rPr>
        <w:t xml:space="preserve">nie wcześniej niż </w:t>
      </w:r>
      <w:r w:rsidRPr="002533B3">
        <w:rPr>
          <w:sz w:val="22"/>
          <w:szCs w:val="22"/>
        </w:rPr>
        <w:t>po upływie 6 miesięcy od dnia awansu;</w:t>
      </w:r>
    </w:p>
    <w:p w14:paraId="666C3510" w14:textId="709B4195" w:rsidR="002533B3" w:rsidRPr="002533B3" w:rsidRDefault="002533B3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t xml:space="preserve">w przypadku przeniesienia pracownika do innej komórki organizacyjnej Urzędu, ocena odbywa się </w:t>
      </w:r>
      <w:r w:rsidR="001B193F">
        <w:rPr>
          <w:sz w:val="22"/>
          <w:szCs w:val="22"/>
        </w:rPr>
        <w:t xml:space="preserve">nie wcześniej niż </w:t>
      </w:r>
      <w:r w:rsidRPr="002533B3">
        <w:rPr>
          <w:sz w:val="22"/>
          <w:szCs w:val="22"/>
        </w:rPr>
        <w:t>po upływie 6 miesięcy od dnia przeniesienia;</w:t>
      </w:r>
    </w:p>
    <w:p w14:paraId="03996568" w14:textId="77777777" w:rsidR="002533B3" w:rsidRPr="002533B3" w:rsidRDefault="002533B3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t>po uzyskaniu negatywnej oceny kolejna ocena może zostać przeprowadzona nie wcześniej niż po 3 miesiącach od dnia zakończenia poprzedniej oceny;</w:t>
      </w:r>
    </w:p>
    <w:p w14:paraId="11A05D17" w14:textId="371F142B" w:rsidR="002533B3" w:rsidRPr="002533B3" w:rsidRDefault="002533B3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lastRenderedPageBreak/>
        <w:t>w wyjątkowych sytuacjach, np. w przypadku długotrwałej nieobecności (urlop macierzyński, rodzicielski, wychowawczy, choroba) lub istotnego pogorszenia wyników pracy, ocena może być przeprowadzona w innym terminie, ustalonym przez oceniającego.</w:t>
      </w:r>
    </w:p>
    <w:p w14:paraId="472BF74C" w14:textId="77777777" w:rsidR="002533B3" w:rsidRDefault="002533B3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39228B7A" w14:textId="77777777" w:rsidR="001B193F" w:rsidRDefault="001B193F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06E6ECC4" w14:textId="09957EBE" w:rsidR="00103296" w:rsidRPr="00E96A6B" w:rsidRDefault="00103296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6</w:t>
      </w:r>
    </w:p>
    <w:p w14:paraId="462FC51E" w14:textId="77777777" w:rsidR="00103296" w:rsidRPr="00E96A6B" w:rsidRDefault="00103296" w:rsidP="004B3B3C">
      <w:pPr>
        <w:spacing w:after="0" w:line="276" w:lineRule="auto"/>
        <w:ind w:left="3823" w:hanging="3823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Etapy oceny</w:t>
      </w:r>
    </w:p>
    <w:p w14:paraId="31A9D848" w14:textId="77777777" w:rsidR="00103296" w:rsidRPr="00E96A6B" w:rsidRDefault="00103296" w:rsidP="004B3B3C">
      <w:pPr>
        <w:spacing w:after="0" w:line="276" w:lineRule="auto"/>
        <w:rPr>
          <w:rFonts w:ascii="Arial" w:hAnsi="Arial" w:cs="Arial"/>
          <w:color w:val="000000" w:themeColor="text1"/>
        </w:rPr>
      </w:pPr>
      <w:r w:rsidRPr="00E96A6B">
        <w:rPr>
          <w:rFonts w:ascii="Arial" w:hAnsi="Arial" w:cs="Arial"/>
          <w:color w:val="000000" w:themeColor="text1"/>
        </w:rPr>
        <w:t xml:space="preserve">Ocena jest procesem obejmującym kolejno: </w:t>
      </w:r>
    </w:p>
    <w:p w14:paraId="5BDB0777" w14:textId="7B240E04" w:rsidR="00103296" w:rsidRPr="00E96A6B" w:rsidRDefault="00103296">
      <w:pPr>
        <w:pStyle w:val="Akapitzlist"/>
        <w:numPr>
          <w:ilvl w:val="0"/>
          <w:numId w:val="4"/>
        </w:numPr>
        <w:spacing w:after="120" w:line="276" w:lineRule="auto"/>
        <w:rPr>
          <w:color w:val="000000" w:themeColor="text1"/>
          <w:sz w:val="22"/>
          <w:szCs w:val="22"/>
        </w:rPr>
      </w:pPr>
      <w:r w:rsidRPr="00E96A6B">
        <w:rPr>
          <w:color w:val="000000" w:themeColor="text1"/>
          <w:sz w:val="22"/>
          <w:szCs w:val="22"/>
        </w:rPr>
        <w:t xml:space="preserve">wybór kryteriów przez </w:t>
      </w:r>
      <w:r w:rsidR="00AF3FB5">
        <w:rPr>
          <w:color w:val="000000" w:themeColor="text1"/>
          <w:sz w:val="22"/>
          <w:szCs w:val="22"/>
        </w:rPr>
        <w:t>Oceniającego</w:t>
      </w:r>
      <w:r w:rsidRPr="00E96A6B">
        <w:rPr>
          <w:color w:val="000000" w:themeColor="text1"/>
          <w:sz w:val="22"/>
          <w:szCs w:val="22"/>
        </w:rPr>
        <w:t>;</w:t>
      </w:r>
    </w:p>
    <w:p w14:paraId="7CBA3ABE" w14:textId="1F32F3C0" w:rsidR="00103296" w:rsidRPr="00E96A6B" w:rsidRDefault="00103296">
      <w:pPr>
        <w:pStyle w:val="Akapitzlist"/>
        <w:numPr>
          <w:ilvl w:val="0"/>
          <w:numId w:val="4"/>
        </w:numPr>
        <w:spacing w:after="120" w:line="276" w:lineRule="auto"/>
        <w:rPr>
          <w:b/>
          <w:bCs/>
          <w:color w:val="000000" w:themeColor="text1"/>
          <w:sz w:val="22"/>
          <w:szCs w:val="22"/>
        </w:rPr>
      </w:pPr>
      <w:r w:rsidRPr="00E96A6B">
        <w:rPr>
          <w:color w:val="000000" w:themeColor="text1"/>
          <w:sz w:val="22"/>
          <w:szCs w:val="22"/>
        </w:rPr>
        <w:t xml:space="preserve">samoocenę </w:t>
      </w:r>
      <w:r w:rsidR="00AF3FB5">
        <w:rPr>
          <w:color w:val="000000" w:themeColor="text1"/>
          <w:sz w:val="22"/>
          <w:szCs w:val="22"/>
        </w:rPr>
        <w:t>Ocenianego</w:t>
      </w:r>
      <w:r w:rsidRPr="00E96A6B">
        <w:rPr>
          <w:color w:val="000000" w:themeColor="text1"/>
          <w:sz w:val="22"/>
          <w:szCs w:val="22"/>
        </w:rPr>
        <w:t>;</w:t>
      </w:r>
    </w:p>
    <w:p w14:paraId="0F6C750D" w14:textId="7CBCC9EB" w:rsidR="00103296" w:rsidRPr="00E96A6B" w:rsidRDefault="00103296">
      <w:pPr>
        <w:pStyle w:val="Akapitzlist"/>
        <w:numPr>
          <w:ilvl w:val="0"/>
          <w:numId w:val="4"/>
        </w:numPr>
        <w:spacing w:after="120" w:line="276" w:lineRule="auto"/>
        <w:rPr>
          <w:b/>
          <w:bCs/>
          <w:color w:val="000000" w:themeColor="text1"/>
          <w:sz w:val="22"/>
          <w:szCs w:val="22"/>
        </w:rPr>
      </w:pPr>
      <w:r w:rsidRPr="00E96A6B">
        <w:rPr>
          <w:color w:val="000000" w:themeColor="text1"/>
          <w:sz w:val="22"/>
          <w:szCs w:val="22"/>
        </w:rPr>
        <w:t>ocen</w:t>
      </w:r>
      <w:r w:rsidR="00AF3FB5">
        <w:rPr>
          <w:color w:val="000000" w:themeColor="text1"/>
          <w:sz w:val="22"/>
          <w:szCs w:val="22"/>
        </w:rPr>
        <w:t>ę Oceniającego obejmującą rozmowę oraz ostateczne sporządzenie oceny</w:t>
      </w:r>
      <w:r w:rsidRPr="00E96A6B">
        <w:rPr>
          <w:color w:val="000000" w:themeColor="text1"/>
          <w:sz w:val="22"/>
          <w:szCs w:val="22"/>
        </w:rPr>
        <w:t>;</w:t>
      </w:r>
    </w:p>
    <w:p w14:paraId="06E8F19C" w14:textId="0DB24517" w:rsidR="00103296" w:rsidRDefault="00103296">
      <w:pPr>
        <w:pStyle w:val="Akapitzlist"/>
        <w:numPr>
          <w:ilvl w:val="0"/>
          <w:numId w:val="4"/>
        </w:numPr>
        <w:spacing w:after="120" w:line="276" w:lineRule="auto"/>
        <w:rPr>
          <w:color w:val="000000" w:themeColor="text1"/>
          <w:sz w:val="22"/>
          <w:szCs w:val="22"/>
        </w:rPr>
      </w:pPr>
      <w:r w:rsidRPr="00E96A6B">
        <w:rPr>
          <w:color w:val="000000" w:themeColor="text1"/>
          <w:sz w:val="22"/>
          <w:szCs w:val="22"/>
        </w:rPr>
        <w:t>podjęcie działań</w:t>
      </w:r>
      <w:r w:rsidR="00AF3FB5">
        <w:rPr>
          <w:color w:val="000000" w:themeColor="text1"/>
          <w:sz w:val="22"/>
          <w:szCs w:val="22"/>
        </w:rPr>
        <w:t>, jeśli wynika to z efektów przeprowadzonej oceny</w:t>
      </w:r>
      <w:r w:rsidRPr="00E96A6B">
        <w:rPr>
          <w:color w:val="000000" w:themeColor="text1"/>
          <w:sz w:val="22"/>
          <w:szCs w:val="22"/>
        </w:rPr>
        <w:t>.</w:t>
      </w:r>
    </w:p>
    <w:p w14:paraId="2F712F8B" w14:textId="77777777" w:rsidR="00AF3FB5" w:rsidRDefault="00AF3FB5" w:rsidP="00AF3FB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5C80D78E" w14:textId="0B113D81" w:rsidR="00104803" w:rsidRPr="00E96A6B" w:rsidRDefault="00104803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§ </w:t>
      </w:r>
      <w:r w:rsidR="00103296"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7</w:t>
      </w:r>
    </w:p>
    <w:p w14:paraId="55DA48B6" w14:textId="78EFDA62" w:rsidR="00104803" w:rsidRPr="00E96A6B" w:rsidRDefault="00036218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Kryteria oceny</w:t>
      </w:r>
    </w:p>
    <w:p w14:paraId="3CD4C077" w14:textId="5AF4F457" w:rsidR="00036218" w:rsidRPr="00E96A6B" w:rsidRDefault="00036218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96A6B">
        <w:rPr>
          <w:sz w:val="22"/>
          <w:szCs w:val="22"/>
        </w:rPr>
        <w:t xml:space="preserve">Kryteria oceny określone są szczegółowo w arkuszu oceny dostępnym na platformie </w:t>
      </w:r>
      <w:proofErr w:type="spellStart"/>
      <w:r w:rsidRPr="00E96A6B">
        <w:rPr>
          <w:sz w:val="22"/>
          <w:szCs w:val="22"/>
        </w:rPr>
        <w:t>UrzędAS</w:t>
      </w:r>
      <w:proofErr w:type="spellEnd"/>
      <w:r w:rsidRPr="00E96A6B">
        <w:rPr>
          <w:sz w:val="22"/>
          <w:szCs w:val="22"/>
        </w:rPr>
        <w:t>.</w:t>
      </w:r>
    </w:p>
    <w:p w14:paraId="64C90D6B" w14:textId="57670985" w:rsidR="007B6ADC" w:rsidRPr="00E96A6B" w:rsidRDefault="00A7699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96A6B">
        <w:rPr>
          <w:sz w:val="22"/>
          <w:szCs w:val="22"/>
        </w:rPr>
        <w:t>Oceniający</w:t>
      </w:r>
      <w:r w:rsidR="007B6ADC" w:rsidRPr="00E96A6B">
        <w:rPr>
          <w:sz w:val="22"/>
          <w:szCs w:val="22"/>
        </w:rPr>
        <w:t xml:space="preserve">, poza obowiązkowymi </w:t>
      </w:r>
      <w:r w:rsidR="000A3CF9" w:rsidRPr="00E96A6B">
        <w:rPr>
          <w:sz w:val="22"/>
          <w:szCs w:val="22"/>
        </w:rPr>
        <w:t xml:space="preserve">5 </w:t>
      </w:r>
      <w:r w:rsidR="007B6ADC" w:rsidRPr="00E96A6B">
        <w:rPr>
          <w:sz w:val="22"/>
          <w:szCs w:val="22"/>
        </w:rPr>
        <w:t>kryteri</w:t>
      </w:r>
      <w:r w:rsidR="000A3CF9" w:rsidRPr="00E96A6B">
        <w:rPr>
          <w:sz w:val="22"/>
          <w:szCs w:val="22"/>
        </w:rPr>
        <w:t>ami</w:t>
      </w:r>
      <w:r w:rsidR="007B6ADC" w:rsidRPr="00E96A6B">
        <w:rPr>
          <w:sz w:val="22"/>
          <w:szCs w:val="22"/>
        </w:rPr>
        <w:t>, dokonuje wyboru 3 dodatkowych kryteriów.</w:t>
      </w:r>
    </w:p>
    <w:p w14:paraId="687DA092" w14:textId="77777777" w:rsidR="0079178C" w:rsidRDefault="007B6AD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96A6B">
        <w:rPr>
          <w:sz w:val="22"/>
          <w:szCs w:val="22"/>
        </w:rPr>
        <w:t>Przy doborze kryteriów dodatkowych należy dokonać analizy kompetencji koniecznych do efektywnego wykonywania zadań, kierując się wymaganiami konkretnego, ocenianego stanowiska pracy, a nie ocenianej osoby</w:t>
      </w:r>
      <w:r w:rsidR="00AF3FB5">
        <w:rPr>
          <w:sz w:val="22"/>
          <w:szCs w:val="22"/>
        </w:rPr>
        <w:t>.</w:t>
      </w:r>
    </w:p>
    <w:p w14:paraId="38394D87" w14:textId="16076203" w:rsidR="00104803" w:rsidRPr="00E96A6B" w:rsidRDefault="0079178C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 doborze kryteriów Oceniający bierze pod uwagę w szczególności wywiązywanie się przez Ocenianego z </w:t>
      </w:r>
      <w:r w:rsidR="00104803" w:rsidRPr="00E96A6B">
        <w:rPr>
          <w:color w:val="000000" w:themeColor="text1"/>
          <w:sz w:val="22"/>
          <w:szCs w:val="22"/>
        </w:rPr>
        <w:t>obowiązków</w:t>
      </w:r>
      <w:r w:rsidR="00036218" w:rsidRPr="00E96A6B">
        <w:rPr>
          <w:color w:val="000000" w:themeColor="text1"/>
          <w:sz w:val="22"/>
          <w:szCs w:val="22"/>
        </w:rPr>
        <w:t xml:space="preserve"> wynikających </w:t>
      </w:r>
      <w:r w:rsidR="00AF3FB5" w:rsidRPr="00E96A6B">
        <w:rPr>
          <w:color w:val="000000" w:themeColor="text1"/>
          <w:sz w:val="22"/>
          <w:szCs w:val="22"/>
        </w:rPr>
        <w:t>z:</w:t>
      </w:r>
    </w:p>
    <w:p w14:paraId="095FF2FD" w14:textId="0D250ECC" w:rsidR="00104803" w:rsidRDefault="00104803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zakresu czynności </w:t>
      </w:r>
      <w:r w:rsidR="00036218" w:rsidRPr="00E96A6B">
        <w:rPr>
          <w:rFonts w:ascii="Arial" w:eastAsia="Times New Roman" w:hAnsi="Arial" w:cs="Arial"/>
          <w:color w:val="000000" w:themeColor="text1"/>
          <w:lang w:eastAsia="pl-PL"/>
        </w:rPr>
        <w:t>na danym stanowisku pracy;</w:t>
      </w:r>
    </w:p>
    <w:p w14:paraId="2E242C20" w14:textId="45924DFB" w:rsidR="0079178C" w:rsidRPr="00E96A6B" w:rsidRDefault="0079178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color w:val="000000" w:themeColor="text1"/>
          <w:lang w:eastAsia="pl-PL"/>
        </w:rPr>
        <w:t xml:space="preserve">poleceń </w:t>
      </w:r>
      <w:r>
        <w:rPr>
          <w:rFonts w:ascii="Arial" w:eastAsia="Times New Roman" w:hAnsi="Arial" w:cs="Arial"/>
          <w:color w:val="000000" w:themeColor="text1"/>
          <w:lang w:eastAsia="pl-PL"/>
        </w:rPr>
        <w:t>służbowych;</w:t>
      </w:r>
    </w:p>
    <w:p w14:paraId="3D5ECE92" w14:textId="07EE7F7E" w:rsidR="001440B9" w:rsidRPr="00E96A6B" w:rsidRDefault="00104803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color w:val="000000" w:themeColor="text1"/>
          <w:lang w:eastAsia="pl-PL"/>
        </w:rPr>
        <w:t>ustawy o pracownikach samorządowych</w:t>
      </w:r>
      <w:r w:rsidR="00036218" w:rsidRPr="00E96A6B">
        <w:rPr>
          <w:rFonts w:ascii="Arial" w:eastAsia="Times New Roman" w:hAnsi="Arial" w:cs="Arial"/>
          <w:color w:val="000000" w:themeColor="text1"/>
          <w:lang w:eastAsia="pl-PL"/>
        </w:rPr>
        <w:t>;</w:t>
      </w:r>
    </w:p>
    <w:p w14:paraId="79279838" w14:textId="1A67C880" w:rsidR="00104803" w:rsidRPr="00E96A6B" w:rsidRDefault="0079178C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>Kodeksu pracy.</w:t>
      </w:r>
    </w:p>
    <w:p w14:paraId="54BC5807" w14:textId="0DF63F0C" w:rsidR="00104803" w:rsidRPr="00E96A6B" w:rsidRDefault="00104803" w:rsidP="004B3B3C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§ </w:t>
      </w:r>
      <w:r w:rsidR="00FD204E">
        <w:rPr>
          <w:rFonts w:ascii="Arial" w:eastAsia="Times New Roman" w:hAnsi="Arial" w:cs="Arial"/>
          <w:b/>
          <w:bCs/>
          <w:color w:val="000000" w:themeColor="text1"/>
          <w:lang w:eastAsia="pl-PL"/>
        </w:rPr>
        <w:t>8</w:t>
      </w:r>
    </w:p>
    <w:p w14:paraId="4B69567B" w14:textId="0504E0F7" w:rsidR="00036218" w:rsidRDefault="00103296" w:rsidP="004B3B3C">
      <w:pPr>
        <w:spacing w:after="0" w:line="276" w:lineRule="auto"/>
        <w:ind w:left="3823" w:hanging="3823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96A6B">
        <w:rPr>
          <w:rFonts w:ascii="Arial" w:eastAsia="Times New Roman" w:hAnsi="Arial" w:cs="Arial"/>
          <w:b/>
          <w:bCs/>
          <w:color w:val="000000" w:themeColor="text1"/>
          <w:lang w:eastAsia="pl-PL"/>
        </w:rPr>
        <w:t>Tryb przeprowadzenia oceny</w:t>
      </w:r>
    </w:p>
    <w:p w14:paraId="7540E1D9" w14:textId="0F8F766B" w:rsidR="004B3B3C" w:rsidRPr="004B3B3C" w:rsidRDefault="004B3B3C">
      <w:pPr>
        <w:pStyle w:val="Akapitzlist"/>
        <w:numPr>
          <w:ilvl w:val="0"/>
          <w:numId w:val="6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4B3B3C">
        <w:rPr>
          <w:color w:val="000000" w:themeColor="text1"/>
          <w:sz w:val="22"/>
          <w:szCs w:val="22"/>
        </w:rPr>
        <w:t xml:space="preserve">Oceny </w:t>
      </w:r>
      <w:r w:rsidR="0079178C">
        <w:rPr>
          <w:color w:val="000000" w:themeColor="text1"/>
          <w:sz w:val="22"/>
          <w:szCs w:val="22"/>
        </w:rPr>
        <w:t xml:space="preserve">pracowników Urzędu Miasta </w:t>
      </w:r>
      <w:r w:rsidRPr="004B3B3C">
        <w:rPr>
          <w:color w:val="000000" w:themeColor="text1"/>
          <w:sz w:val="22"/>
          <w:szCs w:val="22"/>
        </w:rPr>
        <w:t xml:space="preserve">dokonuje się na poprzez wypełnienie </w:t>
      </w:r>
      <w:r>
        <w:rPr>
          <w:color w:val="000000" w:themeColor="text1"/>
          <w:sz w:val="22"/>
          <w:szCs w:val="22"/>
        </w:rPr>
        <w:t>arkusza oceny</w:t>
      </w:r>
      <w:r w:rsidRPr="004B3B3C">
        <w:rPr>
          <w:color w:val="000000" w:themeColor="text1"/>
          <w:sz w:val="22"/>
          <w:szCs w:val="22"/>
        </w:rPr>
        <w:t xml:space="preserve"> dostępnego na platformie </w:t>
      </w:r>
      <w:proofErr w:type="spellStart"/>
      <w:r w:rsidRPr="004B3B3C">
        <w:rPr>
          <w:color w:val="000000" w:themeColor="text1"/>
          <w:sz w:val="22"/>
          <w:szCs w:val="22"/>
        </w:rPr>
        <w:t>UrzędAS</w:t>
      </w:r>
      <w:proofErr w:type="spellEnd"/>
      <w:r>
        <w:rPr>
          <w:color w:val="000000" w:themeColor="text1"/>
          <w:sz w:val="22"/>
          <w:szCs w:val="22"/>
        </w:rPr>
        <w:t>. W przypadku kierowników jednostek organizacyjnych Miasta arkusz jest udostępniony w wersji elektronicznej drogą mailową lub w wersji papierowej.</w:t>
      </w:r>
    </w:p>
    <w:p w14:paraId="465EC269" w14:textId="18DECF50" w:rsidR="006433F9" w:rsidRPr="004B3B3C" w:rsidRDefault="006C06EA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96A6B">
        <w:rPr>
          <w:sz w:val="22"/>
          <w:szCs w:val="22"/>
        </w:rPr>
        <w:t>Oceniający w arkuszu oceny wypełnia część A, oraz dokonuje wyboru 3 dodatkowych kryteriów oceny</w:t>
      </w:r>
      <w:r w:rsidR="0079178C">
        <w:rPr>
          <w:sz w:val="22"/>
          <w:szCs w:val="22"/>
        </w:rPr>
        <w:t>,</w:t>
      </w:r>
      <w:r w:rsidR="004B3B3C">
        <w:rPr>
          <w:sz w:val="22"/>
          <w:szCs w:val="22"/>
        </w:rPr>
        <w:t xml:space="preserve"> a </w:t>
      </w:r>
      <w:r w:rsidR="004B3B3C" w:rsidRPr="00FD204E">
        <w:rPr>
          <w:sz w:val="22"/>
          <w:szCs w:val="22"/>
        </w:rPr>
        <w:t xml:space="preserve">następnie </w:t>
      </w:r>
      <w:r w:rsidR="006433F9" w:rsidRPr="00FD204E">
        <w:rPr>
          <w:sz w:val="22"/>
          <w:szCs w:val="22"/>
        </w:rPr>
        <w:t xml:space="preserve">przekazuje </w:t>
      </w:r>
      <w:r w:rsidR="004B3B3C" w:rsidRPr="00FD204E">
        <w:rPr>
          <w:sz w:val="22"/>
          <w:szCs w:val="22"/>
        </w:rPr>
        <w:t xml:space="preserve">arkusz </w:t>
      </w:r>
      <w:r w:rsidR="006433F9" w:rsidRPr="00FD204E">
        <w:rPr>
          <w:sz w:val="22"/>
          <w:szCs w:val="22"/>
        </w:rPr>
        <w:t>ocenianemu</w:t>
      </w:r>
      <w:r w:rsidR="004B3B3C">
        <w:t>.</w:t>
      </w:r>
    </w:p>
    <w:p w14:paraId="284ECB97" w14:textId="1851FE83" w:rsidR="006433F9" w:rsidRPr="00E96A6B" w:rsidRDefault="006433F9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96A6B">
        <w:rPr>
          <w:sz w:val="22"/>
          <w:szCs w:val="22"/>
        </w:rPr>
        <w:t>Oceniany pracownik, w terminie uzgodnionym z oceniającym, w części B arkusza dokonuje samooceny poprzez określenie</w:t>
      </w:r>
      <w:r w:rsidR="00FD204E">
        <w:rPr>
          <w:sz w:val="22"/>
          <w:szCs w:val="22"/>
        </w:rPr>
        <w:t>,</w:t>
      </w:r>
      <w:r w:rsidRPr="00E96A6B">
        <w:rPr>
          <w:sz w:val="22"/>
          <w:szCs w:val="22"/>
        </w:rPr>
        <w:t xml:space="preserve"> </w:t>
      </w:r>
      <w:r w:rsidR="00FD204E">
        <w:rPr>
          <w:sz w:val="22"/>
          <w:szCs w:val="22"/>
        </w:rPr>
        <w:t xml:space="preserve">przy poszczególnych kryteriach, </w:t>
      </w:r>
      <w:r w:rsidRPr="00E96A6B">
        <w:rPr>
          <w:sz w:val="22"/>
          <w:szCs w:val="22"/>
        </w:rPr>
        <w:t xml:space="preserve">w skali od 1 do </w:t>
      </w:r>
      <w:r w:rsidR="00A7699B" w:rsidRPr="00E96A6B">
        <w:rPr>
          <w:sz w:val="22"/>
          <w:szCs w:val="22"/>
        </w:rPr>
        <w:t>5</w:t>
      </w:r>
      <w:r w:rsidRPr="00E96A6B">
        <w:rPr>
          <w:sz w:val="22"/>
          <w:szCs w:val="22"/>
        </w:rPr>
        <w:t xml:space="preserve"> stopnia </w:t>
      </w:r>
      <w:r w:rsidR="00FD204E">
        <w:rPr>
          <w:sz w:val="22"/>
          <w:szCs w:val="22"/>
        </w:rPr>
        <w:t>r</w:t>
      </w:r>
      <w:r w:rsidRPr="00E96A6B">
        <w:rPr>
          <w:sz w:val="22"/>
          <w:szCs w:val="22"/>
        </w:rPr>
        <w:t>ealizacji zadań wynikających</w:t>
      </w:r>
      <w:r w:rsidR="00FD204E">
        <w:rPr>
          <w:sz w:val="22"/>
          <w:szCs w:val="22"/>
        </w:rPr>
        <w:t xml:space="preserve"> </w:t>
      </w:r>
      <w:r w:rsidRPr="00E96A6B">
        <w:rPr>
          <w:sz w:val="22"/>
          <w:szCs w:val="22"/>
        </w:rPr>
        <w:t xml:space="preserve">z zakresu czynności </w:t>
      </w:r>
      <w:r w:rsidR="002839A8" w:rsidRPr="00E96A6B">
        <w:rPr>
          <w:sz w:val="22"/>
          <w:szCs w:val="22"/>
        </w:rPr>
        <w:t xml:space="preserve">oraz </w:t>
      </w:r>
      <w:r w:rsidRPr="00E96A6B">
        <w:rPr>
          <w:sz w:val="22"/>
          <w:szCs w:val="22"/>
        </w:rPr>
        <w:t>kompetencji zawodowych</w:t>
      </w:r>
      <w:r w:rsidR="002839A8" w:rsidRPr="00E96A6B">
        <w:rPr>
          <w:sz w:val="22"/>
          <w:szCs w:val="22"/>
        </w:rPr>
        <w:t xml:space="preserve">, </w:t>
      </w:r>
      <w:r w:rsidR="00A7699B" w:rsidRPr="00E96A6B">
        <w:rPr>
          <w:sz w:val="22"/>
          <w:szCs w:val="22"/>
        </w:rPr>
        <w:t xml:space="preserve">wskazuje swoje mocne strony </w:t>
      </w:r>
      <w:r w:rsidR="002839A8" w:rsidRPr="00E96A6B">
        <w:rPr>
          <w:sz w:val="22"/>
          <w:szCs w:val="22"/>
        </w:rPr>
        <w:t xml:space="preserve">oraz obszary wymagające wsparcia, </w:t>
      </w:r>
      <w:r w:rsidRPr="00E96A6B">
        <w:rPr>
          <w:sz w:val="22"/>
          <w:szCs w:val="22"/>
        </w:rPr>
        <w:t xml:space="preserve">po czym zwraca wypełniony arkusz </w:t>
      </w:r>
      <w:r w:rsidR="00A7699B" w:rsidRPr="00E96A6B">
        <w:rPr>
          <w:sz w:val="22"/>
          <w:szCs w:val="22"/>
        </w:rPr>
        <w:t>oceniającemu.</w:t>
      </w:r>
    </w:p>
    <w:p w14:paraId="736C9505" w14:textId="2A910D33" w:rsidR="00B83194" w:rsidRDefault="00B83194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96A6B">
        <w:rPr>
          <w:sz w:val="22"/>
          <w:szCs w:val="22"/>
        </w:rPr>
        <w:t>Po przeanalizowaniu wyników samooceny oceniający ustala i wskazuje pracownikowi termin przeprowadzenia rozmowy oceniającej.</w:t>
      </w:r>
    </w:p>
    <w:p w14:paraId="61648E98" w14:textId="3F0F307E" w:rsidR="00736B11" w:rsidRPr="00736B11" w:rsidRDefault="00736B11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736B11">
        <w:rPr>
          <w:sz w:val="22"/>
          <w:szCs w:val="22"/>
        </w:rPr>
        <w:t>Podczas rozmow</w:t>
      </w:r>
      <w:r>
        <w:rPr>
          <w:sz w:val="22"/>
          <w:szCs w:val="22"/>
        </w:rPr>
        <w:t>y</w:t>
      </w:r>
      <w:r w:rsidRPr="00736B11">
        <w:rPr>
          <w:sz w:val="22"/>
          <w:szCs w:val="22"/>
        </w:rPr>
        <w:t xml:space="preserve"> oceniającej omawiane są w szczególności:</w:t>
      </w:r>
    </w:p>
    <w:p w14:paraId="69BF4392" w14:textId="171CA808" w:rsidR="00736B11" w:rsidRPr="00736B11" w:rsidRDefault="00736B11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36B11">
        <w:rPr>
          <w:color w:val="000000" w:themeColor="text1"/>
          <w:sz w:val="22"/>
          <w:szCs w:val="22"/>
        </w:rPr>
        <w:t>kryteria oceny okresowej;</w:t>
      </w:r>
    </w:p>
    <w:p w14:paraId="69901685" w14:textId="27691988" w:rsidR="00736B11" w:rsidRPr="00736B11" w:rsidRDefault="00736B11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36B11">
        <w:rPr>
          <w:color w:val="000000" w:themeColor="text1"/>
          <w:sz w:val="22"/>
          <w:szCs w:val="22"/>
        </w:rPr>
        <w:t>wykonywane przez pracownika obowiązki;</w:t>
      </w:r>
    </w:p>
    <w:p w14:paraId="57BCEE64" w14:textId="10C28227" w:rsidR="00736B11" w:rsidRPr="00736B11" w:rsidRDefault="00736B11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36B11">
        <w:rPr>
          <w:color w:val="000000" w:themeColor="text1"/>
          <w:sz w:val="22"/>
          <w:szCs w:val="22"/>
        </w:rPr>
        <w:t xml:space="preserve"> trudności napotkane przez pracownika w czasie realizacji zadań;</w:t>
      </w:r>
    </w:p>
    <w:p w14:paraId="061258C2" w14:textId="0CD12326" w:rsidR="00736B11" w:rsidRPr="00736B11" w:rsidRDefault="00736B11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36B11">
        <w:rPr>
          <w:color w:val="000000" w:themeColor="text1"/>
          <w:sz w:val="22"/>
          <w:szCs w:val="22"/>
        </w:rPr>
        <w:t>obszary wiedzy i umiejętności, które wymagają rozszerzenia</w:t>
      </w:r>
    </w:p>
    <w:p w14:paraId="62D35B5B" w14:textId="7D87A89B" w:rsidR="00736B11" w:rsidRPr="00736B11" w:rsidRDefault="00736B11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736B11">
        <w:rPr>
          <w:color w:val="000000" w:themeColor="text1"/>
          <w:sz w:val="22"/>
          <w:szCs w:val="22"/>
        </w:rPr>
        <w:lastRenderedPageBreak/>
        <w:t>rozbieżności w zakresie samooceny i oceny – jeżeli występują</w:t>
      </w:r>
      <w:r w:rsidRPr="00736B11">
        <w:rPr>
          <w:color w:val="000000" w:themeColor="text1"/>
        </w:rPr>
        <w:t>.</w:t>
      </w:r>
    </w:p>
    <w:p w14:paraId="54B32EFB" w14:textId="6E8B287F" w:rsidR="00FD204E" w:rsidRDefault="00B83194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96A6B">
        <w:rPr>
          <w:sz w:val="22"/>
          <w:szCs w:val="22"/>
        </w:rPr>
        <w:t xml:space="preserve">Oceniający dokonuje </w:t>
      </w:r>
      <w:r w:rsidR="002402EA">
        <w:rPr>
          <w:sz w:val="22"/>
          <w:szCs w:val="22"/>
        </w:rPr>
        <w:t xml:space="preserve">ostatecznej </w:t>
      </w:r>
      <w:r w:rsidRPr="00E96A6B">
        <w:rPr>
          <w:sz w:val="22"/>
          <w:szCs w:val="22"/>
        </w:rPr>
        <w:t xml:space="preserve">oceny w części C arkusza oceny </w:t>
      </w:r>
      <w:r w:rsidR="002402EA">
        <w:rPr>
          <w:sz w:val="22"/>
          <w:szCs w:val="22"/>
        </w:rPr>
        <w:t xml:space="preserve">poprzez przyznanie punktów </w:t>
      </w:r>
      <w:r w:rsidRPr="00E96A6B">
        <w:rPr>
          <w:sz w:val="22"/>
          <w:szCs w:val="22"/>
        </w:rPr>
        <w:t>od 1 do 5 przy każdym z</w:t>
      </w:r>
      <w:r w:rsidR="00877E1F">
        <w:rPr>
          <w:sz w:val="22"/>
          <w:szCs w:val="22"/>
        </w:rPr>
        <w:t xml:space="preserve"> </w:t>
      </w:r>
      <w:r w:rsidRPr="00E96A6B">
        <w:rPr>
          <w:sz w:val="22"/>
          <w:szCs w:val="22"/>
        </w:rPr>
        <w:t>kryteriów, wskazuje mocne strony ocenianego oraz dalsze kierunki rozwoju</w:t>
      </w:r>
      <w:r w:rsidR="00877E1F">
        <w:rPr>
          <w:sz w:val="22"/>
          <w:szCs w:val="22"/>
        </w:rPr>
        <w:t xml:space="preserve">, przekazuje oceniającemu swoje wnioski i </w:t>
      </w:r>
      <w:r w:rsidR="00E96A6B" w:rsidRPr="00E96A6B">
        <w:rPr>
          <w:sz w:val="22"/>
          <w:szCs w:val="22"/>
        </w:rPr>
        <w:t>rekomendacje.</w:t>
      </w:r>
    </w:p>
    <w:p w14:paraId="65CA669D" w14:textId="46E209CC" w:rsidR="00E96A6B" w:rsidRPr="00E96A6B" w:rsidRDefault="00E96A6B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96A6B">
        <w:rPr>
          <w:sz w:val="22"/>
          <w:szCs w:val="22"/>
        </w:rPr>
        <w:t xml:space="preserve">Oceniający podlicza ilość punktów, jakie przydzielił </w:t>
      </w:r>
      <w:r w:rsidR="002402EA">
        <w:rPr>
          <w:sz w:val="22"/>
          <w:szCs w:val="22"/>
        </w:rPr>
        <w:t xml:space="preserve">Ocenianemu i na podstawie </w:t>
      </w:r>
      <w:r w:rsidRPr="00E96A6B">
        <w:rPr>
          <w:sz w:val="22"/>
          <w:szCs w:val="22"/>
        </w:rPr>
        <w:t>ich sum</w:t>
      </w:r>
      <w:r w:rsidR="00736B11">
        <w:rPr>
          <w:sz w:val="22"/>
          <w:szCs w:val="22"/>
        </w:rPr>
        <w:t>y</w:t>
      </w:r>
      <w:r w:rsidRPr="00E96A6B">
        <w:rPr>
          <w:sz w:val="22"/>
          <w:szCs w:val="22"/>
        </w:rPr>
        <w:t xml:space="preserve"> dokonuje </w:t>
      </w:r>
      <w:r w:rsidR="002402EA">
        <w:rPr>
          <w:sz w:val="22"/>
          <w:szCs w:val="22"/>
        </w:rPr>
        <w:t>końcowej</w:t>
      </w:r>
      <w:r w:rsidRPr="00E96A6B">
        <w:rPr>
          <w:sz w:val="22"/>
          <w:szCs w:val="22"/>
        </w:rPr>
        <w:t xml:space="preserve"> oceny wyników pracy w części C arkusza oceny.</w:t>
      </w:r>
    </w:p>
    <w:p w14:paraId="0D273BD4" w14:textId="6CB97F1A" w:rsidR="00E96A6B" w:rsidRPr="00E96A6B" w:rsidRDefault="00736B11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Oceniający</w:t>
      </w:r>
      <w:r w:rsidR="00E96A6B" w:rsidRPr="00E96A6B">
        <w:rPr>
          <w:sz w:val="22"/>
          <w:szCs w:val="22"/>
        </w:rPr>
        <w:t xml:space="preserve"> niezwłocznie doręcza wydrukowany egzemplarz arkusza oceny ocenianemu, który własnoręcznym podpisem potwierdza fakt zapoznania się z nią.</w:t>
      </w:r>
    </w:p>
    <w:p w14:paraId="2CB797C7" w14:textId="77777777" w:rsidR="002402EA" w:rsidRDefault="00E96A6B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E96A6B">
        <w:rPr>
          <w:sz w:val="22"/>
          <w:szCs w:val="22"/>
        </w:rPr>
        <w:t xml:space="preserve">Po wypełnieniu i podpisaniu arkusza oceny przez obie strony </w:t>
      </w:r>
      <w:r w:rsidR="00736B11">
        <w:rPr>
          <w:sz w:val="22"/>
          <w:szCs w:val="22"/>
        </w:rPr>
        <w:t>oceniający</w:t>
      </w:r>
      <w:r w:rsidRPr="00E96A6B">
        <w:rPr>
          <w:sz w:val="22"/>
          <w:szCs w:val="22"/>
        </w:rPr>
        <w:t xml:space="preserve"> przekazuje </w:t>
      </w:r>
      <w:r w:rsidR="00736B11">
        <w:rPr>
          <w:sz w:val="22"/>
          <w:szCs w:val="22"/>
        </w:rPr>
        <w:br/>
        <w:t xml:space="preserve">1 egzemplarz </w:t>
      </w:r>
      <w:r w:rsidRPr="00E96A6B">
        <w:rPr>
          <w:sz w:val="22"/>
          <w:szCs w:val="22"/>
        </w:rPr>
        <w:t>arkusz</w:t>
      </w:r>
      <w:r w:rsidR="00736B11">
        <w:rPr>
          <w:sz w:val="22"/>
          <w:szCs w:val="22"/>
        </w:rPr>
        <w:t>a</w:t>
      </w:r>
      <w:r w:rsidRPr="00E96A6B">
        <w:rPr>
          <w:sz w:val="22"/>
          <w:szCs w:val="22"/>
        </w:rPr>
        <w:t xml:space="preserve"> </w:t>
      </w:r>
      <w:r w:rsidR="00736B11">
        <w:rPr>
          <w:sz w:val="22"/>
          <w:szCs w:val="22"/>
        </w:rPr>
        <w:t xml:space="preserve">oceny </w:t>
      </w:r>
      <w:r w:rsidRPr="00E96A6B">
        <w:rPr>
          <w:sz w:val="22"/>
          <w:szCs w:val="22"/>
        </w:rPr>
        <w:t>do Wydziału Organizacyjnego, Kadr i Szkoleń.</w:t>
      </w:r>
    </w:p>
    <w:p w14:paraId="7FCF9975" w14:textId="58A2916D" w:rsidR="00B9440C" w:rsidRPr="00E96A6B" w:rsidRDefault="002402EA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Ocenianemu przy</w:t>
      </w:r>
      <w:r w:rsidR="00E96A6B" w:rsidRPr="00E96A6B">
        <w:rPr>
          <w:sz w:val="22"/>
          <w:szCs w:val="22"/>
        </w:rPr>
        <w:t>sługuje wgląd do dokonanej oceny, w każdym czasie.</w:t>
      </w:r>
    </w:p>
    <w:p w14:paraId="1A2648D2" w14:textId="77777777" w:rsidR="00FD204E" w:rsidRDefault="00FD204E" w:rsidP="004B3B3C">
      <w:pPr>
        <w:spacing w:after="0" w:line="276" w:lineRule="auto"/>
        <w:jc w:val="center"/>
        <w:rPr>
          <w:rFonts w:ascii="Arial" w:hAnsi="Arial" w:cs="Arial"/>
          <w:b/>
        </w:rPr>
      </w:pPr>
    </w:p>
    <w:p w14:paraId="266106C6" w14:textId="082F503F" w:rsidR="00F06C78" w:rsidRPr="00E96A6B" w:rsidRDefault="00F06C78" w:rsidP="004B3B3C">
      <w:pPr>
        <w:spacing w:after="0" w:line="276" w:lineRule="auto"/>
        <w:jc w:val="center"/>
        <w:rPr>
          <w:rFonts w:ascii="Arial" w:hAnsi="Arial" w:cs="Arial"/>
          <w:b/>
        </w:rPr>
      </w:pPr>
      <w:r w:rsidRPr="00E96A6B">
        <w:rPr>
          <w:rFonts w:ascii="Arial" w:hAnsi="Arial" w:cs="Arial"/>
          <w:b/>
        </w:rPr>
        <w:t>§ 9</w:t>
      </w:r>
    </w:p>
    <w:p w14:paraId="734DAE5F" w14:textId="77777777" w:rsidR="00F06C78" w:rsidRPr="00E96A6B" w:rsidRDefault="00F06C78" w:rsidP="004B3B3C">
      <w:pPr>
        <w:spacing w:after="0" w:line="276" w:lineRule="auto"/>
        <w:jc w:val="center"/>
        <w:rPr>
          <w:rFonts w:ascii="Arial" w:hAnsi="Arial" w:cs="Arial"/>
          <w:b/>
        </w:rPr>
      </w:pPr>
      <w:r w:rsidRPr="00E96A6B">
        <w:rPr>
          <w:rFonts w:ascii="Arial" w:hAnsi="Arial" w:cs="Arial"/>
          <w:b/>
        </w:rPr>
        <w:t>Tryb odwołania od oceny</w:t>
      </w:r>
    </w:p>
    <w:p w14:paraId="5F6F446D" w14:textId="65FDBB0C" w:rsidR="002533B3" w:rsidRPr="002533B3" w:rsidRDefault="002402EA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Ocenianemu </w:t>
      </w:r>
      <w:r w:rsidR="00827DF5" w:rsidRPr="00827DF5">
        <w:rPr>
          <w:sz w:val="22"/>
          <w:szCs w:val="22"/>
        </w:rPr>
        <w:t>od dokonanej oceny</w:t>
      </w:r>
      <w:r w:rsidR="007B5681">
        <w:rPr>
          <w:sz w:val="22"/>
          <w:szCs w:val="22"/>
        </w:rPr>
        <w:t>,</w:t>
      </w:r>
      <w:r w:rsidR="00827DF5" w:rsidRPr="00827DF5">
        <w:rPr>
          <w:sz w:val="22"/>
          <w:szCs w:val="22"/>
        </w:rPr>
        <w:t xml:space="preserve"> przysługuje odwołanie do </w:t>
      </w:r>
      <w:r w:rsidR="00827DF5">
        <w:rPr>
          <w:sz w:val="22"/>
          <w:szCs w:val="22"/>
        </w:rPr>
        <w:t>Prezydenta Miasta</w:t>
      </w:r>
      <w:r w:rsidR="00827DF5" w:rsidRPr="00827DF5"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r w:rsidR="00827DF5" w:rsidRPr="00827DF5">
        <w:rPr>
          <w:sz w:val="22"/>
          <w:szCs w:val="22"/>
        </w:rPr>
        <w:t xml:space="preserve">w terminie 7 dni od dnia </w:t>
      </w:r>
      <w:r w:rsidR="00827DF5">
        <w:rPr>
          <w:sz w:val="22"/>
          <w:szCs w:val="22"/>
        </w:rPr>
        <w:t xml:space="preserve">jej </w:t>
      </w:r>
      <w:r w:rsidR="00827DF5" w:rsidRPr="00827DF5">
        <w:rPr>
          <w:sz w:val="22"/>
          <w:szCs w:val="22"/>
        </w:rPr>
        <w:t>doręczenia</w:t>
      </w:r>
      <w:r w:rsidR="002533B3" w:rsidRPr="002533B3">
        <w:rPr>
          <w:sz w:val="22"/>
          <w:szCs w:val="22"/>
        </w:rPr>
        <w:t>.</w:t>
      </w:r>
      <w:r w:rsidR="005A0D07">
        <w:rPr>
          <w:sz w:val="22"/>
          <w:szCs w:val="22"/>
        </w:rPr>
        <w:t xml:space="preserve"> </w:t>
      </w:r>
      <w:r w:rsidR="005A0D07" w:rsidRPr="005A0D07">
        <w:rPr>
          <w:sz w:val="22"/>
          <w:szCs w:val="22"/>
        </w:rPr>
        <w:t>Odwołanie składa</w:t>
      </w:r>
      <w:r>
        <w:rPr>
          <w:sz w:val="22"/>
          <w:szCs w:val="22"/>
        </w:rPr>
        <w:t xml:space="preserve"> </w:t>
      </w:r>
      <w:r w:rsidR="005A0D07" w:rsidRPr="005A0D07">
        <w:rPr>
          <w:sz w:val="22"/>
          <w:szCs w:val="22"/>
        </w:rPr>
        <w:t>w formie pisemnej, za</w:t>
      </w:r>
      <w:r>
        <w:rPr>
          <w:sz w:val="22"/>
          <w:szCs w:val="22"/>
        </w:rPr>
        <w:t xml:space="preserve"> </w:t>
      </w:r>
      <w:r w:rsidR="005A0D07" w:rsidRPr="005A0D07">
        <w:rPr>
          <w:sz w:val="22"/>
          <w:szCs w:val="22"/>
        </w:rPr>
        <w:t>pośrednictwem Sekretarza Miasta</w:t>
      </w:r>
      <w:r w:rsidR="005A0D07">
        <w:rPr>
          <w:sz w:val="22"/>
          <w:szCs w:val="22"/>
        </w:rPr>
        <w:t>.</w:t>
      </w:r>
      <w:r w:rsidR="001B193F">
        <w:rPr>
          <w:sz w:val="22"/>
          <w:szCs w:val="22"/>
        </w:rPr>
        <w:t xml:space="preserve"> Wzór odwołania stanowi załącznik do regulaminu.</w:t>
      </w:r>
    </w:p>
    <w:p w14:paraId="05E437D3" w14:textId="3D2F8E54" w:rsidR="002533B3" w:rsidRPr="002533B3" w:rsidRDefault="002533B3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t xml:space="preserve">Odwołanie rozpatruje </w:t>
      </w:r>
      <w:r w:rsidR="002402EA">
        <w:rPr>
          <w:sz w:val="22"/>
          <w:szCs w:val="22"/>
        </w:rPr>
        <w:t xml:space="preserve">Prezydent </w:t>
      </w:r>
      <w:r w:rsidRPr="002533B3">
        <w:rPr>
          <w:sz w:val="22"/>
          <w:szCs w:val="22"/>
        </w:rPr>
        <w:t>w terminie 14 dni od dnia jego złożenia.</w:t>
      </w:r>
    </w:p>
    <w:p w14:paraId="3974E023" w14:textId="2D3CCCE0" w:rsidR="002533B3" w:rsidRPr="002533B3" w:rsidRDefault="002533B3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t xml:space="preserve">W przypadku uwzględnienia odwołania, </w:t>
      </w:r>
      <w:r w:rsidR="002402EA">
        <w:rPr>
          <w:sz w:val="22"/>
          <w:szCs w:val="22"/>
        </w:rPr>
        <w:t>Oceniający</w:t>
      </w:r>
      <w:r w:rsidRPr="002533B3">
        <w:rPr>
          <w:sz w:val="22"/>
          <w:szCs w:val="22"/>
        </w:rPr>
        <w:t xml:space="preserve"> jest zobowiązan</w:t>
      </w:r>
      <w:r w:rsidR="002402EA">
        <w:rPr>
          <w:sz w:val="22"/>
          <w:szCs w:val="22"/>
        </w:rPr>
        <w:t>y</w:t>
      </w:r>
      <w:r w:rsidRPr="002533B3">
        <w:rPr>
          <w:sz w:val="22"/>
          <w:szCs w:val="22"/>
        </w:rPr>
        <w:t xml:space="preserve"> do zmiany oceny lub ponownego przeprowadzenia procesu oceny.</w:t>
      </w:r>
    </w:p>
    <w:p w14:paraId="7357CC07" w14:textId="40B6A215" w:rsidR="002533B3" w:rsidRPr="002533B3" w:rsidRDefault="002533B3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2533B3">
        <w:rPr>
          <w:sz w:val="22"/>
          <w:szCs w:val="22"/>
        </w:rPr>
        <w:t>O wyniku rozpatrzenia odwołania pracownik jest informowany na piśmie.</w:t>
      </w:r>
    </w:p>
    <w:p w14:paraId="2623B45D" w14:textId="77777777" w:rsidR="002533B3" w:rsidRDefault="002533B3" w:rsidP="004B3B3C">
      <w:pPr>
        <w:spacing w:after="0" w:line="276" w:lineRule="auto"/>
        <w:jc w:val="center"/>
        <w:rPr>
          <w:rFonts w:ascii="Arial" w:hAnsi="Arial" w:cs="Arial"/>
          <w:b/>
        </w:rPr>
      </w:pPr>
    </w:p>
    <w:p w14:paraId="588896BE" w14:textId="53C776C1" w:rsidR="00F06C78" w:rsidRPr="00E96A6B" w:rsidRDefault="00F06C78" w:rsidP="004B3B3C">
      <w:pPr>
        <w:spacing w:after="0" w:line="276" w:lineRule="auto"/>
        <w:jc w:val="center"/>
        <w:rPr>
          <w:rFonts w:ascii="Arial" w:hAnsi="Arial" w:cs="Arial"/>
          <w:b/>
        </w:rPr>
      </w:pPr>
      <w:r w:rsidRPr="00E96A6B">
        <w:rPr>
          <w:rFonts w:ascii="Arial" w:hAnsi="Arial" w:cs="Arial"/>
          <w:b/>
        </w:rPr>
        <w:t>§ 10</w:t>
      </w:r>
    </w:p>
    <w:p w14:paraId="0B0BDD87" w14:textId="49B188C2" w:rsidR="00F06C78" w:rsidRPr="00E96A6B" w:rsidRDefault="00F06C78" w:rsidP="00FD204E">
      <w:pPr>
        <w:spacing w:after="0" w:line="276" w:lineRule="auto"/>
        <w:jc w:val="center"/>
        <w:rPr>
          <w:rFonts w:ascii="Arial" w:hAnsi="Arial" w:cs="Arial"/>
          <w:b/>
        </w:rPr>
      </w:pPr>
      <w:r w:rsidRPr="00E96A6B">
        <w:rPr>
          <w:rFonts w:ascii="Arial" w:hAnsi="Arial" w:cs="Arial"/>
          <w:b/>
        </w:rPr>
        <w:t>Ocena negatywna</w:t>
      </w:r>
    </w:p>
    <w:p w14:paraId="613E4A19" w14:textId="179F2D12" w:rsidR="00F06C78" w:rsidRPr="00E96A6B" w:rsidRDefault="00F06C78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96A6B">
        <w:rPr>
          <w:sz w:val="22"/>
          <w:szCs w:val="22"/>
        </w:rPr>
        <w:t>W razie</w:t>
      </w:r>
      <w:r w:rsidR="002402EA">
        <w:rPr>
          <w:sz w:val="22"/>
          <w:szCs w:val="22"/>
        </w:rPr>
        <w:t xml:space="preserve"> wystawienia </w:t>
      </w:r>
      <w:r w:rsidRPr="00E96A6B">
        <w:rPr>
          <w:sz w:val="22"/>
          <w:szCs w:val="22"/>
        </w:rPr>
        <w:t xml:space="preserve">negatywnej oceny końcowej oceniający ma obowiązek przeprowadzenia ponownej oceny, w terminie nie wcześniej niż po upływie 3 miesięcy od </w:t>
      </w:r>
      <w:r w:rsidR="002402EA">
        <w:rPr>
          <w:sz w:val="22"/>
          <w:szCs w:val="22"/>
        </w:rPr>
        <w:t>d</w:t>
      </w:r>
      <w:r w:rsidRPr="00E96A6B">
        <w:rPr>
          <w:sz w:val="22"/>
          <w:szCs w:val="22"/>
        </w:rPr>
        <w:t xml:space="preserve">nia zakończenia poprzedniej oceny, zgodnie z zapisami niniejszego regulaminu. </w:t>
      </w:r>
    </w:p>
    <w:p w14:paraId="2DAD9AEB" w14:textId="77777777" w:rsidR="00F06C78" w:rsidRPr="00E96A6B" w:rsidRDefault="00F06C78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96A6B">
        <w:rPr>
          <w:sz w:val="22"/>
          <w:szCs w:val="22"/>
        </w:rPr>
        <w:t>Uzyskanie ponownej oceny negatywnej przez ocenianego, skutkuje rozwiązaniem umowy o pracę, z zachowaniem okresów wypowiedzenia.</w:t>
      </w:r>
    </w:p>
    <w:p w14:paraId="12782646" w14:textId="77777777" w:rsidR="00F06C78" w:rsidRPr="00E96A6B" w:rsidRDefault="00F06C78" w:rsidP="004B3B3C">
      <w:pPr>
        <w:spacing w:after="0" w:line="276" w:lineRule="auto"/>
        <w:ind w:left="3823" w:hanging="3823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71BDA6A6" w14:textId="77777777" w:rsidR="00736B11" w:rsidRPr="00736B11" w:rsidRDefault="00736B11" w:rsidP="00736B11">
      <w:pPr>
        <w:spacing w:after="0" w:line="276" w:lineRule="auto"/>
        <w:jc w:val="center"/>
        <w:rPr>
          <w:rFonts w:ascii="Arial" w:hAnsi="Arial" w:cs="Arial"/>
          <w:b/>
        </w:rPr>
      </w:pPr>
      <w:r w:rsidRPr="00736B11">
        <w:rPr>
          <w:rFonts w:ascii="Arial" w:hAnsi="Arial" w:cs="Arial"/>
          <w:b/>
        </w:rPr>
        <w:t>§ 11</w:t>
      </w:r>
    </w:p>
    <w:p w14:paraId="13AF11F6" w14:textId="77777777" w:rsidR="00736B11" w:rsidRDefault="00736B11" w:rsidP="00736B11">
      <w:pPr>
        <w:spacing w:after="0" w:line="276" w:lineRule="auto"/>
        <w:jc w:val="center"/>
        <w:rPr>
          <w:rFonts w:ascii="Arial" w:hAnsi="Arial" w:cs="Arial"/>
          <w:b/>
        </w:rPr>
      </w:pPr>
      <w:r w:rsidRPr="00736B11">
        <w:rPr>
          <w:rFonts w:ascii="Arial" w:hAnsi="Arial" w:cs="Arial"/>
          <w:b/>
        </w:rPr>
        <w:t>Postanowienia końcowe</w:t>
      </w:r>
    </w:p>
    <w:p w14:paraId="7AEA26D4" w14:textId="5090BA72" w:rsidR="00B16E82" w:rsidRPr="00813C3C" w:rsidRDefault="00736B11">
      <w:pPr>
        <w:pStyle w:val="Akapitzlist"/>
        <w:numPr>
          <w:ilvl w:val="0"/>
          <w:numId w:val="8"/>
        </w:numPr>
        <w:spacing w:after="120" w:line="276" w:lineRule="auto"/>
        <w:jc w:val="both"/>
        <w:rPr>
          <w:sz w:val="22"/>
          <w:szCs w:val="22"/>
        </w:rPr>
      </w:pPr>
      <w:r w:rsidRPr="00813C3C">
        <w:rPr>
          <w:sz w:val="22"/>
          <w:szCs w:val="22"/>
        </w:rPr>
        <w:t>Fo</w:t>
      </w:r>
      <w:r w:rsidR="00813C3C" w:rsidRPr="00813C3C">
        <w:rPr>
          <w:sz w:val="22"/>
          <w:szCs w:val="22"/>
        </w:rPr>
        <w:t>r</w:t>
      </w:r>
      <w:r w:rsidRPr="00813C3C">
        <w:rPr>
          <w:sz w:val="22"/>
          <w:szCs w:val="22"/>
        </w:rPr>
        <w:t xml:space="preserve">mularze </w:t>
      </w:r>
      <w:r w:rsidR="00813C3C" w:rsidRPr="00813C3C">
        <w:rPr>
          <w:sz w:val="22"/>
          <w:szCs w:val="22"/>
        </w:rPr>
        <w:t>arkusza oceny okresowe</w:t>
      </w:r>
      <w:r w:rsidR="002402EA">
        <w:rPr>
          <w:sz w:val="22"/>
          <w:szCs w:val="22"/>
        </w:rPr>
        <w:t>j</w:t>
      </w:r>
      <w:r w:rsidR="00813C3C" w:rsidRPr="00813C3C">
        <w:rPr>
          <w:sz w:val="22"/>
          <w:szCs w:val="22"/>
        </w:rPr>
        <w:t xml:space="preserve"> są dostępne na platformie </w:t>
      </w:r>
      <w:proofErr w:type="spellStart"/>
      <w:r w:rsidR="00813C3C" w:rsidRPr="00813C3C">
        <w:rPr>
          <w:sz w:val="22"/>
          <w:szCs w:val="22"/>
        </w:rPr>
        <w:t>UrzędAS</w:t>
      </w:r>
      <w:proofErr w:type="spellEnd"/>
      <w:r w:rsidR="00813C3C" w:rsidRPr="00813C3C">
        <w:rPr>
          <w:sz w:val="22"/>
          <w:szCs w:val="22"/>
        </w:rPr>
        <w:t xml:space="preserve">  </w:t>
      </w:r>
      <w:r w:rsidR="00813C3C" w:rsidRPr="00813C3C">
        <w:rPr>
          <w:sz w:val="22"/>
          <w:szCs w:val="22"/>
        </w:rPr>
        <w:br/>
      </w:r>
      <w:r w:rsidR="00813C3C">
        <w:rPr>
          <w:sz w:val="22"/>
          <w:szCs w:val="22"/>
        </w:rPr>
        <w:t xml:space="preserve">oddzielnie </w:t>
      </w:r>
      <w:r w:rsidR="00813C3C" w:rsidRPr="00813C3C">
        <w:rPr>
          <w:sz w:val="22"/>
          <w:szCs w:val="22"/>
        </w:rPr>
        <w:t>dla stanowiska urzędniczego i dla stanowiska kierowniczego urzędniczego.</w:t>
      </w:r>
    </w:p>
    <w:p w14:paraId="7C9B5698" w14:textId="112B610C" w:rsidR="00813C3C" w:rsidRPr="00813C3C" w:rsidRDefault="00813C3C">
      <w:pPr>
        <w:pStyle w:val="Akapitzlist"/>
        <w:numPr>
          <w:ilvl w:val="0"/>
          <w:numId w:val="8"/>
        </w:numPr>
        <w:spacing w:after="120" w:line="276" w:lineRule="auto"/>
        <w:jc w:val="both"/>
        <w:rPr>
          <w:sz w:val="22"/>
          <w:szCs w:val="22"/>
        </w:rPr>
      </w:pPr>
      <w:r w:rsidRPr="00813C3C">
        <w:rPr>
          <w:sz w:val="22"/>
          <w:szCs w:val="22"/>
        </w:rPr>
        <w:t>W każdej z wersji formularza, o którym mowa w ust. 1 znajduje się</w:t>
      </w:r>
      <w:r>
        <w:rPr>
          <w:sz w:val="22"/>
          <w:szCs w:val="22"/>
        </w:rPr>
        <w:t>, jako jego integralna część,</w:t>
      </w:r>
      <w:r w:rsidRPr="00813C3C">
        <w:rPr>
          <w:sz w:val="22"/>
          <w:szCs w:val="22"/>
        </w:rPr>
        <w:t xml:space="preserve"> instrukcja wypełniania oraz opis kryteriów wraz z opisem stopnia oceny.</w:t>
      </w:r>
    </w:p>
    <w:p w14:paraId="4A5EB736" w14:textId="0C1CB344" w:rsidR="00813C3C" w:rsidRDefault="00813C3C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5B71B67E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347514D2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196FE884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7B3C577F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6BA83375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3D409A6F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01C4D3A7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32AACEFF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218352EE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1EF608AB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14172704" w14:textId="77777777" w:rsidR="009D6737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p w14:paraId="08B5A247" w14:textId="77777777" w:rsidR="009D6737" w:rsidRPr="0057526C" w:rsidRDefault="009D6737" w:rsidP="009D6737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57526C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ab/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ab/>
        <w:t xml:space="preserve">Załącznik do </w:t>
      </w:r>
      <w:r>
        <w:rPr>
          <w:rFonts w:ascii="Arial" w:hAnsi="Arial" w:cs="Arial"/>
          <w:b/>
          <w:bCs/>
          <w:sz w:val="20"/>
          <w:szCs w:val="20"/>
          <w:lang w:val="en-US"/>
        </w:rPr>
        <w:t>regulaminu</w:t>
      </w:r>
    </w:p>
    <w:p w14:paraId="3B1F2069" w14:textId="77777777" w:rsidR="009D6737" w:rsidRPr="0057526C" w:rsidRDefault="009D6737" w:rsidP="009D6737">
      <w:pPr>
        <w:ind w:left="5664" w:firstLine="708"/>
        <w:rPr>
          <w:rFonts w:ascii="Arial" w:hAnsi="Arial" w:cs="Arial"/>
          <w:sz w:val="20"/>
          <w:szCs w:val="20"/>
          <w:lang w:val="en-US"/>
        </w:rPr>
      </w:pPr>
    </w:p>
    <w:p w14:paraId="342B32D6" w14:textId="77777777" w:rsidR="009D6737" w:rsidRPr="0057526C" w:rsidRDefault="009D6737" w:rsidP="009D6737">
      <w:pPr>
        <w:ind w:left="5664" w:firstLine="708"/>
        <w:jc w:val="right"/>
        <w:rPr>
          <w:rFonts w:ascii="Arial" w:hAnsi="Arial" w:cs="Arial"/>
          <w:sz w:val="20"/>
          <w:szCs w:val="20"/>
          <w:lang w:val="en-US"/>
        </w:rPr>
      </w:pPr>
    </w:p>
    <w:p w14:paraId="784A1BA6" w14:textId="77777777" w:rsidR="009D6737" w:rsidRPr="00B1716B" w:rsidRDefault="009D6737" w:rsidP="009D6737">
      <w:pPr>
        <w:ind w:left="5664" w:firstLine="708"/>
        <w:jc w:val="right"/>
        <w:rPr>
          <w:rFonts w:ascii="Arial" w:hAnsi="Arial" w:cs="Arial"/>
          <w:sz w:val="20"/>
          <w:szCs w:val="20"/>
          <w:lang w:val="en-US"/>
        </w:rPr>
      </w:pPr>
      <w:r w:rsidRPr="0057526C">
        <w:rPr>
          <w:rFonts w:ascii="Arial" w:hAnsi="Arial" w:cs="Arial"/>
          <w:sz w:val="20"/>
          <w:szCs w:val="20"/>
          <w:lang w:val="en-US"/>
        </w:rPr>
        <w:t>Tychy, …………………………</w:t>
      </w:r>
    </w:p>
    <w:p w14:paraId="4E139C53" w14:textId="77777777" w:rsidR="009D6737" w:rsidRPr="0057526C" w:rsidRDefault="009D6737" w:rsidP="009D6737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1610114" w14:textId="77777777" w:rsidR="009D6737" w:rsidRPr="00B1716B" w:rsidRDefault="009D6737" w:rsidP="009D6737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57526C">
        <w:rPr>
          <w:rFonts w:ascii="Arial" w:hAnsi="Arial" w:cs="Arial"/>
          <w:b/>
          <w:bCs/>
          <w:sz w:val="20"/>
          <w:szCs w:val="20"/>
          <w:lang w:val="en-US"/>
        </w:rPr>
        <w:t xml:space="preserve">ODWOŁANIE </w:t>
      </w:r>
      <w:r w:rsidRPr="00B1716B">
        <w:rPr>
          <w:rFonts w:ascii="Arial" w:hAnsi="Arial" w:cs="Arial"/>
          <w:b/>
          <w:bCs/>
          <w:sz w:val="20"/>
          <w:szCs w:val="20"/>
          <w:lang w:val="en-US"/>
        </w:rPr>
        <w:t>OD OCENY OKRESOWEJ</w:t>
      </w:r>
    </w:p>
    <w:p w14:paraId="61734FCE" w14:textId="77777777" w:rsidR="009D6737" w:rsidRPr="00B1716B" w:rsidRDefault="009D6737" w:rsidP="009D6737">
      <w:pPr>
        <w:ind w:left="5664" w:firstLine="708"/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br/>
      </w:r>
    </w:p>
    <w:p w14:paraId="1FC96F20" w14:textId="77777777" w:rsidR="009D6737" w:rsidRPr="00B1716B" w:rsidRDefault="009D6737" w:rsidP="009D6737">
      <w:pPr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t>Imię i nazwisko pracownika: ..............................................................</w:t>
      </w:r>
    </w:p>
    <w:p w14:paraId="0DB8D793" w14:textId="77777777" w:rsidR="009D6737" w:rsidRPr="00B1716B" w:rsidRDefault="009D6737" w:rsidP="009D6737">
      <w:pPr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t>Stanowisko: ..................................................................</w:t>
      </w:r>
      <w:r w:rsidRPr="0057526C">
        <w:rPr>
          <w:rFonts w:ascii="Arial" w:hAnsi="Arial" w:cs="Arial"/>
          <w:sz w:val="20"/>
          <w:szCs w:val="20"/>
          <w:lang w:val="en-US"/>
        </w:rPr>
        <w:t>........</w:t>
      </w:r>
      <w:r w:rsidRPr="00B1716B">
        <w:rPr>
          <w:rFonts w:ascii="Arial" w:hAnsi="Arial" w:cs="Arial"/>
          <w:sz w:val="20"/>
          <w:szCs w:val="20"/>
          <w:lang w:val="en-US"/>
        </w:rPr>
        <w:t>............</w:t>
      </w:r>
    </w:p>
    <w:p w14:paraId="0732D7AE" w14:textId="77777777" w:rsidR="009D6737" w:rsidRPr="00B1716B" w:rsidRDefault="009D6737" w:rsidP="009D6737">
      <w:pPr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t>Komórka organizacyjna: .....................................................</w:t>
      </w:r>
      <w:r w:rsidRPr="0057526C">
        <w:rPr>
          <w:rFonts w:ascii="Arial" w:hAnsi="Arial" w:cs="Arial"/>
          <w:sz w:val="20"/>
          <w:szCs w:val="20"/>
          <w:lang w:val="en-US"/>
        </w:rPr>
        <w:t>..</w:t>
      </w:r>
      <w:r w:rsidRPr="00B1716B">
        <w:rPr>
          <w:rFonts w:ascii="Arial" w:hAnsi="Arial" w:cs="Arial"/>
          <w:sz w:val="20"/>
          <w:szCs w:val="20"/>
          <w:lang w:val="en-US"/>
        </w:rPr>
        <w:t>............</w:t>
      </w:r>
    </w:p>
    <w:p w14:paraId="4488E74E" w14:textId="77777777" w:rsidR="009D6737" w:rsidRPr="00B1716B" w:rsidRDefault="009D6737" w:rsidP="009D6737">
      <w:pPr>
        <w:ind w:left="6372"/>
        <w:rPr>
          <w:rFonts w:ascii="Arial" w:hAnsi="Arial" w:cs="Arial"/>
          <w:b/>
          <w:bCs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br/>
      </w:r>
      <w:r w:rsidRPr="00B1716B">
        <w:rPr>
          <w:rFonts w:ascii="Arial" w:hAnsi="Arial" w:cs="Arial"/>
          <w:sz w:val="20"/>
          <w:szCs w:val="20"/>
          <w:lang w:val="en-US"/>
        </w:rPr>
        <w:br/>
      </w:r>
      <w:r w:rsidRPr="00B1716B">
        <w:rPr>
          <w:rFonts w:ascii="Arial" w:hAnsi="Arial" w:cs="Arial"/>
          <w:b/>
          <w:bCs/>
          <w:sz w:val="20"/>
          <w:szCs w:val="20"/>
          <w:lang w:val="en-US"/>
        </w:rPr>
        <w:t xml:space="preserve">Prezydenta Miasta </w:t>
      </w:r>
      <w:r w:rsidRPr="0057526C">
        <w:rPr>
          <w:rFonts w:ascii="Arial" w:hAnsi="Arial" w:cs="Arial"/>
          <w:b/>
          <w:bCs/>
          <w:sz w:val="20"/>
          <w:szCs w:val="20"/>
          <w:lang w:val="en-US"/>
        </w:rPr>
        <w:t>Tychy</w:t>
      </w:r>
      <w:r w:rsidRPr="00B1716B">
        <w:rPr>
          <w:rFonts w:ascii="Arial" w:hAnsi="Arial" w:cs="Arial"/>
          <w:b/>
          <w:bCs/>
          <w:sz w:val="20"/>
          <w:szCs w:val="20"/>
          <w:lang w:val="en-US"/>
        </w:rPr>
        <w:br/>
        <w:t>za pośrednictwem</w:t>
      </w:r>
      <w:r w:rsidRPr="00B1716B">
        <w:rPr>
          <w:rFonts w:ascii="Arial" w:hAnsi="Arial" w:cs="Arial"/>
          <w:b/>
          <w:bCs/>
          <w:sz w:val="20"/>
          <w:szCs w:val="20"/>
          <w:lang w:val="en-US"/>
        </w:rPr>
        <w:br/>
        <w:t xml:space="preserve">Sekretarza Miasta </w:t>
      </w:r>
      <w:r w:rsidRPr="00B1716B"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14:paraId="531E84E9" w14:textId="77777777" w:rsidR="009D6737" w:rsidRPr="0057526C" w:rsidRDefault="009D6737" w:rsidP="009D673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t xml:space="preserve">Na podstawie § </w:t>
      </w:r>
      <w:r w:rsidRPr="0057526C">
        <w:rPr>
          <w:rFonts w:ascii="Arial" w:hAnsi="Arial" w:cs="Arial"/>
          <w:sz w:val="20"/>
          <w:szCs w:val="20"/>
          <w:lang w:val="en-US"/>
        </w:rPr>
        <w:t>9 ust. 1</w:t>
      </w:r>
      <w:r w:rsidRPr="00B1716B">
        <w:rPr>
          <w:rFonts w:ascii="Arial" w:hAnsi="Arial" w:cs="Arial"/>
          <w:sz w:val="20"/>
          <w:szCs w:val="20"/>
          <w:lang w:val="en-US"/>
        </w:rPr>
        <w:t xml:space="preserve"> Regulaminu przeprowadzania ocen okresowych pracowników </w:t>
      </w:r>
      <w:r w:rsidRPr="0057526C">
        <w:rPr>
          <w:rFonts w:ascii="Arial" w:hAnsi="Arial" w:cs="Arial"/>
          <w:sz w:val="20"/>
          <w:szCs w:val="20"/>
          <w:lang w:val="en-US"/>
        </w:rPr>
        <w:t xml:space="preserve">samorządowych </w:t>
      </w:r>
      <w:r w:rsidRPr="00B1716B">
        <w:rPr>
          <w:rFonts w:ascii="Arial" w:hAnsi="Arial" w:cs="Arial"/>
          <w:sz w:val="20"/>
          <w:szCs w:val="20"/>
          <w:lang w:val="en-US"/>
        </w:rPr>
        <w:t xml:space="preserve">oraz art. 27 ust. </w:t>
      </w:r>
      <w:r w:rsidRPr="0057526C">
        <w:rPr>
          <w:rFonts w:ascii="Arial" w:hAnsi="Arial" w:cs="Arial"/>
          <w:sz w:val="20"/>
          <w:szCs w:val="20"/>
          <w:lang w:val="en-US"/>
        </w:rPr>
        <w:t>5</w:t>
      </w:r>
      <w:r w:rsidRPr="00B1716B">
        <w:rPr>
          <w:rFonts w:ascii="Arial" w:hAnsi="Arial" w:cs="Arial"/>
          <w:sz w:val="20"/>
          <w:szCs w:val="20"/>
          <w:lang w:val="en-US"/>
        </w:rPr>
        <w:t xml:space="preserve"> ustawy z dnia 21 listopada 2008 r. o pracownikach samorządowych wnoszę odwołanie </w:t>
      </w:r>
      <w:proofErr w:type="spellStart"/>
      <w:r w:rsidRPr="00B1716B">
        <w:rPr>
          <w:rFonts w:ascii="Arial" w:hAnsi="Arial" w:cs="Arial"/>
          <w:sz w:val="20"/>
          <w:szCs w:val="20"/>
          <w:lang w:val="en-US"/>
        </w:rPr>
        <w:t>od</w:t>
      </w:r>
      <w:proofErr w:type="spellEnd"/>
      <w:r w:rsidRPr="00B1716B">
        <w:rPr>
          <w:rFonts w:ascii="Arial" w:hAnsi="Arial" w:cs="Arial"/>
          <w:sz w:val="20"/>
          <w:szCs w:val="20"/>
          <w:lang w:val="en-US"/>
        </w:rPr>
        <w:t xml:space="preserve"> oceny okresowej, doręczonej mi w </w:t>
      </w:r>
      <w:r w:rsidRPr="0057526C">
        <w:rPr>
          <w:rFonts w:ascii="Arial" w:hAnsi="Arial" w:cs="Arial"/>
          <w:sz w:val="20"/>
          <w:szCs w:val="20"/>
          <w:lang w:val="en-US"/>
        </w:rPr>
        <w:t>dniu………………………………………………………</w:t>
      </w:r>
    </w:p>
    <w:p w14:paraId="54DDB5DC" w14:textId="77777777" w:rsidR="009D6737" w:rsidRPr="0057526C" w:rsidRDefault="009D6737" w:rsidP="009D673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896A33E" w14:textId="77777777" w:rsidR="009D6737" w:rsidRPr="0057526C" w:rsidRDefault="009D6737" w:rsidP="009D6737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t>Uzasadnienie:</w:t>
      </w:r>
      <w:r w:rsidRPr="00B1716B">
        <w:rPr>
          <w:rFonts w:ascii="Arial" w:hAnsi="Arial" w:cs="Arial"/>
          <w:sz w:val="20"/>
          <w:szCs w:val="20"/>
          <w:lang w:val="en-US"/>
        </w:rPr>
        <w:br/>
        <w:t>.................................................................................................................</w:t>
      </w:r>
      <w:r w:rsidRPr="0057526C">
        <w:rPr>
          <w:rFonts w:ascii="Arial" w:hAnsi="Arial" w:cs="Arial"/>
          <w:sz w:val="20"/>
          <w:szCs w:val="20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716B">
        <w:rPr>
          <w:rFonts w:ascii="Arial" w:hAnsi="Arial" w:cs="Arial"/>
          <w:sz w:val="20"/>
          <w:szCs w:val="20"/>
          <w:lang w:val="en-US"/>
        </w:rPr>
        <w:br/>
      </w:r>
      <w:r w:rsidRPr="00B1716B">
        <w:rPr>
          <w:rFonts w:ascii="Arial" w:hAnsi="Arial" w:cs="Arial"/>
          <w:sz w:val="20"/>
          <w:szCs w:val="20"/>
          <w:lang w:val="en-US"/>
        </w:rPr>
        <w:br/>
      </w:r>
    </w:p>
    <w:p w14:paraId="26017810" w14:textId="77777777" w:rsidR="009D6737" w:rsidRPr="0057526C" w:rsidRDefault="009D6737" w:rsidP="009D673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t>Wnoszę o:</w:t>
      </w:r>
    </w:p>
    <w:p w14:paraId="2167BEED" w14:textId="77777777" w:rsidR="009D6737" w:rsidRPr="0057526C" w:rsidRDefault="009D6737" w:rsidP="009D6737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1716B">
        <w:rPr>
          <w:rFonts w:ascii="Arial" w:hAnsi="Arial" w:cs="Arial"/>
          <w:sz w:val="20"/>
          <w:szCs w:val="20"/>
          <w:lang w:val="en-US"/>
        </w:rPr>
        <w:t xml:space="preserve"> ponowne przeprowadzenie oceny okresowej</w:t>
      </w:r>
    </w:p>
    <w:p w14:paraId="24145E05" w14:textId="77777777" w:rsidR="009D6737" w:rsidRPr="0057526C" w:rsidRDefault="009D6737" w:rsidP="009D673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1716B">
        <w:rPr>
          <w:rFonts w:ascii="Arial" w:hAnsi="Arial" w:cs="Arial"/>
          <w:sz w:val="20"/>
          <w:szCs w:val="20"/>
          <w:lang w:val="en-US"/>
        </w:rPr>
        <w:t xml:space="preserve"> zmianę treści dokonanej oceny</w:t>
      </w:r>
    </w:p>
    <w:p w14:paraId="3C67AA14" w14:textId="77777777" w:rsidR="009D6737" w:rsidRPr="0057526C" w:rsidRDefault="009D6737" w:rsidP="009D6737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FF486F2" w14:textId="77777777" w:rsidR="009D6737" w:rsidRPr="0057526C" w:rsidRDefault="009D6737" w:rsidP="009D673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t>Podpis pracownika: ..............................................................</w:t>
      </w:r>
    </w:p>
    <w:p w14:paraId="12E9EF46" w14:textId="77777777" w:rsidR="009D6737" w:rsidRPr="00B1716B" w:rsidRDefault="009D6737" w:rsidP="009D673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1716B">
        <w:rPr>
          <w:rFonts w:ascii="Arial" w:hAnsi="Arial" w:cs="Arial"/>
          <w:sz w:val="20"/>
          <w:szCs w:val="20"/>
          <w:lang w:val="en-US"/>
        </w:rPr>
        <w:t>Data złożenia odwołania: ....................................................</w:t>
      </w:r>
    </w:p>
    <w:p w14:paraId="338CFF90" w14:textId="77777777" w:rsidR="009D6737" w:rsidRPr="0057526C" w:rsidRDefault="009D6737" w:rsidP="009D6737">
      <w:pPr>
        <w:rPr>
          <w:rFonts w:ascii="Arial" w:hAnsi="Arial" w:cs="Arial"/>
          <w:sz w:val="20"/>
          <w:szCs w:val="20"/>
          <w:lang w:val="en-US"/>
        </w:rPr>
      </w:pPr>
    </w:p>
    <w:p w14:paraId="5F1D78F1" w14:textId="77777777" w:rsidR="009D6737" w:rsidRPr="00813C3C" w:rsidRDefault="009D6737" w:rsidP="00813C3C">
      <w:pPr>
        <w:pStyle w:val="Akapitzlist"/>
        <w:spacing w:after="120" w:line="276" w:lineRule="auto"/>
        <w:ind w:left="360"/>
        <w:jc w:val="both"/>
        <w:rPr>
          <w:sz w:val="22"/>
          <w:szCs w:val="22"/>
        </w:rPr>
      </w:pPr>
    </w:p>
    <w:sectPr w:rsidR="009D6737" w:rsidRPr="00813C3C" w:rsidSect="00104803">
      <w:footerReference w:type="default" r:id="rId8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C079" w14:textId="77777777" w:rsidR="00B46D7C" w:rsidRDefault="00B46D7C">
      <w:pPr>
        <w:spacing w:after="0" w:line="240" w:lineRule="auto"/>
      </w:pPr>
      <w:r>
        <w:separator/>
      </w:r>
    </w:p>
  </w:endnote>
  <w:endnote w:type="continuationSeparator" w:id="0">
    <w:p w14:paraId="5AF2C2EE" w14:textId="77777777" w:rsidR="00B46D7C" w:rsidRDefault="00B46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3F857" w14:textId="77777777" w:rsidR="00FC22B8" w:rsidRDefault="00FC22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805D1" w14:textId="77777777" w:rsidR="00B46D7C" w:rsidRDefault="00B46D7C">
      <w:pPr>
        <w:spacing w:after="0" w:line="240" w:lineRule="auto"/>
      </w:pPr>
      <w:r>
        <w:separator/>
      </w:r>
    </w:p>
  </w:footnote>
  <w:footnote w:type="continuationSeparator" w:id="0">
    <w:p w14:paraId="53069555" w14:textId="77777777" w:rsidR="00B46D7C" w:rsidRDefault="00B46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1CA4"/>
    <w:multiLevelType w:val="hybridMultilevel"/>
    <w:tmpl w:val="CCF202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F0DE6"/>
    <w:multiLevelType w:val="hybridMultilevel"/>
    <w:tmpl w:val="C574A470"/>
    <w:lvl w:ilvl="0" w:tplc="D866403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CD778E"/>
    <w:multiLevelType w:val="hybridMultilevel"/>
    <w:tmpl w:val="91609A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9605BE"/>
    <w:multiLevelType w:val="hybridMultilevel"/>
    <w:tmpl w:val="FF0E8298"/>
    <w:lvl w:ilvl="0" w:tplc="D866403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63296F"/>
    <w:multiLevelType w:val="hybridMultilevel"/>
    <w:tmpl w:val="882A3B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6D2402"/>
    <w:multiLevelType w:val="hybridMultilevel"/>
    <w:tmpl w:val="DD7A4F22"/>
    <w:lvl w:ilvl="0" w:tplc="5B58AAD8">
      <w:start w:val="1"/>
      <w:numFmt w:val="decimal"/>
      <w:lvlText w:val="%1)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D6B54C5"/>
    <w:multiLevelType w:val="hybridMultilevel"/>
    <w:tmpl w:val="B76EA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6842"/>
    <w:multiLevelType w:val="hybridMultilevel"/>
    <w:tmpl w:val="012A2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24BC2"/>
    <w:multiLevelType w:val="hybridMultilevel"/>
    <w:tmpl w:val="22D4998C"/>
    <w:name w:val="WW8Num112222222222222222223222"/>
    <w:lvl w:ilvl="0" w:tplc="CD1C569A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3F22535E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CB4085"/>
    <w:multiLevelType w:val="hybridMultilevel"/>
    <w:tmpl w:val="DDDE4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38140">
    <w:abstractNumId w:val="8"/>
  </w:num>
  <w:num w:numId="2" w16cid:durableId="1983535828">
    <w:abstractNumId w:val="2"/>
  </w:num>
  <w:num w:numId="3" w16cid:durableId="2007829403">
    <w:abstractNumId w:val="6"/>
  </w:num>
  <w:num w:numId="4" w16cid:durableId="192503108">
    <w:abstractNumId w:val="5"/>
  </w:num>
  <w:num w:numId="5" w16cid:durableId="959268294">
    <w:abstractNumId w:val="7"/>
  </w:num>
  <w:num w:numId="6" w16cid:durableId="933249616">
    <w:abstractNumId w:val="3"/>
  </w:num>
  <w:num w:numId="7" w16cid:durableId="12465060">
    <w:abstractNumId w:val="9"/>
  </w:num>
  <w:num w:numId="8" w16cid:durableId="1295520095">
    <w:abstractNumId w:val="1"/>
  </w:num>
  <w:num w:numId="9" w16cid:durableId="2121991057">
    <w:abstractNumId w:val="0"/>
  </w:num>
  <w:num w:numId="10" w16cid:durableId="56815483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A2"/>
    <w:rsid w:val="00016B30"/>
    <w:rsid w:val="00025A9D"/>
    <w:rsid w:val="00036218"/>
    <w:rsid w:val="000423E7"/>
    <w:rsid w:val="00042F4C"/>
    <w:rsid w:val="00043378"/>
    <w:rsid w:val="00077A46"/>
    <w:rsid w:val="000966D0"/>
    <w:rsid w:val="000A3CF9"/>
    <w:rsid w:val="000D211F"/>
    <w:rsid w:val="000E2155"/>
    <w:rsid w:val="000F0DDC"/>
    <w:rsid w:val="000F6464"/>
    <w:rsid w:val="00103296"/>
    <w:rsid w:val="00104803"/>
    <w:rsid w:val="00121E36"/>
    <w:rsid w:val="001307EB"/>
    <w:rsid w:val="00130AF5"/>
    <w:rsid w:val="00136839"/>
    <w:rsid w:val="001440B9"/>
    <w:rsid w:val="00144B71"/>
    <w:rsid w:val="001459AD"/>
    <w:rsid w:val="00163713"/>
    <w:rsid w:val="00163800"/>
    <w:rsid w:val="00163DC3"/>
    <w:rsid w:val="00165F51"/>
    <w:rsid w:val="0016602B"/>
    <w:rsid w:val="00192F6C"/>
    <w:rsid w:val="001B193F"/>
    <w:rsid w:val="001C746F"/>
    <w:rsid w:val="001F04F7"/>
    <w:rsid w:val="001F6B5F"/>
    <w:rsid w:val="002150C7"/>
    <w:rsid w:val="002402EA"/>
    <w:rsid w:val="0024423C"/>
    <w:rsid w:val="00247F7C"/>
    <w:rsid w:val="002533B3"/>
    <w:rsid w:val="002623F5"/>
    <w:rsid w:val="002679C4"/>
    <w:rsid w:val="002839A8"/>
    <w:rsid w:val="00294B30"/>
    <w:rsid w:val="002A57D6"/>
    <w:rsid w:val="002C31B8"/>
    <w:rsid w:val="002D06CB"/>
    <w:rsid w:val="002D7B2B"/>
    <w:rsid w:val="002E36D9"/>
    <w:rsid w:val="002E5E89"/>
    <w:rsid w:val="002F6667"/>
    <w:rsid w:val="003003E6"/>
    <w:rsid w:val="00304C57"/>
    <w:rsid w:val="00310504"/>
    <w:rsid w:val="00311932"/>
    <w:rsid w:val="003160D4"/>
    <w:rsid w:val="003525CA"/>
    <w:rsid w:val="0035757E"/>
    <w:rsid w:val="00363311"/>
    <w:rsid w:val="003713B1"/>
    <w:rsid w:val="0037161B"/>
    <w:rsid w:val="0037500D"/>
    <w:rsid w:val="00376F5D"/>
    <w:rsid w:val="003B03B4"/>
    <w:rsid w:val="003B35D3"/>
    <w:rsid w:val="003B5AAF"/>
    <w:rsid w:val="003B726E"/>
    <w:rsid w:val="003D0EB7"/>
    <w:rsid w:val="0040504A"/>
    <w:rsid w:val="004138D4"/>
    <w:rsid w:val="004436C3"/>
    <w:rsid w:val="004634B5"/>
    <w:rsid w:val="004963C0"/>
    <w:rsid w:val="004B3B3C"/>
    <w:rsid w:val="004E0903"/>
    <w:rsid w:val="005169A6"/>
    <w:rsid w:val="00543FCA"/>
    <w:rsid w:val="00564470"/>
    <w:rsid w:val="00591F5E"/>
    <w:rsid w:val="005A0D07"/>
    <w:rsid w:val="005C0E15"/>
    <w:rsid w:val="005D36F5"/>
    <w:rsid w:val="0064174D"/>
    <w:rsid w:val="006433F9"/>
    <w:rsid w:val="00693BB2"/>
    <w:rsid w:val="006C06EA"/>
    <w:rsid w:val="006C2216"/>
    <w:rsid w:val="0070090C"/>
    <w:rsid w:val="00715809"/>
    <w:rsid w:val="00720EA4"/>
    <w:rsid w:val="007219DF"/>
    <w:rsid w:val="00736B11"/>
    <w:rsid w:val="00786879"/>
    <w:rsid w:val="0079178C"/>
    <w:rsid w:val="007B5681"/>
    <w:rsid w:val="007B6ADC"/>
    <w:rsid w:val="00813C3C"/>
    <w:rsid w:val="00827DF5"/>
    <w:rsid w:val="0084430E"/>
    <w:rsid w:val="008552DA"/>
    <w:rsid w:val="008614A2"/>
    <w:rsid w:val="00862FC6"/>
    <w:rsid w:val="008634AA"/>
    <w:rsid w:val="00877E1F"/>
    <w:rsid w:val="008930DE"/>
    <w:rsid w:val="008D273E"/>
    <w:rsid w:val="008E289B"/>
    <w:rsid w:val="0094442F"/>
    <w:rsid w:val="00960289"/>
    <w:rsid w:val="009711D4"/>
    <w:rsid w:val="00985470"/>
    <w:rsid w:val="009A171D"/>
    <w:rsid w:val="009A23A2"/>
    <w:rsid w:val="009B5278"/>
    <w:rsid w:val="009B62D4"/>
    <w:rsid w:val="009C0DF0"/>
    <w:rsid w:val="009C747F"/>
    <w:rsid w:val="009D6737"/>
    <w:rsid w:val="009D7A83"/>
    <w:rsid w:val="009E14F3"/>
    <w:rsid w:val="009F2DB4"/>
    <w:rsid w:val="009F4816"/>
    <w:rsid w:val="009F55CD"/>
    <w:rsid w:val="009F7ADB"/>
    <w:rsid w:val="00A255B8"/>
    <w:rsid w:val="00A4319B"/>
    <w:rsid w:val="00A62428"/>
    <w:rsid w:val="00A74609"/>
    <w:rsid w:val="00A7699B"/>
    <w:rsid w:val="00A82054"/>
    <w:rsid w:val="00AB6561"/>
    <w:rsid w:val="00AB759C"/>
    <w:rsid w:val="00AD60E0"/>
    <w:rsid w:val="00AE61A3"/>
    <w:rsid w:val="00AF3FB5"/>
    <w:rsid w:val="00B049AB"/>
    <w:rsid w:val="00B10240"/>
    <w:rsid w:val="00B1268F"/>
    <w:rsid w:val="00B16E82"/>
    <w:rsid w:val="00B17AEC"/>
    <w:rsid w:val="00B21159"/>
    <w:rsid w:val="00B34615"/>
    <w:rsid w:val="00B35598"/>
    <w:rsid w:val="00B46D7C"/>
    <w:rsid w:val="00B47C42"/>
    <w:rsid w:val="00B613D9"/>
    <w:rsid w:val="00B83194"/>
    <w:rsid w:val="00B9350F"/>
    <w:rsid w:val="00B93DF9"/>
    <w:rsid w:val="00B9440C"/>
    <w:rsid w:val="00BB6F5A"/>
    <w:rsid w:val="00BD4606"/>
    <w:rsid w:val="00BF48D8"/>
    <w:rsid w:val="00C21289"/>
    <w:rsid w:val="00C363E0"/>
    <w:rsid w:val="00C51E0B"/>
    <w:rsid w:val="00C65832"/>
    <w:rsid w:val="00C77DAE"/>
    <w:rsid w:val="00C84872"/>
    <w:rsid w:val="00C8534A"/>
    <w:rsid w:val="00C96E96"/>
    <w:rsid w:val="00CC6BB4"/>
    <w:rsid w:val="00CE4DF0"/>
    <w:rsid w:val="00D1393C"/>
    <w:rsid w:val="00D41CBA"/>
    <w:rsid w:val="00D42241"/>
    <w:rsid w:val="00D46522"/>
    <w:rsid w:val="00D63384"/>
    <w:rsid w:val="00D736B5"/>
    <w:rsid w:val="00D94458"/>
    <w:rsid w:val="00DC169B"/>
    <w:rsid w:val="00DC1D1D"/>
    <w:rsid w:val="00DC3071"/>
    <w:rsid w:val="00E01EA0"/>
    <w:rsid w:val="00E11FBC"/>
    <w:rsid w:val="00E235AF"/>
    <w:rsid w:val="00E5759A"/>
    <w:rsid w:val="00E61D2B"/>
    <w:rsid w:val="00E64DB0"/>
    <w:rsid w:val="00E85023"/>
    <w:rsid w:val="00E96A6B"/>
    <w:rsid w:val="00EB624C"/>
    <w:rsid w:val="00EC2AF6"/>
    <w:rsid w:val="00F0647F"/>
    <w:rsid w:val="00F06C78"/>
    <w:rsid w:val="00F46B14"/>
    <w:rsid w:val="00F76ACF"/>
    <w:rsid w:val="00F802BA"/>
    <w:rsid w:val="00F91E28"/>
    <w:rsid w:val="00FA3AC6"/>
    <w:rsid w:val="00FC0BFB"/>
    <w:rsid w:val="00FC22B8"/>
    <w:rsid w:val="00FD204E"/>
    <w:rsid w:val="00FE3E16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FB56"/>
  <w15:chartTrackingRefBased/>
  <w15:docId w15:val="{7C1D8CF0-F522-4FD5-A4C5-945DB9EE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77A4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77A4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77A46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77A46"/>
    <w:pPr>
      <w:keepNext/>
      <w:spacing w:after="0" w:line="240" w:lineRule="auto"/>
      <w:ind w:firstLine="5940"/>
      <w:outlineLvl w:val="3"/>
    </w:pPr>
    <w:rPr>
      <w:rFonts w:ascii="Arial" w:eastAsia="Times New Roman" w:hAnsi="Arial" w:cs="Arial"/>
      <w:b/>
      <w:bCs/>
      <w:sz w:val="16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77A46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77A46"/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77A4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77A46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77A46"/>
    <w:rPr>
      <w:rFonts w:ascii="Arial" w:eastAsia="Times New Roman" w:hAnsi="Arial" w:cs="Arial"/>
      <w:b/>
      <w:bCs/>
      <w:sz w:val="16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77A46"/>
    <w:rPr>
      <w:rFonts w:ascii="Arial" w:eastAsia="Times New Roman" w:hAnsi="Arial" w:cs="Arial"/>
      <w:b/>
      <w:sz w:val="2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77A46"/>
  </w:style>
  <w:style w:type="paragraph" w:styleId="Tekstpodstawowy2">
    <w:name w:val="Body Text 2"/>
    <w:basedOn w:val="Normalny"/>
    <w:link w:val="Tekstpodstawowy2Znak"/>
    <w:semiHidden/>
    <w:rsid w:val="00077A46"/>
    <w:pPr>
      <w:spacing w:after="0" w:line="240" w:lineRule="auto"/>
      <w:jc w:val="both"/>
    </w:pPr>
    <w:rPr>
      <w:rFonts w:ascii="Arial" w:eastAsia="Times New Roman" w:hAnsi="Arial" w:cs="Arial"/>
      <w:i/>
      <w:iCs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77A46"/>
    <w:rPr>
      <w:rFonts w:ascii="Arial" w:eastAsia="Times New Roman" w:hAnsi="Arial" w:cs="Arial"/>
      <w:i/>
      <w:iCs/>
      <w:szCs w:val="24"/>
      <w:lang w:eastAsia="pl-PL"/>
    </w:rPr>
  </w:style>
  <w:style w:type="paragraph" w:styleId="Tytu">
    <w:name w:val="Title"/>
    <w:basedOn w:val="Normalny"/>
    <w:link w:val="TytuZnak"/>
    <w:qFormat/>
    <w:rsid w:val="00077A46"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lang w:eastAsia="pl-PL"/>
    </w:rPr>
  </w:style>
  <w:style w:type="character" w:customStyle="1" w:styleId="TytuZnak">
    <w:name w:val="Tytuł Znak"/>
    <w:basedOn w:val="Domylnaczcionkaakapitu"/>
    <w:link w:val="Tytu"/>
    <w:rsid w:val="00077A46"/>
    <w:rPr>
      <w:rFonts w:ascii="Arial" w:eastAsia="Times New Roman" w:hAnsi="Arial" w:cs="Arial"/>
      <w:b/>
      <w:bCs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7A46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77A46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7A46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7A46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077A46"/>
    <w:pPr>
      <w:spacing w:after="120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7A46"/>
    <w:rPr>
      <w:rFonts w:ascii="Arial" w:eastAsia="Times New Roman" w:hAnsi="Arial" w:cs="Arial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77A46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77A46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77A4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77A46"/>
    <w:rPr>
      <w:rFonts w:ascii="Arial" w:eastAsia="Times New Roman" w:hAnsi="Arial" w:cs="Arial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77A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77A4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7A46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7A46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7A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7A46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7A46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7A4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77A46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77A4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77A46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A4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A46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07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7A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A46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A46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A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A46"/>
    <w:rPr>
      <w:rFonts w:ascii="Arial" w:eastAsia="Times New Roman" w:hAnsi="Arial" w:cs="Arial"/>
      <w:b/>
      <w:bCs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104803"/>
  </w:style>
  <w:style w:type="paragraph" w:customStyle="1" w:styleId="paragraph">
    <w:name w:val="paragraph"/>
    <w:basedOn w:val="Normalny"/>
    <w:rsid w:val="006C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C2216"/>
  </w:style>
  <w:style w:type="character" w:customStyle="1" w:styleId="eop">
    <w:name w:val="eop"/>
    <w:basedOn w:val="Domylnaczcionkaakapitu"/>
    <w:rsid w:val="006C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7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C223-9A68-4D6E-A019-A88D9692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1161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Adamczyk</dc:creator>
  <cp:keywords/>
  <dc:description/>
  <cp:lastModifiedBy>Paulina Boryczko-Wąsik</cp:lastModifiedBy>
  <cp:revision>2</cp:revision>
  <cp:lastPrinted>2025-11-14T10:17:00Z</cp:lastPrinted>
  <dcterms:created xsi:type="dcterms:W3CDTF">2025-11-20T09:16:00Z</dcterms:created>
  <dcterms:modified xsi:type="dcterms:W3CDTF">2025-11-20T09:16:00Z</dcterms:modified>
</cp:coreProperties>
</file>