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C6855" w14:textId="77777777" w:rsidR="000816ED" w:rsidRPr="00AE1008" w:rsidRDefault="00674420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>ZARZĄDZENIE NR 0050/</w:t>
      </w:r>
      <w:r w:rsidR="00D71755">
        <w:rPr>
          <w:rStyle w:val="FontStyle11"/>
          <w:sz w:val="20"/>
          <w:szCs w:val="20"/>
        </w:rPr>
        <w:t>298</w:t>
      </w:r>
      <w:r w:rsidR="006746CD">
        <w:rPr>
          <w:rStyle w:val="FontStyle11"/>
          <w:sz w:val="20"/>
          <w:szCs w:val="20"/>
        </w:rPr>
        <w:t>/25</w:t>
      </w:r>
    </w:p>
    <w:p w14:paraId="676B81C8" w14:textId="77777777" w:rsidR="000816ED" w:rsidRPr="00AE1008" w:rsidRDefault="000816ED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>PREZYDENTA MIASTA TYCHY</w:t>
      </w:r>
    </w:p>
    <w:p w14:paraId="225ECE11" w14:textId="77777777" w:rsidR="00385144" w:rsidRPr="00AE1008" w:rsidRDefault="00385144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16"/>
          <w:szCs w:val="20"/>
        </w:rPr>
      </w:pPr>
    </w:p>
    <w:p w14:paraId="2A14380C" w14:textId="77777777" w:rsidR="000816ED" w:rsidRPr="00AE1008" w:rsidRDefault="000816ED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>z dnia</w:t>
      </w:r>
      <w:r w:rsidR="003504D7" w:rsidRPr="00AE1008">
        <w:rPr>
          <w:rStyle w:val="FontStyle11"/>
          <w:sz w:val="20"/>
          <w:szCs w:val="20"/>
        </w:rPr>
        <w:t xml:space="preserve"> </w:t>
      </w:r>
      <w:r w:rsidR="00D71755">
        <w:rPr>
          <w:rStyle w:val="FontStyle11"/>
          <w:sz w:val="20"/>
          <w:szCs w:val="20"/>
        </w:rPr>
        <w:t xml:space="preserve">23 </w:t>
      </w:r>
      <w:r w:rsidR="006746CD">
        <w:rPr>
          <w:rStyle w:val="FontStyle11"/>
          <w:sz w:val="20"/>
          <w:szCs w:val="20"/>
        </w:rPr>
        <w:t>września</w:t>
      </w:r>
      <w:r w:rsidR="008E79DD">
        <w:rPr>
          <w:rStyle w:val="FontStyle11"/>
          <w:sz w:val="20"/>
          <w:szCs w:val="20"/>
        </w:rPr>
        <w:t xml:space="preserve"> </w:t>
      </w:r>
      <w:r w:rsidR="006746CD">
        <w:rPr>
          <w:rStyle w:val="FontStyle11"/>
          <w:sz w:val="20"/>
          <w:szCs w:val="20"/>
        </w:rPr>
        <w:t>2025 roku</w:t>
      </w:r>
    </w:p>
    <w:p w14:paraId="64B6DDFA" w14:textId="77777777" w:rsidR="000816ED" w:rsidRPr="00AE1008" w:rsidRDefault="000816ED" w:rsidP="00AE1008">
      <w:pPr>
        <w:spacing w:line="276" w:lineRule="auto"/>
        <w:ind w:left="2124" w:firstLine="708"/>
        <w:rPr>
          <w:b/>
          <w:bCs/>
          <w:sz w:val="16"/>
          <w:szCs w:val="20"/>
        </w:rPr>
      </w:pPr>
    </w:p>
    <w:p w14:paraId="566EB3CF" w14:textId="77777777" w:rsidR="002224D3" w:rsidRPr="00AE1008" w:rsidRDefault="000816ED" w:rsidP="002224D3">
      <w:pPr>
        <w:spacing w:line="276" w:lineRule="auto"/>
        <w:jc w:val="center"/>
        <w:rPr>
          <w:b/>
          <w:bCs/>
          <w:sz w:val="20"/>
          <w:szCs w:val="20"/>
        </w:rPr>
      </w:pPr>
      <w:r w:rsidRPr="00AE1008">
        <w:rPr>
          <w:b/>
          <w:bCs/>
          <w:sz w:val="20"/>
          <w:szCs w:val="20"/>
        </w:rPr>
        <w:t>w s</w:t>
      </w:r>
      <w:r w:rsidR="0051035F" w:rsidRPr="00AE1008">
        <w:rPr>
          <w:b/>
          <w:bCs/>
          <w:sz w:val="20"/>
          <w:szCs w:val="20"/>
        </w:rPr>
        <w:t xml:space="preserve">prawie </w:t>
      </w:r>
      <w:r w:rsidR="006746CD">
        <w:rPr>
          <w:b/>
          <w:bCs/>
          <w:sz w:val="20"/>
          <w:szCs w:val="20"/>
        </w:rPr>
        <w:t>odwołania</w:t>
      </w:r>
      <w:r w:rsidRPr="00AE1008">
        <w:rPr>
          <w:b/>
          <w:bCs/>
          <w:sz w:val="20"/>
          <w:szCs w:val="20"/>
        </w:rPr>
        <w:t xml:space="preserve"> </w:t>
      </w:r>
      <w:r w:rsidR="00662E65">
        <w:rPr>
          <w:b/>
          <w:bCs/>
          <w:sz w:val="20"/>
          <w:szCs w:val="20"/>
        </w:rPr>
        <w:t>P</w:t>
      </w:r>
      <w:r w:rsidR="000210C7" w:rsidRPr="00AE1008">
        <w:rPr>
          <w:b/>
          <w:bCs/>
          <w:sz w:val="20"/>
          <w:szCs w:val="20"/>
        </w:rPr>
        <w:t xml:space="preserve">ełnomocnika </w:t>
      </w:r>
      <w:r w:rsidR="00680B73" w:rsidRPr="00680B73">
        <w:rPr>
          <w:b/>
          <w:sz w:val="20"/>
          <w:szCs w:val="20"/>
        </w:rPr>
        <w:t>ds. koordynowania i rozwoju przestrzeni publicznej dla ruchu pieszego w mieście Tychy</w:t>
      </w:r>
    </w:p>
    <w:p w14:paraId="6FF4ECEE" w14:textId="77777777" w:rsidR="000816ED" w:rsidRPr="00AE1008" w:rsidRDefault="000816ED" w:rsidP="00AE1008">
      <w:pPr>
        <w:spacing w:line="276" w:lineRule="auto"/>
        <w:jc w:val="center"/>
        <w:rPr>
          <w:b/>
          <w:bCs/>
          <w:sz w:val="20"/>
          <w:szCs w:val="20"/>
        </w:rPr>
      </w:pPr>
    </w:p>
    <w:p w14:paraId="22325369" w14:textId="77777777" w:rsidR="000816ED" w:rsidRPr="006370EF" w:rsidRDefault="000816ED" w:rsidP="006370EF">
      <w:pPr>
        <w:spacing w:before="100" w:beforeAutospacing="1" w:after="100" w:afterAutospacing="1" w:line="276" w:lineRule="auto"/>
        <w:jc w:val="both"/>
        <w:rPr>
          <w:rFonts w:eastAsia="Times New Roman"/>
          <w:sz w:val="20"/>
          <w:szCs w:val="20"/>
        </w:rPr>
      </w:pPr>
      <w:r w:rsidRPr="006370EF">
        <w:rPr>
          <w:bCs/>
          <w:sz w:val="20"/>
          <w:szCs w:val="20"/>
        </w:rPr>
        <w:t>Na podstawie art.</w:t>
      </w:r>
      <w:r w:rsidR="000A4CF2" w:rsidRPr="006370EF">
        <w:rPr>
          <w:bCs/>
          <w:sz w:val="20"/>
          <w:szCs w:val="20"/>
        </w:rPr>
        <w:t xml:space="preserve"> </w:t>
      </w:r>
      <w:r w:rsidRPr="006370EF">
        <w:rPr>
          <w:bCs/>
          <w:sz w:val="20"/>
          <w:szCs w:val="20"/>
        </w:rPr>
        <w:t xml:space="preserve">31 ustawy z dnia 8 marca 1990 r o samorządzie gminnym </w:t>
      </w:r>
      <w:r w:rsidR="008E0E59" w:rsidRPr="006370EF">
        <w:rPr>
          <w:sz w:val="20"/>
          <w:szCs w:val="20"/>
        </w:rPr>
        <w:t>(Dz. U. z 2025 r. poz. 1153)</w:t>
      </w:r>
      <w:r w:rsidR="0051035F" w:rsidRPr="006370EF">
        <w:rPr>
          <w:bCs/>
          <w:sz w:val="20"/>
          <w:szCs w:val="20"/>
        </w:rPr>
        <w:t xml:space="preserve"> oraz § 10 pkt </w:t>
      </w:r>
      <w:r w:rsidRPr="006370EF">
        <w:rPr>
          <w:bCs/>
          <w:sz w:val="20"/>
          <w:szCs w:val="20"/>
        </w:rPr>
        <w:t xml:space="preserve">5 Regulaminu Organizacyjnego Urzędu Miasta </w:t>
      </w:r>
      <w:r w:rsidR="002A0248" w:rsidRPr="006370EF">
        <w:rPr>
          <w:bCs/>
          <w:sz w:val="20"/>
          <w:szCs w:val="20"/>
        </w:rPr>
        <w:t xml:space="preserve">Tychy, nadanego Zarządzeniem </w:t>
      </w:r>
      <w:r w:rsidR="007B7B48" w:rsidRPr="006370EF">
        <w:rPr>
          <w:bCs/>
          <w:sz w:val="20"/>
          <w:szCs w:val="20"/>
        </w:rPr>
        <w:br/>
      </w:r>
      <w:r w:rsidR="002A0248" w:rsidRPr="006370EF">
        <w:rPr>
          <w:rFonts w:eastAsia="Times New Roman" w:cs="Trebuchet MS"/>
          <w:sz w:val="20"/>
          <w:szCs w:val="20"/>
        </w:rPr>
        <w:t>Nr 120/21/25 Prezydenta Miasta Tychy z 8 maja 2025 roku w sprawie Regulaminu Organizacyjnego Urzędu Miasta Tychy opublikowanego w Biuletynie Informacji Publicznej</w:t>
      </w:r>
    </w:p>
    <w:p w14:paraId="7FB69AD0" w14:textId="77777777" w:rsidR="000816ED" w:rsidRPr="006370EF" w:rsidRDefault="000816ED" w:rsidP="006370EF">
      <w:pPr>
        <w:spacing w:before="100" w:beforeAutospacing="1" w:after="100" w:afterAutospacing="1" w:line="276" w:lineRule="auto"/>
        <w:jc w:val="center"/>
        <w:rPr>
          <w:b/>
          <w:bCs/>
          <w:sz w:val="20"/>
          <w:szCs w:val="20"/>
        </w:rPr>
      </w:pPr>
      <w:r w:rsidRPr="006370EF">
        <w:rPr>
          <w:b/>
          <w:bCs/>
          <w:sz w:val="20"/>
          <w:szCs w:val="20"/>
        </w:rPr>
        <w:t>zarz</w:t>
      </w:r>
      <w:r w:rsidRPr="006370EF">
        <w:rPr>
          <w:b/>
          <w:sz w:val="20"/>
          <w:szCs w:val="20"/>
        </w:rPr>
        <w:t>ą</w:t>
      </w:r>
      <w:r w:rsidRPr="006370EF">
        <w:rPr>
          <w:b/>
          <w:bCs/>
          <w:sz w:val="20"/>
          <w:szCs w:val="20"/>
        </w:rPr>
        <w:t>dzam, co nast</w:t>
      </w:r>
      <w:r w:rsidRPr="006370EF">
        <w:rPr>
          <w:b/>
          <w:sz w:val="20"/>
          <w:szCs w:val="20"/>
        </w:rPr>
        <w:t>ę</w:t>
      </w:r>
      <w:r w:rsidRPr="006370EF">
        <w:rPr>
          <w:b/>
          <w:bCs/>
          <w:sz w:val="20"/>
          <w:szCs w:val="20"/>
        </w:rPr>
        <w:t>puje:</w:t>
      </w:r>
    </w:p>
    <w:p w14:paraId="1B5E1C32" w14:textId="77777777" w:rsidR="000816ED" w:rsidRPr="006370EF" w:rsidRDefault="000816ED" w:rsidP="006370EF">
      <w:pPr>
        <w:spacing w:before="100" w:beforeAutospacing="1" w:after="100" w:afterAutospacing="1" w:line="276" w:lineRule="auto"/>
        <w:jc w:val="center"/>
        <w:rPr>
          <w:b/>
          <w:bCs/>
          <w:sz w:val="20"/>
          <w:szCs w:val="20"/>
        </w:rPr>
      </w:pPr>
      <w:r w:rsidRPr="006370EF">
        <w:rPr>
          <w:b/>
          <w:bCs/>
          <w:sz w:val="20"/>
          <w:szCs w:val="20"/>
        </w:rPr>
        <w:t>§1</w:t>
      </w:r>
    </w:p>
    <w:p w14:paraId="046C5CBF" w14:textId="77777777" w:rsidR="001062AF" w:rsidRDefault="00342CAE" w:rsidP="00662E65">
      <w:pPr>
        <w:spacing w:line="276" w:lineRule="auto"/>
        <w:jc w:val="both"/>
        <w:rPr>
          <w:bCs/>
          <w:sz w:val="20"/>
          <w:szCs w:val="20"/>
        </w:rPr>
      </w:pPr>
      <w:r w:rsidRPr="00662E65">
        <w:rPr>
          <w:bCs/>
          <w:sz w:val="20"/>
          <w:szCs w:val="20"/>
        </w:rPr>
        <w:t>Z dniem 30 września 2025 roku odwołuję</w:t>
      </w:r>
      <w:r w:rsidR="00CF7775" w:rsidRPr="00662E65">
        <w:rPr>
          <w:bCs/>
          <w:sz w:val="20"/>
          <w:szCs w:val="20"/>
        </w:rPr>
        <w:t xml:space="preserve"> </w:t>
      </w:r>
      <w:r w:rsidR="00B96C8B" w:rsidRPr="00662E65">
        <w:rPr>
          <w:bCs/>
          <w:sz w:val="20"/>
          <w:szCs w:val="20"/>
        </w:rPr>
        <w:t>P</w:t>
      </w:r>
      <w:r w:rsidR="008E79DD" w:rsidRPr="00662E65">
        <w:rPr>
          <w:bCs/>
          <w:sz w:val="20"/>
          <w:szCs w:val="20"/>
        </w:rPr>
        <w:t xml:space="preserve">ana Michała </w:t>
      </w:r>
      <w:proofErr w:type="spellStart"/>
      <w:r w:rsidR="008E79DD" w:rsidRPr="00662E65">
        <w:rPr>
          <w:bCs/>
          <w:sz w:val="20"/>
          <w:szCs w:val="20"/>
        </w:rPr>
        <w:t>Lorbieckiego</w:t>
      </w:r>
      <w:proofErr w:type="spellEnd"/>
      <w:r w:rsidR="00CF7775" w:rsidRPr="00662E65">
        <w:rPr>
          <w:bCs/>
          <w:sz w:val="20"/>
          <w:szCs w:val="20"/>
        </w:rPr>
        <w:t xml:space="preserve"> </w:t>
      </w:r>
      <w:r w:rsidRPr="00662E65">
        <w:rPr>
          <w:bCs/>
          <w:sz w:val="20"/>
          <w:szCs w:val="20"/>
        </w:rPr>
        <w:t>z funkcji</w:t>
      </w:r>
      <w:r w:rsidR="00CF7775" w:rsidRPr="00662E65">
        <w:rPr>
          <w:bCs/>
          <w:sz w:val="20"/>
          <w:szCs w:val="20"/>
        </w:rPr>
        <w:t xml:space="preserve"> Pełnomocnika </w:t>
      </w:r>
      <w:r w:rsidR="00662E65">
        <w:rPr>
          <w:bCs/>
          <w:sz w:val="20"/>
          <w:szCs w:val="20"/>
        </w:rPr>
        <w:br/>
      </w:r>
      <w:r w:rsidR="00662E65" w:rsidRPr="00662E65">
        <w:rPr>
          <w:sz w:val="20"/>
          <w:szCs w:val="20"/>
        </w:rPr>
        <w:t>ds. koordynowania i rozwoju przestrzeni publicznej dla ruchu pieszego w mieście Tychy</w:t>
      </w:r>
      <w:r w:rsidR="00803D47">
        <w:rPr>
          <w:sz w:val="20"/>
          <w:szCs w:val="20"/>
        </w:rPr>
        <w:t>.</w:t>
      </w:r>
    </w:p>
    <w:p w14:paraId="4C2EAFCD" w14:textId="77777777" w:rsidR="00F12703" w:rsidRPr="006370EF" w:rsidRDefault="00F12703" w:rsidP="00F12703">
      <w:pPr>
        <w:widowControl/>
        <w:autoSpaceDE/>
        <w:autoSpaceDN/>
        <w:adjustRightInd/>
        <w:spacing w:before="100" w:beforeAutospacing="1" w:after="100" w:afterAutospacing="1" w:line="276" w:lineRule="auto"/>
        <w:ind w:left="3600" w:firstLine="720"/>
        <w:rPr>
          <w:rFonts w:eastAsiaTheme="minorHAnsi"/>
          <w:b/>
          <w:iCs/>
          <w:sz w:val="20"/>
          <w:szCs w:val="20"/>
          <w:lang w:eastAsia="en-US"/>
        </w:rPr>
      </w:pPr>
      <w:r w:rsidRPr="006370EF">
        <w:rPr>
          <w:rFonts w:eastAsiaTheme="minorHAnsi"/>
          <w:b/>
          <w:iCs/>
          <w:sz w:val="20"/>
          <w:szCs w:val="20"/>
          <w:lang w:eastAsia="en-US"/>
        </w:rPr>
        <w:t>§ 2</w:t>
      </w:r>
    </w:p>
    <w:p w14:paraId="361B2FF4" w14:textId="77777777" w:rsidR="009949F9" w:rsidRPr="00803D47" w:rsidRDefault="00BB46F4" w:rsidP="00F12703">
      <w:pPr>
        <w:pStyle w:val="Style1"/>
        <w:widowControl/>
        <w:tabs>
          <w:tab w:val="left" w:pos="9072"/>
        </w:tabs>
        <w:spacing w:line="276" w:lineRule="auto"/>
        <w:ind w:right="1"/>
        <w:rPr>
          <w:bCs/>
          <w:sz w:val="20"/>
          <w:szCs w:val="20"/>
        </w:rPr>
      </w:pPr>
      <w:r w:rsidRPr="00803D47">
        <w:rPr>
          <w:bCs/>
          <w:sz w:val="20"/>
          <w:szCs w:val="20"/>
        </w:rPr>
        <w:t xml:space="preserve">Z dniem 30 września 2025 roku traci moc </w:t>
      </w:r>
      <w:r w:rsidRPr="00803D47">
        <w:rPr>
          <w:rStyle w:val="FontStyle11"/>
          <w:b w:val="0"/>
          <w:sz w:val="20"/>
          <w:szCs w:val="20"/>
        </w:rPr>
        <w:t>Z</w:t>
      </w:r>
      <w:r w:rsidR="00F12703" w:rsidRPr="00803D47">
        <w:rPr>
          <w:rStyle w:val="FontStyle11"/>
          <w:b w:val="0"/>
          <w:sz w:val="20"/>
          <w:szCs w:val="20"/>
        </w:rPr>
        <w:t xml:space="preserve">arządzenie </w:t>
      </w:r>
      <w:r w:rsidR="00BD5208" w:rsidRPr="00803D47">
        <w:rPr>
          <w:sz w:val="20"/>
          <w:szCs w:val="20"/>
        </w:rPr>
        <w:t xml:space="preserve">nr 0050/286/20 Prezydenta Miasta Tychy </w:t>
      </w:r>
      <w:r w:rsidR="00C723CD">
        <w:rPr>
          <w:sz w:val="20"/>
          <w:szCs w:val="20"/>
        </w:rPr>
        <w:br/>
      </w:r>
      <w:r w:rsidR="00BD5208" w:rsidRPr="00803D47">
        <w:rPr>
          <w:sz w:val="20"/>
          <w:szCs w:val="20"/>
        </w:rPr>
        <w:t>z 29 września</w:t>
      </w:r>
      <w:r w:rsidR="00E64AE4">
        <w:rPr>
          <w:sz w:val="20"/>
          <w:szCs w:val="20"/>
        </w:rPr>
        <w:t xml:space="preserve"> 2020 roku w sprawie powołania P</w:t>
      </w:r>
      <w:r w:rsidR="00BD5208" w:rsidRPr="00803D47">
        <w:rPr>
          <w:sz w:val="20"/>
          <w:szCs w:val="20"/>
        </w:rPr>
        <w:t>ełnomocnika ds. koordynowania i rozwoju przestrzeni publicznej dla ruchu pieszego w mieście Tychy</w:t>
      </w:r>
      <w:r w:rsidR="00803D47" w:rsidRPr="00803D47">
        <w:rPr>
          <w:sz w:val="20"/>
          <w:szCs w:val="20"/>
        </w:rPr>
        <w:t>.</w:t>
      </w:r>
    </w:p>
    <w:p w14:paraId="4C0B6D5F" w14:textId="77777777" w:rsidR="009949F9" w:rsidRPr="006370EF" w:rsidRDefault="00F12703" w:rsidP="006370EF">
      <w:pPr>
        <w:widowControl/>
        <w:autoSpaceDE/>
        <w:autoSpaceDN/>
        <w:adjustRightInd/>
        <w:spacing w:before="100" w:beforeAutospacing="1" w:after="100" w:afterAutospacing="1" w:line="276" w:lineRule="auto"/>
        <w:ind w:left="3600" w:firstLine="720"/>
        <w:rPr>
          <w:rFonts w:eastAsiaTheme="minorHAnsi"/>
          <w:b/>
          <w:iCs/>
          <w:sz w:val="20"/>
          <w:szCs w:val="20"/>
          <w:lang w:eastAsia="en-US"/>
        </w:rPr>
      </w:pPr>
      <w:r>
        <w:rPr>
          <w:rFonts w:eastAsiaTheme="minorHAnsi"/>
          <w:b/>
          <w:iCs/>
          <w:sz w:val="20"/>
          <w:szCs w:val="20"/>
          <w:lang w:eastAsia="en-US"/>
        </w:rPr>
        <w:t>§ 3</w:t>
      </w:r>
    </w:p>
    <w:p w14:paraId="6D6FA528" w14:textId="77777777" w:rsidR="009949F9" w:rsidRPr="006370EF" w:rsidRDefault="009949F9" w:rsidP="006370EF">
      <w:pPr>
        <w:widowControl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HAnsi"/>
          <w:iCs/>
          <w:sz w:val="20"/>
          <w:szCs w:val="20"/>
          <w:lang w:eastAsia="en-US"/>
        </w:rPr>
      </w:pPr>
      <w:r w:rsidRPr="006370EF">
        <w:rPr>
          <w:rFonts w:eastAsiaTheme="minorHAnsi"/>
          <w:iCs/>
          <w:sz w:val="20"/>
          <w:szCs w:val="20"/>
          <w:lang w:eastAsia="en-US"/>
        </w:rPr>
        <w:t xml:space="preserve">Zarządzenie wchodzi w życie z dniem 30 września 2025 roku i podlega ogłoszeniu </w:t>
      </w:r>
      <w:r w:rsidRPr="006370EF">
        <w:rPr>
          <w:rFonts w:eastAsiaTheme="minorHAnsi"/>
          <w:iCs/>
          <w:sz w:val="20"/>
          <w:szCs w:val="20"/>
          <w:lang w:eastAsia="en-US"/>
        </w:rPr>
        <w:br/>
        <w:t>w Biuletynie Informacji Publicznej.</w:t>
      </w:r>
    </w:p>
    <w:p w14:paraId="6F1FF2F4" w14:textId="77777777" w:rsidR="009949F9" w:rsidRPr="009949F9" w:rsidRDefault="009949F9" w:rsidP="009949F9">
      <w:pPr>
        <w:jc w:val="both"/>
        <w:rPr>
          <w:b/>
          <w:bCs/>
          <w:sz w:val="20"/>
          <w:szCs w:val="20"/>
        </w:rPr>
      </w:pPr>
    </w:p>
    <w:p w14:paraId="37B86B8F" w14:textId="77777777" w:rsidR="000816ED" w:rsidRPr="00125FAB" w:rsidRDefault="000816ED" w:rsidP="00125FAB">
      <w:pPr>
        <w:spacing w:line="276" w:lineRule="auto"/>
        <w:jc w:val="right"/>
        <w:rPr>
          <w:sz w:val="20"/>
          <w:szCs w:val="20"/>
        </w:rPr>
      </w:pPr>
    </w:p>
    <w:p w14:paraId="39031C99" w14:textId="77777777" w:rsidR="000816ED" w:rsidRDefault="00125FAB" w:rsidP="00125FAB">
      <w:pPr>
        <w:tabs>
          <w:tab w:val="left" w:pos="2880"/>
        </w:tabs>
        <w:jc w:val="right"/>
        <w:rPr>
          <w:sz w:val="20"/>
          <w:szCs w:val="20"/>
        </w:rPr>
      </w:pPr>
      <w:r w:rsidRPr="00125FAB">
        <w:rPr>
          <w:sz w:val="20"/>
          <w:szCs w:val="20"/>
        </w:rPr>
        <w:tab/>
      </w:r>
    </w:p>
    <w:p w14:paraId="476CF6A5" w14:textId="77777777" w:rsidR="008E79DD" w:rsidRDefault="008E79DD" w:rsidP="0000279B">
      <w:pPr>
        <w:jc w:val="both"/>
        <w:rPr>
          <w:sz w:val="20"/>
          <w:szCs w:val="20"/>
        </w:rPr>
      </w:pPr>
    </w:p>
    <w:p w14:paraId="3A3EE259" w14:textId="77777777" w:rsidR="008D4A98" w:rsidRPr="008D4A98" w:rsidRDefault="008D4A98" w:rsidP="008D4A98">
      <w:pPr>
        <w:widowControl/>
        <w:jc w:val="right"/>
        <w:rPr>
          <w:rFonts w:eastAsia="Times New Roman"/>
          <w:sz w:val="22"/>
          <w:szCs w:val="22"/>
        </w:rPr>
      </w:pPr>
      <w:bookmarkStart w:id="0" w:name="_Hlk188435747"/>
      <w:r w:rsidRPr="008D4A98">
        <w:rPr>
          <w:rFonts w:eastAsia="Times New Roman"/>
          <w:sz w:val="22"/>
          <w:szCs w:val="22"/>
        </w:rPr>
        <w:t>Prezydent Miasta Tychy</w:t>
      </w:r>
    </w:p>
    <w:p w14:paraId="197E31F9" w14:textId="77777777" w:rsidR="008D4A98" w:rsidRPr="008D4A98" w:rsidRDefault="008D4A98" w:rsidP="008D4A98">
      <w:pPr>
        <w:widowControl/>
        <w:jc w:val="right"/>
        <w:rPr>
          <w:rFonts w:eastAsia="Times New Roman"/>
          <w:sz w:val="22"/>
          <w:szCs w:val="22"/>
        </w:rPr>
      </w:pPr>
    </w:p>
    <w:p w14:paraId="194FD56E" w14:textId="77777777" w:rsidR="008D4A98" w:rsidRPr="008D4A98" w:rsidRDefault="008D4A98" w:rsidP="008D4A98">
      <w:pPr>
        <w:widowControl/>
        <w:jc w:val="right"/>
        <w:rPr>
          <w:rFonts w:eastAsia="Times New Roman"/>
          <w:sz w:val="22"/>
          <w:szCs w:val="22"/>
        </w:rPr>
      </w:pPr>
      <w:r w:rsidRPr="008D4A98">
        <w:rPr>
          <w:rFonts w:eastAsia="Times New Roman"/>
          <w:sz w:val="22"/>
          <w:szCs w:val="22"/>
        </w:rPr>
        <w:t>/-/ Maciej Gramatyka</w:t>
      </w:r>
      <w:bookmarkEnd w:id="0"/>
    </w:p>
    <w:p w14:paraId="26BBAABD" w14:textId="77777777" w:rsidR="008E79DD" w:rsidRDefault="008E79DD" w:rsidP="0000279B">
      <w:pPr>
        <w:jc w:val="both"/>
        <w:rPr>
          <w:sz w:val="20"/>
          <w:szCs w:val="20"/>
        </w:rPr>
      </w:pPr>
    </w:p>
    <w:p w14:paraId="0891DCF8" w14:textId="77777777" w:rsidR="009C33A5" w:rsidRDefault="009C33A5" w:rsidP="0000279B">
      <w:pPr>
        <w:jc w:val="both"/>
        <w:rPr>
          <w:sz w:val="20"/>
          <w:szCs w:val="20"/>
        </w:rPr>
      </w:pPr>
    </w:p>
    <w:p w14:paraId="5ED6D46F" w14:textId="77777777" w:rsidR="009C33A5" w:rsidRDefault="009C33A5" w:rsidP="0000279B">
      <w:pPr>
        <w:jc w:val="both"/>
        <w:rPr>
          <w:sz w:val="20"/>
          <w:szCs w:val="20"/>
        </w:rPr>
      </w:pPr>
    </w:p>
    <w:p w14:paraId="72A084F5" w14:textId="77777777" w:rsidR="009C33A5" w:rsidRDefault="009C33A5" w:rsidP="0000279B">
      <w:pPr>
        <w:jc w:val="both"/>
        <w:rPr>
          <w:sz w:val="20"/>
          <w:szCs w:val="20"/>
        </w:rPr>
      </w:pPr>
    </w:p>
    <w:p w14:paraId="131994A8" w14:textId="77777777" w:rsidR="009C33A5" w:rsidRDefault="009C33A5" w:rsidP="0000279B">
      <w:pPr>
        <w:jc w:val="both"/>
        <w:rPr>
          <w:sz w:val="20"/>
          <w:szCs w:val="20"/>
        </w:rPr>
      </w:pPr>
    </w:p>
    <w:p w14:paraId="5768A900" w14:textId="77777777" w:rsidR="009C33A5" w:rsidRDefault="009C33A5" w:rsidP="0000279B">
      <w:pPr>
        <w:jc w:val="both"/>
        <w:rPr>
          <w:sz w:val="20"/>
          <w:szCs w:val="20"/>
        </w:rPr>
      </w:pPr>
    </w:p>
    <w:p w14:paraId="65285923" w14:textId="77777777" w:rsidR="009C33A5" w:rsidRDefault="009C33A5" w:rsidP="0000279B">
      <w:pPr>
        <w:jc w:val="both"/>
        <w:rPr>
          <w:sz w:val="20"/>
          <w:szCs w:val="20"/>
        </w:rPr>
      </w:pPr>
    </w:p>
    <w:p w14:paraId="57F08262" w14:textId="77777777" w:rsidR="009C33A5" w:rsidRDefault="009C33A5" w:rsidP="0000279B">
      <w:pPr>
        <w:jc w:val="both"/>
        <w:rPr>
          <w:sz w:val="20"/>
          <w:szCs w:val="20"/>
        </w:rPr>
      </w:pPr>
    </w:p>
    <w:p w14:paraId="40C6CE4E" w14:textId="77777777" w:rsidR="009C33A5" w:rsidRDefault="009C33A5" w:rsidP="0000279B">
      <w:pPr>
        <w:jc w:val="both"/>
        <w:rPr>
          <w:sz w:val="20"/>
          <w:szCs w:val="20"/>
        </w:rPr>
      </w:pPr>
    </w:p>
    <w:p w14:paraId="25E564F9" w14:textId="77777777" w:rsidR="009C33A5" w:rsidRDefault="009C33A5" w:rsidP="0000279B">
      <w:pPr>
        <w:jc w:val="both"/>
        <w:rPr>
          <w:sz w:val="20"/>
          <w:szCs w:val="20"/>
        </w:rPr>
      </w:pPr>
    </w:p>
    <w:p w14:paraId="6C5F67BE" w14:textId="77777777" w:rsidR="009C33A5" w:rsidRDefault="009C33A5" w:rsidP="0000279B">
      <w:pPr>
        <w:jc w:val="both"/>
        <w:rPr>
          <w:sz w:val="20"/>
          <w:szCs w:val="20"/>
        </w:rPr>
      </w:pPr>
    </w:p>
    <w:p w14:paraId="231BC236" w14:textId="77777777" w:rsidR="009C33A5" w:rsidRDefault="009C33A5" w:rsidP="0000279B">
      <w:pPr>
        <w:jc w:val="both"/>
        <w:rPr>
          <w:sz w:val="20"/>
          <w:szCs w:val="20"/>
        </w:rPr>
      </w:pPr>
    </w:p>
    <w:p w14:paraId="7AF65187" w14:textId="77777777" w:rsidR="009C33A5" w:rsidRDefault="009C33A5" w:rsidP="0000279B">
      <w:pPr>
        <w:jc w:val="both"/>
        <w:rPr>
          <w:sz w:val="20"/>
          <w:szCs w:val="20"/>
        </w:rPr>
      </w:pPr>
    </w:p>
    <w:p w14:paraId="56A2A5EC" w14:textId="77777777" w:rsidR="009C33A5" w:rsidRDefault="009C33A5" w:rsidP="0000279B">
      <w:pPr>
        <w:jc w:val="both"/>
        <w:rPr>
          <w:sz w:val="20"/>
          <w:szCs w:val="20"/>
        </w:rPr>
      </w:pPr>
    </w:p>
    <w:p w14:paraId="38C42E92" w14:textId="77777777" w:rsidR="009C33A5" w:rsidRDefault="009C33A5" w:rsidP="0000279B">
      <w:pPr>
        <w:jc w:val="both"/>
        <w:rPr>
          <w:sz w:val="20"/>
          <w:szCs w:val="20"/>
        </w:rPr>
      </w:pPr>
    </w:p>
    <w:p w14:paraId="593B56BA" w14:textId="77777777" w:rsidR="009C33A5" w:rsidRDefault="009C33A5" w:rsidP="0000279B">
      <w:pPr>
        <w:jc w:val="both"/>
        <w:rPr>
          <w:sz w:val="20"/>
          <w:szCs w:val="20"/>
        </w:rPr>
      </w:pPr>
    </w:p>
    <w:p w14:paraId="547B068B" w14:textId="77777777" w:rsidR="009C33A5" w:rsidRPr="009C33A5" w:rsidRDefault="009C33A5" w:rsidP="009C33A5">
      <w:pPr>
        <w:widowControl/>
        <w:overflowPunct w:val="0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</w:rPr>
      </w:pPr>
    </w:p>
    <w:sectPr w:rsidR="009C33A5" w:rsidRPr="009C33A5" w:rsidSect="00C40A8A"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A0092" w14:textId="77777777" w:rsidR="00C85EC7" w:rsidRDefault="00C85EC7">
      <w:r>
        <w:separator/>
      </w:r>
    </w:p>
  </w:endnote>
  <w:endnote w:type="continuationSeparator" w:id="0">
    <w:p w14:paraId="473B98D3" w14:textId="77777777" w:rsidR="00C85EC7" w:rsidRDefault="00C8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FE13B" w14:textId="77777777" w:rsidR="00C85EC7" w:rsidRDefault="00C85EC7">
      <w:r>
        <w:separator/>
      </w:r>
    </w:p>
  </w:footnote>
  <w:footnote w:type="continuationSeparator" w:id="0">
    <w:p w14:paraId="46CD7AF5" w14:textId="77777777" w:rsidR="00C85EC7" w:rsidRDefault="00C85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EE0C" w14:textId="77777777" w:rsidR="00C85EC7" w:rsidRDefault="00C85EC7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2BEC83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22"/>
      </w:rPr>
    </w:lvl>
  </w:abstractNum>
  <w:abstractNum w:abstractNumId="1" w15:restartNumberingAfterBreak="0">
    <w:nsid w:val="062B4A8C"/>
    <w:multiLevelType w:val="hybridMultilevel"/>
    <w:tmpl w:val="5FCEC9B2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5309E7"/>
    <w:multiLevelType w:val="hybridMultilevel"/>
    <w:tmpl w:val="5FAE27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D9186E"/>
    <w:multiLevelType w:val="hybridMultilevel"/>
    <w:tmpl w:val="EDE6157E"/>
    <w:lvl w:ilvl="0" w:tplc="838E6A1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0AB2547"/>
    <w:multiLevelType w:val="hybridMultilevel"/>
    <w:tmpl w:val="F9E8D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FF29C4"/>
    <w:multiLevelType w:val="hybridMultilevel"/>
    <w:tmpl w:val="DE3C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C37E2"/>
    <w:multiLevelType w:val="hybridMultilevel"/>
    <w:tmpl w:val="EBC0DEF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2904DC"/>
    <w:multiLevelType w:val="hybridMultilevel"/>
    <w:tmpl w:val="533818FC"/>
    <w:lvl w:ilvl="0" w:tplc="07A6A79A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0630C4"/>
    <w:multiLevelType w:val="hybridMultilevel"/>
    <w:tmpl w:val="ED66F67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D76AF6"/>
    <w:multiLevelType w:val="hybridMultilevel"/>
    <w:tmpl w:val="1ED64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05EC9"/>
    <w:multiLevelType w:val="hybridMultilevel"/>
    <w:tmpl w:val="39049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A5DCF"/>
    <w:multiLevelType w:val="hybridMultilevel"/>
    <w:tmpl w:val="F5C4FE1C"/>
    <w:lvl w:ilvl="0" w:tplc="0AB8ACD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B60880"/>
    <w:multiLevelType w:val="hybridMultilevel"/>
    <w:tmpl w:val="A64E7B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476406"/>
    <w:multiLevelType w:val="hybridMultilevel"/>
    <w:tmpl w:val="24FC2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E0FA9"/>
    <w:multiLevelType w:val="hybridMultilevel"/>
    <w:tmpl w:val="B49EB2FE"/>
    <w:lvl w:ilvl="0" w:tplc="6832B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70348E"/>
    <w:multiLevelType w:val="hybridMultilevel"/>
    <w:tmpl w:val="5E02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2381C"/>
    <w:multiLevelType w:val="hybridMultilevel"/>
    <w:tmpl w:val="6EAE9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B0F49"/>
    <w:multiLevelType w:val="hybridMultilevel"/>
    <w:tmpl w:val="3C4A5D16"/>
    <w:lvl w:ilvl="0" w:tplc="85823F8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2C32FE"/>
    <w:multiLevelType w:val="hybridMultilevel"/>
    <w:tmpl w:val="3CF4CF2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AB00CA"/>
    <w:multiLevelType w:val="hybridMultilevel"/>
    <w:tmpl w:val="5C5A8060"/>
    <w:lvl w:ilvl="0" w:tplc="60D66D1C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8DE434B"/>
    <w:multiLevelType w:val="hybridMultilevel"/>
    <w:tmpl w:val="E5A0BD1E"/>
    <w:lvl w:ilvl="0" w:tplc="AC1885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412BA"/>
    <w:multiLevelType w:val="hybridMultilevel"/>
    <w:tmpl w:val="2334D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D04D6"/>
    <w:multiLevelType w:val="hybridMultilevel"/>
    <w:tmpl w:val="F984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B3DFA"/>
    <w:multiLevelType w:val="hybridMultilevel"/>
    <w:tmpl w:val="9C04C5C2"/>
    <w:lvl w:ilvl="0" w:tplc="04150017">
      <w:start w:val="1"/>
      <w:numFmt w:val="lowerLetter"/>
      <w:lvlText w:val="%1)"/>
      <w:lvlJc w:val="left"/>
      <w:pPr>
        <w:ind w:left="866" w:hanging="360"/>
      </w:pPr>
    </w:lvl>
    <w:lvl w:ilvl="1" w:tplc="04150019" w:tentative="1">
      <w:start w:val="1"/>
      <w:numFmt w:val="lowerLetter"/>
      <w:lvlText w:val="%2."/>
      <w:lvlJc w:val="left"/>
      <w:pPr>
        <w:ind w:left="1586" w:hanging="360"/>
      </w:pPr>
    </w:lvl>
    <w:lvl w:ilvl="2" w:tplc="0415001B" w:tentative="1">
      <w:start w:val="1"/>
      <w:numFmt w:val="lowerRoman"/>
      <w:lvlText w:val="%3."/>
      <w:lvlJc w:val="right"/>
      <w:pPr>
        <w:ind w:left="2306" w:hanging="180"/>
      </w:pPr>
    </w:lvl>
    <w:lvl w:ilvl="3" w:tplc="0415000F" w:tentative="1">
      <w:start w:val="1"/>
      <w:numFmt w:val="decimal"/>
      <w:lvlText w:val="%4."/>
      <w:lvlJc w:val="left"/>
      <w:pPr>
        <w:ind w:left="3026" w:hanging="360"/>
      </w:pPr>
    </w:lvl>
    <w:lvl w:ilvl="4" w:tplc="04150019" w:tentative="1">
      <w:start w:val="1"/>
      <w:numFmt w:val="lowerLetter"/>
      <w:lvlText w:val="%5."/>
      <w:lvlJc w:val="left"/>
      <w:pPr>
        <w:ind w:left="3746" w:hanging="360"/>
      </w:pPr>
    </w:lvl>
    <w:lvl w:ilvl="5" w:tplc="0415001B" w:tentative="1">
      <w:start w:val="1"/>
      <w:numFmt w:val="lowerRoman"/>
      <w:lvlText w:val="%6."/>
      <w:lvlJc w:val="right"/>
      <w:pPr>
        <w:ind w:left="4466" w:hanging="180"/>
      </w:pPr>
    </w:lvl>
    <w:lvl w:ilvl="6" w:tplc="0415000F" w:tentative="1">
      <w:start w:val="1"/>
      <w:numFmt w:val="decimal"/>
      <w:lvlText w:val="%7."/>
      <w:lvlJc w:val="left"/>
      <w:pPr>
        <w:ind w:left="5186" w:hanging="360"/>
      </w:pPr>
    </w:lvl>
    <w:lvl w:ilvl="7" w:tplc="04150019" w:tentative="1">
      <w:start w:val="1"/>
      <w:numFmt w:val="lowerLetter"/>
      <w:lvlText w:val="%8."/>
      <w:lvlJc w:val="left"/>
      <w:pPr>
        <w:ind w:left="5906" w:hanging="360"/>
      </w:pPr>
    </w:lvl>
    <w:lvl w:ilvl="8" w:tplc="0415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25" w15:restartNumberingAfterBreak="0">
    <w:nsid w:val="54DE1C55"/>
    <w:multiLevelType w:val="hybridMultilevel"/>
    <w:tmpl w:val="1BB42D6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DF55B24"/>
    <w:multiLevelType w:val="hybridMultilevel"/>
    <w:tmpl w:val="6756B7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27377B"/>
    <w:multiLevelType w:val="hybridMultilevel"/>
    <w:tmpl w:val="784C85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EE6A77"/>
    <w:multiLevelType w:val="hybridMultilevel"/>
    <w:tmpl w:val="B93CC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35B3F"/>
    <w:multiLevelType w:val="hybridMultilevel"/>
    <w:tmpl w:val="1600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C21DF"/>
    <w:multiLevelType w:val="hybridMultilevel"/>
    <w:tmpl w:val="64440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8D5207"/>
    <w:multiLevelType w:val="hybridMultilevel"/>
    <w:tmpl w:val="D4F8DA3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9D522A7"/>
    <w:multiLevelType w:val="hybridMultilevel"/>
    <w:tmpl w:val="20F82D16"/>
    <w:lvl w:ilvl="0" w:tplc="EDDA4DD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F3D6B"/>
    <w:multiLevelType w:val="hybridMultilevel"/>
    <w:tmpl w:val="A7EC8A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F074C4"/>
    <w:multiLevelType w:val="hybridMultilevel"/>
    <w:tmpl w:val="C324BD6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6" w15:restartNumberingAfterBreak="0">
    <w:nsid w:val="7CA8014A"/>
    <w:multiLevelType w:val="hybridMultilevel"/>
    <w:tmpl w:val="52D411A2"/>
    <w:lvl w:ilvl="0" w:tplc="30A2FF9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EE07C8"/>
    <w:multiLevelType w:val="hybridMultilevel"/>
    <w:tmpl w:val="21921F0C"/>
    <w:lvl w:ilvl="0" w:tplc="CA7A34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985696">
    <w:abstractNumId w:val="14"/>
  </w:num>
  <w:num w:numId="2" w16cid:durableId="1003094524">
    <w:abstractNumId w:val="9"/>
  </w:num>
  <w:num w:numId="3" w16cid:durableId="1370448980">
    <w:abstractNumId w:val="27"/>
  </w:num>
  <w:num w:numId="4" w16cid:durableId="1864516066">
    <w:abstractNumId w:val="13"/>
  </w:num>
  <w:num w:numId="5" w16cid:durableId="2006277564">
    <w:abstractNumId w:val="11"/>
  </w:num>
  <w:num w:numId="6" w16cid:durableId="1266614980">
    <w:abstractNumId w:val="21"/>
  </w:num>
  <w:num w:numId="7" w16cid:durableId="18563386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0868637">
    <w:abstractNumId w:val="15"/>
  </w:num>
  <w:num w:numId="9" w16cid:durableId="368795710">
    <w:abstractNumId w:val="28"/>
  </w:num>
  <w:num w:numId="10" w16cid:durableId="944919432">
    <w:abstractNumId w:val="37"/>
  </w:num>
  <w:num w:numId="11" w16cid:durableId="583226356">
    <w:abstractNumId w:val="19"/>
  </w:num>
  <w:num w:numId="12" w16cid:durableId="942490873">
    <w:abstractNumId w:val="29"/>
  </w:num>
  <w:num w:numId="13" w16cid:durableId="60712825">
    <w:abstractNumId w:val="4"/>
  </w:num>
  <w:num w:numId="14" w16cid:durableId="1594782966">
    <w:abstractNumId w:val="22"/>
  </w:num>
  <w:num w:numId="15" w16cid:durableId="1161969270">
    <w:abstractNumId w:val="0"/>
    <w:lvlOverride w:ilvl="0">
      <w:startOverride w:val="1"/>
    </w:lvlOverride>
  </w:num>
  <w:num w:numId="16" w16cid:durableId="2052592">
    <w:abstractNumId w:val="12"/>
  </w:num>
  <w:num w:numId="17" w16cid:durableId="1804232017">
    <w:abstractNumId w:val="10"/>
  </w:num>
  <w:num w:numId="18" w16cid:durableId="411438709">
    <w:abstractNumId w:val="17"/>
  </w:num>
  <w:num w:numId="19" w16cid:durableId="241528549">
    <w:abstractNumId w:val="7"/>
  </w:num>
  <w:num w:numId="20" w16cid:durableId="903832124">
    <w:abstractNumId w:val="36"/>
  </w:num>
  <w:num w:numId="21" w16cid:durableId="2131051918">
    <w:abstractNumId w:val="23"/>
  </w:num>
  <w:num w:numId="22" w16cid:durableId="937516886">
    <w:abstractNumId w:val="26"/>
  </w:num>
  <w:num w:numId="23" w16cid:durableId="112872261">
    <w:abstractNumId w:val="24"/>
  </w:num>
  <w:num w:numId="24" w16cid:durableId="888104993">
    <w:abstractNumId w:val="35"/>
  </w:num>
  <w:num w:numId="25" w16cid:durableId="1138570480">
    <w:abstractNumId w:val="31"/>
  </w:num>
  <w:num w:numId="26" w16cid:durableId="1923104292">
    <w:abstractNumId w:val="5"/>
  </w:num>
  <w:num w:numId="27" w16cid:durableId="889462724">
    <w:abstractNumId w:val="16"/>
  </w:num>
  <w:num w:numId="28" w16cid:durableId="301469475">
    <w:abstractNumId w:val="33"/>
  </w:num>
  <w:num w:numId="29" w16cid:durableId="1707363649">
    <w:abstractNumId w:val="32"/>
  </w:num>
  <w:num w:numId="30" w16cid:durableId="2048413592">
    <w:abstractNumId w:val="2"/>
  </w:num>
  <w:num w:numId="31" w16cid:durableId="64619560">
    <w:abstractNumId w:val="25"/>
  </w:num>
  <w:num w:numId="32" w16cid:durableId="1202668006">
    <w:abstractNumId w:val="6"/>
  </w:num>
  <w:num w:numId="33" w16cid:durableId="1702587569">
    <w:abstractNumId w:val="18"/>
  </w:num>
  <w:num w:numId="34" w16cid:durableId="1115948994">
    <w:abstractNumId w:val="34"/>
  </w:num>
  <w:num w:numId="35" w16cid:durableId="606929832">
    <w:abstractNumId w:val="1"/>
  </w:num>
  <w:num w:numId="36" w16cid:durableId="555168959">
    <w:abstractNumId w:val="3"/>
  </w:num>
  <w:num w:numId="37" w16cid:durableId="20152579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5615247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75"/>
    <w:rsid w:val="0000279B"/>
    <w:rsid w:val="0000499B"/>
    <w:rsid w:val="00011300"/>
    <w:rsid w:val="00011F40"/>
    <w:rsid w:val="000210C7"/>
    <w:rsid w:val="000279DE"/>
    <w:rsid w:val="00030397"/>
    <w:rsid w:val="00031D6A"/>
    <w:rsid w:val="00041726"/>
    <w:rsid w:val="000618FF"/>
    <w:rsid w:val="00061E53"/>
    <w:rsid w:val="00064704"/>
    <w:rsid w:val="0007414E"/>
    <w:rsid w:val="00075850"/>
    <w:rsid w:val="000816ED"/>
    <w:rsid w:val="00082094"/>
    <w:rsid w:val="000A31F4"/>
    <w:rsid w:val="000A4CF2"/>
    <w:rsid w:val="000E4738"/>
    <w:rsid w:val="001062AF"/>
    <w:rsid w:val="0011154B"/>
    <w:rsid w:val="00114B6D"/>
    <w:rsid w:val="001211F7"/>
    <w:rsid w:val="00123C2B"/>
    <w:rsid w:val="00125FAB"/>
    <w:rsid w:val="00143FD6"/>
    <w:rsid w:val="00150E83"/>
    <w:rsid w:val="00152A07"/>
    <w:rsid w:val="001704B9"/>
    <w:rsid w:val="001767C7"/>
    <w:rsid w:val="001A5E46"/>
    <w:rsid w:val="001B038C"/>
    <w:rsid w:val="001B0E98"/>
    <w:rsid w:val="001C052B"/>
    <w:rsid w:val="001D6CB6"/>
    <w:rsid w:val="001E6998"/>
    <w:rsid w:val="00206BC5"/>
    <w:rsid w:val="002224D3"/>
    <w:rsid w:val="00242447"/>
    <w:rsid w:val="00260DCA"/>
    <w:rsid w:val="00263F34"/>
    <w:rsid w:val="00270370"/>
    <w:rsid w:val="00284D82"/>
    <w:rsid w:val="002A0248"/>
    <w:rsid w:val="002A13D1"/>
    <w:rsid w:val="002E3662"/>
    <w:rsid w:val="00310BDE"/>
    <w:rsid w:val="003300C8"/>
    <w:rsid w:val="00342CAE"/>
    <w:rsid w:val="003441EA"/>
    <w:rsid w:val="003454A0"/>
    <w:rsid w:val="003504D7"/>
    <w:rsid w:val="003567A7"/>
    <w:rsid w:val="003736B6"/>
    <w:rsid w:val="0038156C"/>
    <w:rsid w:val="003819CB"/>
    <w:rsid w:val="00385144"/>
    <w:rsid w:val="003D1469"/>
    <w:rsid w:val="003E2D2A"/>
    <w:rsid w:val="004102B5"/>
    <w:rsid w:val="00415627"/>
    <w:rsid w:val="004326CE"/>
    <w:rsid w:val="00434678"/>
    <w:rsid w:val="00440FA5"/>
    <w:rsid w:val="00453E92"/>
    <w:rsid w:val="00461ED5"/>
    <w:rsid w:val="00493192"/>
    <w:rsid w:val="004B59D2"/>
    <w:rsid w:val="004C1DB8"/>
    <w:rsid w:val="004D7575"/>
    <w:rsid w:val="004E0B82"/>
    <w:rsid w:val="004E4B2A"/>
    <w:rsid w:val="00502EAD"/>
    <w:rsid w:val="0051035F"/>
    <w:rsid w:val="00511E79"/>
    <w:rsid w:val="00524548"/>
    <w:rsid w:val="00533E95"/>
    <w:rsid w:val="005375EE"/>
    <w:rsid w:val="005428B0"/>
    <w:rsid w:val="00563634"/>
    <w:rsid w:val="0059108D"/>
    <w:rsid w:val="005A4921"/>
    <w:rsid w:val="005A7894"/>
    <w:rsid w:val="005B3BE4"/>
    <w:rsid w:val="005B7CE2"/>
    <w:rsid w:val="00617F7E"/>
    <w:rsid w:val="00622A43"/>
    <w:rsid w:val="00624DF4"/>
    <w:rsid w:val="00625FB9"/>
    <w:rsid w:val="00630DE9"/>
    <w:rsid w:val="00631CAF"/>
    <w:rsid w:val="006370EF"/>
    <w:rsid w:val="00641F1A"/>
    <w:rsid w:val="00645524"/>
    <w:rsid w:val="00654FE2"/>
    <w:rsid w:val="00662E65"/>
    <w:rsid w:val="00673DB3"/>
    <w:rsid w:val="00674420"/>
    <w:rsid w:val="006746CD"/>
    <w:rsid w:val="00680B73"/>
    <w:rsid w:val="00693E53"/>
    <w:rsid w:val="006A4877"/>
    <w:rsid w:val="006C5602"/>
    <w:rsid w:val="006F11CF"/>
    <w:rsid w:val="006F16FF"/>
    <w:rsid w:val="006F256C"/>
    <w:rsid w:val="00712063"/>
    <w:rsid w:val="007406CF"/>
    <w:rsid w:val="00745053"/>
    <w:rsid w:val="007641AB"/>
    <w:rsid w:val="00776CB1"/>
    <w:rsid w:val="00795730"/>
    <w:rsid w:val="007B650F"/>
    <w:rsid w:val="007B7B48"/>
    <w:rsid w:val="007D02B1"/>
    <w:rsid w:val="00803D47"/>
    <w:rsid w:val="008244DC"/>
    <w:rsid w:val="008474DF"/>
    <w:rsid w:val="008478DC"/>
    <w:rsid w:val="008513AA"/>
    <w:rsid w:val="00871305"/>
    <w:rsid w:val="00884156"/>
    <w:rsid w:val="008A668A"/>
    <w:rsid w:val="008B047F"/>
    <w:rsid w:val="008C56D4"/>
    <w:rsid w:val="008D4A98"/>
    <w:rsid w:val="008D4EC8"/>
    <w:rsid w:val="008E0E59"/>
    <w:rsid w:val="008E79DD"/>
    <w:rsid w:val="00906BB7"/>
    <w:rsid w:val="00911BE9"/>
    <w:rsid w:val="00916423"/>
    <w:rsid w:val="009738FB"/>
    <w:rsid w:val="00974921"/>
    <w:rsid w:val="009770F6"/>
    <w:rsid w:val="009949F9"/>
    <w:rsid w:val="009B0525"/>
    <w:rsid w:val="009B6B1D"/>
    <w:rsid w:val="009C2596"/>
    <w:rsid w:val="009C33A5"/>
    <w:rsid w:val="009E33DB"/>
    <w:rsid w:val="00A22574"/>
    <w:rsid w:val="00A260A7"/>
    <w:rsid w:val="00A31D5C"/>
    <w:rsid w:val="00A43FEB"/>
    <w:rsid w:val="00A47211"/>
    <w:rsid w:val="00A54BEA"/>
    <w:rsid w:val="00AA13B5"/>
    <w:rsid w:val="00AC3355"/>
    <w:rsid w:val="00AD6B72"/>
    <w:rsid w:val="00AD7C69"/>
    <w:rsid w:val="00AE1008"/>
    <w:rsid w:val="00AF00BD"/>
    <w:rsid w:val="00AF67AB"/>
    <w:rsid w:val="00B0259A"/>
    <w:rsid w:val="00B1165F"/>
    <w:rsid w:val="00B137C4"/>
    <w:rsid w:val="00B3517D"/>
    <w:rsid w:val="00B54E5D"/>
    <w:rsid w:val="00B60989"/>
    <w:rsid w:val="00B955C7"/>
    <w:rsid w:val="00B96C8B"/>
    <w:rsid w:val="00BA2E7C"/>
    <w:rsid w:val="00BB46F4"/>
    <w:rsid w:val="00BB544B"/>
    <w:rsid w:val="00BC58DF"/>
    <w:rsid w:val="00BD5208"/>
    <w:rsid w:val="00BE276B"/>
    <w:rsid w:val="00BE6946"/>
    <w:rsid w:val="00C06071"/>
    <w:rsid w:val="00C20085"/>
    <w:rsid w:val="00C34D40"/>
    <w:rsid w:val="00C374FC"/>
    <w:rsid w:val="00C40A8A"/>
    <w:rsid w:val="00C469E4"/>
    <w:rsid w:val="00C46C3B"/>
    <w:rsid w:val="00C60FE5"/>
    <w:rsid w:val="00C723CD"/>
    <w:rsid w:val="00C85144"/>
    <w:rsid w:val="00C85201"/>
    <w:rsid w:val="00C85EC7"/>
    <w:rsid w:val="00CA3C51"/>
    <w:rsid w:val="00CC30C2"/>
    <w:rsid w:val="00CD2933"/>
    <w:rsid w:val="00CE77FF"/>
    <w:rsid w:val="00CF7775"/>
    <w:rsid w:val="00D4105C"/>
    <w:rsid w:val="00D54376"/>
    <w:rsid w:val="00D6755E"/>
    <w:rsid w:val="00D70A83"/>
    <w:rsid w:val="00D71755"/>
    <w:rsid w:val="00D76797"/>
    <w:rsid w:val="00D82A60"/>
    <w:rsid w:val="00D84A41"/>
    <w:rsid w:val="00D87EB9"/>
    <w:rsid w:val="00D92F64"/>
    <w:rsid w:val="00D94817"/>
    <w:rsid w:val="00DB1636"/>
    <w:rsid w:val="00DB17AD"/>
    <w:rsid w:val="00DE3846"/>
    <w:rsid w:val="00DF6B82"/>
    <w:rsid w:val="00DF703D"/>
    <w:rsid w:val="00DF7AEF"/>
    <w:rsid w:val="00E14EFD"/>
    <w:rsid w:val="00E247B6"/>
    <w:rsid w:val="00E3587A"/>
    <w:rsid w:val="00E367D1"/>
    <w:rsid w:val="00E45A22"/>
    <w:rsid w:val="00E64AE4"/>
    <w:rsid w:val="00E6509C"/>
    <w:rsid w:val="00E732D6"/>
    <w:rsid w:val="00E734FE"/>
    <w:rsid w:val="00E76422"/>
    <w:rsid w:val="00E80C03"/>
    <w:rsid w:val="00EA42AE"/>
    <w:rsid w:val="00EB6B03"/>
    <w:rsid w:val="00F046B3"/>
    <w:rsid w:val="00F12703"/>
    <w:rsid w:val="00F12EE4"/>
    <w:rsid w:val="00F33E6A"/>
    <w:rsid w:val="00F52459"/>
    <w:rsid w:val="00F554D3"/>
    <w:rsid w:val="00F623C5"/>
    <w:rsid w:val="00F862A4"/>
    <w:rsid w:val="00F91D9A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87353"/>
  <w15:docId w15:val="{D2AF0EC7-539B-4177-9ED3-A07CD16D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A8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40A8A"/>
    <w:pPr>
      <w:spacing w:line="235" w:lineRule="exact"/>
      <w:jc w:val="both"/>
    </w:pPr>
  </w:style>
  <w:style w:type="paragraph" w:customStyle="1" w:styleId="Style2">
    <w:name w:val="Style2"/>
    <w:basedOn w:val="Normalny"/>
    <w:uiPriority w:val="99"/>
    <w:rsid w:val="00C40A8A"/>
    <w:pPr>
      <w:jc w:val="right"/>
    </w:pPr>
  </w:style>
  <w:style w:type="paragraph" w:customStyle="1" w:styleId="Style3">
    <w:name w:val="Style3"/>
    <w:basedOn w:val="Normalny"/>
    <w:uiPriority w:val="99"/>
    <w:rsid w:val="00C40A8A"/>
    <w:pPr>
      <w:spacing w:line="461" w:lineRule="exact"/>
      <w:ind w:firstLine="4315"/>
    </w:pPr>
  </w:style>
  <w:style w:type="paragraph" w:customStyle="1" w:styleId="Style4">
    <w:name w:val="Style4"/>
    <w:basedOn w:val="Normalny"/>
    <w:uiPriority w:val="99"/>
    <w:rsid w:val="00C40A8A"/>
    <w:pPr>
      <w:spacing w:line="226" w:lineRule="exact"/>
      <w:ind w:hanging="226"/>
    </w:pPr>
  </w:style>
  <w:style w:type="paragraph" w:customStyle="1" w:styleId="Style5">
    <w:name w:val="Style5"/>
    <w:basedOn w:val="Normalny"/>
    <w:uiPriority w:val="99"/>
    <w:rsid w:val="00C40A8A"/>
    <w:pPr>
      <w:spacing w:line="346" w:lineRule="exact"/>
      <w:jc w:val="both"/>
    </w:pPr>
  </w:style>
  <w:style w:type="paragraph" w:customStyle="1" w:styleId="Style6">
    <w:name w:val="Style6"/>
    <w:basedOn w:val="Normalny"/>
    <w:uiPriority w:val="99"/>
    <w:rsid w:val="00C40A8A"/>
    <w:pPr>
      <w:spacing w:line="230" w:lineRule="exact"/>
      <w:jc w:val="center"/>
    </w:pPr>
  </w:style>
  <w:style w:type="paragraph" w:customStyle="1" w:styleId="Style7">
    <w:name w:val="Style7"/>
    <w:basedOn w:val="Normalny"/>
    <w:uiPriority w:val="99"/>
    <w:rsid w:val="00C40A8A"/>
    <w:pPr>
      <w:spacing w:line="691" w:lineRule="exact"/>
      <w:jc w:val="center"/>
    </w:pPr>
  </w:style>
  <w:style w:type="paragraph" w:customStyle="1" w:styleId="Style8">
    <w:name w:val="Style8"/>
    <w:basedOn w:val="Normalny"/>
    <w:uiPriority w:val="99"/>
    <w:rsid w:val="00C40A8A"/>
    <w:pPr>
      <w:spacing w:line="230" w:lineRule="exact"/>
      <w:jc w:val="both"/>
    </w:pPr>
  </w:style>
  <w:style w:type="paragraph" w:customStyle="1" w:styleId="Style9">
    <w:name w:val="Style9"/>
    <w:basedOn w:val="Normalny"/>
    <w:uiPriority w:val="99"/>
    <w:rsid w:val="00C40A8A"/>
  </w:style>
  <w:style w:type="paragraph" w:customStyle="1" w:styleId="Style10">
    <w:name w:val="Style10"/>
    <w:basedOn w:val="Normalny"/>
    <w:uiPriority w:val="99"/>
    <w:rsid w:val="00C40A8A"/>
    <w:pPr>
      <w:spacing w:line="346" w:lineRule="exact"/>
    </w:pPr>
  </w:style>
  <w:style w:type="paragraph" w:customStyle="1" w:styleId="Style11">
    <w:name w:val="Style11"/>
    <w:basedOn w:val="Normalny"/>
    <w:uiPriority w:val="99"/>
    <w:rsid w:val="00C40A8A"/>
    <w:pPr>
      <w:spacing w:line="461" w:lineRule="exact"/>
      <w:jc w:val="both"/>
    </w:pPr>
  </w:style>
  <w:style w:type="paragraph" w:customStyle="1" w:styleId="Style12">
    <w:name w:val="Style12"/>
    <w:basedOn w:val="Normalny"/>
    <w:uiPriority w:val="99"/>
    <w:rsid w:val="00C40A8A"/>
    <w:pPr>
      <w:spacing w:line="461" w:lineRule="exact"/>
      <w:ind w:firstLine="384"/>
    </w:pPr>
  </w:style>
  <w:style w:type="paragraph" w:customStyle="1" w:styleId="Style13">
    <w:name w:val="Style13"/>
    <w:basedOn w:val="Normalny"/>
    <w:uiPriority w:val="99"/>
    <w:rsid w:val="00C40A8A"/>
    <w:pPr>
      <w:spacing w:line="230" w:lineRule="exact"/>
      <w:ind w:hanging="101"/>
    </w:pPr>
  </w:style>
  <w:style w:type="paragraph" w:customStyle="1" w:styleId="Style14">
    <w:name w:val="Style14"/>
    <w:basedOn w:val="Normalny"/>
    <w:uiPriority w:val="99"/>
    <w:rsid w:val="00C40A8A"/>
  </w:style>
  <w:style w:type="character" w:customStyle="1" w:styleId="FontStyle16">
    <w:name w:val="Font Style16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C40A8A"/>
    <w:rPr>
      <w:rFonts w:ascii="Arial" w:hAnsi="Arial" w:cs="Arial"/>
      <w:b/>
      <w:bCs/>
      <w:sz w:val="26"/>
      <w:szCs w:val="26"/>
    </w:rPr>
  </w:style>
  <w:style w:type="character" w:customStyle="1" w:styleId="FontStyle19">
    <w:name w:val="Font Style19"/>
    <w:basedOn w:val="Domylnaczcionkaakapitu"/>
    <w:uiPriority w:val="99"/>
    <w:rsid w:val="00C40A8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40A8A"/>
    <w:rPr>
      <w:rFonts w:cs="Times New Roman"/>
      <w:color w:val="0066CC"/>
      <w:u w:val="single"/>
    </w:rPr>
  </w:style>
  <w:style w:type="character" w:customStyle="1" w:styleId="FontStyle11">
    <w:name w:val="Font Style11"/>
    <w:basedOn w:val="Domylnaczcionkaakapitu"/>
    <w:uiPriority w:val="99"/>
    <w:rsid w:val="004D7575"/>
    <w:rPr>
      <w:rFonts w:ascii="Arial" w:hAnsi="Arial" w:cs="Arial"/>
      <w:b/>
      <w:bCs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4D7575"/>
    <w:rPr>
      <w:rFonts w:ascii="Arial" w:hAnsi="Arial" w:cs="Arial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D75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575"/>
    <w:rPr>
      <w:rFonts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630DE9"/>
    <w:pPr>
      <w:spacing w:after="0" w:line="240" w:lineRule="auto"/>
    </w:pPr>
    <w:rPr>
      <w:rFonts w:ascii="Calibri"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0D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6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46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115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154B"/>
    <w:rPr>
      <w:rFonts w:hAnsi="Arial" w:cs="Arial"/>
      <w:sz w:val="24"/>
      <w:szCs w:val="24"/>
    </w:rPr>
  </w:style>
  <w:style w:type="character" w:customStyle="1" w:styleId="FontStyle75">
    <w:name w:val="Font Style75"/>
    <w:basedOn w:val="Domylnaczcionkaakapitu"/>
    <w:uiPriority w:val="99"/>
    <w:rsid w:val="0011154B"/>
    <w:rPr>
      <w:rFonts w:ascii="Arial" w:hAnsi="Arial" w:cs="Arial"/>
      <w:sz w:val="20"/>
      <w:szCs w:val="20"/>
    </w:rPr>
  </w:style>
  <w:style w:type="paragraph" w:styleId="Bezodstpw">
    <w:name w:val="No Spacing"/>
    <w:link w:val="BezodstpwZnak"/>
    <w:uiPriority w:val="1"/>
    <w:qFormat/>
    <w:rsid w:val="00B137C4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137C4"/>
    <w:rPr>
      <w:rFonts w:asciiTheme="minorHAnsi" w:eastAsiaTheme="minorHAnsi" w:cstheme="minorBidi"/>
      <w:lang w:eastAsia="en-US"/>
    </w:rPr>
  </w:style>
  <w:style w:type="paragraph" w:customStyle="1" w:styleId="Tekstpodstawowy31">
    <w:name w:val="Tekst podstawowy 31"/>
    <w:basedOn w:val="Normalny"/>
    <w:rsid w:val="00385144"/>
    <w:pPr>
      <w:widowControl/>
      <w:suppressAutoHyphens/>
      <w:overflowPunct w:val="0"/>
      <w:autoSpaceDN/>
      <w:adjustRightInd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0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063"/>
    <w:rPr>
      <w:rFonts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92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AFF05-73A1-4B50-BED9-8C1C46F5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Nr 120.BSE.OR.2013 z dnia 14 czerwca 2013 r.</vt:lpstr>
    </vt:vector>
  </TitlesOfParts>
  <Company>Microsoft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Nr 120.BSE.OR.2013 z dnia 14 czerwca 2013 r.</dc:title>
  <dc:subject>w sprawie wprowadzenia zasad i warunkow podnoszenia kwalifikacji zawodowych pracownikow Urzedu Miasta Rydultowy</dc:subject>
  <dc:creator>Aneta Luboń-Stysiak</dc:creator>
  <cp:lastModifiedBy>Monika Jaworek</cp:lastModifiedBy>
  <cp:revision>2</cp:revision>
  <cp:lastPrinted>2021-07-29T10:43:00Z</cp:lastPrinted>
  <dcterms:created xsi:type="dcterms:W3CDTF">2025-09-23T07:32:00Z</dcterms:created>
  <dcterms:modified xsi:type="dcterms:W3CDTF">2025-09-23T07:32:00Z</dcterms:modified>
</cp:coreProperties>
</file>