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1041E7">
        <w:rPr>
          <w:rFonts w:ascii="Arial" w:hAnsi="Arial" w:cs="Arial"/>
          <w:b w:val="0"/>
          <w:bCs w:val="0"/>
          <w:sz w:val="18"/>
          <w:szCs w:val="18"/>
        </w:rPr>
        <w:t>Dzwonkowa, ul. Beskidzka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6A3576" w:rsidRPr="00333CE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D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ziałka nr </w:t>
      </w:r>
      <w:r w:rsidR="001041E7">
        <w:rPr>
          <w:rFonts w:ascii="Arial" w:hAnsi="Arial" w:cs="Arial"/>
          <w:b w:val="0"/>
          <w:sz w:val="18"/>
          <w:szCs w:val="18"/>
        </w:rPr>
        <w:t>1629/64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1041E7">
        <w:rPr>
          <w:rFonts w:ascii="Arial" w:hAnsi="Arial" w:cs="Arial"/>
          <w:b w:val="0"/>
          <w:sz w:val="18"/>
          <w:szCs w:val="18"/>
        </w:rPr>
        <w:t>478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r w:rsidR="00D61553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902475" w:rsidRPr="00333CEF">
        <w:rPr>
          <w:rFonts w:ascii="Arial" w:hAnsi="Arial" w:cs="Arial"/>
          <w:b w:val="0"/>
          <w:sz w:val="18"/>
          <w:szCs w:val="18"/>
        </w:rPr>
        <w:t>B</w:t>
      </w:r>
      <w:r w:rsidR="001041E7">
        <w:rPr>
          <w:rFonts w:ascii="Arial" w:hAnsi="Arial" w:cs="Arial"/>
          <w:b w:val="0"/>
          <w:sz w:val="18"/>
          <w:szCs w:val="18"/>
        </w:rPr>
        <w:t>p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obręb </w:t>
      </w:r>
      <w:r w:rsidR="00902475" w:rsidRPr="00333CEF">
        <w:rPr>
          <w:rFonts w:ascii="Arial" w:hAnsi="Arial" w:cs="Arial"/>
          <w:b w:val="0"/>
          <w:sz w:val="18"/>
          <w:szCs w:val="18"/>
        </w:rPr>
        <w:t>Tychy</w:t>
      </w:r>
      <w:r w:rsidR="00FE123C" w:rsidRPr="00333CE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333CEF">
        <w:rPr>
          <w:rFonts w:ascii="Arial" w:hAnsi="Arial" w:cs="Arial"/>
          <w:b w:val="0"/>
          <w:sz w:val="18"/>
          <w:szCs w:val="18"/>
        </w:rPr>
        <w:t>k.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1041E7">
        <w:rPr>
          <w:rFonts w:ascii="Arial" w:hAnsi="Arial" w:cs="Arial"/>
          <w:b w:val="0"/>
          <w:sz w:val="18"/>
          <w:szCs w:val="18"/>
        </w:rPr>
        <w:t>7</w:t>
      </w:r>
      <w:r w:rsidR="003D6AC7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2447BB" w:rsidRPr="00333CEF">
        <w:rPr>
          <w:rFonts w:ascii="Arial" w:hAnsi="Arial" w:cs="Arial"/>
          <w:b w:val="0"/>
          <w:sz w:val="18"/>
          <w:szCs w:val="18"/>
        </w:rPr>
        <w:br/>
      </w:r>
      <w:r w:rsidR="005E648E" w:rsidRPr="00333CEF">
        <w:rPr>
          <w:rFonts w:ascii="Arial" w:hAnsi="Arial" w:cs="Arial"/>
          <w:b w:val="0"/>
          <w:sz w:val="18"/>
          <w:szCs w:val="18"/>
        </w:rPr>
        <w:t>n</w:t>
      </w:r>
      <w:r w:rsidR="009B4351" w:rsidRPr="00333CEF">
        <w:rPr>
          <w:rFonts w:ascii="Arial" w:hAnsi="Arial" w:cs="Arial"/>
          <w:b w:val="0"/>
          <w:sz w:val="18"/>
          <w:szCs w:val="18"/>
        </w:rPr>
        <w:t>r</w:t>
      </w:r>
      <w:r w:rsidR="001041E7" w:rsidRPr="001041E7">
        <w:t xml:space="preserve"> </w:t>
      </w:r>
      <w:r w:rsidR="001041E7" w:rsidRPr="001041E7">
        <w:rPr>
          <w:rFonts w:ascii="Arial" w:hAnsi="Arial" w:cs="Arial"/>
          <w:b w:val="0"/>
          <w:sz w:val="18"/>
          <w:szCs w:val="18"/>
        </w:rPr>
        <w:t>247701_1.0001.AR_7.1629/64</w:t>
      </w:r>
      <w:r w:rsidR="00820A1E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333CE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z </w:t>
      </w:r>
      <w:r w:rsidR="001041E7">
        <w:rPr>
          <w:rFonts w:ascii="Arial" w:hAnsi="Arial" w:cs="Arial"/>
          <w:b w:val="0"/>
          <w:sz w:val="18"/>
          <w:szCs w:val="18"/>
        </w:rPr>
        <w:t>6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1041E7">
        <w:rPr>
          <w:rFonts w:ascii="Arial" w:hAnsi="Arial" w:cs="Arial"/>
          <w:b w:val="0"/>
          <w:sz w:val="18"/>
          <w:szCs w:val="18"/>
        </w:rPr>
        <w:t xml:space="preserve">0,6545 </w:t>
      </w:r>
      <w:r w:rsidR="006A3576" w:rsidRPr="00333CEF">
        <w:rPr>
          <w:rFonts w:ascii="Arial" w:hAnsi="Arial" w:cs="Arial"/>
          <w:b w:val="0"/>
          <w:sz w:val="18"/>
          <w:szCs w:val="18"/>
        </w:rPr>
        <w:t>ha,</w:t>
      </w:r>
      <w:r w:rsidR="007A4A7E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1041E7">
        <w:rPr>
          <w:rFonts w:ascii="Arial" w:hAnsi="Arial" w:cs="Arial"/>
          <w:b w:val="0"/>
          <w:sz w:val="18"/>
          <w:szCs w:val="18"/>
        </w:rPr>
        <w:t>1</w:t>
      </w:r>
      <w:r w:rsidR="006A3576" w:rsidRPr="00333CEF">
        <w:rPr>
          <w:rFonts w:ascii="Arial" w:hAnsi="Arial" w:cs="Arial"/>
          <w:b w:val="0"/>
          <w:sz w:val="18"/>
          <w:szCs w:val="18"/>
        </w:rPr>
        <w:t>.</w:t>
      </w:r>
    </w:p>
    <w:p w:rsidR="00902475" w:rsidRPr="00333CEF" w:rsidRDefault="00902475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Działka nr </w:t>
      </w:r>
      <w:r w:rsidR="00FB5703">
        <w:rPr>
          <w:rFonts w:ascii="Arial" w:hAnsi="Arial" w:cs="Arial"/>
          <w:b w:val="0"/>
          <w:sz w:val="18"/>
          <w:szCs w:val="18"/>
        </w:rPr>
        <w:t>2774/64</w:t>
      </w:r>
      <w:r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FB5703">
        <w:rPr>
          <w:rFonts w:ascii="Arial" w:hAnsi="Arial" w:cs="Arial"/>
          <w:b w:val="0"/>
          <w:sz w:val="18"/>
          <w:szCs w:val="18"/>
        </w:rPr>
        <w:t>460</w:t>
      </w:r>
      <w:r w:rsidRPr="00333CEF">
        <w:rPr>
          <w:rFonts w:ascii="Arial" w:hAnsi="Arial" w:cs="Arial"/>
          <w:b w:val="0"/>
          <w:sz w:val="18"/>
          <w:szCs w:val="18"/>
        </w:rPr>
        <w:t xml:space="preserve">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>, użytek B</w:t>
      </w:r>
      <w:r w:rsidR="00FB5703">
        <w:rPr>
          <w:rFonts w:ascii="Arial" w:hAnsi="Arial" w:cs="Arial"/>
          <w:b w:val="0"/>
          <w:sz w:val="18"/>
          <w:szCs w:val="18"/>
        </w:rPr>
        <w:t>p</w:t>
      </w:r>
      <w:r w:rsidR="00D40F9E" w:rsidRPr="00333CEF">
        <w:rPr>
          <w:rFonts w:ascii="Arial" w:hAnsi="Arial" w:cs="Arial"/>
          <w:b w:val="0"/>
          <w:sz w:val="18"/>
          <w:szCs w:val="18"/>
        </w:rPr>
        <w:t>,</w:t>
      </w:r>
      <w:r w:rsidRPr="00333CEF">
        <w:rPr>
          <w:rFonts w:ascii="Arial" w:hAnsi="Arial" w:cs="Arial"/>
          <w:b w:val="0"/>
          <w:sz w:val="18"/>
          <w:szCs w:val="18"/>
        </w:rPr>
        <w:t xml:space="preserve"> obręb Tychy, </w:t>
      </w:r>
      <w:proofErr w:type="spellStart"/>
      <w:r w:rsidRPr="00333CEF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FB5703">
        <w:rPr>
          <w:rFonts w:ascii="Arial" w:hAnsi="Arial" w:cs="Arial"/>
          <w:b w:val="0"/>
          <w:sz w:val="18"/>
          <w:szCs w:val="18"/>
        </w:rPr>
        <w:t>7</w:t>
      </w:r>
      <w:r w:rsidRPr="00333CEF">
        <w:rPr>
          <w:rFonts w:ascii="Arial" w:hAnsi="Arial" w:cs="Arial"/>
          <w:b w:val="0"/>
          <w:sz w:val="18"/>
          <w:szCs w:val="18"/>
        </w:rPr>
        <w:t xml:space="preserve">, identyfikator </w:t>
      </w:r>
      <w:r w:rsidRPr="00333CEF">
        <w:rPr>
          <w:rFonts w:ascii="Arial" w:hAnsi="Arial" w:cs="Arial"/>
          <w:b w:val="0"/>
          <w:sz w:val="18"/>
          <w:szCs w:val="18"/>
        </w:rPr>
        <w:br/>
        <w:t>nr</w:t>
      </w:r>
      <w:r w:rsidR="00FB5703" w:rsidRPr="00FB5703">
        <w:rPr>
          <w:rFonts w:ascii="Arial" w:hAnsi="Arial" w:cs="Arial"/>
          <w:b w:val="0"/>
          <w:sz w:val="18"/>
          <w:szCs w:val="18"/>
        </w:rPr>
        <w:t xml:space="preserve"> 247701_1.0001.AR_7.2774/64</w:t>
      </w:r>
      <w:r w:rsidRPr="00333CE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z </w:t>
      </w:r>
      <w:r w:rsidR="00FB5703">
        <w:rPr>
          <w:rFonts w:ascii="Arial" w:hAnsi="Arial" w:cs="Arial"/>
          <w:b w:val="0"/>
          <w:sz w:val="18"/>
          <w:szCs w:val="18"/>
        </w:rPr>
        <w:t>1</w:t>
      </w:r>
      <w:r w:rsidRPr="00333CEF">
        <w:rPr>
          <w:rFonts w:ascii="Arial" w:hAnsi="Arial" w:cs="Arial"/>
          <w:b w:val="0"/>
          <w:sz w:val="18"/>
          <w:szCs w:val="18"/>
        </w:rPr>
        <w:t xml:space="preserve"> dział</w:t>
      </w:r>
      <w:r w:rsidR="00AC008B">
        <w:rPr>
          <w:rFonts w:ascii="Arial" w:hAnsi="Arial" w:cs="Arial"/>
          <w:b w:val="0"/>
          <w:sz w:val="18"/>
          <w:szCs w:val="18"/>
        </w:rPr>
        <w:t>ki</w:t>
      </w:r>
      <w:bookmarkStart w:id="0" w:name="_GoBack"/>
      <w:bookmarkEnd w:id="0"/>
      <w:r w:rsidRPr="00333CE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 w:rsidR="00FB5703">
        <w:rPr>
          <w:rFonts w:ascii="Arial" w:hAnsi="Arial" w:cs="Arial"/>
          <w:b w:val="0"/>
          <w:sz w:val="18"/>
          <w:szCs w:val="18"/>
        </w:rPr>
        <w:t>0,0460</w:t>
      </w:r>
      <w:r w:rsidRPr="00333CEF">
        <w:rPr>
          <w:rFonts w:ascii="Arial" w:hAnsi="Arial" w:cs="Arial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 w:rsidR="00FB5703">
        <w:rPr>
          <w:rFonts w:ascii="Arial" w:hAnsi="Arial" w:cs="Arial"/>
          <w:b w:val="0"/>
          <w:sz w:val="18"/>
          <w:szCs w:val="18"/>
        </w:rPr>
        <w:t>1</w:t>
      </w:r>
      <w:r w:rsidR="00D40F9E" w:rsidRPr="00333CEF">
        <w:rPr>
          <w:rFonts w:ascii="Arial" w:hAnsi="Arial" w:cs="Arial"/>
          <w:b w:val="0"/>
          <w:sz w:val="18"/>
          <w:szCs w:val="18"/>
        </w:rPr>
        <w:t>.</w:t>
      </w:r>
    </w:p>
    <w:p w:rsidR="00CB041A" w:rsidRPr="00333CE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FB570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794 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>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6A095D" w:rsidRPr="00333CEF" w:rsidRDefault="00977528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F510AC">
        <w:rPr>
          <w:rFonts w:ascii="Arial" w:hAnsi="Arial" w:cs="Arial"/>
          <w:b w:val="0"/>
          <w:color w:val="000000"/>
          <w:sz w:val="18"/>
          <w:szCs w:val="18"/>
        </w:rPr>
        <w:t>w kształcie wielokąta, niezagospodarowana.</w:t>
      </w:r>
      <w:r w:rsidR="001D1DAF">
        <w:rPr>
          <w:rFonts w:ascii="Arial" w:hAnsi="Arial" w:cs="Arial"/>
          <w:b w:val="0"/>
          <w:color w:val="000000"/>
          <w:sz w:val="18"/>
          <w:szCs w:val="18"/>
        </w:rPr>
        <w:t xml:space="preserve">                                                        </w:t>
      </w:r>
    </w:p>
    <w:p w:rsidR="00FE123C" w:rsidRPr="00333CEF" w:rsidRDefault="006A095D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F31142">
        <w:rPr>
          <w:rFonts w:ascii="Arial" w:hAnsi="Arial" w:cs="Arial"/>
          <w:b w:val="0"/>
          <w:bCs w:val="0"/>
          <w:sz w:val="18"/>
          <w:szCs w:val="18"/>
        </w:rPr>
        <w:t>Wskazane działki znajdują się na terenie obowiązywania Uchwały Nr IX/172/11 Rady Miasta Tychy z dnia 30 czerwca 2011 roku w sprawie zmiany miejscowego planu z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agospodarowania przestrzennego </w:t>
      </w:r>
      <w:r w:rsidRPr="00F31142">
        <w:rPr>
          <w:rFonts w:ascii="Arial" w:hAnsi="Arial" w:cs="Arial"/>
          <w:b w:val="0"/>
          <w:bCs w:val="0"/>
          <w:sz w:val="18"/>
          <w:szCs w:val="18"/>
        </w:rPr>
        <w:t xml:space="preserve">dla obszaru położonego w rejonie ulic: Beskidzkiej i Dzwonkowej w Tychach </w:t>
      </w:r>
      <w:r>
        <w:rPr>
          <w:rFonts w:ascii="Arial" w:hAnsi="Arial" w:cs="Arial"/>
          <w:b w:val="0"/>
          <w:bCs w:val="0"/>
          <w:sz w:val="18"/>
          <w:szCs w:val="18"/>
        </w:rPr>
        <w:t>i oznaczone są symbolami:</w:t>
      </w:r>
    </w:p>
    <w:p w:rsidR="00D40F9E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>6KS</w:t>
      </w:r>
      <w:r w:rsidRPr="00F31142">
        <w:rPr>
          <w:rFonts w:ascii="Arial" w:hAnsi="Arial" w:cs="Arial"/>
          <w:bCs w:val="0"/>
          <w:sz w:val="18"/>
          <w:szCs w:val="18"/>
        </w:rPr>
        <w:t xml:space="preserve"> – </w:t>
      </w:r>
      <w:r>
        <w:rPr>
          <w:rFonts w:ascii="Arial" w:hAnsi="Arial" w:cs="Arial"/>
          <w:bCs w:val="0"/>
          <w:sz w:val="18"/>
          <w:szCs w:val="18"/>
        </w:rPr>
        <w:t>teren parkingu</w:t>
      </w:r>
      <w:r w:rsidRPr="00F31142">
        <w:rPr>
          <w:rFonts w:ascii="Arial" w:hAnsi="Arial" w:cs="Arial"/>
          <w:bCs w:val="0"/>
          <w:sz w:val="18"/>
          <w:szCs w:val="18"/>
        </w:rPr>
        <w:t>.</w:t>
      </w:r>
    </w:p>
    <w:p w:rsidR="00F31142" w:rsidRPr="00F31142" w:rsidRDefault="00F31142" w:rsidP="00F31142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wiaty (pow. 397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  i dojazdu (pow. 397 m</w:t>
      </w:r>
      <w:r w:rsidR="00F31142" w:rsidRPr="00F311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31142">
        <w:rPr>
          <w:rFonts w:ascii="Arial" w:hAnsi="Arial" w:cs="Arial"/>
          <w:b w:val="0"/>
          <w:bCs w:val="0"/>
          <w:sz w:val="18"/>
          <w:szCs w:val="18"/>
        </w:rPr>
        <w:t>)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333CEF" w:rsidRDefault="00B4638A" w:rsidP="00B4638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>wynosi</w:t>
      </w:r>
      <w:r w:rsidR="00C426A9" w:rsidRPr="00333CEF">
        <w:rPr>
          <w:rFonts w:ascii="Arial" w:hAnsi="Arial" w:cs="Arial"/>
          <w:b w:val="0"/>
          <w:sz w:val="18"/>
          <w:szCs w:val="18"/>
        </w:rPr>
        <w:t>:</w:t>
      </w:r>
    </w:p>
    <w:p w:rsidR="00B4638A" w:rsidRPr="00333CEF" w:rsidRDefault="00C426A9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-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="00F31142">
        <w:rPr>
          <w:rFonts w:ascii="Arial" w:hAnsi="Arial" w:cs="Arial"/>
          <w:b w:val="0"/>
          <w:sz w:val="18"/>
          <w:szCs w:val="18"/>
        </w:rPr>
        <w:t>wiaty</w:t>
      </w:r>
      <w:r w:rsidRPr="00333CEF">
        <w:rPr>
          <w:rFonts w:ascii="Arial" w:hAnsi="Arial" w:cs="Arial"/>
          <w:b w:val="0"/>
          <w:sz w:val="18"/>
          <w:szCs w:val="18"/>
        </w:rPr>
        <w:t xml:space="preserve"> (II strefa opłat)</w:t>
      </w:r>
      <w:r w:rsidR="00B4638A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F31142">
        <w:rPr>
          <w:rFonts w:ascii="Arial" w:hAnsi="Arial" w:cs="Arial"/>
          <w:b w:val="0"/>
          <w:sz w:val="18"/>
          <w:szCs w:val="18"/>
        </w:rPr>
        <w:t>2,70</w:t>
      </w:r>
      <w:r w:rsidR="00B77DD4">
        <w:rPr>
          <w:rFonts w:ascii="Arial" w:hAnsi="Arial" w:cs="Arial"/>
          <w:b w:val="0"/>
          <w:sz w:val="18"/>
          <w:szCs w:val="18"/>
        </w:rPr>
        <w:t xml:space="preserve"> </w:t>
      </w:r>
      <w:r w:rsidR="00B4638A" w:rsidRPr="00333CEF">
        <w:rPr>
          <w:rFonts w:ascii="Arial" w:hAnsi="Arial" w:cs="Arial"/>
          <w:b w:val="0"/>
          <w:sz w:val="18"/>
          <w:szCs w:val="18"/>
        </w:rPr>
        <w:t>zł plus podatek VAT 23% w stosunku miesięcznym. Czynsz płatny jest kwartalnie z góry do dnia 20 każdego miesi</w:t>
      </w:r>
      <w:r w:rsidRPr="00333CEF">
        <w:rPr>
          <w:rFonts w:ascii="Arial" w:hAnsi="Arial" w:cs="Arial"/>
          <w:b w:val="0"/>
          <w:sz w:val="18"/>
          <w:szCs w:val="18"/>
        </w:rPr>
        <w:t>ąca rozpoczynającego kwartał,</w:t>
      </w:r>
    </w:p>
    <w:p w:rsidR="00C426A9" w:rsidRPr="00333CEF" w:rsidRDefault="00C426A9" w:rsidP="00F31142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 w:rsidR="00333CEF">
        <w:rPr>
          <w:rFonts w:ascii="Arial" w:hAnsi="Arial" w:cs="Arial"/>
          <w:sz w:val="18"/>
          <w:szCs w:val="18"/>
        </w:rPr>
        <w:t xml:space="preserve">na cele </w:t>
      </w:r>
      <w:r w:rsidR="00F31142">
        <w:rPr>
          <w:rFonts w:ascii="Arial" w:hAnsi="Arial" w:cs="Arial"/>
          <w:sz w:val="18"/>
          <w:szCs w:val="18"/>
        </w:rPr>
        <w:t>dojazdu</w:t>
      </w:r>
      <w:r w:rsidRPr="00333CEF">
        <w:rPr>
          <w:rFonts w:ascii="Arial" w:hAnsi="Arial" w:cs="Arial"/>
          <w:sz w:val="18"/>
          <w:szCs w:val="18"/>
        </w:rPr>
        <w:t xml:space="preserve"> 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</w:t>
      </w:r>
      <w:r w:rsidR="00F31142">
        <w:rPr>
          <w:rFonts w:ascii="Arial" w:hAnsi="Arial" w:cs="Arial"/>
          <w:bCs/>
          <w:sz w:val="18"/>
          <w:szCs w:val="18"/>
        </w:rPr>
        <w:t>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41E7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1DAF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008B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7DD4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142"/>
    <w:rsid w:val="00F3334D"/>
    <w:rsid w:val="00F37944"/>
    <w:rsid w:val="00F430EC"/>
    <w:rsid w:val="00F50B32"/>
    <w:rsid w:val="00F510AC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5703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46AD4-2B89-40D6-9CAB-F95E4917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549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35</cp:revision>
  <cp:lastPrinted>2025-01-30T11:41:00Z</cp:lastPrinted>
  <dcterms:created xsi:type="dcterms:W3CDTF">2024-09-03T07:33:00Z</dcterms:created>
  <dcterms:modified xsi:type="dcterms:W3CDTF">2025-03-31T10:55:00Z</dcterms:modified>
</cp:coreProperties>
</file>