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C90EB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EA4D15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0A53F7">
        <w:rPr>
          <w:rFonts w:ascii="Arial" w:hAnsi="Arial" w:cs="Arial"/>
          <w:b w:val="0"/>
          <w:bCs w:val="0"/>
          <w:sz w:val="18"/>
          <w:szCs w:val="18"/>
        </w:rPr>
        <w:t>Składowa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CB041A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1D4BB6">
        <w:rPr>
          <w:rFonts w:ascii="Arial" w:hAnsi="Arial" w:cs="Arial"/>
          <w:b w:val="0"/>
          <w:sz w:val="18"/>
          <w:szCs w:val="18"/>
        </w:rPr>
        <w:t xml:space="preserve">Działka nr </w:t>
      </w:r>
      <w:r w:rsidR="000A53F7">
        <w:rPr>
          <w:rFonts w:ascii="Arial" w:hAnsi="Arial" w:cs="Arial"/>
          <w:b w:val="0"/>
          <w:sz w:val="18"/>
          <w:szCs w:val="18"/>
        </w:rPr>
        <w:t>664/53</w:t>
      </w:r>
      <w:r w:rsidRPr="001D4BB6">
        <w:rPr>
          <w:rFonts w:ascii="Arial" w:hAnsi="Arial" w:cs="Arial"/>
          <w:b w:val="0"/>
          <w:sz w:val="18"/>
          <w:szCs w:val="18"/>
        </w:rPr>
        <w:t xml:space="preserve"> o pow. </w:t>
      </w:r>
      <w:r w:rsidR="000A53F7">
        <w:rPr>
          <w:rFonts w:ascii="Arial" w:hAnsi="Arial" w:cs="Arial"/>
          <w:b w:val="0"/>
          <w:sz w:val="18"/>
          <w:szCs w:val="18"/>
        </w:rPr>
        <w:t>37</w:t>
      </w:r>
      <w:r w:rsidRPr="001D4BB6">
        <w:rPr>
          <w:rFonts w:ascii="Arial" w:hAnsi="Arial" w:cs="Arial"/>
          <w:b w:val="0"/>
          <w:sz w:val="18"/>
          <w:szCs w:val="18"/>
        </w:rPr>
        <w:t xml:space="preserve"> m</w:t>
      </w:r>
      <w:r w:rsidRPr="00874E4B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1D4BB6">
        <w:rPr>
          <w:rFonts w:ascii="Arial" w:hAnsi="Arial" w:cs="Arial"/>
          <w:b w:val="0"/>
          <w:sz w:val="18"/>
          <w:szCs w:val="18"/>
        </w:rPr>
        <w:t>, użytek B</w:t>
      </w:r>
      <w:r w:rsidR="00347E63">
        <w:rPr>
          <w:rFonts w:ascii="Arial" w:hAnsi="Arial" w:cs="Arial"/>
          <w:b w:val="0"/>
          <w:sz w:val="18"/>
          <w:szCs w:val="18"/>
        </w:rPr>
        <w:t>a</w:t>
      </w:r>
      <w:r w:rsidR="00CC09A3">
        <w:rPr>
          <w:rFonts w:ascii="Arial" w:hAnsi="Arial" w:cs="Arial"/>
          <w:b w:val="0"/>
          <w:sz w:val="18"/>
          <w:szCs w:val="18"/>
        </w:rPr>
        <w:t xml:space="preserve">, </w:t>
      </w:r>
      <w:r w:rsidRPr="001D4BB6">
        <w:rPr>
          <w:rFonts w:ascii="Arial" w:hAnsi="Arial" w:cs="Arial"/>
          <w:b w:val="0"/>
          <w:sz w:val="18"/>
          <w:szCs w:val="18"/>
        </w:rPr>
        <w:t xml:space="preserve">obręb </w:t>
      </w:r>
      <w:proofErr w:type="spellStart"/>
      <w:r w:rsidR="00347E63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="00347E63">
        <w:rPr>
          <w:rFonts w:ascii="Arial" w:hAnsi="Arial" w:cs="Arial"/>
          <w:b w:val="0"/>
          <w:sz w:val="18"/>
          <w:szCs w:val="18"/>
        </w:rPr>
        <w:t xml:space="preserve">, k. m. </w:t>
      </w:r>
      <w:r w:rsidR="000A53F7">
        <w:rPr>
          <w:rFonts w:ascii="Arial" w:hAnsi="Arial" w:cs="Arial"/>
          <w:b w:val="0"/>
          <w:sz w:val="18"/>
          <w:szCs w:val="18"/>
        </w:rPr>
        <w:t>1</w:t>
      </w:r>
      <w:r w:rsidR="00347E63">
        <w:rPr>
          <w:rFonts w:ascii="Arial" w:hAnsi="Arial" w:cs="Arial"/>
          <w:b w:val="0"/>
          <w:sz w:val="18"/>
          <w:szCs w:val="18"/>
        </w:rPr>
        <w:t xml:space="preserve">,  identyfikator </w:t>
      </w:r>
      <w:r w:rsidR="00CC09A3">
        <w:rPr>
          <w:rFonts w:ascii="Arial" w:hAnsi="Arial" w:cs="Arial"/>
          <w:b w:val="0"/>
          <w:sz w:val="18"/>
          <w:szCs w:val="18"/>
        </w:rPr>
        <w:br/>
      </w:r>
      <w:r w:rsidRPr="001D4BB6">
        <w:rPr>
          <w:rFonts w:ascii="Arial" w:hAnsi="Arial" w:cs="Arial"/>
          <w:b w:val="0"/>
          <w:sz w:val="18"/>
          <w:szCs w:val="18"/>
        </w:rPr>
        <w:t>nr</w:t>
      </w:r>
      <w:r w:rsidR="00CC09A3">
        <w:rPr>
          <w:rFonts w:ascii="Arial" w:hAnsi="Arial" w:cs="Arial"/>
          <w:b w:val="0"/>
          <w:sz w:val="18"/>
          <w:szCs w:val="18"/>
        </w:rPr>
        <w:t xml:space="preserve"> </w:t>
      </w:r>
      <w:r w:rsidR="000A53F7" w:rsidRPr="000A53F7">
        <w:rPr>
          <w:rFonts w:ascii="Arial" w:hAnsi="Arial" w:cs="Arial"/>
          <w:b w:val="0"/>
          <w:sz w:val="18"/>
          <w:szCs w:val="18"/>
        </w:rPr>
        <w:t>247701_1.0006.AR_1.664/53</w:t>
      </w:r>
      <w:r w:rsidR="000A53F7">
        <w:rPr>
          <w:rFonts w:ascii="Arial" w:hAnsi="Arial" w:cs="Arial"/>
          <w:b w:val="0"/>
          <w:sz w:val="18"/>
          <w:szCs w:val="18"/>
        </w:rPr>
        <w:t xml:space="preserve"> </w:t>
      </w:r>
      <w:r w:rsidRPr="001D4BB6">
        <w:rPr>
          <w:rFonts w:ascii="Arial" w:hAnsi="Arial" w:cs="Arial"/>
          <w:b w:val="0"/>
          <w:sz w:val="18"/>
          <w:szCs w:val="18"/>
        </w:rPr>
        <w:t xml:space="preserve">, księga wieczysta prowadzona jest dla </w:t>
      </w:r>
      <w:r w:rsidR="000A53F7">
        <w:rPr>
          <w:rFonts w:ascii="Arial" w:hAnsi="Arial" w:cs="Arial"/>
          <w:b w:val="0"/>
          <w:sz w:val="18"/>
          <w:szCs w:val="18"/>
        </w:rPr>
        <w:t>2</w:t>
      </w:r>
      <w:r w:rsidR="00347E63">
        <w:rPr>
          <w:rFonts w:ascii="Arial" w:hAnsi="Arial" w:cs="Arial"/>
          <w:b w:val="0"/>
          <w:sz w:val="18"/>
          <w:szCs w:val="18"/>
        </w:rPr>
        <w:t>1</w:t>
      </w:r>
      <w:r w:rsidRPr="001D4BB6">
        <w:rPr>
          <w:rFonts w:ascii="Arial" w:hAnsi="Arial" w:cs="Arial"/>
          <w:b w:val="0"/>
          <w:sz w:val="18"/>
          <w:szCs w:val="18"/>
        </w:rPr>
        <w:t xml:space="preserve"> nieruchomości o łącznej powierzchni 0,</w:t>
      </w:r>
      <w:r w:rsidR="000A53F7">
        <w:rPr>
          <w:rFonts w:ascii="Arial" w:hAnsi="Arial" w:cs="Arial"/>
          <w:b w:val="0"/>
          <w:sz w:val="18"/>
          <w:szCs w:val="18"/>
        </w:rPr>
        <w:t>6534</w:t>
      </w:r>
      <w:r w:rsidRPr="001D4BB6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0A53F7">
        <w:rPr>
          <w:rFonts w:ascii="Arial" w:hAnsi="Arial" w:cs="Arial"/>
          <w:b w:val="0"/>
          <w:sz w:val="18"/>
          <w:szCs w:val="18"/>
        </w:rPr>
        <w:t>3</w:t>
      </w:r>
      <w:r w:rsidRPr="001D4BB6">
        <w:rPr>
          <w:rFonts w:ascii="Arial" w:hAnsi="Arial" w:cs="Arial"/>
          <w:b w:val="0"/>
          <w:sz w:val="18"/>
          <w:szCs w:val="18"/>
        </w:rPr>
        <w:t>.</w:t>
      </w:r>
    </w:p>
    <w:p w:rsidR="001D4BB6" w:rsidRPr="00333CEF" w:rsidRDefault="001D4BB6" w:rsidP="001D4BB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0A53F7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3</w:t>
      </w:r>
      <w:r w:rsidR="00FB5703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FE123C" w:rsidRDefault="00977528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0A53F7">
        <w:rPr>
          <w:rFonts w:ascii="Arial" w:hAnsi="Arial" w:cs="Arial"/>
          <w:b w:val="0"/>
          <w:color w:val="000000"/>
          <w:sz w:val="18"/>
          <w:szCs w:val="18"/>
        </w:rPr>
        <w:t>w kształcie trójkąta, niezagospodarowana, częściowo porośnięta trawą.</w:t>
      </w:r>
    </w:p>
    <w:p w:rsidR="00180059" w:rsidRPr="00180059" w:rsidRDefault="00180059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C09A3" w:rsidRPr="00472B7E" w:rsidRDefault="00CC09A3" w:rsidP="00CC09A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G</w:t>
      </w:r>
      <w:r w:rsidRPr="00472B7E">
        <w:rPr>
          <w:rFonts w:ascii="Arial" w:hAnsi="Arial" w:cs="Arial"/>
          <w:b w:val="0"/>
          <w:bCs w:val="0"/>
          <w:sz w:val="18"/>
          <w:szCs w:val="18"/>
        </w:rPr>
        <w:t>runt położony jest w obszarze, dla którego nie obowiązuje miejscowy plan zagospodarowania przestrzennego. W Studium uwarunkowań i kierunków zagospodarowania przestrzennego miasta Tychy zatwierdzonym Uchwałą nr 0150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/III/40/2002 Rady Miasta Tychy </w:t>
      </w:r>
      <w:r w:rsidRPr="00472B7E">
        <w:rPr>
          <w:rFonts w:ascii="Arial" w:hAnsi="Arial" w:cs="Arial"/>
          <w:b w:val="0"/>
          <w:bCs w:val="0"/>
          <w:sz w:val="18"/>
          <w:szCs w:val="18"/>
        </w:rPr>
        <w:t xml:space="preserve">z dnia 18 grudnia 2002 roku z </w:t>
      </w:r>
      <w:proofErr w:type="spellStart"/>
      <w:r w:rsidRPr="00472B7E">
        <w:rPr>
          <w:rFonts w:ascii="Arial" w:hAnsi="Arial" w:cs="Arial"/>
          <w:b w:val="0"/>
          <w:bCs w:val="0"/>
          <w:sz w:val="18"/>
          <w:szCs w:val="18"/>
        </w:rPr>
        <w:t>późn</w:t>
      </w:r>
      <w:proofErr w:type="spellEnd"/>
      <w:r w:rsidRPr="00472B7E">
        <w:rPr>
          <w:rFonts w:ascii="Arial" w:hAnsi="Arial" w:cs="Arial"/>
          <w:b w:val="0"/>
          <w:bCs w:val="0"/>
          <w:sz w:val="18"/>
          <w:szCs w:val="18"/>
        </w:rPr>
        <w:t xml:space="preserve">. zm., wskazany grunt oznaczony jest symbolem: </w:t>
      </w:r>
    </w:p>
    <w:p w:rsidR="00CC09A3" w:rsidRPr="00472B7E" w:rsidRDefault="00CC09A3" w:rsidP="00CC09A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PU</w:t>
      </w:r>
      <w:r w:rsidRPr="00472B7E">
        <w:rPr>
          <w:rFonts w:ascii="Arial" w:hAnsi="Arial" w:cs="Arial"/>
          <w:bCs w:val="0"/>
          <w:sz w:val="18"/>
          <w:szCs w:val="18"/>
        </w:rPr>
        <w:t xml:space="preserve"> – obsza</w:t>
      </w:r>
      <w:r>
        <w:rPr>
          <w:rFonts w:ascii="Arial" w:hAnsi="Arial" w:cs="Arial"/>
          <w:bCs w:val="0"/>
          <w:sz w:val="18"/>
          <w:szCs w:val="18"/>
        </w:rPr>
        <w:t>ry przemysłowo-usługowe.</w:t>
      </w:r>
    </w:p>
    <w:p w:rsidR="00CC09A3" w:rsidRPr="00F31142" w:rsidRDefault="00CC09A3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F0672">
        <w:rPr>
          <w:rFonts w:ascii="Arial" w:hAnsi="Arial" w:cs="Arial"/>
          <w:b w:val="0"/>
          <w:bCs w:val="0"/>
          <w:sz w:val="18"/>
          <w:szCs w:val="18"/>
        </w:rPr>
        <w:t xml:space="preserve">dojazdu, 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C426A9" w:rsidRPr="00CC5E9E" w:rsidRDefault="00B4638A" w:rsidP="00CC5E9E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Pr="00CC5E9E">
        <w:rPr>
          <w:rFonts w:ascii="Arial" w:hAnsi="Arial" w:cs="Arial"/>
          <w:b w:val="0"/>
          <w:sz w:val="18"/>
          <w:szCs w:val="18"/>
        </w:rPr>
        <w:t xml:space="preserve">gruntu </w:t>
      </w:r>
      <w:r w:rsidR="00333CEF" w:rsidRPr="00CC5E9E">
        <w:rPr>
          <w:rFonts w:ascii="Arial" w:hAnsi="Arial" w:cs="Arial"/>
          <w:b w:val="0"/>
          <w:sz w:val="18"/>
          <w:szCs w:val="18"/>
        </w:rPr>
        <w:t xml:space="preserve">na cele </w:t>
      </w:r>
      <w:r w:rsidR="00CC09A3">
        <w:rPr>
          <w:rFonts w:ascii="Arial" w:hAnsi="Arial" w:cs="Arial"/>
          <w:b w:val="0"/>
          <w:sz w:val="18"/>
          <w:szCs w:val="18"/>
        </w:rPr>
        <w:t>dojazdu</w:t>
      </w:r>
      <w:bookmarkStart w:id="0" w:name="_GoBack"/>
      <w:bookmarkEnd w:id="0"/>
      <w:r w:rsidR="00B964AD" w:rsidRPr="00CC5E9E">
        <w:rPr>
          <w:rFonts w:ascii="Arial" w:hAnsi="Arial" w:cs="Arial"/>
          <w:b w:val="0"/>
          <w:sz w:val="18"/>
          <w:szCs w:val="18"/>
        </w:rPr>
        <w:t xml:space="preserve"> </w:t>
      </w:r>
      <w:r w:rsidR="00CC5E9E" w:rsidRPr="00CC5E9E">
        <w:rPr>
          <w:rFonts w:ascii="Arial" w:hAnsi="Arial" w:cs="Arial"/>
          <w:b w:val="0"/>
          <w:sz w:val="18"/>
          <w:szCs w:val="18"/>
        </w:rPr>
        <w:t xml:space="preserve">wynosi </w:t>
      </w:r>
      <w:r w:rsidR="00C426A9" w:rsidRPr="00CC5E9E">
        <w:rPr>
          <w:rFonts w:ascii="Arial" w:hAnsi="Arial" w:cs="Arial"/>
          <w:b w:val="0"/>
          <w:sz w:val="18"/>
          <w:szCs w:val="18"/>
        </w:rPr>
        <w:t>3,30 zł plus podatek VAT 23% w stosunku rocznym. Czynsz płatny do 30 kwietnia każdego roku</w:t>
      </w:r>
      <w:r w:rsidR="00CC5E9E" w:rsidRPr="00CC5E9E">
        <w:rPr>
          <w:rFonts w:ascii="Arial" w:hAnsi="Arial" w:cs="Arial"/>
          <w:b w:val="0"/>
          <w:sz w:val="18"/>
          <w:szCs w:val="18"/>
        </w:rPr>
        <w:t>.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B92818" w:rsidRDefault="00B92818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B8701E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A53F7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0059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1DAF"/>
    <w:rsid w:val="001D23A2"/>
    <w:rsid w:val="001D29F3"/>
    <w:rsid w:val="001D343A"/>
    <w:rsid w:val="001D4BB6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47E63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3250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672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4E4B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701E"/>
    <w:rsid w:val="00B92818"/>
    <w:rsid w:val="00B957B3"/>
    <w:rsid w:val="00B964AD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09A3"/>
    <w:rsid w:val="00CC3302"/>
    <w:rsid w:val="00CC4936"/>
    <w:rsid w:val="00CC5E9E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6851-CE78-489A-A915-5F4015A2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473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38</cp:revision>
  <cp:lastPrinted>2025-01-30T11:41:00Z</cp:lastPrinted>
  <dcterms:created xsi:type="dcterms:W3CDTF">2024-09-03T07:33:00Z</dcterms:created>
  <dcterms:modified xsi:type="dcterms:W3CDTF">2025-04-01T07:05:00Z</dcterms:modified>
</cp:coreProperties>
</file>