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6D837" w14:textId="538D44B2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14:paraId="7D119690" w14:textId="7141E517"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</w:t>
      </w:r>
      <w:r w:rsidR="00753F26">
        <w:rPr>
          <w:rFonts w:ascii="Arial" w:hAnsi="Arial" w:cs="Arial"/>
          <w:b/>
          <w:color w:val="2E2014"/>
          <w:sz w:val="12"/>
          <w:szCs w:val="12"/>
        </w:rPr>
        <w:t>/</w:t>
      </w:r>
      <w:r w:rsidR="002E6330">
        <w:rPr>
          <w:rFonts w:ascii="Arial" w:hAnsi="Arial" w:cs="Arial"/>
          <w:b/>
          <w:color w:val="2E2014"/>
          <w:sz w:val="12"/>
          <w:szCs w:val="12"/>
        </w:rPr>
        <w:t>101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F338C5">
        <w:rPr>
          <w:rFonts w:ascii="Arial" w:hAnsi="Arial" w:cs="Arial"/>
          <w:b/>
          <w:color w:val="2E2014"/>
          <w:sz w:val="12"/>
          <w:szCs w:val="12"/>
        </w:rPr>
        <w:t>5</w:t>
      </w:r>
    </w:p>
    <w:p w14:paraId="64818FF8" w14:textId="77777777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14:paraId="7319831F" w14:textId="6C2C3294"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2E6330">
        <w:rPr>
          <w:rFonts w:ascii="Arial" w:hAnsi="Arial" w:cs="Arial"/>
          <w:b/>
          <w:color w:val="2E2014"/>
          <w:sz w:val="12"/>
          <w:szCs w:val="12"/>
        </w:rPr>
        <w:t>28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>202</w:t>
      </w:r>
      <w:r w:rsidR="00F338C5">
        <w:rPr>
          <w:rFonts w:ascii="Arial" w:hAnsi="Arial" w:cs="Arial"/>
          <w:b/>
          <w:color w:val="2E2014"/>
          <w:sz w:val="12"/>
          <w:szCs w:val="12"/>
        </w:rPr>
        <w:t>5</w:t>
      </w:r>
    </w:p>
    <w:p w14:paraId="57305E29" w14:textId="539E185D"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14:paraId="14493188" w14:textId="7351D240"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9214"/>
      </w:tblGrid>
      <w:tr w:rsidR="00044C0C" w:rsidRPr="00035F99" w14:paraId="3962084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1A4E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AE28D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14:paraId="1131AA8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4E9A" w14:textId="77777777"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ED9B3" w14:textId="77777777" w:rsidR="00FA5ECE" w:rsidRDefault="00FA5ECE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720924" w14:textId="6F672261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 jest samorządową instytucją kultury działającą od 1 stycznia 2000 roku na podstawie Uchwały Nr 360/99 Rady Miasta Tychy z dnia 16.12.1999 roku i jest wpisany do Rejestru Instytucji Kultury prowadzonego przez UM Tychy pod numerem 3/99. Instytucja kultury działa na podstawie Statutu nadanego Uchwałą Rady Miasta Nr 0150/361/99 z dnia 16 grudnia 1999 r., t. j. ogłoszony na podstawie Uchwały Nr IV/41/15 z dnia 29 stycznia 2015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r.</w:t>
            </w:r>
          </w:p>
          <w:p w14:paraId="42D582F1" w14:textId="77777777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Podstawowym przedmiotem działalności Teatru jest zaspokajanie wspólnoty gminnej poprzez tworzenie i upowszechnianie kultury między innymi poprzez tworzenie autorskiego repertuaru własnego i prowadzenie impresariatu artystycznego.</w:t>
            </w:r>
          </w:p>
          <w:p w14:paraId="6079F182" w14:textId="78A6F69D" w:rsidR="005E10FB" w:rsidRPr="00035F99" w:rsidRDefault="002A24A0" w:rsidP="005E10FB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ramach struktury organizacyjnej Teatru funkcjonuje Miejska Galeria Sztuki OBOK oraz Pasaż Kultury Andromeda. Teatr wspiera także zespoły amatorskie funkcjonujące w ramach placówek oświatowych Miasta Tychy i rokrocznie uczestniczy w organizacji przeglądów i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konkursów jako partner projektów.</w:t>
            </w:r>
          </w:p>
          <w:p w14:paraId="0AEBC001" w14:textId="1BC1A86D" w:rsidR="00FA5ECE" w:rsidRPr="00035F99" w:rsidRDefault="002A24A0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14:paraId="2C04120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A1F0" w14:textId="07ADFE59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94F4C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14:paraId="0CB68A9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40396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6D0D" w14:textId="183BF100" w:rsidR="00044C0C" w:rsidRPr="00035F99" w:rsidRDefault="002A24A0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</w:t>
            </w:r>
          </w:p>
        </w:tc>
      </w:tr>
      <w:tr w:rsidR="00044C0C" w:rsidRPr="00035F99" w14:paraId="564EE57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F172C" w14:textId="39036011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8D0C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14:paraId="6A69028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11C0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AE77" w14:textId="7FAEE33E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>ul. Ks. kard. Augusta Hlonda 1</w:t>
            </w:r>
          </w:p>
        </w:tc>
      </w:tr>
      <w:tr w:rsidR="00044C0C" w:rsidRPr="00035F99" w14:paraId="132CE4A4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26262" w14:textId="51894DCE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109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14:paraId="176503B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3069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9F4E6" w14:textId="2D666EBE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Ks. kard. Augusta Hlonda 1</w:t>
            </w:r>
          </w:p>
        </w:tc>
      </w:tr>
      <w:tr w:rsidR="00044C0C" w:rsidRPr="00035F99" w14:paraId="1F0BC54E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FCAA" w14:textId="1B7ACBAD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CB4B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14:paraId="4A056C9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CF8A3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B3AA4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035F99" w14:paraId="6132ADC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47E01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C455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14:paraId="2722030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2386F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E58C" w14:textId="0CC44DB7"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F338C5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F338C5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44C0C" w:rsidRPr="00035F99" w14:paraId="4E18E8C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9FA5A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6495A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14:paraId="6DDB012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7B18D" w14:textId="77777777"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4717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14:paraId="5225A3F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90DD" w14:textId="77777777"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1146" w14:textId="77777777"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14:paraId="6E77304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0063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A457" w14:textId="77777777" w:rsidR="00FA5ECE" w:rsidRDefault="00FA5ECE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3195544" w14:textId="790FA7AE"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14:paraId="0DE8E6FA" w14:textId="77777777"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14:paraId="3AF1AD0F" w14:textId="2C4A62C5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wytworzenia, lub wartości przeszacowanej (po aktualizacji wyceny przeprowadzonej zgo</w:t>
            </w:r>
            <w:r w:rsidR="005C6019">
              <w:rPr>
                <w:rFonts w:ascii="Arial" w:hAnsi="Arial" w:cs="Arial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sz w:val="22"/>
                <w:szCs w:val="22"/>
              </w:rPr>
              <w:t>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>ty</w:t>
            </w:r>
            <w:r w:rsidR="005C6019">
              <w:rPr>
                <w:rFonts w:ascii="Arial" w:hAnsi="Arial" w:cs="Arial"/>
                <w:sz w:val="22"/>
                <w:szCs w:val="22"/>
              </w:rPr>
              <w:t>za</w:t>
            </w:r>
            <w:r w:rsidRPr="00035F99">
              <w:rPr>
                <w:rFonts w:ascii="Arial" w:hAnsi="Arial" w:cs="Arial"/>
                <w:sz w:val="22"/>
                <w:szCs w:val="22"/>
              </w:rPr>
              <w:t>cyjne lub umorzeniowe, a także o odpisy z tytułu trwałej utraty wartości z uwzględnieniem przepisów art. 31, art. 32 ust. 1-5 i art. 33 ust. 1 lub wg ceny rynkowej; nie umarza się gruntów i dóbr kultury;</w:t>
            </w:r>
          </w:p>
          <w:p w14:paraId="6488E0A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pozostających w bezpośrednim związku z ich nabyciem lub wytworzeniem pomniejszone o odpisy z tytułu trwałej utraty wartości;</w:t>
            </w:r>
          </w:p>
          <w:p w14:paraId="722050F2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14:paraId="5CCE36A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aktualizacyjnych i wartość tych odpisów została ujęta na koncie 290, to należności wycenione na dzień bilansowy wykazuje się po pomniejszeniu o wartość odpisów;</w:t>
            </w:r>
          </w:p>
          <w:p w14:paraId="6E14278B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14:paraId="163DEF24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14:paraId="610C046E" w14:textId="77777777"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14:paraId="2512CD53" w14:textId="77777777"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14:paraId="5D5BA911" w14:textId="2BD21CF0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E436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14:paraId="2071C8B2" w14:textId="77777777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używania w 100 % ich wartości początkowej</w:t>
            </w:r>
          </w:p>
          <w:p w14:paraId="482D0E22" w14:textId="77777777"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środki trwałe o wartości powyżej 10.000 zł. są amortyzowane i umarzane na podstawie miesięcznych odpisów przy zastosowaniu stawek umorzeniowych określonych w przepisach podatkowych; </w:t>
            </w:r>
          </w:p>
          <w:p w14:paraId="5780422A" w14:textId="0312889D" w:rsidR="00FA5ECE" w:rsidRPr="00FA5ECE" w:rsidRDefault="002A24A0" w:rsidP="00FA5ECE">
            <w:pPr>
              <w:pStyle w:val="Nagwek7"/>
              <w:spacing w:line="240" w:lineRule="auto"/>
              <w:ind w:right="142"/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</w:tc>
      </w:tr>
      <w:tr w:rsidR="002A24A0" w:rsidRPr="00035F99" w14:paraId="0E21D9C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2D24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79DE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4F76804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4A82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345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ECBF2AF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3ED73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1D75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14:paraId="2CC44831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13F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CD64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5E4AE18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24BB5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E12FB" w14:textId="63AE73D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14:paraId="3B9C5591" w14:textId="77777777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A1607" w14:textId="77777777" w:rsidR="002A24A0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712BC7" w14:textId="77777777" w:rsidR="00FA5ECE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DCBE3C" w14:textId="77777777" w:rsidR="00FA5ECE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BBCB2A" w14:textId="77777777" w:rsidR="00FA5ECE" w:rsidRPr="00035F99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14:paraId="306BB6B9" w14:textId="77777777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6C296A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0BD8B893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142D916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332F15FF" w14:textId="77777777"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14:paraId="7A9907F8" w14:textId="77777777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F4D9DF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4FB0EC0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515AF12D" w14:textId="77777777"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8E32D2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14:paraId="2E47266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2DB15CCB" w14:textId="77777777" w:rsidTr="009E0958">
              <w:trPr>
                <w:trHeight w:val="12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D3AB0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55282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F21643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4D0E1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02244AD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7DEF85CD" w14:textId="77777777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41973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752C6B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9D2023" w14:textId="1B627CF0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E69C28" w14:textId="23BA66AD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D018246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</w:tr>
            <w:tr w:rsidR="002A24A0" w:rsidRPr="00E65B8B" w14:paraId="0A562798" w14:textId="77777777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ED098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89343DA" w14:textId="18380C48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51.632,79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9EEAC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9.681,15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A25D78" w14:textId="52EF6896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2E87179" w14:textId="76031E62" w:rsidR="002A24A0" w:rsidRPr="00E65B8B" w:rsidRDefault="00F338C5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61.313,94</w:t>
                  </w:r>
                </w:p>
              </w:tc>
            </w:tr>
            <w:tr w:rsidR="002A24A0" w:rsidRPr="00E65B8B" w14:paraId="51AC23B9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639B6A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F20121D" w14:textId="2FCD64B7" w:rsidR="002A24A0" w:rsidRPr="00E65B8B" w:rsidRDefault="002A24A0" w:rsidP="002A24A0">
                  <w:pPr>
                    <w:pStyle w:val="TableContents"/>
                    <w:tabs>
                      <w:tab w:val="center" w:pos="795"/>
                      <w:tab w:val="right" w:pos="1449"/>
                    </w:tabs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ab/>
                  </w:r>
                  <w:r w:rsidR="00F338C5">
                    <w:rPr>
                      <w:rFonts w:ascii="Arial" w:hAnsi="Arial"/>
                      <w:sz w:val="20"/>
                      <w:szCs w:val="20"/>
                    </w:rPr>
                    <w:t>45.178,67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638AEC" w14:textId="481007BD"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-9.684,15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D555E6" w14:textId="7A399D38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04D546A" w14:textId="23A2F66B" w:rsidR="002A24A0" w:rsidRPr="00E65B8B" w:rsidRDefault="00F338C5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35.497,52</w:t>
                  </w:r>
                </w:p>
              </w:tc>
            </w:tr>
            <w:tr w:rsidR="002A24A0" w:rsidRPr="00E65B8B" w14:paraId="4B33E5EF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3596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9C585" w14:textId="77777777"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4B57E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777476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FB0D24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6AF8091F" w14:textId="77777777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08E315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FC6DA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20.045,90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067A87" w14:textId="6AB51F7D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9759FF" w14:textId="213DEE21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20.045,90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645404" w14:textId="55BE8881" w:rsidR="002A24A0" w:rsidRPr="00E65B8B" w:rsidRDefault="00F338C5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1142BD8E" w14:textId="77777777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82EB3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18667AF" w14:textId="59B6F83E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9.246,21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C448215" w14:textId="1B597ACA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751,70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3F53D7" w14:textId="1BD46F0D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9.997,91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8054D1" w14:textId="06AFDAAC" w:rsidR="002A24A0" w:rsidRPr="00E65B8B" w:rsidRDefault="00F338C5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4A49D1B6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6EAC2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8CF3D84" w14:textId="0286BE77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10.799,69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177D9A1" w14:textId="284C0587"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</w:t>
                  </w:r>
                  <w:r w:rsidR="00F338C5">
                    <w:rPr>
                      <w:rFonts w:ascii="Arial" w:hAnsi="Arial"/>
                      <w:sz w:val="20"/>
                      <w:szCs w:val="20"/>
                    </w:rPr>
                    <w:t>751,70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DE4C5D1" w14:textId="1F667502" w:rsidR="002A24A0" w:rsidRPr="00E65B8B" w:rsidRDefault="00F338C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</w:t>
                  </w:r>
                  <w:r w:rsidR="00E436B9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47</w:t>
                  </w:r>
                  <w:r w:rsidR="00E436B9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858B9D" w14:textId="6C3A8A93" w:rsidR="002A24A0" w:rsidRPr="00E65B8B" w:rsidRDefault="00D54048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63FE07ED" w14:textId="77777777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FF1E7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41866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6CE64A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F833D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E9520F" w14:textId="77777777"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EA5CFE4" w14:textId="77777777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83005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AFE882" w14:textId="46DDC505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156.739,77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E77AF33" w14:textId="66757E89"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8907A1" w14:textId="404A2FC2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F665A1" w14:textId="1EC75B2D" w:rsidR="002A24A0" w:rsidRPr="00E65B8B" w:rsidRDefault="004157E8" w:rsidP="00D5404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156.739,77</w:t>
                  </w:r>
                </w:p>
              </w:tc>
            </w:tr>
            <w:tr w:rsidR="002A24A0" w:rsidRPr="00E65B8B" w14:paraId="4FCD91BB" w14:textId="77777777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25482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34DD058" w14:textId="15D640DE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147.537,91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3E8115" w14:textId="3FC94455"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4.089,72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7EAD68D" w14:textId="56A75C85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735A37C" w14:textId="35F727EC" w:rsidR="002A24A0" w:rsidRPr="00E65B8B" w:rsidRDefault="00D54048" w:rsidP="00D5404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151.627,63</w:t>
                  </w:r>
                </w:p>
              </w:tc>
            </w:tr>
            <w:tr w:rsidR="002A24A0" w:rsidRPr="00E65B8B" w14:paraId="4BD7819B" w14:textId="77777777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C89E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241E85" w14:textId="7A0CDF4B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9.201,86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B38A7D" w14:textId="089F0AC9"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-4.089,72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D4C3C4" w14:textId="2E6AE54F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66EE7A" w14:textId="34C60499" w:rsidR="002A24A0" w:rsidRPr="00E65B8B" w:rsidRDefault="00D54048" w:rsidP="00D5404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5.112,14</w:t>
                  </w:r>
                </w:p>
              </w:tc>
            </w:tr>
            <w:tr w:rsidR="002A24A0" w:rsidRPr="00E65B8B" w14:paraId="416945D5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93F5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83DC8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553EF5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12CD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5344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02B01C9B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A8DDC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F5146F4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1BDDE0" w14:textId="6C47987E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1BAF0C" w14:textId="7D006A78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171C94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2A24A0" w:rsidRPr="00E65B8B" w14:paraId="471EC137" w14:textId="77777777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461AA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17A8424" w14:textId="5EA23B7D"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2C3E61" w14:textId="0FDE6514" w:rsidR="002A24A0" w:rsidRPr="00E65B8B" w:rsidRDefault="00E23A3A" w:rsidP="00E23A3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061FF42" w14:textId="442F08CF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8A4FA9" w14:textId="670959D2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2A24A0" w:rsidRPr="00E65B8B" w14:paraId="3615EA98" w14:textId="77777777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E72504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83A940" w14:textId="62E684C6"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500C8D5" w14:textId="48D9C309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A254FEC" w14:textId="142469C4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7E194" w14:textId="226C2B0E"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5D8E3BF0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D59E9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B30CFE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A3D53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A376DB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B79751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122EF64A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49E49B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77DED88" w14:textId="47D11A11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396.247,29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0E5943" w14:textId="69A3A0C3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835DE5" w14:textId="3C982E42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26.839,29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4B5EC17" w14:textId="64AB567C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369.408,00</w:t>
                  </w:r>
                </w:p>
              </w:tc>
            </w:tr>
            <w:tr w:rsidR="002A24A0" w:rsidRPr="00E65B8B" w14:paraId="48F759F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AB36B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9600A43" w14:textId="744D129A" w:rsidR="002A24A0" w:rsidRPr="00E65B8B" w:rsidRDefault="00D5404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360.311,55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476941D" w14:textId="21CAA4C5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24.399,10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41D0C68" w14:textId="486A0823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26.124,25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971AC99" w14:textId="28840637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358.586,40</w:t>
                  </w:r>
                </w:p>
              </w:tc>
            </w:tr>
            <w:tr w:rsidR="002A24A0" w:rsidRPr="00E65B8B" w14:paraId="01424C4A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390F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F1DB9C3" w14:textId="5F40E458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35.935,74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6C39BD" w14:textId="047366CC"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</w:t>
                  </w:r>
                  <w:r w:rsidR="00287DD5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24.399,10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F007F0" w14:textId="27E203DA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715,04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F6D5AD3" w14:textId="1F2C3FF4" w:rsidR="002A24A0" w:rsidRPr="00E65B8B" w:rsidRDefault="00287DD5" w:rsidP="00E23A3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10.821,60</w:t>
                  </w:r>
                </w:p>
              </w:tc>
            </w:tr>
            <w:tr w:rsidR="002A24A0" w:rsidRPr="00E65B8B" w14:paraId="5770033C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755B1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C357C7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F5D6F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44E93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2B2FBB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14:paraId="7493C484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F38E79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519810B" w14:textId="1DB94BD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</w:t>
                  </w:r>
                  <w:r w:rsidR="00287DD5">
                    <w:rPr>
                      <w:rFonts w:ascii="Arial" w:hAnsi="Arial"/>
                      <w:sz w:val="20"/>
                      <w:szCs w:val="20"/>
                    </w:rPr>
                    <w:t>472.022,77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786021" w14:textId="240EDCEA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761.823,75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B0CC9B9" w14:textId="0FEAECA0"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</w:t>
                  </w:r>
                  <w:r w:rsidR="00287DD5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4.829,10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A3A23C" w14:textId="4AE91D15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2.219.017,42</w:t>
                  </w:r>
                </w:p>
              </w:tc>
            </w:tr>
            <w:tr w:rsidR="002A24A0" w:rsidRPr="00E65B8B" w14:paraId="71F1A6D2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E6EB4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CDD9974" w14:textId="698178A3"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1.2</w:t>
                  </w:r>
                  <w:r w:rsidR="00287DD5">
                    <w:rPr>
                      <w:rFonts w:ascii="Arial" w:hAnsi="Arial"/>
                      <w:sz w:val="20"/>
                      <w:szCs w:val="20"/>
                    </w:rPr>
                    <w:t>64.828,50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54BE9F" w14:textId="2598AC3A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63.807,02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A21BE8A" w14:textId="2634DC9F"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</w:t>
                  </w:r>
                  <w:r w:rsidR="00287DD5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4.829,10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B9799BD" w14:textId="43A659D6"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</w:t>
                  </w:r>
                  <w:r w:rsidR="00287DD5">
                    <w:rPr>
                      <w:rFonts w:ascii="Arial" w:hAnsi="Arial"/>
                      <w:sz w:val="20"/>
                      <w:szCs w:val="20"/>
                    </w:rPr>
                    <w:t>313.806,42</w:t>
                  </w:r>
                </w:p>
              </w:tc>
            </w:tr>
            <w:tr w:rsidR="002A24A0" w:rsidRPr="00E65B8B" w14:paraId="258D6580" w14:textId="77777777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E99CB3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D15B972" w14:textId="5F01737E"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="00287DD5">
                    <w:rPr>
                      <w:rFonts w:ascii="Arial" w:hAnsi="Arial"/>
                      <w:sz w:val="20"/>
                      <w:szCs w:val="20"/>
                    </w:rPr>
                    <w:t>07.194,27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5783AA8" w14:textId="6D573E07" w:rsidR="002A24A0" w:rsidRPr="00E65B8B" w:rsidRDefault="00287DD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698.016,73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6F1C9F" w14:textId="2070F760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1A9AE38" w14:textId="34471C74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905.211,00</w:t>
                  </w:r>
                </w:p>
              </w:tc>
            </w:tr>
            <w:tr w:rsidR="002A24A0" w:rsidRPr="00E65B8B" w14:paraId="0CF8B90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7BA58F" w14:textId="70BC4E97"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E8B32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D1A1A0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661C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16D664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57F558E3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CDE630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A8B0E6A" w14:textId="7117705B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21.978,20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3B4DBCB" w14:textId="786EA1BC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2.137,86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C60A1B5" w14:textId="10AE75EA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22887FA" w14:textId="5F135DE2"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="00697081">
                    <w:rPr>
                      <w:rFonts w:ascii="Arial" w:hAnsi="Arial"/>
                      <w:sz w:val="20"/>
                      <w:szCs w:val="20"/>
                    </w:rPr>
                    <w:t>4.116,06</w:t>
                  </w:r>
                </w:p>
              </w:tc>
            </w:tr>
            <w:tr w:rsidR="002A24A0" w:rsidRPr="00E65B8B" w14:paraId="1E0F8609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5FD8D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A0EFB9C" w14:textId="6DD45EDC"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="00697081">
                    <w:rPr>
                      <w:rFonts w:ascii="Arial" w:hAnsi="Arial"/>
                      <w:sz w:val="20"/>
                      <w:szCs w:val="20"/>
                    </w:rPr>
                    <w:t>1.978,20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D77666" w14:textId="0DF2D02D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2.137,86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3E60204" w14:textId="5BE62DFF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</w:t>
                  </w:r>
                  <w:r w:rsidR="00E436B9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9E840ED" w14:textId="4C6DC889" w:rsidR="002A24A0" w:rsidRPr="00E65B8B" w:rsidRDefault="0069708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24.116,06</w:t>
                  </w:r>
                </w:p>
              </w:tc>
            </w:tr>
            <w:tr w:rsidR="002A24A0" w:rsidRPr="00E65B8B" w14:paraId="3A810369" w14:textId="77777777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495DB1D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403CB3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96E09A" w14:textId="251550F7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73370EC" w14:textId="46EA2B49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3B800D0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61734373" w14:textId="77777777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26CB7A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CD3ED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FF12736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17A1052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2D0DB2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14:paraId="4DDAF371" w14:textId="77777777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DEF7C81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7881FA8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C332BC1" w14:textId="690F085E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22235AD" w14:textId="0DC76113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571E7E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  <w:tr w:rsidR="002A24A0" w:rsidRPr="00E65B8B" w14:paraId="46E38FC7" w14:textId="77777777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3BA246B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7140C10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14:paraId="571FB0EE" w14:textId="77777777"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5D382AF" w14:textId="06468039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E4966D0" w14:textId="7B41DC9C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0FA217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2D401136" w14:textId="77777777" w:rsidTr="00FA5ECE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0F9757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2DBA7A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5793F0" w14:textId="713C6337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3D3522E" w14:textId="110ADE61"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46914" w14:textId="77777777"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</w:tbl>
          <w:p w14:paraId="3963901C" w14:textId="77777777"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06F36E4D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7BE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6FA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14:paraId="64BD3775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B2849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547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0B819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66A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F3A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14:paraId="303867E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3A777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3D4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407B2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5B8FD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C01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14:paraId="34DBBC7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8339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038B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B4A2024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AC73F" w14:textId="369F02FB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2C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14:paraId="1B991CED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CB5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970C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1629B1FC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769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463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14:paraId="2DC8F4FC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D4E1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AEC1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2753A483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D58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D0B9E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14:paraId="106414B6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EF95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61799" w14:textId="09A8251F" w:rsidR="002A24A0" w:rsidRPr="00035F99" w:rsidRDefault="004B58F9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Stan odpisu aktualizującego należności na początek </w:t>
            </w:r>
            <w:r w:rsidR="002F37EF">
              <w:rPr>
                <w:rFonts w:ascii="Arial" w:hAnsi="Arial" w:cs="Arial"/>
                <w:sz w:val="22"/>
                <w:szCs w:val="22"/>
              </w:rPr>
              <w:t xml:space="preserve">2024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2F37EF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wynosił 10.995,73 zł, zwiększenie o kwotę 411,10 zł.</w:t>
            </w:r>
          </w:p>
        </w:tc>
      </w:tr>
      <w:tr w:rsidR="002A24A0" w:rsidRPr="00035F99" w14:paraId="767CF29A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5292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9DA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14:paraId="17D8C888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E85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4F1D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58F81869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B756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34558" w14:textId="623FBDB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14:paraId="4B0A7327" w14:textId="77777777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4D02" w14:textId="181A4B8E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791"/>
              <w:gridCol w:w="1644"/>
            </w:tblGrid>
            <w:tr w:rsidR="002A24A0" w:rsidRPr="00E65B8B" w14:paraId="50D1079B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068E8C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9976A2C" w14:textId="14448E4D" w:rsidR="002A24A0" w:rsidRPr="00E65B8B" w:rsidRDefault="004B58F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125.608,92</w:t>
                  </w:r>
                </w:p>
              </w:tc>
            </w:tr>
            <w:tr w:rsidR="002A24A0" w:rsidRPr="00E65B8B" w14:paraId="6A5A8C53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E1D952E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FF0F7AD" w14:textId="4247EC13" w:rsidR="00024B2F" w:rsidRPr="00E65B8B" w:rsidRDefault="00024B2F" w:rsidP="00024B2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6.810,28</w:t>
                  </w:r>
                </w:p>
              </w:tc>
            </w:tr>
            <w:tr w:rsidR="002A24A0" w:rsidRPr="00E65B8B" w14:paraId="17A7C0D5" w14:textId="77777777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EC63C3F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6020C8A" w14:textId="56CA4179" w:rsidR="002A24A0" w:rsidRPr="00E65B8B" w:rsidRDefault="004B58F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80</w:t>
                  </w:r>
                  <w:r w:rsidR="00024B2F">
                    <w:rPr>
                      <w:rFonts w:ascii="Arial" w:hAnsi="Arial"/>
                      <w:sz w:val="20"/>
                      <w:szCs w:val="20"/>
                    </w:rPr>
                    <w:t>.976,17</w:t>
                  </w:r>
                </w:p>
              </w:tc>
            </w:tr>
            <w:tr w:rsidR="002A24A0" w:rsidRPr="00E65B8B" w14:paraId="7DFB485D" w14:textId="77777777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99D75C9" w14:textId="77777777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48BC61A8" w14:textId="0332B201" w:rsidR="00FF58E4" w:rsidRPr="00E65B8B" w:rsidRDefault="004B58F9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705,40</w:t>
                  </w:r>
                </w:p>
              </w:tc>
            </w:tr>
            <w:tr w:rsidR="00FF58E4" w:rsidRPr="00E65B8B" w14:paraId="609A418D" w14:textId="77777777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859546A" w14:textId="37B954ED"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081F00" w14:textId="6D1A16F6" w:rsidR="00FF58E4" w:rsidRPr="00E65B8B" w:rsidRDefault="00024B2F" w:rsidP="00024B2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176,17</w:t>
                  </w:r>
                </w:p>
              </w:tc>
            </w:tr>
          </w:tbl>
          <w:p w14:paraId="1F102FE7" w14:textId="55B32FD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8AA23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ED8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16B9D" w14:textId="7F26099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14:paraId="6345BCC7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E97D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D3EA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252106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81967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3489B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14:paraId="7E660D1A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CE244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2C1C" w14:textId="47F65B5C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14:paraId="56F0EA2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9507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E5F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14:paraId="0DDCAAB2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4EDCE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3E4C9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EE3F6F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2090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7337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14:paraId="69C6C6EB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720C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ED672" w14:textId="77777777" w:rsidR="00FA5ECE" w:rsidRDefault="00FA5ECE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D469FE" w14:textId="77777777" w:rsidR="006F36DB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Jako</w:t>
            </w:r>
            <w:r w:rsidR="006F36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czynne rozliczenia międzyokresowe kosztów </w:t>
            </w:r>
            <w:r w:rsidR="006F36DB">
              <w:rPr>
                <w:rFonts w:ascii="Arial" w:hAnsi="Arial" w:cs="Arial"/>
                <w:sz w:val="22"/>
                <w:szCs w:val="22"/>
              </w:rPr>
              <w:t xml:space="preserve">długoterminowych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ujęto koszty </w:t>
            </w:r>
            <w:r w:rsidR="006F36DB" w:rsidRPr="006F36DB">
              <w:rPr>
                <w:rFonts w:ascii="Arial" w:hAnsi="Arial" w:cs="Arial"/>
                <w:sz w:val="22"/>
                <w:szCs w:val="22"/>
              </w:rPr>
              <w:t>odnowieni</w:t>
            </w:r>
            <w:r w:rsidR="006F36DB">
              <w:rPr>
                <w:rFonts w:ascii="Arial" w:hAnsi="Arial" w:cs="Arial"/>
                <w:sz w:val="22"/>
                <w:szCs w:val="22"/>
              </w:rPr>
              <w:t>a</w:t>
            </w:r>
            <w:r w:rsidR="006F36DB" w:rsidRPr="006F36DB">
              <w:rPr>
                <w:rFonts w:ascii="Arial" w:hAnsi="Arial" w:cs="Arial"/>
                <w:sz w:val="22"/>
                <w:szCs w:val="22"/>
              </w:rPr>
              <w:t xml:space="preserve"> certyfikatu kwalifikowanego</w:t>
            </w:r>
            <w:r w:rsidR="006F36DB">
              <w:rPr>
                <w:rFonts w:ascii="Arial" w:hAnsi="Arial" w:cs="Arial"/>
                <w:sz w:val="22"/>
                <w:szCs w:val="22"/>
              </w:rPr>
              <w:t xml:space="preserve"> w wysokości 186,75 zł. </w:t>
            </w:r>
          </w:p>
          <w:p w14:paraId="645A2802" w14:textId="37D5BA02" w:rsidR="00460E15" w:rsidRPr="00035F99" w:rsidRDefault="006F36D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Jako czynne rozliczenia międzyokresowe kosztów </w:t>
            </w:r>
            <w:r>
              <w:rPr>
                <w:rFonts w:ascii="Arial" w:hAnsi="Arial" w:cs="Arial"/>
                <w:sz w:val="22"/>
                <w:szCs w:val="22"/>
              </w:rPr>
              <w:t xml:space="preserve">krótkoterminowych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ujęto koszty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imprez przyszłego okresu w wysokości </w:t>
            </w:r>
            <w:r w:rsidR="004B58F9">
              <w:rPr>
                <w:rFonts w:ascii="Arial" w:hAnsi="Arial" w:cs="Arial"/>
                <w:sz w:val="22"/>
                <w:szCs w:val="22"/>
              </w:rPr>
              <w:t>21.159,80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 zł, koszty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odnowienia licencji w wy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sokości </w:t>
            </w:r>
            <w:r>
              <w:rPr>
                <w:rFonts w:ascii="Arial" w:hAnsi="Arial" w:cs="Arial"/>
                <w:sz w:val="22"/>
                <w:szCs w:val="22"/>
              </w:rPr>
              <w:t>1.520,88</w:t>
            </w:r>
            <w:r w:rsidR="00461A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>zł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koszty </w:t>
            </w:r>
            <w:r w:rsidRPr="006F36DB">
              <w:rPr>
                <w:rFonts w:ascii="Arial" w:hAnsi="Arial" w:cs="Arial"/>
                <w:sz w:val="22"/>
                <w:szCs w:val="22"/>
              </w:rPr>
              <w:t>odnowieni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6F36DB">
              <w:rPr>
                <w:rFonts w:ascii="Arial" w:hAnsi="Arial" w:cs="Arial"/>
                <w:sz w:val="22"/>
                <w:szCs w:val="22"/>
              </w:rPr>
              <w:t xml:space="preserve"> certyfikatu kwalifikowanego</w:t>
            </w:r>
            <w:r>
              <w:rPr>
                <w:rFonts w:ascii="Arial" w:hAnsi="Arial" w:cs="Arial"/>
                <w:sz w:val="22"/>
                <w:szCs w:val="22"/>
              </w:rPr>
              <w:t xml:space="preserve"> w wysokości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360,67 zł,</w:t>
            </w:r>
            <w:r w:rsidR="005C415B">
              <w:rPr>
                <w:rFonts w:ascii="Arial" w:hAnsi="Arial" w:cs="Arial"/>
                <w:sz w:val="22"/>
                <w:szCs w:val="22"/>
              </w:rPr>
              <w:t xml:space="preserve"> koszty usług telekomunikacyjnych w wysokości 4,58 zł, koszty odnowienia domeny w wysokości 118,91 zł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oraz koszt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wynagrodzeń bezosobowych w wysokości </w:t>
            </w:r>
            <w:r w:rsidR="004B58F9">
              <w:rPr>
                <w:rFonts w:ascii="Arial" w:hAnsi="Arial" w:cs="Arial"/>
                <w:sz w:val="22"/>
                <w:szCs w:val="22"/>
              </w:rPr>
              <w:t>33.650</w:t>
            </w:r>
            <w:r w:rsidR="00661EE1">
              <w:rPr>
                <w:rFonts w:ascii="Arial" w:hAnsi="Arial" w:cs="Arial"/>
                <w:sz w:val="22"/>
                <w:szCs w:val="22"/>
              </w:rPr>
              <w:t>,00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14:paraId="2D88F6F0" w14:textId="77777777"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47A8A7F" w14:textId="77777777" w:rsidR="00954368" w:rsidRDefault="00460E15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kwocie </w:t>
            </w:r>
            <w:r w:rsidR="004B58F9">
              <w:rPr>
                <w:rFonts w:ascii="Arial" w:hAnsi="Arial" w:cs="Arial"/>
                <w:sz w:val="22"/>
                <w:szCs w:val="22"/>
              </w:rPr>
              <w:t>761.334,83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E436B9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78F911" w14:textId="4A062C19" w:rsidR="00CF277A" w:rsidRDefault="00004C6B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Rozliczenia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krótkoterminowe </w:t>
            </w:r>
            <w:r>
              <w:rPr>
                <w:rFonts w:ascii="Arial" w:hAnsi="Arial" w:cs="Arial"/>
                <w:sz w:val="22"/>
                <w:szCs w:val="22"/>
              </w:rPr>
              <w:t xml:space="preserve">przychodów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>z tytułu rozliczeń wpływ</w:t>
            </w:r>
            <w:r w:rsidR="004B58F9">
              <w:rPr>
                <w:rFonts w:ascii="Arial" w:hAnsi="Arial" w:cs="Arial"/>
                <w:sz w:val="22"/>
                <w:szCs w:val="22"/>
              </w:rPr>
              <w:t>ów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za bilety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 wstępu</w:t>
            </w:r>
            <w:r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954368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4B58F9">
              <w:rPr>
                <w:rFonts w:ascii="Arial" w:hAnsi="Arial" w:cs="Arial"/>
                <w:sz w:val="22"/>
                <w:szCs w:val="22"/>
              </w:rPr>
              <w:t>3.273,14</w:t>
            </w:r>
            <w:r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4B58F9">
              <w:rPr>
                <w:rFonts w:ascii="Arial" w:hAnsi="Arial" w:cs="Arial"/>
                <w:sz w:val="22"/>
                <w:szCs w:val="22"/>
              </w:rPr>
              <w:t>, za wynajem sali teatralnej w kwocie 74.579,67 zł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oraz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odpisów amortyzacyjnych </w:t>
            </w:r>
            <w:r w:rsidR="00954368">
              <w:rPr>
                <w:rFonts w:ascii="Arial" w:hAnsi="Arial" w:cs="Arial"/>
                <w:sz w:val="22"/>
                <w:szCs w:val="22"/>
              </w:rPr>
              <w:t>na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4B58F9">
              <w:rPr>
                <w:rFonts w:ascii="Arial" w:hAnsi="Arial" w:cs="Arial"/>
                <w:sz w:val="22"/>
                <w:szCs w:val="22"/>
              </w:rPr>
              <w:t>5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 r. w kwocie </w:t>
            </w:r>
            <w:r w:rsidR="004B58F9" w:rsidRPr="004B58F9">
              <w:rPr>
                <w:rFonts w:ascii="Arial" w:hAnsi="Arial" w:cs="Arial"/>
                <w:sz w:val="22"/>
                <w:szCs w:val="22"/>
              </w:rPr>
              <w:t>138</w:t>
            </w:r>
            <w:r w:rsidR="004B58F9">
              <w:rPr>
                <w:rFonts w:ascii="Arial" w:hAnsi="Arial" w:cs="Arial"/>
                <w:sz w:val="22"/>
                <w:szCs w:val="22"/>
              </w:rPr>
              <w:t>.</w:t>
            </w:r>
            <w:r w:rsidR="004B58F9" w:rsidRPr="004B58F9">
              <w:rPr>
                <w:rFonts w:ascii="Arial" w:hAnsi="Arial" w:cs="Arial"/>
                <w:sz w:val="22"/>
                <w:szCs w:val="22"/>
              </w:rPr>
              <w:t>081,31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60E15" w:rsidRPr="00035F99">
              <w:rPr>
                <w:rFonts w:ascii="Arial" w:hAnsi="Arial" w:cs="Arial"/>
                <w:sz w:val="22"/>
                <w:szCs w:val="22"/>
              </w:rPr>
              <w:t xml:space="preserve">zł. </w:t>
            </w:r>
          </w:p>
          <w:p w14:paraId="1658DA98" w14:textId="2225B98B" w:rsidR="00FA5ECE" w:rsidRPr="00035F99" w:rsidRDefault="00FA5ECE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4F05520B" w14:textId="77777777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0D1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545E" w14:textId="4A8D390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14:paraId="43633BB0" w14:textId="77777777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5D2B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8070C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451E5F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5B118" w14:textId="26D19C48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BD9B" w14:textId="04CD1FC5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14:paraId="5B545BD9" w14:textId="77777777" w:rsidTr="001A0CD7">
        <w:trPr>
          <w:trHeight w:val="276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0C5FF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52"/>
              <w:gridCol w:w="1813"/>
            </w:tblGrid>
            <w:tr w:rsidR="002A24A0" w:rsidRPr="00E65B8B" w14:paraId="70843A0E" w14:textId="77777777" w:rsidTr="00E65B8B">
              <w:trPr>
                <w:jc w:val="center"/>
              </w:trPr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28E8823C" w14:textId="7C2AA7F6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AD8F6E2" w14:textId="21E044CE" w:rsidR="002A24A0" w:rsidRPr="00E65B8B" w:rsidRDefault="009543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4.123.253,60</w:t>
                  </w:r>
                </w:p>
              </w:tc>
            </w:tr>
            <w:tr w:rsidR="002A24A0" w:rsidRPr="00E65B8B" w14:paraId="3F813CCD" w14:textId="77777777" w:rsidTr="00E65B8B">
              <w:trPr>
                <w:trHeight w:val="330"/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BB411F7" w14:textId="05BE3DAC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Ministerstwa Kultury i Dziedzictwa Narodowego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621F357" w14:textId="1845F6FB" w:rsidR="00FF58E4" w:rsidRPr="00E65B8B" w:rsidRDefault="00954368" w:rsidP="002200CB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134.000,00</w:t>
                  </w:r>
                </w:p>
              </w:tc>
            </w:tr>
            <w:tr w:rsidR="00FF58E4" w:rsidRPr="00E65B8B" w14:paraId="40B84D45" w14:textId="77777777" w:rsidTr="00E65B8B">
              <w:trPr>
                <w:trHeight w:val="21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C539263" w14:textId="739E93BD"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Narodowego Centrum Kultury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D23C7E4" w14:textId="0DA85E30" w:rsidR="00FF58E4" w:rsidRPr="00E65B8B" w:rsidRDefault="009543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14:paraId="3FEA2473" w14:textId="77777777" w:rsidTr="00E65B8B">
              <w:trPr>
                <w:trHeight w:val="15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342CD32" w14:textId="4907E336" w:rsidR="002A24A0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 w:rsidR="00954368">
                    <w:rPr>
                      <w:rFonts w:ascii="Arial" w:hAnsi="Arial"/>
                      <w:sz w:val="20"/>
                      <w:szCs w:val="20"/>
                    </w:rPr>
                    <w:t>z Narodowego Instytutu Muzyki i Tańca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64C6F677" w14:textId="534CB6E7" w:rsidR="002A24A0" w:rsidRPr="00E65B8B" w:rsidRDefault="009543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200.000,00</w:t>
                  </w:r>
                </w:p>
              </w:tc>
            </w:tr>
            <w:tr w:rsidR="002A24A0" w:rsidRPr="00E65B8B" w14:paraId="78DAE180" w14:textId="77777777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5C066966" w14:textId="1D0EDD16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7D066197" w14:textId="19102D8B" w:rsidR="002A24A0" w:rsidRPr="00E65B8B" w:rsidRDefault="009543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723.425,58</w:t>
                  </w:r>
                </w:p>
              </w:tc>
            </w:tr>
            <w:tr w:rsidR="002A24A0" w:rsidRPr="00E65B8B" w14:paraId="704BFCFB" w14:textId="77777777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0009F140" w14:textId="79A8A8C4"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14:paraId="1878E092" w14:textId="60978947" w:rsidR="002A24A0" w:rsidRPr="00E65B8B" w:rsidRDefault="0095436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248.747,99</w:t>
                  </w:r>
                </w:p>
              </w:tc>
            </w:tr>
          </w:tbl>
          <w:p w14:paraId="13E88C20" w14:textId="79682A92" w:rsidR="002A24A0" w:rsidRPr="00E65B8B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14:paraId="7568752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484D3" w14:textId="77777777"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69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513DF47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28E9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B760" w14:textId="77777777" w:rsidR="00CF277A" w:rsidRDefault="00CF277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060137" w14:textId="6B8E4B5E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954368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B863D5">
              <w:rPr>
                <w:rFonts w:ascii="Arial" w:hAnsi="Arial" w:cs="Arial"/>
                <w:sz w:val="22"/>
                <w:szCs w:val="22"/>
              </w:rPr>
              <w:t>2</w:t>
            </w:r>
            <w:r w:rsidR="00954368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osób, co stanowi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661EE1">
              <w:rPr>
                <w:rFonts w:ascii="Arial" w:hAnsi="Arial" w:cs="Arial"/>
                <w:sz w:val="22"/>
                <w:szCs w:val="22"/>
              </w:rPr>
              <w:t>3,</w:t>
            </w:r>
            <w:r w:rsidR="00954368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14:paraId="7C696F32" w14:textId="50ECA55A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868F3">
              <w:rPr>
                <w:rFonts w:ascii="Arial" w:hAnsi="Arial" w:cs="Arial"/>
                <w:sz w:val="22"/>
                <w:szCs w:val="22"/>
              </w:rPr>
              <w:t>a</w:t>
            </w:r>
          </w:p>
          <w:p w14:paraId="73DBD7A8" w14:textId="23D93ABE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B863D5">
              <w:rPr>
                <w:rFonts w:ascii="Arial" w:hAnsi="Arial" w:cs="Arial"/>
                <w:sz w:val="22"/>
                <w:szCs w:val="22"/>
              </w:rPr>
              <w:t>9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</w:t>
            </w:r>
            <w:r w:rsidR="00004C6B">
              <w:rPr>
                <w:rFonts w:ascii="Arial" w:hAnsi="Arial" w:cs="Arial"/>
                <w:sz w:val="22"/>
                <w:szCs w:val="22"/>
              </w:rPr>
              <w:t>ób</w:t>
            </w:r>
          </w:p>
          <w:p w14:paraId="528B0BA4" w14:textId="69342A2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954368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os</w:t>
            </w:r>
            <w:r w:rsidR="00004C6B">
              <w:rPr>
                <w:rFonts w:ascii="Arial" w:hAnsi="Arial" w:cs="Arial"/>
                <w:sz w:val="22"/>
                <w:szCs w:val="22"/>
              </w:rPr>
              <w:t>ób</w:t>
            </w:r>
          </w:p>
          <w:p w14:paraId="11F2EFA4" w14:textId="77777777" w:rsidR="002A24A0" w:rsidRDefault="005E10FB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gospodarczy – </w:t>
            </w:r>
            <w:r w:rsidR="00B863D5">
              <w:rPr>
                <w:rFonts w:ascii="Arial" w:hAnsi="Arial" w:cs="Arial"/>
                <w:sz w:val="22"/>
                <w:szCs w:val="22"/>
              </w:rPr>
              <w:t>11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</w:t>
            </w:r>
          </w:p>
          <w:p w14:paraId="53ED4A08" w14:textId="1C4BD314" w:rsidR="00FA5ECE" w:rsidRPr="00035F99" w:rsidRDefault="00FA5ECE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04FCECBF" w14:textId="77777777" w:rsidTr="00E436B9">
        <w:trPr>
          <w:trHeight w:val="5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5D3B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690E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1207387" w14:textId="50360CC3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343E94C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301AC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41CB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14:paraId="236BA47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EC9F8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1EF7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6B557D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9F61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C476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14:paraId="578D8CA5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B82EA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A1110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6AC1997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7D1E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1C64F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14:paraId="7349D681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86E9A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C8A9" w14:textId="6D7DCD50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0DBD792B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E4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4D32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14:paraId="2809EF32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E1FCB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78ED" w14:textId="72EF0AFF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14:paraId="327E570A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A1580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9C28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14:paraId="6D037EC8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DF06D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23D5" w14:textId="77777777" w:rsidR="00CF277A" w:rsidRDefault="00CF277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070D829" w14:textId="2DAED182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954368">
              <w:rPr>
                <w:rFonts w:ascii="Arial" w:hAnsi="Arial" w:cs="Arial"/>
                <w:sz w:val="22"/>
                <w:szCs w:val="22"/>
              </w:rPr>
              <w:t>705,40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024B2F">
              <w:rPr>
                <w:rFonts w:ascii="Arial" w:hAnsi="Arial" w:cs="Arial"/>
                <w:sz w:val="22"/>
                <w:szCs w:val="22"/>
              </w:rPr>
              <w:t>, zobowiązanie wobec pracowników z tytułu jazd lokalnych w kwocie 162,00 zł, zobowiązanie z tytułu składek PPK pracodawcy w kwocie 10,08 zł, zobowiązanie z tytułu wpłaty komorniczej w kwocie 4,09 zł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zaprezentowano w bilansie w poz. B.III.3.i. </w:t>
            </w:r>
          </w:p>
          <w:p w14:paraId="22B8DE60" w14:textId="63E610FE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954368">
              <w:rPr>
                <w:rFonts w:ascii="Arial" w:hAnsi="Arial" w:cs="Arial"/>
                <w:sz w:val="22"/>
                <w:szCs w:val="22"/>
              </w:rPr>
              <w:t>125.608,92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ACDD76A" w14:textId="77777777" w:rsidR="005C415B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Pozycja B.II</w:t>
            </w:r>
            <w:r w:rsidR="003868F3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.3.g obejmuje zobowiązanie wobec </w:t>
            </w:r>
            <w:r w:rsidR="003868F3">
              <w:rPr>
                <w:rFonts w:ascii="Arial" w:hAnsi="Arial" w:cs="Arial"/>
                <w:sz w:val="22"/>
                <w:szCs w:val="22"/>
              </w:rPr>
              <w:t>Urzędu Skarbowego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na kwotę </w:t>
            </w:r>
            <w:r w:rsidR="00954368">
              <w:rPr>
                <w:rFonts w:ascii="Arial" w:hAnsi="Arial" w:cs="Arial"/>
                <w:sz w:val="22"/>
                <w:szCs w:val="22"/>
              </w:rPr>
              <w:t>6.632</w:t>
            </w:r>
            <w:r w:rsidR="003868F3">
              <w:rPr>
                <w:rFonts w:ascii="Arial" w:hAnsi="Arial" w:cs="Arial"/>
                <w:sz w:val="22"/>
                <w:szCs w:val="22"/>
              </w:rPr>
              <w:t>,00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4368">
              <w:rPr>
                <w:rFonts w:ascii="Arial" w:hAnsi="Arial" w:cs="Arial"/>
                <w:sz w:val="22"/>
                <w:szCs w:val="22"/>
              </w:rPr>
              <w:t xml:space="preserve">z </w:t>
            </w:r>
            <w:r w:rsidR="003868F3">
              <w:rPr>
                <w:rFonts w:ascii="Arial" w:hAnsi="Arial" w:cs="Arial"/>
                <w:sz w:val="22"/>
                <w:szCs w:val="22"/>
              </w:rPr>
              <w:t>tytułu podatku dochodowego od wynagrodzeń bezosobowych</w:t>
            </w:r>
            <w:r w:rsidR="00954368">
              <w:rPr>
                <w:rFonts w:ascii="Arial" w:hAnsi="Arial" w:cs="Arial"/>
                <w:sz w:val="22"/>
                <w:szCs w:val="22"/>
              </w:rPr>
              <w:t xml:space="preserve"> i jazd lokalnych</w:t>
            </w:r>
            <w:r w:rsidR="00024B2F">
              <w:rPr>
                <w:rFonts w:ascii="Arial" w:hAnsi="Arial" w:cs="Arial"/>
                <w:sz w:val="22"/>
                <w:szCs w:val="22"/>
              </w:rPr>
              <w:t>, zobowiązanie wobec Zakładu Ubezpieczeń Społecznych na kwotę 178,28 zł z tytułu składek ZUS i FP pracodawcy od godzin nocnych i nadgodzin za grudzień 2024 r.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E336D1" w14:textId="1D4DC010" w:rsidR="002A24A0" w:rsidRPr="00035F99" w:rsidRDefault="000F764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</w:t>
            </w:r>
            <w:r w:rsidR="003868F3">
              <w:rPr>
                <w:rFonts w:ascii="Arial" w:hAnsi="Arial" w:cs="Arial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</w:t>
            </w:r>
            <w:r w:rsidR="00024B2F">
              <w:rPr>
                <w:rFonts w:ascii="Arial" w:hAnsi="Arial" w:cs="Arial"/>
                <w:sz w:val="22"/>
                <w:szCs w:val="22"/>
              </w:rPr>
              <w:t> </w:t>
            </w:r>
            <w:r w:rsidR="003868F3">
              <w:rPr>
                <w:rFonts w:ascii="Arial" w:hAnsi="Arial" w:cs="Arial"/>
                <w:sz w:val="22"/>
                <w:szCs w:val="22"/>
              </w:rPr>
              <w:t>t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ytułu 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wynagrodzeń </w:t>
            </w:r>
            <w:r w:rsidR="00024B2F">
              <w:rPr>
                <w:rFonts w:ascii="Arial" w:hAnsi="Arial" w:cs="Arial"/>
                <w:sz w:val="22"/>
                <w:szCs w:val="22"/>
              </w:rPr>
              <w:t xml:space="preserve">w kwocie 926,17 zł, zobowiązanie z tytułu wynagrodzeń </w:t>
            </w:r>
            <w:r w:rsidR="003868F3">
              <w:rPr>
                <w:rFonts w:ascii="Arial" w:hAnsi="Arial" w:cs="Arial"/>
                <w:sz w:val="22"/>
                <w:szCs w:val="22"/>
              </w:rPr>
              <w:t>bezosobowych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024B2F">
              <w:rPr>
                <w:rFonts w:ascii="Arial" w:hAnsi="Arial" w:cs="Arial"/>
                <w:sz w:val="22"/>
                <w:szCs w:val="22"/>
              </w:rPr>
              <w:t>80.050</w:t>
            </w:r>
            <w:r w:rsidR="003868F3">
              <w:rPr>
                <w:rFonts w:ascii="Arial" w:hAnsi="Arial" w:cs="Arial"/>
                <w:sz w:val="22"/>
                <w:szCs w:val="22"/>
              </w:rPr>
              <w:t>,00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>zł zaprezentowano w bilansie w poz. B.III.3.h.</w:t>
            </w:r>
          </w:p>
          <w:p w14:paraId="7165CA83" w14:textId="77777777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1A3090" w14:textId="3897E81D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z tytułu biletów wstępu</w:t>
            </w:r>
            <w:r w:rsidR="00380EDE">
              <w:rPr>
                <w:rFonts w:ascii="Arial" w:hAnsi="Arial" w:cs="Arial"/>
                <w:sz w:val="22"/>
                <w:szCs w:val="22"/>
              </w:rPr>
              <w:t xml:space="preserve">, wynajmu sali teatralnej, refaktur za media 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380EDE">
              <w:rPr>
                <w:rFonts w:ascii="Arial" w:hAnsi="Arial" w:cs="Arial"/>
                <w:sz w:val="22"/>
                <w:szCs w:val="22"/>
              </w:rPr>
              <w:t>158.578,15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 zł. </w:t>
            </w:r>
            <w:r w:rsidRPr="00035F99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3868F3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bilansie w pozycji B.II.3.a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035F99">
              <w:rPr>
                <w:rFonts w:ascii="Arial" w:hAnsi="Arial" w:cs="Arial"/>
                <w:sz w:val="22"/>
                <w:szCs w:val="22"/>
              </w:rPr>
              <w:t>Należności od Urzędu Skarbowego z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tytułu podatku VAT w</w:t>
            </w:r>
            <w:r w:rsidR="003868F3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380EDE">
              <w:rPr>
                <w:rFonts w:ascii="Arial" w:hAnsi="Arial" w:cs="Arial"/>
                <w:sz w:val="22"/>
                <w:szCs w:val="22"/>
              </w:rPr>
              <w:t>70.942,79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wykazano w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bilansie w pozycji B.II.3.b.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380EDE">
              <w:rPr>
                <w:rFonts w:ascii="Arial" w:hAnsi="Arial" w:cs="Arial"/>
                <w:sz w:val="22"/>
                <w:szCs w:val="22"/>
              </w:rPr>
              <w:t> 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pozycji B.II.3.c wykazano </w:t>
            </w:r>
            <w:r w:rsidR="00617FDF">
              <w:rPr>
                <w:rFonts w:ascii="Arial" w:hAnsi="Arial" w:cs="Arial"/>
                <w:sz w:val="22"/>
                <w:szCs w:val="22"/>
              </w:rPr>
              <w:t>należnoś</w:t>
            </w:r>
            <w:r w:rsidR="00380EDE">
              <w:rPr>
                <w:rFonts w:ascii="Arial" w:hAnsi="Arial" w:cs="Arial"/>
                <w:sz w:val="22"/>
                <w:szCs w:val="22"/>
              </w:rPr>
              <w:t>ć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 z faktur</w:t>
            </w:r>
            <w:r w:rsidR="00380EDE">
              <w:rPr>
                <w:rFonts w:ascii="Arial" w:hAnsi="Arial" w:cs="Arial"/>
                <w:sz w:val="22"/>
                <w:szCs w:val="22"/>
              </w:rPr>
              <w:t>y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 korygując</w:t>
            </w:r>
            <w:r w:rsidR="00380EDE">
              <w:rPr>
                <w:rFonts w:ascii="Arial" w:hAnsi="Arial" w:cs="Arial"/>
                <w:sz w:val="22"/>
                <w:szCs w:val="22"/>
              </w:rPr>
              <w:t>ej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 dotycząc</w:t>
            </w:r>
            <w:r w:rsidR="00380EDE">
              <w:rPr>
                <w:rFonts w:ascii="Arial" w:hAnsi="Arial" w:cs="Arial"/>
                <w:sz w:val="22"/>
                <w:szCs w:val="22"/>
              </w:rPr>
              <w:t>ej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380EDE">
              <w:rPr>
                <w:rFonts w:ascii="Arial" w:hAnsi="Arial" w:cs="Arial"/>
                <w:sz w:val="22"/>
                <w:szCs w:val="22"/>
              </w:rPr>
              <w:t>4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 r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80EDE">
              <w:rPr>
                <w:rFonts w:ascii="Arial" w:hAnsi="Arial" w:cs="Arial"/>
                <w:sz w:val="22"/>
                <w:szCs w:val="22"/>
              </w:rPr>
              <w:t>należność z</w:t>
            </w:r>
            <w:r w:rsidR="005C415B">
              <w:rPr>
                <w:rFonts w:ascii="Arial" w:hAnsi="Arial" w:cs="Arial"/>
                <w:sz w:val="22"/>
                <w:szCs w:val="22"/>
              </w:rPr>
              <w:t> </w:t>
            </w:r>
            <w:r w:rsidR="00380EDE">
              <w:rPr>
                <w:rFonts w:ascii="Arial" w:hAnsi="Arial" w:cs="Arial"/>
                <w:sz w:val="22"/>
                <w:szCs w:val="22"/>
              </w:rPr>
              <w:t xml:space="preserve">tytułu odsetek za nieterminową zapłatę faktury, należność z tytułu zaliczki na wydatki gotówkowe </w:t>
            </w:r>
            <w:r w:rsidR="00CF277A">
              <w:rPr>
                <w:rFonts w:ascii="Arial" w:hAnsi="Arial" w:cs="Arial"/>
                <w:sz w:val="22"/>
                <w:szCs w:val="22"/>
              </w:rPr>
              <w:t xml:space="preserve">w </w:t>
            </w:r>
            <w:r w:rsidR="005C415B">
              <w:rPr>
                <w:rFonts w:ascii="Arial" w:hAnsi="Arial" w:cs="Arial"/>
                <w:sz w:val="22"/>
                <w:szCs w:val="22"/>
              </w:rPr>
              <w:t xml:space="preserve">łącznej </w:t>
            </w:r>
            <w:r w:rsidR="00CF277A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380EDE">
              <w:rPr>
                <w:rFonts w:ascii="Arial" w:hAnsi="Arial" w:cs="Arial"/>
                <w:sz w:val="22"/>
                <w:szCs w:val="22"/>
              </w:rPr>
              <w:t>2.667,99</w:t>
            </w:r>
            <w:r w:rsidR="00CF277A">
              <w:rPr>
                <w:rFonts w:ascii="Arial" w:hAnsi="Arial" w:cs="Arial"/>
                <w:sz w:val="22"/>
                <w:szCs w:val="22"/>
              </w:rPr>
              <w:t xml:space="preserve"> zł</w:t>
            </w:r>
            <w:r w:rsidR="00380ED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74514B" w14:textId="3E5F8C54" w:rsidR="00CE5916" w:rsidRPr="00035F99" w:rsidRDefault="00CE5916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192582" w14:textId="213332EF" w:rsidR="00CF277A" w:rsidRDefault="00CE5916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W pozycji A.II.1.</w:t>
            </w:r>
            <w:r w:rsidR="00617FDF">
              <w:rPr>
                <w:rFonts w:ascii="Arial" w:hAnsi="Arial" w:cs="Arial"/>
                <w:sz w:val="22"/>
                <w:szCs w:val="22"/>
              </w:rPr>
              <w:t>b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wykazano wartość środków trwałych z grupy </w:t>
            </w:r>
            <w:r w:rsidR="00617FDF">
              <w:rPr>
                <w:rFonts w:ascii="Arial" w:hAnsi="Arial" w:cs="Arial"/>
                <w:sz w:val="22"/>
                <w:szCs w:val="22"/>
              </w:rPr>
              <w:t>1 i 2</w:t>
            </w:r>
            <w:r w:rsidR="00380ED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F277A">
              <w:rPr>
                <w:rFonts w:ascii="Arial" w:hAnsi="Arial" w:cs="Arial"/>
                <w:sz w:val="22"/>
                <w:szCs w:val="22"/>
              </w:rPr>
              <w:t>W pozycji A.II.1.c wykazano wartość środków trwałych z grupy 4 i 6</w:t>
            </w:r>
            <w:r w:rsidR="00380ED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F277A">
              <w:rPr>
                <w:rFonts w:ascii="Arial" w:hAnsi="Arial" w:cs="Arial"/>
                <w:sz w:val="22"/>
                <w:szCs w:val="22"/>
              </w:rPr>
              <w:t>W pozycji A.II.1.e wykazano wartość środków trwałych z grupy 8 oraz dzieła sztuki.</w:t>
            </w:r>
          </w:p>
          <w:p w14:paraId="23CDA6A5" w14:textId="77777777" w:rsidR="003427F0" w:rsidRDefault="003427F0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DED9D1" w14:textId="1A8CB34F" w:rsidR="00CF790F" w:rsidRDefault="002F37EF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II.1.7 informacji dodatkowej wykazano stan odpisu aktualizującego należności, który nie był wykazany w 2023 r.</w:t>
            </w:r>
          </w:p>
          <w:p w14:paraId="1FDFABD2" w14:textId="13015E50" w:rsidR="00CF277A" w:rsidRDefault="002F37EF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września 2024 r.</w:t>
            </w:r>
            <w:r w:rsidR="00CF790F">
              <w:rPr>
                <w:rFonts w:ascii="Arial" w:hAnsi="Arial" w:cs="Arial"/>
                <w:sz w:val="22"/>
                <w:szCs w:val="22"/>
              </w:rPr>
              <w:t xml:space="preserve"> Teatru Małego w Tychach</w:t>
            </w:r>
            <w:r>
              <w:rPr>
                <w:rFonts w:ascii="Arial" w:hAnsi="Arial" w:cs="Arial"/>
                <w:sz w:val="22"/>
                <w:szCs w:val="22"/>
              </w:rPr>
              <w:t xml:space="preserve"> rozpoczął rozszerzoną działalność artystyczną w wyremontowanym budynku</w:t>
            </w:r>
            <w:r w:rsidR="00CF790F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45D5E9C" w14:textId="155C73F4" w:rsidR="00FA5ECE" w:rsidRPr="00035F99" w:rsidRDefault="00FA5ECE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14:paraId="7F11C7D0" w14:textId="77777777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9F04" w14:textId="77777777"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826B6" w14:textId="66BAF6A8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14:paraId="61A4B20C" w14:textId="77777777" w:rsidTr="00FA5ECE">
        <w:trPr>
          <w:trHeight w:val="296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8380" w14:textId="77777777"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0887" w14:textId="2DF73AB4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</w:t>
            </w:r>
            <w:r w:rsidR="002F37EF">
              <w:rPr>
                <w:rFonts w:ascii="Arial" w:hAnsi="Arial"/>
                <w:sz w:val="22"/>
                <w:szCs w:val="22"/>
              </w:rPr>
              <w:t>4</w:t>
            </w:r>
          </w:p>
          <w:p w14:paraId="25A7EB80" w14:textId="77777777"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4"/>
              <w:gridCol w:w="1769"/>
              <w:gridCol w:w="1769"/>
            </w:tblGrid>
            <w:tr w:rsidR="002A24A0" w:rsidRPr="00035F99" w14:paraId="49C9A48C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402405F3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14:paraId="41050C20" w14:textId="77777777" w:rsidR="002A24A0" w:rsidRPr="00617FDF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14:paraId="79AF0116" w14:textId="0DB2A540" w:rsidR="002A24A0" w:rsidRPr="00D322EC" w:rsidRDefault="002F37E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5.423.772,33</w:t>
                  </w:r>
                </w:p>
              </w:tc>
            </w:tr>
            <w:tr w:rsidR="002A24A0" w:rsidRPr="00035F99" w14:paraId="58A2B5D8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57BA7CEE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14:paraId="285789C8" w14:textId="77777777" w:rsidR="002A24A0" w:rsidRPr="00617FDF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14:paraId="414D96E5" w14:textId="2CCC159B" w:rsidR="002A24A0" w:rsidRPr="00D322EC" w:rsidRDefault="00471967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1.039.12</w:t>
                  </w:r>
                  <w:r w:rsidR="005C415B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,24</w:t>
                  </w:r>
                </w:p>
              </w:tc>
            </w:tr>
            <w:tr w:rsidR="002A24A0" w:rsidRPr="00035F99" w14:paraId="41926267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7526F376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14:paraId="7256E775" w14:textId="359E1520" w:rsidR="002A24A0" w:rsidRPr="00D322EC" w:rsidRDefault="002F37E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5.496.561,12</w:t>
                  </w:r>
                </w:p>
              </w:tc>
              <w:tc>
                <w:tcPr>
                  <w:tcW w:w="1769" w:type="dxa"/>
                </w:tcPr>
                <w:p w14:paraId="0AFA5B6F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736C2940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27D5E24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14:paraId="5356CE54" w14:textId="25A7A1CD" w:rsidR="002A24A0" w:rsidRPr="00D322EC" w:rsidRDefault="002F37E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4.457.253,60</w:t>
                  </w:r>
                </w:p>
              </w:tc>
              <w:tc>
                <w:tcPr>
                  <w:tcW w:w="1769" w:type="dxa"/>
                </w:tcPr>
                <w:p w14:paraId="4436551E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F5E3B99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177775C9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14:paraId="5CEE6B79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14:paraId="419DD76D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51DB9113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3D2155F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14:paraId="42EBC876" w14:textId="41BF2DCF" w:rsidR="002A24A0" w:rsidRPr="00D322EC" w:rsidRDefault="002F37E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178,28</w:t>
                  </w:r>
                </w:p>
              </w:tc>
              <w:tc>
                <w:tcPr>
                  <w:tcW w:w="1769" w:type="dxa"/>
                </w:tcPr>
                <w:p w14:paraId="6A7627A3" w14:textId="77777777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14:paraId="103F38C4" w14:textId="77777777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14:paraId="6F595F37" w14:textId="77777777"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14:paraId="52A6AE9A" w14:textId="0D4ED9F2"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69" w:type="dxa"/>
                </w:tcPr>
                <w:p w14:paraId="5F8519E4" w14:textId="33C90AE9" w:rsidR="002A24A0" w:rsidRPr="00D322EC" w:rsidRDefault="00471967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4.384.643,09</w:t>
                  </w:r>
                </w:p>
              </w:tc>
            </w:tr>
          </w:tbl>
          <w:p w14:paraId="6860B8F6" w14:textId="69B81524"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4F59CB" w14:textId="52610F9A" w:rsidR="00044C0C" w:rsidRPr="00035F99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14:paraId="70A06427" w14:textId="542F2ADF"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08C8CD9" w14:textId="22737BD2" w:rsidR="00BB7222" w:rsidRPr="00CC17D3" w:rsidRDefault="002C6D9D" w:rsidP="002C6D9D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Agnieszka Mrzyczek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954368">
        <w:rPr>
          <w:rFonts w:ascii="Arial" w:hAnsi="Arial" w:cs="Arial"/>
          <w:sz w:val="16"/>
          <w:szCs w:val="16"/>
        </w:rPr>
        <w:t xml:space="preserve">Tychy, dn. </w:t>
      </w:r>
      <w:r w:rsidR="002E6330">
        <w:rPr>
          <w:rFonts w:ascii="Arial" w:hAnsi="Arial" w:cs="Arial"/>
          <w:sz w:val="16"/>
          <w:szCs w:val="16"/>
        </w:rPr>
        <w:t>27</w:t>
      </w:r>
      <w:r w:rsidR="00753F26">
        <w:rPr>
          <w:rFonts w:ascii="Arial" w:hAnsi="Arial" w:cs="Arial"/>
          <w:sz w:val="16"/>
          <w:szCs w:val="16"/>
        </w:rPr>
        <w:t>.</w:t>
      </w:r>
      <w:r w:rsidR="00CC17D3" w:rsidRPr="00CC17D3">
        <w:rPr>
          <w:rFonts w:ascii="Arial" w:hAnsi="Arial" w:cs="Arial"/>
          <w:sz w:val="16"/>
          <w:szCs w:val="16"/>
        </w:rPr>
        <w:t>03</w:t>
      </w:r>
      <w:r w:rsidR="00753F26">
        <w:rPr>
          <w:rFonts w:ascii="Arial" w:hAnsi="Arial" w:cs="Arial"/>
          <w:sz w:val="16"/>
          <w:szCs w:val="16"/>
        </w:rPr>
        <w:t>.</w:t>
      </w:r>
      <w:r w:rsidR="00CC17D3" w:rsidRPr="00CC17D3">
        <w:rPr>
          <w:rFonts w:ascii="Arial" w:hAnsi="Arial" w:cs="Arial"/>
          <w:sz w:val="16"/>
          <w:szCs w:val="16"/>
        </w:rPr>
        <w:t>202</w:t>
      </w:r>
      <w:r w:rsidR="00954368">
        <w:rPr>
          <w:rFonts w:ascii="Arial" w:hAnsi="Arial" w:cs="Arial"/>
          <w:sz w:val="16"/>
          <w:szCs w:val="16"/>
        </w:rPr>
        <w:t>5</w:t>
      </w:r>
      <w:r w:rsidR="00753F26">
        <w:rPr>
          <w:rFonts w:ascii="Arial" w:hAnsi="Arial" w:cs="Arial"/>
          <w:sz w:val="16"/>
          <w:szCs w:val="16"/>
        </w:rPr>
        <w:t xml:space="preserve"> r.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Dagmara Gawryszek</w:t>
      </w:r>
    </w:p>
    <w:p w14:paraId="2C482096" w14:textId="26E9D93B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14:paraId="1F9E97C5" w14:textId="313D5E75"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EAE2" w14:textId="77777777" w:rsidR="00D6082C" w:rsidRDefault="00D6082C">
      <w:r>
        <w:separator/>
      </w:r>
    </w:p>
  </w:endnote>
  <w:endnote w:type="continuationSeparator" w:id="0">
    <w:p w14:paraId="75E32B93" w14:textId="77777777" w:rsidR="00D6082C" w:rsidRDefault="00D6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</w:font>
  <w:font w:name="Times New Roman Greek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4D4A" w14:textId="77777777" w:rsidR="00D6082C" w:rsidRDefault="00D6082C">
      <w:r>
        <w:rPr>
          <w:color w:val="000000"/>
        </w:rPr>
        <w:separator/>
      </w:r>
    </w:p>
  </w:footnote>
  <w:footnote w:type="continuationSeparator" w:id="0">
    <w:p w14:paraId="64ABF5D3" w14:textId="77777777" w:rsidR="00D6082C" w:rsidRDefault="00D60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83009883">
    <w:abstractNumId w:val="0"/>
  </w:num>
  <w:num w:numId="2" w16cid:durableId="1976912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C0C"/>
    <w:rsid w:val="0000482B"/>
    <w:rsid w:val="00004C6B"/>
    <w:rsid w:val="00013A26"/>
    <w:rsid w:val="00017EE8"/>
    <w:rsid w:val="00024B2F"/>
    <w:rsid w:val="00035F99"/>
    <w:rsid w:val="00036022"/>
    <w:rsid w:val="00044C0C"/>
    <w:rsid w:val="000C0E9D"/>
    <w:rsid w:val="000C4851"/>
    <w:rsid w:val="000E4929"/>
    <w:rsid w:val="000E66D7"/>
    <w:rsid w:val="000F1463"/>
    <w:rsid w:val="000F764A"/>
    <w:rsid w:val="00155AE2"/>
    <w:rsid w:val="00173762"/>
    <w:rsid w:val="001766D9"/>
    <w:rsid w:val="001852AF"/>
    <w:rsid w:val="00191F03"/>
    <w:rsid w:val="001A0CD7"/>
    <w:rsid w:val="001A536C"/>
    <w:rsid w:val="002071D3"/>
    <w:rsid w:val="0021612A"/>
    <w:rsid w:val="002200CB"/>
    <w:rsid w:val="002334C0"/>
    <w:rsid w:val="00251931"/>
    <w:rsid w:val="002640FA"/>
    <w:rsid w:val="00287DD5"/>
    <w:rsid w:val="002A24A0"/>
    <w:rsid w:val="002B4DB2"/>
    <w:rsid w:val="002C6524"/>
    <w:rsid w:val="002C6D9D"/>
    <w:rsid w:val="002E4B66"/>
    <w:rsid w:val="002E6330"/>
    <w:rsid w:val="002F37EF"/>
    <w:rsid w:val="003129D8"/>
    <w:rsid w:val="00324007"/>
    <w:rsid w:val="003247A7"/>
    <w:rsid w:val="003427F0"/>
    <w:rsid w:val="00374E78"/>
    <w:rsid w:val="00377795"/>
    <w:rsid w:val="00380EDE"/>
    <w:rsid w:val="00385419"/>
    <w:rsid w:val="00386093"/>
    <w:rsid w:val="003868F3"/>
    <w:rsid w:val="00390679"/>
    <w:rsid w:val="003937F2"/>
    <w:rsid w:val="003A5473"/>
    <w:rsid w:val="003C4CCF"/>
    <w:rsid w:val="003E796E"/>
    <w:rsid w:val="003F57EE"/>
    <w:rsid w:val="00411C97"/>
    <w:rsid w:val="004157E8"/>
    <w:rsid w:val="00460E15"/>
    <w:rsid w:val="00461A8F"/>
    <w:rsid w:val="00471967"/>
    <w:rsid w:val="004816EB"/>
    <w:rsid w:val="004B58F9"/>
    <w:rsid w:val="004D3BA6"/>
    <w:rsid w:val="004D7C6B"/>
    <w:rsid w:val="005116C3"/>
    <w:rsid w:val="0052265A"/>
    <w:rsid w:val="00525E12"/>
    <w:rsid w:val="00550EAF"/>
    <w:rsid w:val="005611C2"/>
    <w:rsid w:val="00561659"/>
    <w:rsid w:val="00590562"/>
    <w:rsid w:val="005B5ABC"/>
    <w:rsid w:val="005C415B"/>
    <w:rsid w:val="005C6019"/>
    <w:rsid w:val="005E10FB"/>
    <w:rsid w:val="00606B8F"/>
    <w:rsid w:val="00611EBF"/>
    <w:rsid w:val="006143FF"/>
    <w:rsid w:val="00617FDF"/>
    <w:rsid w:val="006374EB"/>
    <w:rsid w:val="00653A50"/>
    <w:rsid w:val="0066113A"/>
    <w:rsid w:val="00661EE1"/>
    <w:rsid w:val="00680915"/>
    <w:rsid w:val="00695AC3"/>
    <w:rsid w:val="00697081"/>
    <w:rsid w:val="0069760E"/>
    <w:rsid w:val="006A02B6"/>
    <w:rsid w:val="006A36F8"/>
    <w:rsid w:val="006A7496"/>
    <w:rsid w:val="006B4438"/>
    <w:rsid w:val="006F0B4F"/>
    <w:rsid w:val="006F1100"/>
    <w:rsid w:val="006F36DB"/>
    <w:rsid w:val="006F7132"/>
    <w:rsid w:val="007008E6"/>
    <w:rsid w:val="007038C4"/>
    <w:rsid w:val="00710BA3"/>
    <w:rsid w:val="00716DB6"/>
    <w:rsid w:val="007204B1"/>
    <w:rsid w:val="00753F26"/>
    <w:rsid w:val="00772D2D"/>
    <w:rsid w:val="007866AE"/>
    <w:rsid w:val="007877D2"/>
    <w:rsid w:val="007A5325"/>
    <w:rsid w:val="007D1FF5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4368"/>
    <w:rsid w:val="00954AF9"/>
    <w:rsid w:val="00957BE9"/>
    <w:rsid w:val="00993C56"/>
    <w:rsid w:val="009C0801"/>
    <w:rsid w:val="00A22F03"/>
    <w:rsid w:val="00A63EE6"/>
    <w:rsid w:val="00AD394A"/>
    <w:rsid w:val="00B20149"/>
    <w:rsid w:val="00B722B3"/>
    <w:rsid w:val="00B82168"/>
    <w:rsid w:val="00B863D5"/>
    <w:rsid w:val="00B97E01"/>
    <w:rsid w:val="00BB7222"/>
    <w:rsid w:val="00BD02C9"/>
    <w:rsid w:val="00BD0A7C"/>
    <w:rsid w:val="00C1014E"/>
    <w:rsid w:val="00C36D5D"/>
    <w:rsid w:val="00C66542"/>
    <w:rsid w:val="00CA3E87"/>
    <w:rsid w:val="00CB159E"/>
    <w:rsid w:val="00CC17D3"/>
    <w:rsid w:val="00CE0240"/>
    <w:rsid w:val="00CE1D1D"/>
    <w:rsid w:val="00CE5916"/>
    <w:rsid w:val="00CF277A"/>
    <w:rsid w:val="00CF6713"/>
    <w:rsid w:val="00CF790F"/>
    <w:rsid w:val="00CF798E"/>
    <w:rsid w:val="00D05B10"/>
    <w:rsid w:val="00D07D26"/>
    <w:rsid w:val="00D322EC"/>
    <w:rsid w:val="00D42D2C"/>
    <w:rsid w:val="00D44238"/>
    <w:rsid w:val="00D44F63"/>
    <w:rsid w:val="00D46042"/>
    <w:rsid w:val="00D54048"/>
    <w:rsid w:val="00D6082C"/>
    <w:rsid w:val="00D800E5"/>
    <w:rsid w:val="00DB66E2"/>
    <w:rsid w:val="00DF6459"/>
    <w:rsid w:val="00E232DD"/>
    <w:rsid w:val="00E23A3A"/>
    <w:rsid w:val="00E246D0"/>
    <w:rsid w:val="00E436B9"/>
    <w:rsid w:val="00E517E9"/>
    <w:rsid w:val="00E579F1"/>
    <w:rsid w:val="00E65B8B"/>
    <w:rsid w:val="00E6662E"/>
    <w:rsid w:val="00ED21CC"/>
    <w:rsid w:val="00EF5F1B"/>
    <w:rsid w:val="00F0445B"/>
    <w:rsid w:val="00F04D17"/>
    <w:rsid w:val="00F338C5"/>
    <w:rsid w:val="00F45A81"/>
    <w:rsid w:val="00F50651"/>
    <w:rsid w:val="00F62BC9"/>
    <w:rsid w:val="00F648FF"/>
    <w:rsid w:val="00F75DAA"/>
    <w:rsid w:val="00F772EF"/>
    <w:rsid w:val="00F85801"/>
    <w:rsid w:val="00FA5ECE"/>
    <w:rsid w:val="00FB4818"/>
    <w:rsid w:val="00FF40E8"/>
    <w:rsid w:val="00FF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60FF7"/>
  <w15:docId w15:val="{D914398E-B4E0-438E-A81A-8AC85319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7">
    <w:name w:val="heading 7"/>
    <w:basedOn w:val="Normalny"/>
    <w:next w:val="Normalny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ocumentMap">
    <w:name w:val="DocumentMap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0C708-80E5-4CD5-8522-3FAEC0F4D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2029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Monika Jaworek</cp:lastModifiedBy>
  <cp:revision>2</cp:revision>
  <cp:lastPrinted>2023-03-24T12:20:00Z</cp:lastPrinted>
  <dcterms:created xsi:type="dcterms:W3CDTF">2025-04-03T10:13:00Z</dcterms:created>
  <dcterms:modified xsi:type="dcterms:W3CDTF">2025-04-03T10:13:00Z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