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3DC7A" w14:textId="77777777"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14:paraId="61DE3798" w14:textId="39CB27CF" w:rsidR="005B2A73" w:rsidRDefault="00D92365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A7748D">
        <w:rPr>
          <w:rFonts w:ascii="Arial" w:hAnsi="Arial" w:cs="Arial"/>
          <w:b/>
        </w:rPr>
        <w:t>70</w:t>
      </w:r>
      <w:r w:rsidR="00E16211">
        <w:rPr>
          <w:rFonts w:ascii="Arial" w:hAnsi="Arial" w:cs="Arial"/>
          <w:b/>
        </w:rPr>
        <w:t>/</w:t>
      </w:r>
      <w:r w:rsidR="009E05E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5</w:t>
      </w:r>
    </w:p>
    <w:p w14:paraId="2507A50D" w14:textId="77777777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3153AD9A" w14:textId="30646802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A7748D">
        <w:rPr>
          <w:rFonts w:ascii="Arial" w:hAnsi="Arial" w:cs="Arial"/>
          <w:b/>
        </w:rPr>
        <w:t>28 lutego 2025r.</w:t>
      </w:r>
    </w:p>
    <w:p w14:paraId="7237CA87" w14:textId="373128FB" w:rsidR="00474323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zmiany Zarządzenia Nr 0050/</w:t>
      </w:r>
      <w:r w:rsidR="00D92365">
        <w:rPr>
          <w:rFonts w:ascii="Arial" w:hAnsi="Arial" w:cs="Arial"/>
          <w:b/>
        </w:rPr>
        <w:t>15</w:t>
      </w:r>
      <w:r>
        <w:rPr>
          <w:rFonts w:ascii="Arial" w:hAnsi="Arial" w:cs="Arial"/>
          <w:b/>
        </w:rPr>
        <w:t>/</w:t>
      </w:r>
      <w:r w:rsidR="00D92365">
        <w:rPr>
          <w:rFonts w:ascii="Arial" w:hAnsi="Arial" w:cs="Arial"/>
          <w:b/>
        </w:rPr>
        <w:t>25</w:t>
      </w:r>
      <w:r>
        <w:rPr>
          <w:rFonts w:ascii="Arial" w:hAnsi="Arial" w:cs="Arial"/>
          <w:b/>
        </w:rPr>
        <w:t xml:space="preserve"> Prezydenta Miasta Tychy z dnia </w:t>
      </w:r>
      <w:r>
        <w:rPr>
          <w:rFonts w:ascii="Arial" w:hAnsi="Arial" w:cs="Arial"/>
          <w:b/>
        </w:rPr>
        <w:br/>
      </w:r>
      <w:r w:rsidR="00D92365">
        <w:rPr>
          <w:rFonts w:ascii="Arial" w:hAnsi="Arial" w:cs="Arial"/>
          <w:b/>
        </w:rPr>
        <w:t>21 stycznia 2025 r.</w:t>
      </w:r>
      <w:r>
        <w:rPr>
          <w:rFonts w:ascii="Arial" w:hAnsi="Arial" w:cs="Arial"/>
          <w:b/>
        </w:rPr>
        <w:t xml:space="preserve"> w sprawie szczegółowych zasad wynajmowania lokali użytkowych stanowiących własność Gminy Miasta Tychy</w:t>
      </w:r>
    </w:p>
    <w:p w14:paraId="61619839" w14:textId="5136DFCF" w:rsidR="00474323" w:rsidRDefault="00474323" w:rsidP="0031426D">
      <w:pPr>
        <w:spacing w:before="100" w:beforeAutospacing="1" w:after="100" w:afterAutospacing="1" w:line="288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pkt. 3 ustawy z dnia 8 marca 1990</w:t>
      </w:r>
      <w:r w:rsidR="00CC1324">
        <w:rPr>
          <w:rFonts w:ascii="Arial" w:hAnsi="Arial" w:cs="Arial"/>
        </w:rPr>
        <w:t xml:space="preserve"> r. o samorzą</w:t>
      </w:r>
      <w:r w:rsidR="00DE5BF9">
        <w:rPr>
          <w:rFonts w:ascii="Arial" w:hAnsi="Arial" w:cs="Arial"/>
        </w:rPr>
        <w:t>dzie gminnym (Dz.U.2024.</w:t>
      </w:r>
      <w:r w:rsidR="00D92365">
        <w:rPr>
          <w:rFonts w:ascii="Arial" w:hAnsi="Arial" w:cs="Arial"/>
        </w:rPr>
        <w:t>1465</w:t>
      </w:r>
      <w:r w:rsidR="00DE5BF9"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 xml:space="preserve">), art. 25 ust. 1 ustawy </w:t>
      </w:r>
      <w:r w:rsidR="0031426D">
        <w:rPr>
          <w:rFonts w:ascii="Arial" w:hAnsi="Arial" w:cs="Arial"/>
        </w:rPr>
        <w:t>z dnia 21 sierpnia 1997</w:t>
      </w:r>
      <w:r w:rsidR="00EB4F9F">
        <w:rPr>
          <w:rFonts w:ascii="Arial" w:hAnsi="Arial" w:cs="Arial"/>
        </w:rPr>
        <w:t xml:space="preserve"> </w:t>
      </w:r>
      <w:r w:rsidR="00D06F19">
        <w:rPr>
          <w:rFonts w:ascii="Arial" w:hAnsi="Arial" w:cs="Arial"/>
        </w:rPr>
        <w:t xml:space="preserve"> </w:t>
      </w:r>
      <w:r w:rsidR="00DE5BF9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o gospodarce nieruchomościami</w:t>
      </w:r>
      <w:r w:rsidR="0031426D">
        <w:rPr>
          <w:rFonts w:ascii="Arial" w:hAnsi="Arial" w:cs="Arial"/>
        </w:rPr>
        <w:t xml:space="preserve"> (Dz.U.</w:t>
      </w:r>
      <w:r w:rsidR="00D92365">
        <w:rPr>
          <w:rFonts w:ascii="Arial" w:hAnsi="Arial" w:cs="Arial"/>
        </w:rPr>
        <w:t>2024.1145</w:t>
      </w:r>
      <w:r w:rsidR="00DE5BF9">
        <w:rPr>
          <w:rFonts w:ascii="Arial" w:hAnsi="Arial" w:cs="Arial"/>
        </w:rPr>
        <w:t xml:space="preserve"> ze zm</w:t>
      </w:r>
      <w:r w:rsidR="00CC1324">
        <w:rPr>
          <w:rFonts w:ascii="Arial" w:hAnsi="Arial" w:cs="Arial"/>
        </w:rPr>
        <w:t xml:space="preserve">.) oraz uchwały </w:t>
      </w:r>
      <w:r w:rsidR="0031426D">
        <w:rPr>
          <w:rFonts w:ascii="Arial" w:hAnsi="Arial" w:cs="Arial"/>
        </w:rPr>
        <w:t>nr XXIV/423/16 Rady Miasta Tychy z dnia 25 sierpnia 2016 r. w sprawie zasad gospodarowania nieruchomościami i lokalami użytkowymi (z</w:t>
      </w:r>
      <w:r w:rsidR="00BD44D5">
        <w:rPr>
          <w:rFonts w:ascii="Arial" w:hAnsi="Arial" w:cs="Arial"/>
        </w:rPr>
        <w:t xml:space="preserve">e </w:t>
      </w:r>
      <w:r w:rsidR="0031426D">
        <w:rPr>
          <w:rFonts w:ascii="Arial" w:hAnsi="Arial" w:cs="Arial"/>
        </w:rPr>
        <w:t>zm</w:t>
      </w:r>
      <w:r w:rsidR="00BD44D5">
        <w:rPr>
          <w:rFonts w:ascii="Arial" w:hAnsi="Arial" w:cs="Arial"/>
        </w:rPr>
        <w:t>ianami</w:t>
      </w:r>
      <w:r w:rsidR="0031426D">
        <w:rPr>
          <w:rFonts w:ascii="Arial" w:hAnsi="Arial" w:cs="Arial"/>
        </w:rPr>
        <w:t>)</w:t>
      </w:r>
    </w:p>
    <w:p w14:paraId="7819B438" w14:textId="77777777" w:rsidR="0031426D" w:rsidRDefault="0031426D" w:rsidP="0031426D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14:paraId="0D23CFAB" w14:textId="77777777" w:rsidR="000F1E37" w:rsidRDefault="000F1E37" w:rsidP="000F1E37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74B7B44F" w14:textId="42F890F9" w:rsidR="009E6E8D" w:rsidRDefault="009E6E8D" w:rsidP="009E6E8D">
      <w:pPr>
        <w:spacing w:before="100" w:beforeAutospacing="1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</w:t>
      </w:r>
      <w:r w:rsidRPr="009E6E8D">
        <w:rPr>
          <w:rFonts w:ascii="Arial" w:hAnsi="Arial" w:cs="Arial"/>
        </w:rPr>
        <w:t xml:space="preserve">arządzeniu </w:t>
      </w:r>
      <w:r w:rsidR="00746B90">
        <w:rPr>
          <w:rFonts w:ascii="Arial" w:hAnsi="Arial" w:cs="Arial"/>
        </w:rPr>
        <w:t>Nr 0050/15/25</w:t>
      </w:r>
      <w:r>
        <w:rPr>
          <w:rFonts w:ascii="Arial" w:hAnsi="Arial" w:cs="Arial"/>
        </w:rPr>
        <w:t xml:space="preserve"> Prezydenta Miasta Tychy z dnia </w:t>
      </w:r>
      <w:r w:rsidR="00746B90">
        <w:rPr>
          <w:rFonts w:ascii="Arial" w:hAnsi="Arial" w:cs="Arial"/>
        </w:rPr>
        <w:t>21 stycznia 2025 r.</w:t>
      </w:r>
      <w:r w:rsidRPr="009E6E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</w:t>
      </w:r>
      <w:r w:rsidRPr="009E6E8D">
        <w:rPr>
          <w:rFonts w:ascii="Arial" w:hAnsi="Arial" w:cs="Arial"/>
        </w:rPr>
        <w:t>w sprawie szczegółowych zasad wynajmowania lokali użytkowych stanowiących własność Gminy Miasta Tychy</w:t>
      </w:r>
      <w:r>
        <w:rPr>
          <w:rFonts w:ascii="Arial" w:hAnsi="Arial" w:cs="Arial"/>
        </w:rPr>
        <w:t xml:space="preserve"> wprowadza się </w:t>
      </w:r>
      <w:r w:rsidR="000B7BDF">
        <w:rPr>
          <w:rFonts w:ascii="Arial" w:hAnsi="Arial" w:cs="Arial"/>
        </w:rPr>
        <w:t>następujące</w:t>
      </w:r>
      <w:r>
        <w:rPr>
          <w:rFonts w:ascii="Arial" w:hAnsi="Arial" w:cs="Arial"/>
        </w:rPr>
        <w:t xml:space="preserve"> zmiany:</w:t>
      </w:r>
    </w:p>
    <w:p w14:paraId="41B978D0" w14:textId="5A4AA549" w:rsidR="009E6E8D" w:rsidRDefault="009E6E8D" w:rsidP="009E6E8D">
      <w:pPr>
        <w:pStyle w:val="Akapitzlist"/>
        <w:numPr>
          <w:ilvl w:val="0"/>
          <w:numId w:val="7"/>
        </w:numPr>
        <w:spacing w:before="100" w:beforeAutospacing="1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zmienia się treść załącznika nr 1 do zarządzenia,</w:t>
      </w:r>
      <w:r w:rsidR="007A46AD">
        <w:rPr>
          <w:rFonts w:ascii="Arial" w:hAnsi="Arial" w:cs="Arial"/>
        </w:rPr>
        <w:t xml:space="preserve"> który przybiera treść stanowiącą załąc</w:t>
      </w:r>
      <w:r w:rsidR="00746B90">
        <w:rPr>
          <w:rFonts w:ascii="Arial" w:hAnsi="Arial" w:cs="Arial"/>
        </w:rPr>
        <w:t>znik do niniejszego zarządzenia.</w:t>
      </w:r>
      <w:r w:rsidR="007A46AD">
        <w:rPr>
          <w:rFonts w:ascii="Arial" w:hAnsi="Arial" w:cs="Arial"/>
        </w:rPr>
        <w:t xml:space="preserve"> </w:t>
      </w:r>
    </w:p>
    <w:p w14:paraId="745A47E3" w14:textId="77777777" w:rsidR="0099695B" w:rsidRDefault="0099695B" w:rsidP="0099695B">
      <w:pPr>
        <w:spacing w:after="0" w:line="288" w:lineRule="auto"/>
        <w:jc w:val="center"/>
        <w:rPr>
          <w:rFonts w:ascii="Arial" w:hAnsi="Arial" w:cs="Arial"/>
          <w:b/>
        </w:rPr>
      </w:pPr>
    </w:p>
    <w:p w14:paraId="52C02D34" w14:textId="77777777" w:rsidR="000B7BDF" w:rsidRDefault="000B7BDF" w:rsidP="0099695B">
      <w:pPr>
        <w:spacing w:after="0" w:line="288" w:lineRule="auto"/>
        <w:jc w:val="center"/>
        <w:rPr>
          <w:rFonts w:ascii="Arial" w:hAnsi="Arial" w:cs="Arial"/>
          <w:b/>
        </w:rPr>
      </w:pPr>
    </w:p>
    <w:p w14:paraId="4684D6B6" w14:textId="77777777" w:rsidR="0099695B" w:rsidRDefault="00B05434" w:rsidP="0099695B">
      <w:pPr>
        <w:spacing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1B662D">
        <w:rPr>
          <w:rFonts w:ascii="Arial" w:hAnsi="Arial" w:cs="Arial"/>
          <w:b/>
        </w:rPr>
        <w:t>2</w:t>
      </w:r>
    </w:p>
    <w:p w14:paraId="712DD8B5" w14:textId="743273A8" w:rsidR="001B662D" w:rsidRPr="001B662D" w:rsidRDefault="0099695B" w:rsidP="0099695B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B662D" w:rsidRPr="001B662D">
        <w:rPr>
          <w:rFonts w:ascii="Arial" w:hAnsi="Arial" w:cs="Arial"/>
        </w:rPr>
        <w:t>ozostałe zapisy pozostają bez zmian</w:t>
      </w:r>
      <w:r w:rsidR="00287A6D">
        <w:rPr>
          <w:rFonts w:ascii="Arial" w:hAnsi="Arial" w:cs="Arial"/>
        </w:rPr>
        <w:t>.</w:t>
      </w:r>
    </w:p>
    <w:p w14:paraId="06DF9ABB" w14:textId="77777777" w:rsidR="002E0530" w:rsidRDefault="002E0530" w:rsidP="0099695B">
      <w:pPr>
        <w:spacing w:after="0" w:line="288" w:lineRule="auto"/>
        <w:rPr>
          <w:rFonts w:ascii="Arial" w:hAnsi="Arial" w:cs="Arial"/>
        </w:rPr>
      </w:pPr>
    </w:p>
    <w:p w14:paraId="7225825B" w14:textId="77777777" w:rsidR="000B7BDF" w:rsidRDefault="000B7BDF" w:rsidP="000B7BDF">
      <w:pPr>
        <w:spacing w:after="0" w:line="288" w:lineRule="auto"/>
        <w:jc w:val="center"/>
        <w:rPr>
          <w:rFonts w:ascii="Arial" w:hAnsi="Arial" w:cs="Arial"/>
          <w:b/>
        </w:rPr>
      </w:pPr>
    </w:p>
    <w:p w14:paraId="3192F57D" w14:textId="01D29A0F" w:rsidR="000B7BDF" w:rsidRPr="000B7BDF" w:rsidRDefault="000B7BDF" w:rsidP="000B7BDF">
      <w:pPr>
        <w:spacing w:after="0" w:line="288" w:lineRule="auto"/>
        <w:jc w:val="center"/>
        <w:rPr>
          <w:rFonts w:ascii="Arial" w:hAnsi="Arial" w:cs="Arial"/>
          <w:b/>
        </w:rPr>
      </w:pPr>
      <w:r w:rsidRPr="000B7BDF">
        <w:rPr>
          <w:rFonts w:ascii="Arial" w:hAnsi="Arial" w:cs="Arial"/>
          <w:b/>
        </w:rPr>
        <w:t>§ 3</w:t>
      </w:r>
    </w:p>
    <w:p w14:paraId="5D47C771" w14:textId="77777777" w:rsidR="000B7BDF" w:rsidRPr="00981804" w:rsidRDefault="000B7BDF" w:rsidP="000B7BD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wykonanie Zarządzenia odpowiedzialny jest Naczelnik Wydziału Gospodarki Lokalowej, Dyrektor Miejskiego Zarządu Budynków Mieszkalnych i odpowiednio inne osoby kierujące jednostkami gminnymi. </w:t>
      </w:r>
    </w:p>
    <w:p w14:paraId="431E67E0" w14:textId="77777777" w:rsidR="000B7BDF" w:rsidRDefault="000B7BDF" w:rsidP="0099695B">
      <w:pPr>
        <w:spacing w:after="0" w:line="288" w:lineRule="auto"/>
        <w:rPr>
          <w:rFonts w:ascii="Arial" w:hAnsi="Arial" w:cs="Arial"/>
        </w:rPr>
      </w:pPr>
    </w:p>
    <w:p w14:paraId="0083D9D1" w14:textId="77777777" w:rsidR="000B7BDF" w:rsidRDefault="000B7BDF" w:rsidP="0099695B">
      <w:pPr>
        <w:spacing w:after="0" w:line="288" w:lineRule="auto"/>
        <w:rPr>
          <w:rFonts w:ascii="Arial" w:hAnsi="Arial" w:cs="Arial"/>
        </w:rPr>
      </w:pPr>
    </w:p>
    <w:p w14:paraId="4B3FBEE4" w14:textId="1AE8DAFB" w:rsidR="0099695B" w:rsidRPr="0099695B" w:rsidRDefault="000B7BDF" w:rsidP="0099695B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678B0B31" w14:textId="77777777"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 xml:space="preserve">Zarządzenie wchodzi w życie z dniem </w:t>
      </w:r>
      <w:r w:rsidR="001B662D">
        <w:rPr>
          <w:rFonts w:ascii="Arial" w:hAnsi="Arial" w:cs="Arial"/>
        </w:rPr>
        <w:t xml:space="preserve"> podpisania</w:t>
      </w:r>
      <w:r w:rsidR="00F8555E">
        <w:rPr>
          <w:rFonts w:ascii="Arial" w:hAnsi="Arial" w:cs="Arial"/>
        </w:rPr>
        <w:t>.</w:t>
      </w:r>
    </w:p>
    <w:p w14:paraId="5C3932E3" w14:textId="77777777" w:rsidR="004A10F5" w:rsidRDefault="004A10F5" w:rsidP="004A10F5">
      <w:pPr>
        <w:spacing w:after="0" w:line="288" w:lineRule="auto"/>
        <w:rPr>
          <w:rFonts w:ascii="Arial" w:hAnsi="Arial" w:cs="Arial"/>
        </w:rPr>
      </w:pPr>
    </w:p>
    <w:p w14:paraId="719DB798" w14:textId="77777777" w:rsidR="000D5ABF" w:rsidRDefault="000D5ABF" w:rsidP="000D5ABF">
      <w:pPr>
        <w:spacing w:after="0" w:line="288" w:lineRule="auto"/>
        <w:jc w:val="right"/>
        <w:rPr>
          <w:rFonts w:ascii="Arial" w:hAnsi="Arial" w:cs="Arial"/>
        </w:rPr>
      </w:pPr>
      <w:bookmarkStart w:id="0" w:name="_Hlk188435747"/>
    </w:p>
    <w:p w14:paraId="113CCF2C" w14:textId="506FF1D7" w:rsidR="000D5ABF" w:rsidRPr="000D5ABF" w:rsidRDefault="000D5ABF" w:rsidP="000D5ABF">
      <w:pPr>
        <w:spacing w:after="0" w:line="288" w:lineRule="auto"/>
        <w:jc w:val="right"/>
        <w:rPr>
          <w:rFonts w:ascii="Arial" w:hAnsi="Arial" w:cs="Arial"/>
        </w:rPr>
      </w:pPr>
      <w:r w:rsidRPr="000D5ABF">
        <w:rPr>
          <w:rFonts w:ascii="Arial" w:hAnsi="Arial" w:cs="Arial"/>
        </w:rPr>
        <w:t>Prezydent Miasta Tychy</w:t>
      </w:r>
    </w:p>
    <w:p w14:paraId="64E47EE8" w14:textId="77777777" w:rsidR="000D5ABF" w:rsidRPr="000D5ABF" w:rsidRDefault="000D5ABF" w:rsidP="000D5ABF">
      <w:pPr>
        <w:spacing w:after="0" w:line="288" w:lineRule="auto"/>
        <w:jc w:val="right"/>
        <w:rPr>
          <w:rFonts w:ascii="Arial" w:hAnsi="Arial" w:cs="Arial"/>
        </w:rPr>
      </w:pPr>
    </w:p>
    <w:p w14:paraId="2CE585C4" w14:textId="77777777" w:rsidR="000D5ABF" w:rsidRPr="000D5ABF" w:rsidRDefault="000D5ABF" w:rsidP="000D5ABF">
      <w:pPr>
        <w:spacing w:after="0" w:line="288" w:lineRule="auto"/>
        <w:jc w:val="right"/>
        <w:rPr>
          <w:rFonts w:ascii="Arial" w:hAnsi="Arial" w:cs="Arial"/>
        </w:rPr>
      </w:pPr>
      <w:r w:rsidRPr="000D5ABF">
        <w:rPr>
          <w:rFonts w:ascii="Arial" w:hAnsi="Arial" w:cs="Arial"/>
        </w:rPr>
        <w:t>/-/ Maciej Gramatyka</w:t>
      </w:r>
      <w:bookmarkEnd w:id="0"/>
    </w:p>
    <w:sectPr w:rsidR="000D5ABF" w:rsidRPr="000D5ABF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C1DEE"/>
    <w:multiLevelType w:val="hybridMultilevel"/>
    <w:tmpl w:val="CFAC962A"/>
    <w:lvl w:ilvl="0" w:tplc="ED6003DE">
      <w:start w:val="1"/>
      <w:numFmt w:val="lowerLetter"/>
      <w:lvlText w:val="%1.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" w15:restartNumberingAfterBreak="0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852995"/>
    <w:multiLevelType w:val="hybridMultilevel"/>
    <w:tmpl w:val="78AA7B1A"/>
    <w:lvl w:ilvl="0" w:tplc="AAC4A1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BC3C78"/>
    <w:multiLevelType w:val="hybridMultilevel"/>
    <w:tmpl w:val="AB289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23B33"/>
    <w:multiLevelType w:val="hybridMultilevel"/>
    <w:tmpl w:val="0BD07F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E4E5B3A">
      <w:start w:val="1"/>
      <w:numFmt w:val="lowerLetter"/>
      <w:lvlText w:val="%2."/>
      <w:lvlJc w:val="left"/>
      <w:pPr>
        <w:ind w:left="1770" w:hanging="6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6A732BB"/>
    <w:multiLevelType w:val="hybridMultilevel"/>
    <w:tmpl w:val="E7AC5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01169">
    <w:abstractNumId w:val="3"/>
  </w:num>
  <w:num w:numId="2" w16cid:durableId="1305113224">
    <w:abstractNumId w:val="1"/>
  </w:num>
  <w:num w:numId="3" w16cid:durableId="1198009947">
    <w:abstractNumId w:val="2"/>
  </w:num>
  <w:num w:numId="4" w16cid:durableId="802894655">
    <w:abstractNumId w:val="4"/>
  </w:num>
  <w:num w:numId="5" w16cid:durableId="1672490779">
    <w:abstractNumId w:val="0"/>
  </w:num>
  <w:num w:numId="6" w16cid:durableId="1011951719">
    <w:abstractNumId w:val="3"/>
  </w:num>
  <w:num w:numId="7" w16cid:durableId="64037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11"/>
    <w:rsid w:val="00037126"/>
    <w:rsid w:val="0004289F"/>
    <w:rsid w:val="00042C3A"/>
    <w:rsid w:val="000903C8"/>
    <w:rsid w:val="000B7BDF"/>
    <w:rsid w:val="000D5ABF"/>
    <w:rsid w:val="000F1E37"/>
    <w:rsid w:val="00156E33"/>
    <w:rsid w:val="001571BA"/>
    <w:rsid w:val="001A3BB1"/>
    <w:rsid w:val="001B662D"/>
    <w:rsid w:val="001E7D23"/>
    <w:rsid w:val="00281FF4"/>
    <w:rsid w:val="002828B0"/>
    <w:rsid w:val="00287A6D"/>
    <w:rsid w:val="00296E96"/>
    <w:rsid w:val="002E0530"/>
    <w:rsid w:val="00304CED"/>
    <w:rsid w:val="0031426D"/>
    <w:rsid w:val="003177E4"/>
    <w:rsid w:val="0034242D"/>
    <w:rsid w:val="003567AA"/>
    <w:rsid w:val="00371E8A"/>
    <w:rsid w:val="00373F8D"/>
    <w:rsid w:val="003A2B60"/>
    <w:rsid w:val="003F4E95"/>
    <w:rsid w:val="004058CE"/>
    <w:rsid w:val="004623B9"/>
    <w:rsid w:val="00474323"/>
    <w:rsid w:val="004960FE"/>
    <w:rsid w:val="004A10F5"/>
    <w:rsid w:val="004C0B92"/>
    <w:rsid w:val="004C6F51"/>
    <w:rsid w:val="004E55BC"/>
    <w:rsid w:val="00510AEA"/>
    <w:rsid w:val="005B2A73"/>
    <w:rsid w:val="005F1CD1"/>
    <w:rsid w:val="00644A4C"/>
    <w:rsid w:val="0067666E"/>
    <w:rsid w:val="006B066F"/>
    <w:rsid w:val="006B5679"/>
    <w:rsid w:val="006D0605"/>
    <w:rsid w:val="006F7CEA"/>
    <w:rsid w:val="00723350"/>
    <w:rsid w:val="00746B90"/>
    <w:rsid w:val="00787B93"/>
    <w:rsid w:val="007A46AD"/>
    <w:rsid w:val="007B1A6F"/>
    <w:rsid w:val="007E240C"/>
    <w:rsid w:val="0080369C"/>
    <w:rsid w:val="0086106B"/>
    <w:rsid w:val="008C7CEB"/>
    <w:rsid w:val="00972B63"/>
    <w:rsid w:val="0099695B"/>
    <w:rsid w:val="009E05E7"/>
    <w:rsid w:val="009E6E8D"/>
    <w:rsid w:val="00A11441"/>
    <w:rsid w:val="00A319FA"/>
    <w:rsid w:val="00A33052"/>
    <w:rsid w:val="00A7748D"/>
    <w:rsid w:val="00A8534D"/>
    <w:rsid w:val="00AD08FE"/>
    <w:rsid w:val="00AF7DB5"/>
    <w:rsid w:val="00B00B0C"/>
    <w:rsid w:val="00B05434"/>
    <w:rsid w:val="00B72D1E"/>
    <w:rsid w:val="00B75AC1"/>
    <w:rsid w:val="00BD1542"/>
    <w:rsid w:val="00BD44D5"/>
    <w:rsid w:val="00BF63C0"/>
    <w:rsid w:val="00BF74EC"/>
    <w:rsid w:val="00C7345C"/>
    <w:rsid w:val="00CB0A09"/>
    <w:rsid w:val="00CC1324"/>
    <w:rsid w:val="00CE26B6"/>
    <w:rsid w:val="00D06F19"/>
    <w:rsid w:val="00D32FD9"/>
    <w:rsid w:val="00D37004"/>
    <w:rsid w:val="00D54032"/>
    <w:rsid w:val="00D55D39"/>
    <w:rsid w:val="00D75656"/>
    <w:rsid w:val="00D92365"/>
    <w:rsid w:val="00DA335F"/>
    <w:rsid w:val="00DE5BF9"/>
    <w:rsid w:val="00DF3917"/>
    <w:rsid w:val="00E025FA"/>
    <w:rsid w:val="00E16211"/>
    <w:rsid w:val="00E6484D"/>
    <w:rsid w:val="00EB4F9F"/>
    <w:rsid w:val="00F3490E"/>
    <w:rsid w:val="00F609E3"/>
    <w:rsid w:val="00F8555E"/>
    <w:rsid w:val="00FC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3DA8"/>
  <w15:docId w15:val="{A0EB8B88-7973-4232-81A2-3AD3C18E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Monika Jaworek</cp:lastModifiedBy>
  <cp:revision>4</cp:revision>
  <cp:lastPrinted>2024-07-24T12:59:00Z</cp:lastPrinted>
  <dcterms:created xsi:type="dcterms:W3CDTF">2025-03-03T10:41:00Z</dcterms:created>
  <dcterms:modified xsi:type="dcterms:W3CDTF">2025-03-03T10:51:00Z</dcterms:modified>
</cp:coreProperties>
</file>