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27A76C" w14:textId="77777777" w:rsidR="004E51D2" w:rsidRDefault="004E51D2" w:rsidP="004E51D2">
      <w:pPr>
        <w:pStyle w:val="Tekstpodstawowyzwciciem2"/>
        <w:spacing w:after="0"/>
        <w:ind w:left="5670"/>
        <w:rPr>
          <w:rFonts w:ascii="Arial" w:hAnsi="Arial" w:cs="Arial"/>
          <w:sz w:val="22"/>
          <w:szCs w:val="22"/>
        </w:rPr>
      </w:pPr>
    </w:p>
    <w:p w14:paraId="414EB86B" w14:textId="77777777" w:rsidR="004E51D2" w:rsidRPr="00C0239E" w:rsidRDefault="004E51D2" w:rsidP="004E51D2">
      <w:pPr>
        <w:pStyle w:val="Tekstpodstawowyzwciciem2"/>
        <w:spacing w:after="0"/>
        <w:ind w:left="5670"/>
        <w:rPr>
          <w:rFonts w:ascii="Arial" w:hAnsi="Arial" w:cs="Arial"/>
          <w:sz w:val="22"/>
          <w:szCs w:val="22"/>
        </w:rPr>
      </w:pPr>
    </w:p>
    <w:p w14:paraId="0405C714" w14:textId="7830120A" w:rsidR="004E51D2" w:rsidRPr="00E13B48" w:rsidRDefault="004E51D2" w:rsidP="00A72E19">
      <w:pPr>
        <w:shd w:val="clear" w:color="auto" w:fill="FFFFFF"/>
        <w:autoSpaceDE w:val="0"/>
        <w:autoSpaceDN w:val="0"/>
        <w:adjustRightInd w:val="0"/>
        <w:spacing w:after="0"/>
        <w:ind w:left="6096" w:right="17" w:firstLine="708"/>
        <w:jc w:val="center"/>
        <w:rPr>
          <w:rFonts w:ascii="Arial" w:hAnsi="Arial" w:cs="Arial"/>
          <w:sz w:val="18"/>
          <w:szCs w:val="18"/>
        </w:rPr>
      </w:pPr>
      <w:r w:rsidRPr="00E13B48">
        <w:rPr>
          <w:rFonts w:ascii="Arial" w:hAnsi="Arial" w:cs="Arial"/>
          <w:sz w:val="18"/>
          <w:szCs w:val="18"/>
        </w:rPr>
        <w:t xml:space="preserve">Tychy, </w:t>
      </w:r>
      <w:r w:rsidR="007B3651" w:rsidRPr="00E13B48">
        <w:rPr>
          <w:rFonts w:ascii="Arial" w:hAnsi="Arial" w:cs="Arial"/>
          <w:sz w:val="18"/>
          <w:szCs w:val="18"/>
        </w:rPr>
        <w:t>1</w:t>
      </w:r>
      <w:r w:rsidR="00E13B48" w:rsidRPr="00E13B48">
        <w:rPr>
          <w:rFonts w:ascii="Arial" w:hAnsi="Arial" w:cs="Arial"/>
          <w:sz w:val="18"/>
          <w:szCs w:val="18"/>
        </w:rPr>
        <w:t>6</w:t>
      </w:r>
      <w:r w:rsidR="00B44B61" w:rsidRPr="00E13B48">
        <w:rPr>
          <w:rFonts w:ascii="Arial" w:hAnsi="Arial" w:cs="Arial"/>
          <w:sz w:val="18"/>
          <w:szCs w:val="18"/>
        </w:rPr>
        <w:t xml:space="preserve"> grudnia</w:t>
      </w:r>
      <w:r w:rsidR="00A72E19" w:rsidRPr="00E13B48">
        <w:rPr>
          <w:rFonts w:ascii="Arial" w:hAnsi="Arial" w:cs="Arial"/>
          <w:sz w:val="18"/>
          <w:szCs w:val="18"/>
        </w:rPr>
        <w:t xml:space="preserve"> 2024 r.</w:t>
      </w:r>
    </w:p>
    <w:p w14:paraId="6CB2F473" w14:textId="77777777" w:rsidR="004E51D2" w:rsidRPr="00562B67" w:rsidRDefault="004E51D2" w:rsidP="004E51D2">
      <w:pPr>
        <w:shd w:val="clear" w:color="auto" w:fill="FFFFFF"/>
        <w:autoSpaceDE w:val="0"/>
        <w:autoSpaceDN w:val="0"/>
        <w:adjustRightInd w:val="0"/>
        <w:spacing w:after="0"/>
        <w:ind w:right="17"/>
        <w:jc w:val="center"/>
        <w:rPr>
          <w:rFonts w:ascii="Arial" w:hAnsi="Arial" w:cs="Arial"/>
          <w:b/>
          <w:sz w:val="18"/>
          <w:szCs w:val="18"/>
        </w:rPr>
      </w:pPr>
      <w:r w:rsidRPr="00562B67">
        <w:rPr>
          <w:rFonts w:ascii="Arial" w:hAnsi="Arial" w:cs="Arial"/>
          <w:b/>
          <w:sz w:val="18"/>
          <w:szCs w:val="18"/>
        </w:rPr>
        <w:t>WYNIKI KONSULTACJI</w:t>
      </w:r>
    </w:p>
    <w:p w14:paraId="2858C3BC" w14:textId="77777777" w:rsidR="004E51D2" w:rsidRDefault="004E51D2" w:rsidP="004E51D2">
      <w:pPr>
        <w:shd w:val="clear" w:color="auto" w:fill="FFFFFF"/>
        <w:autoSpaceDE w:val="0"/>
        <w:autoSpaceDN w:val="0"/>
        <w:adjustRightInd w:val="0"/>
        <w:spacing w:after="0"/>
        <w:ind w:right="17"/>
        <w:jc w:val="center"/>
        <w:rPr>
          <w:rFonts w:ascii="Arial" w:hAnsi="Arial" w:cs="Arial"/>
          <w:b/>
          <w:sz w:val="18"/>
          <w:szCs w:val="18"/>
        </w:rPr>
      </w:pPr>
    </w:p>
    <w:p w14:paraId="7059C2C2" w14:textId="77777777"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Konsultacje skierowane były do</w:t>
      </w:r>
      <w:r>
        <w:rPr>
          <w:rStyle w:val="Odwoanieprzypisudolnego"/>
          <w:rFonts w:ascii="Arial" w:hAnsi="Arial" w:cs="Arial"/>
          <w:b/>
          <w:sz w:val="18"/>
          <w:szCs w:val="18"/>
        </w:rPr>
        <w:footnoteReference w:id="1"/>
      </w:r>
      <w:r>
        <w:rPr>
          <w:rFonts w:ascii="Arial" w:hAnsi="Arial" w:cs="Arial"/>
          <w:b/>
          <w:sz w:val="18"/>
          <w:szCs w:val="18"/>
        </w:rPr>
        <w:t>:</w:t>
      </w:r>
    </w:p>
    <w:p w14:paraId="3E9186E9" w14:textId="77777777" w:rsidR="004E51D2" w:rsidRDefault="004E51D2" w:rsidP="004E51D2">
      <w:pPr>
        <w:pStyle w:val="Akapitzlist"/>
        <w:rPr>
          <w:rFonts w:ascii="Arial" w:hAnsi="Arial" w:cs="Arial"/>
          <w:b/>
          <w:sz w:val="18"/>
          <w:szCs w:val="18"/>
        </w:rPr>
      </w:pPr>
    </w:p>
    <w:p w14:paraId="6FF16AFD" w14:textId="77777777" w:rsidR="004E51D2" w:rsidRDefault="00A72E19" w:rsidP="004E51D2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sym w:font="Wingdings 2" w:char="F054"/>
      </w:r>
      <w:r>
        <w:rPr>
          <w:rFonts w:ascii="Arial" w:hAnsi="Arial" w:cs="Arial"/>
          <w:b/>
          <w:sz w:val="24"/>
          <w:szCs w:val="24"/>
        </w:rPr>
        <w:tab/>
      </w:r>
      <w:r w:rsidR="004E51D2">
        <w:rPr>
          <w:rFonts w:ascii="Arial" w:hAnsi="Arial" w:cs="Arial"/>
          <w:b/>
          <w:sz w:val="18"/>
          <w:szCs w:val="18"/>
        </w:rPr>
        <w:t>NGO</w:t>
      </w:r>
      <w:r w:rsidR="004E51D2">
        <w:rPr>
          <w:rFonts w:ascii="Arial" w:hAnsi="Arial" w:cs="Arial"/>
          <w:sz w:val="18"/>
          <w:szCs w:val="18"/>
        </w:rPr>
        <w:t xml:space="preserve"> - w trybie Uchwały Nr 0150/XLVI/1036/10 Rady Miasta Tychy z dnia 26 sierpnia 2010 r. w sprawie: szczegółowego sposobu konsultowania z organizacjami pozarządowymi i podmiotami wymienionymi w art. 3 ust. 3 ustawy z dnia 24 kwietnia 2003 r. o działalności pożytku publicznego i o wolontariacie projektów aktów prawa miejscowego w dziedzinach dotyczących działalności statutowej tych organizacji.</w:t>
      </w:r>
    </w:p>
    <w:p w14:paraId="1BA25DA7" w14:textId="77777777" w:rsidR="004E51D2" w:rsidRDefault="004E51D2" w:rsidP="004E51D2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</w:p>
    <w:p w14:paraId="3EEF9F51" w14:textId="77777777" w:rsidR="004E51D2" w:rsidRDefault="007B3651" w:rsidP="00ED232D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sym w:font="Wingdings 2" w:char="F0A3"/>
      </w:r>
      <w:r w:rsidR="004E51D2">
        <w:rPr>
          <w:rFonts w:ascii="Arial" w:hAnsi="Arial" w:cs="Arial"/>
          <w:b/>
          <w:sz w:val="24"/>
          <w:szCs w:val="24"/>
        </w:rPr>
        <w:t xml:space="preserve"> </w:t>
      </w:r>
      <w:r w:rsidR="004E51D2">
        <w:rPr>
          <w:rFonts w:ascii="Arial" w:hAnsi="Arial" w:cs="Arial"/>
          <w:b/>
          <w:sz w:val="18"/>
          <w:szCs w:val="18"/>
        </w:rPr>
        <w:t xml:space="preserve">  </w:t>
      </w:r>
      <w:r w:rsidR="00A72E19">
        <w:rPr>
          <w:rFonts w:ascii="Arial" w:hAnsi="Arial" w:cs="Arial"/>
          <w:b/>
          <w:sz w:val="18"/>
          <w:szCs w:val="18"/>
        </w:rPr>
        <w:tab/>
      </w:r>
      <w:r w:rsidR="004E51D2">
        <w:rPr>
          <w:rFonts w:ascii="Arial" w:hAnsi="Arial" w:cs="Arial"/>
          <w:b/>
          <w:sz w:val="18"/>
          <w:szCs w:val="18"/>
        </w:rPr>
        <w:t>Mieszkańców</w:t>
      </w:r>
      <w:r w:rsidR="004E51D2">
        <w:rPr>
          <w:rFonts w:ascii="Arial" w:hAnsi="Arial" w:cs="Arial"/>
          <w:sz w:val="18"/>
          <w:szCs w:val="18"/>
        </w:rPr>
        <w:t xml:space="preserve"> - w trybie Uchwały Nr XXXII/617/21 Rady Miasta Tychy z dnia 28 października 2021 r. w sprawie zasad i trybu przeprowadzania konsultacji z mieszkańcami miasta Tychy.</w:t>
      </w:r>
    </w:p>
    <w:p w14:paraId="09BFC37E" w14:textId="77777777" w:rsidR="00ED232D" w:rsidRPr="00ED232D" w:rsidRDefault="00ED232D" w:rsidP="00ED232D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</w:p>
    <w:p w14:paraId="1CBB5CD1" w14:textId="77777777"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Przedmiot konsultacji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10172"/>
      </w:tblGrid>
      <w:tr w:rsidR="004E51D2" w14:paraId="0AFE95A7" w14:textId="77777777" w:rsidTr="00CC625D">
        <w:trPr>
          <w:trHeight w:val="567"/>
        </w:trPr>
        <w:tc>
          <w:tcPr>
            <w:tcW w:w="10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47F90" w14:textId="77777777" w:rsidR="004E51D2" w:rsidRDefault="00C45F13" w:rsidP="0063081B">
            <w:pPr>
              <w:pStyle w:val="Akapitzlist"/>
              <w:autoSpaceDE/>
              <w:adjustRightInd/>
              <w:spacing w:line="276" w:lineRule="auto"/>
              <w:ind w:left="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D76F0B">
              <w:rPr>
                <w:rFonts w:ascii="Arial" w:hAnsi="Arial" w:cs="Arial"/>
                <w:sz w:val="18"/>
                <w:szCs w:val="18"/>
              </w:rPr>
              <w:t xml:space="preserve">Przygotowanie </w:t>
            </w:r>
            <w:r>
              <w:rPr>
                <w:rFonts w:ascii="Arial" w:hAnsi="Arial" w:cs="Arial"/>
                <w:sz w:val="18"/>
                <w:szCs w:val="18"/>
              </w:rPr>
              <w:t>projektu uchwały nr    ……../……../……….</w:t>
            </w:r>
            <w:r w:rsidRPr="000E5DF5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Rady Miasta </w:t>
            </w:r>
            <w:r w:rsidRPr="002508B0">
              <w:rPr>
                <w:rFonts w:ascii="Arial" w:hAnsi="Arial" w:cs="Arial"/>
                <w:sz w:val="18"/>
                <w:szCs w:val="18"/>
              </w:rPr>
              <w:t>Tychy w sprawie zasad i trybu przeprowadzenia Budżetu Obywatelskiego miasta Tychy</w:t>
            </w:r>
            <w:r w:rsidR="0063081B" w:rsidRPr="0063081B">
              <w:rPr>
                <w:rFonts w:ascii="Arial" w:hAnsi="Arial" w:cs="Arial"/>
                <w:sz w:val="18"/>
                <w:szCs w:val="18"/>
              </w:rPr>
              <w:t xml:space="preserve"> – etap II</w:t>
            </w:r>
            <w:r w:rsidRPr="000E5DF5">
              <w:rPr>
                <w:rFonts w:ascii="Arial" w:hAnsi="Arial" w:cs="Arial"/>
                <w:i/>
              </w:rPr>
              <w:t xml:space="preserve"> </w:t>
            </w:r>
          </w:p>
        </w:tc>
      </w:tr>
    </w:tbl>
    <w:p w14:paraId="63BFCF14" w14:textId="77777777" w:rsidR="004E51D2" w:rsidRDefault="004E51D2" w:rsidP="004E51D2">
      <w:pPr>
        <w:spacing w:after="0"/>
        <w:rPr>
          <w:rFonts w:ascii="Arial" w:hAnsi="Arial" w:cs="Arial"/>
          <w:b/>
          <w:sz w:val="18"/>
          <w:szCs w:val="18"/>
        </w:rPr>
      </w:pPr>
    </w:p>
    <w:p w14:paraId="507820EF" w14:textId="77777777"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Termin rozpoczęcia i zakończenia konsultacji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10172"/>
      </w:tblGrid>
      <w:tr w:rsidR="004E51D2" w14:paraId="74A1FAAD" w14:textId="77777777" w:rsidTr="00CC625D">
        <w:trPr>
          <w:trHeight w:val="567"/>
        </w:trPr>
        <w:tc>
          <w:tcPr>
            <w:tcW w:w="10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45588" w14:textId="77777777" w:rsidR="004E51D2" w:rsidRPr="0063081B" w:rsidRDefault="0063081B" w:rsidP="00CC625D">
            <w:pPr>
              <w:pStyle w:val="Akapitzlist"/>
              <w:autoSpaceDE/>
              <w:adjustRightInd/>
              <w:spacing w:line="276" w:lineRule="auto"/>
              <w:ind w:left="0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3081B">
              <w:rPr>
                <w:rFonts w:ascii="Arial" w:hAnsi="Arial" w:cs="Arial"/>
                <w:sz w:val="18"/>
                <w:szCs w:val="18"/>
              </w:rPr>
              <w:t>od 19 listopada do 4 grudnia</w:t>
            </w:r>
            <w:r w:rsidR="00C45F13" w:rsidRPr="0063081B">
              <w:rPr>
                <w:rFonts w:ascii="Arial" w:hAnsi="Arial" w:cs="Arial"/>
                <w:sz w:val="18"/>
                <w:szCs w:val="18"/>
              </w:rPr>
              <w:t xml:space="preserve"> 2024 roku</w:t>
            </w:r>
          </w:p>
        </w:tc>
      </w:tr>
    </w:tbl>
    <w:p w14:paraId="051AA880" w14:textId="77777777" w:rsidR="004E51D2" w:rsidRDefault="004E51D2" w:rsidP="005A05BA">
      <w:pPr>
        <w:spacing w:after="0" w:line="240" w:lineRule="auto"/>
        <w:rPr>
          <w:rFonts w:ascii="Arial" w:hAnsi="Arial" w:cs="Arial"/>
          <w:b/>
          <w:strike/>
          <w:sz w:val="18"/>
          <w:szCs w:val="18"/>
        </w:rPr>
      </w:pPr>
    </w:p>
    <w:p w14:paraId="6ABEEE78" w14:textId="77777777"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Zasięg konsultacji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10172"/>
      </w:tblGrid>
      <w:tr w:rsidR="004E51D2" w14:paraId="647EA59A" w14:textId="77777777" w:rsidTr="00CC625D">
        <w:trPr>
          <w:trHeight w:val="567"/>
        </w:trPr>
        <w:tc>
          <w:tcPr>
            <w:tcW w:w="10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F65BC" w14:textId="77777777" w:rsidR="004E51D2" w:rsidRDefault="00C45F13" w:rsidP="00CC625D">
            <w:pPr>
              <w:pStyle w:val="Akapitzlist"/>
              <w:autoSpaceDE/>
              <w:adjustRightInd/>
              <w:spacing w:line="276" w:lineRule="auto"/>
              <w:ind w:left="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D76F0B">
              <w:rPr>
                <w:rFonts w:ascii="Arial" w:hAnsi="Arial" w:cs="Arial"/>
                <w:sz w:val="18"/>
                <w:szCs w:val="18"/>
              </w:rPr>
              <w:t>Ogólnomiejski</w:t>
            </w:r>
          </w:p>
        </w:tc>
      </w:tr>
    </w:tbl>
    <w:p w14:paraId="69A3E9A6" w14:textId="77777777" w:rsidR="004E51D2" w:rsidRDefault="004E51D2" w:rsidP="005A05B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04763F0" w14:textId="77777777"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jc w:val="both"/>
        <w:rPr>
          <w:rFonts w:ascii="Arial" w:hAnsi="Arial" w:cs="Arial"/>
          <w:b/>
          <w:color w:val="000000"/>
          <w:spacing w:val="-1"/>
          <w:sz w:val="18"/>
          <w:szCs w:val="18"/>
        </w:rPr>
      </w:pPr>
      <w:r>
        <w:rPr>
          <w:rFonts w:ascii="Arial" w:hAnsi="Arial" w:cs="Arial"/>
          <w:b/>
          <w:color w:val="000000"/>
          <w:spacing w:val="-1"/>
          <w:sz w:val="18"/>
          <w:szCs w:val="18"/>
        </w:rPr>
        <w:t xml:space="preserve">W imieniu Prezydenta Miasta Tychy konsultacje przeprowadził </w:t>
      </w:r>
      <w:r w:rsidR="00ED232D">
        <w:rPr>
          <w:rFonts w:ascii="Arial" w:hAnsi="Arial" w:cs="Arial"/>
          <w:b/>
          <w:color w:val="000000"/>
          <w:spacing w:val="-1"/>
          <w:sz w:val="18"/>
          <w:szCs w:val="18"/>
        </w:rPr>
        <w:t>w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 xml:space="preserve">ydział / </w:t>
      </w:r>
      <w:r w:rsidR="00ED232D">
        <w:rPr>
          <w:rFonts w:ascii="Arial" w:hAnsi="Arial" w:cs="Arial"/>
          <w:b/>
          <w:color w:val="000000"/>
          <w:spacing w:val="-1"/>
          <w:sz w:val="18"/>
          <w:szCs w:val="18"/>
        </w:rPr>
        <w:t>j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>ednostka: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10172"/>
      </w:tblGrid>
      <w:tr w:rsidR="004E51D2" w14:paraId="7936B684" w14:textId="77777777" w:rsidTr="00CC625D">
        <w:trPr>
          <w:trHeight w:val="567"/>
        </w:trPr>
        <w:tc>
          <w:tcPr>
            <w:tcW w:w="10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1D7D6" w14:textId="77777777" w:rsidR="00C45F13" w:rsidRPr="00D76F0B" w:rsidRDefault="00C45F13" w:rsidP="00CC625D">
            <w:pPr>
              <w:rPr>
                <w:rFonts w:ascii="Arial" w:hAnsi="Arial" w:cs="Arial"/>
                <w:sz w:val="18"/>
                <w:szCs w:val="18"/>
              </w:rPr>
            </w:pPr>
            <w:r w:rsidRPr="00D76F0B">
              <w:rPr>
                <w:rFonts w:ascii="Arial" w:hAnsi="Arial" w:cs="Arial"/>
                <w:sz w:val="18"/>
                <w:szCs w:val="18"/>
              </w:rPr>
              <w:t xml:space="preserve">Urząd Miasta Tychy </w:t>
            </w:r>
          </w:p>
          <w:p w14:paraId="56520AED" w14:textId="77777777" w:rsidR="00C45F13" w:rsidRDefault="00C45F13" w:rsidP="00CC625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Wydział Rozwoju Aktywności Obywatelskiej, </w:t>
            </w:r>
          </w:p>
          <w:p w14:paraId="247A0C4D" w14:textId="77777777" w:rsidR="004E51D2" w:rsidRPr="00C45F13" w:rsidRDefault="00C45F13" w:rsidP="00CC625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Referat Współpracy Lokalnej i Innowacji Społecznych </w:t>
            </w:r>
          </w:p>
        </w:tc>
      </w:tr>
    </w:tbl>
    <w:p w14:paraId="4304F045" w14:textId="77777777" w:rsidR="004E51D2" w:rsidRPr="00CC625D" w:rsidRDefault="004E51D2" w:rsidP="00CC625D">
      <w:pPr>
        <w:pStyle w:val="Akapitzlist"/>
        <w:numPr>
          <w:ilvl w:val="0"/>
          <w:numId w:val="1"/>
        </w:numPr>
        <w:autoSpaceDE/>
        <w:adjustRightInd/>
        <w:spacing w:before="120" w:after="120" w:line="276" w:lineRule="auto"/>
        <w:ind w:left="357" w:hanging="357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Wniesione uwagi, opinie, propozycje</w:t>
      </w:r>
      <w:r w:rsidR="00CF1A45">
        <w:rPr>
          <w:rStyle w:val="Odwoanieprzypisudolnego"/>
          <w:rFonts w:ascii="Arial" w:hAnsi="Arial" w:cs="Arial"/>
          <w:b/>
          <w:sz w:val="18"/>
          <w:szCs w:val="18"/>
        </w:rPr>
        <w:footnoteReference w:id="2"/>
      </w:r>
      <w:r>
        <w:rPr>
          <w:rFonts w:ascii="Arial" w:hAnsi="Arial" w:cs="Arial"/>
          <w:b/>
          <w:sz w:val="18"/>
          <w:szCs w:val="18"/>
        </w:rPr>
        <w:t>:</w:t>
      </w:r>
    </w:p>
    <w:p w14:paraId="2F826CE5" w14:textId="77777777" w:rsidR="007B3651" w:rsidRPr="00E13B48" w:rsidRDefault="007B3651" w:rsidP="007B3651">
      <w:pPr>
        <w:jc w:val="both"/>
        <w:rPr>
          <w:rFonts w:ascii="Arial" w:hAnsi="Arial" w:cs="Arial"/>
          <w:b/>
          <w:sz w:val="18"/>
          <w:szCs w:val="18"/>
        </w:rPr>
      </w:pPr>
      <w:r w:rsidRPr="00E13B48">
        <w:rPr>
          <w:rFonts w:ascii="Arial" w:hAnsi="Arial" w:cs="Arial"/>
          <w:sz w:val="18"/>
          <w:szCs w:val="18"/>
        </w:rPr>
        <w:t xml:space="preserve">W ramach </w:t>
      </w:r>
      <w:r w:rsidR="00C23345" w:rsidRPr="00E13B48">
        <w:rPr>
          <w:rFonts w:ascii="Arial" w:hAnsi="Arial" w:cs="Arial"/>
          <w:sz w:val="18"/>
          <w:szCs w:val="18"/>
        </w:rPr>
        <w:t xml:space="preserve">II etapu </w:t>
      </w:r>
      <w:r w:rsidRPr="00E13B48">
        <w:rPr>
          <w:rFonts w:ascii="Arial" w:hAnsi="Arial" w:cs="Arial"/>
          <w:sz w:val="18"/>
          <w:szCs w:val="18"/>
        </w:rPr>
        <w:t>konsultacji w trybie Uchwały Nr 0150/XLVI/1036/10 Rady Miasta Tychy z dnia 26 sierpnia 2010 r. w sprawie: szczegółowego sposobu konsultowania z organizacjami pozarządowymi i podmiotami wymienionymi w art. 3 ust. 3 ustawy z</w:t>
      </w:r>
      <w:r w:rsidR="00F276FE" w:rsidRPr="00E13B48">
        <w:rPr>
          <w:rFonts w:ascii="Arial" w:hAnsi="Arial" w:cs="Arial"/>
          <w:sz w:val="18"/>
          <w:szCs w:val="18"/>
        </w:rPr>
        <w:t> </w:t>
      </w:r>
      <w:r w:rsidRPr="00E13B48">
        <w:rPr>
          <w:rFonts w:ascii="Arial" w:hAnsi="Arial" w:cs="Arial"/>
          <w:sz w:val="18"/>
          <w:szCs w:val="18"/>
        </w:rPr>
        <w:t>dnia 24 kwietnia 2003 r. o działalności pożytku publicznego i o wolontariacie projektów aktów prawa miejscowego w</w:t>
      </w:r>
      <w:r w:rsidR="00F276FE" w:rsidRPr="00E13B48">
        <w:rPr>
          <w:rFonts w:ascii="Arial" w:hAnsi="Arial" w:cs="Arial"/>
          <w:sz w:val="18"/>
          <w:szCs w:val="18"/>
        </w:rPr>
        <w:t> </w:t>
      </w:r>
      <w:r w:rsidRPr="00E13B48">
        <w:rPr>
          <w:rFonts w:ascii="Arial" w:hAnsi="Arial" w:cs="Arial"/>
          <w:sz w:val="18"/>
          <w:szCs w:val="18"/>
        </w:rPr>
        <w:t>dziedzinach dotyczących działalności statutowej tych organizacji</w:t>
      </w:r>
      <w:r w:rsidR="00F276FE" w:rsidRPr="00E13B48">
        <w:rPr>
          <w:rFonts w:ascii="Arial" w:hAnsi="Arial" w:cs="Arial"/>
          <w:sz w:val="18"/>
          <w:szCs w:val="18"/>
        </w:rPr>
        <w:t xml:space="preserve"> </w:t>
      </w:r>
      <w:r w:rsidR="00C23345" w:rsidRPr="00E13B48">
        <w:rPr>
          <w:rFonts w:ascii="Arial" w:hAnsi="Arial" w:cs="Arial"/>
          <w:sz w:val="18"/>
          <w:szCs w:val="18"/>
        </w:rPr>
        <w:t>–</w:t>
      </w:r>
      <w:r w:rsidR="00F276FE" w:rsidRPr="00E13B48">
        <w:rPr>
          <w:rFonts w:ascii="Arial" w:hAnsi="Arial" w:cs="Arial"/>
          <w:sz w:val="18"/>
          <w:szCs w:val="18"/>
        </w:rPr>
        <w:t xml:space="preserve"> </w:t>
      </w:r>
      <w:r w:rsidR="00C23345" w:rsidRPr="00E13B48">
        <w:rPr>
          <w:rFonts w:ascii="Arial" w:hAnsi="Arial" w:cs="Arial"/>
          <w:sz w:val="18"/>
          <w:szCs w:val="18"/>
        </w:rPr>
        <w:t xml:space="preserve">przedstawiciele organizacji pozarządowych </w:t>
      </w:r>
      <w:r w:rsidRPr="00E13B48">
        <w:rPr>
          <w:rFonts w:ascii="Arial" w:hAnsi="Arial" w:cs="Arial"/>
          <w:b/>
          <w:sz w:val="18"/>
          <w:szCs w:val="18"/>
        </w:rPr>
        <w:t>nie zgłos</w:t>
      </w:r>
      <w:r w:rsidR="00C23345" w:rsidRPr="00E13B48">
        <w:rPr>
          <w:rFonts w:ascii="Arial" w:hAnsi="Arial" w:cs="Arial"/>
          <w:b/>
          <w:sz w:val="18"/>
          <w:szCs w:val="18"/>
        </w:rPr>
        <w:t>ili</w:t>
      </w:r>
      <w:r w:rsidRPr="00E13B48">
        <w:rPr>
          <w:rFonts w:ascii="Arial" w:hAnsi="Arial" w:cs="Arial"/>
          <w:b/>
          <w:i/>
          <w:sz w:val="18"/>
          <w:szCs w:val="18"/>
        </w:rPr>
        <w:t xml:space="preserve"> </w:t>
      </w:r>
      <w:r w:rsidRPr="00E13B48">
        <w:rPr>
          <w:rFonts w:ascii="Arial" w:hAnsi="Arial" w:cs="Arial"/>
          <w:b/>
          <w:sz w:val="18"/>
          <w:szCs w:val="18"/>
        </w:rPr>
        <w:t>żadnych uwag, opinii i propozycji dotyczących przedmiotowego projektu.</w:t>
      </w:r>
      <w:r w:rsidR="00F276FE" w:rsidRPr="00E13B48">
        <w:rPr>
          <w:rFonts w:ascii="Arial" w:hAnsi="Arial" w:cs="Arial"/>
          <w:b/>
          <w:sz w:val="18"/>
          <w:szCs w:val="18"/>
        </w:rPr>
        <w:t xml:space="preserve"> </w:t>
      </w:r>
    </w:p>
    <w:p w14:paraId="54495F24" w14:textId="77777777" w:rsidR="009E10E1" w:rsidRPr="00F4400D" w:rsidRDefault="009E10E1" w:rsidP="00F4400D">
      <w:pPr>
        <w:jc w:val="both"/>
        <w:rPr>
          <w:rFonts w:ascii="Arial" w:hAnsi="Arial" w:cs="Arial"/>
          <w:bCs/>
          <w:sz w:val="18"/>
          <w:szCs w:val="18"/>
        </w:rPr>
      </w:pPr>
    </w:p>
    <w:p w14:paraId="1DD3DCE5" w14:textId="77777777" w:rsidR="004E51D2" w:rsidRDefault="004E51D2" w:rsidP="004E51D2">
      <w:pPr>
        <w:spacing w:after="0"/>
        <w:rPr>
          <w:rFonts w:ascii="Arial" w:hAnsi="Arial" w:cs="Arial"/>
          <w:sz w:val="18"/>
          <w:szCs w:val="18"/>
        </w:rPr>
      </w:pPr>
    </w:p>
    <w:p w14:paraId="63CDF77C" w14:textId="1127F878" w:rsidR="004E51D2" w:rsidRDefault="00F4400D" w:rsidP="00F4400D">
      <w:pPr>
        <w:spacing w:after="0"/>
        <w:ind w:left="6372"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Prezydent Miasta Tychy</w:t>
      </w:r>
    </w:p>
    <w:p w14:paraId="063B689E" w14:textId="77777777" w:rsidR="00F4400D" w:rsidRDefault="00F4400D" w:rsidP="004E51D2">
      <w:pPr>
        <w:spacing w:after="0"/>
        <w:rPr>
          <w:rFonts w:ascii="Arial" w:hAnsi="Arial" w:cs="Arial"/>
          <w:sz w:val="18"/>
          <w:szCs w:val="18"/>
        </w:rPr>
      </w:pPr>
    </w:p>
    <w:p w14:paraId="3900294B" w14:textId="346CB781" w:rsidR="00F4400D" w:rsidRDefault="00F4400D" w:rsidP="00F4400D">
      <w:pPr>
        <w:spacing w:after="0"/>
        <w:ind w:left="708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/-/ Maciej Gramatyka</w:t>
      </w:r>
    </w:p>
    <w:sectPr w:rsidR="00F4400D" w:rsidSect="00C74836">
      <w:pgSz w:w="11906" w:h="16838"/>
      <w:pgMar w:top="851" w:right="849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181791" w14:textId="77777777" w:rsidR="00C23345" w:rsidRDefault="00C23345" w:rsidP="004E51D2">
      <w:pPr>
        <w:spacing w:after="0" w:line="240" w:lineRule="auto"/>
      </w:pPr>
      <w:r>
        <w:separator/>
      </w:r>
    </w:p>
  </w:endnote>
  <w:endnote w:type="continuationSeparator" w:id="0">
    <w:p w14:paraId="595BB559" w14:textId="77777777" w:rsidR="00C23345" w:rsidRDefault="00C23345" w:rsidP="004E5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5725E2" w14:textId="77777777" w:rsidR="00C23345" w:rsidRDefault="00C23345" w:rsidP="004E51D2">
      <w:pPr>
        <w:spacing w:after="0" w:line="240" w:lineRule="auto"/>
      </w:pPr>
      <w:r>
        <w:separator/>
      </w:r>
    </w:p>
  </w:footnote>
  <w:footnote w:type="continuationSeparator" w:id="0">
    <w:p w14:paraId="4BB1C700" w14:textId="77777777" w:rsidR="00C23345" w:rsidRDefault="00C23345" w:rsidP="004E51D2">
      <w:pPr>
        <w:spacing w:after="0" w:line="240" w:lineRule="auto"/>
      </w:pPr>
      <w:r>
        <w:continuationSeparator/>
      </w:r>
    </w:p>
  </w:footnote>
  <w:footnote w:id="1">
    <w:p w14:paraId="78365798" w14:textId="77777777" w:rsidR="00C23345" w:rsidRPr="00CF1A45" w:rsidRDefault="00C23345" w:rsidP="004E51D2">
      <w:pPr>
        <w:pStyle w:val="Tekstprzypisudolnego"/>
        <w:rPr>
          <w:i/>
        </w:rPr>
      </w:pPr>
      <w:r w:rsidRPr="00CF1A45">
        <w:rPr>
          <w:rStyle w:val="Odwoanieprzypisudolnego"/>
          <w:i/>
        </w:rPr>
        <w:footnoteRef/>
      </w:r>
      <w:r w:rsidRPr="00CF1A45">
        <w:rPr>
          <w:i/>
        </w:rPr>
        <w:t xml:space="preserve"> Odpowiednie zaznaczyć</w:t>
      </w:r>
    </w:p>
  </w:footnote>
  <w:footnote w:id="2">
    <w:p w14:paraId="57CB5588" w14:textId="77777777" w:rsidR="00C23345" w:rsidRPr="00CF1A45" w:rsidRDefault="00C23345">
      <w:pPr>
        <w:pStyle w:val="Tekstprzypisudolnego"/>
        <w:rPr>
          <w:i/>
        </w:rPr>
      </w:pPr>
      <w:r w:rsidRPr="00CF1A45">
        <w:rPr>
          <w:rStyle w:val="Odwoanieprzypisudolnego"/>
          <w:i/>
        </w:rPr>
        <w:footnoteRef/>
      </w:r>
      <w:r w:rsidRPr="00CF1A45">
        <w:rPr>
          <w:i/>
        </w:rPr>
        <w:t xml:space="preserve"> Odpowiednie wybrać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36912"/>
    <w:multiLevelType w:val="hybridMultilevel"/>
    <w:tmpl w:val="EEFA9304"/>
    <w:lvl w:ilvl="0" w:tplc="9BB62B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3784E"/>
    <w:multiLevelType w:val="hybridMultilevel"/>
    <w:tmpl w:val="96723112"/>
    <w:lvl w:ilvl="0" w:tplc="796A6AD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2DD748A"/>
    <w:multiLevelType w:val="hybridMultilevel"/>
    <w:tmpl w:val="553E87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2151B6"/>
    <w:multiLevelType w:val="hybridMultilevel"/>
    <w:tmpl w:val="F2320EAA"/>
    <w:lvl w:ilvl="0" w:tplc="142C48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9945BB"/>
    <w:multiLevelType w:val="hybridMultilevel"/>
    <w:tmpl w:val="7A9888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940F2E"/>
    <w:multiLevelType w:val="hybridMultilevel"/>
    <w:tmpl w:val="3A8A35AA"/>
    <w:lvl w:ilvl="0" w:tplc="5720F3AE">
      <w:start w:val="1"/>
      <w:numFmt w:val="bullet"/>
      <w:lvlText w:val=""/>
      <w:lvlJc w:val="left"/>
      <w:pPr>
        <w:ind w:left="467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6" w15:restartNumberingAfterBreak="0">
    <w:nsid w:val="10EA1655"/>
    <w:multiLevelType w:val="multilevel"/>
    <w:tmpl w:val="FD78B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AE652C"/>
    <w:multiLevelType w:val="hybridMultilevel"/>
    <w:tmpl w:val="4302098E"/>
    <w:lvl w:ilvl="0" w:tplc="04150001">
      <w:start w:val="1"/>
      <w:numFmt w:val="bullet"/>
      <w:lvlText w:val=""/>
      <w:lvlJc w:val="left"/>
      <w:pPr>
        <w:ind w:left="15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02" w:hanging="360"/>
      </w:pPr>
      <w:rPr>
        <w:rFonts w:ascii="Wingdings" w:hAnsi="Wingdings" w:hint="default"/>
      </w:rPr>
    </w:lvl>
  </w:abstractNum>
  <w:abstractNum w:abstractNumId="8" w15:restartNumberingAfterBreak="0">
    <w:nsid w:val="12422D32"/>
    <w:multiLevelType w:val="hybridMultilevel"/>
    <w:tmpl w:val="01C2C2CC"/>
    <w:lvl w:ilvl="0" w:tplc="A7669C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3F175A"/>
    <w:multiLevelType w:val="hybridMultilevel"/>
    <w:tmpl w:val="A6241F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401D83"/>
    <w:multiLevelType w:val="multilevel"/>
    <w:tmpl w:val="DCE27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424E49"/>
    <w:multiLevelType w:val="hybridMultilevel"/>
    <w:tmpl w:val="F63635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38D0AB9"/>
    <w:multiLevelType w:val="hybridMultilevel"/>
    <w:tmpl w:val="2A1AB03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F01714E"/>
    <w:multiLevelType w:val="hybridMultilevel"/>
    <w:tmpl w:val="1A0E10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B4347C"/>
    <w:multiLevelType w:val="hybridMultilevel"/>
    <w:tmpl w:val="9014DDDC"/>
    <w:lvl w:ilvl="0" w:tplc="D13ED7F0">
      <w:start w:val="5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AD6192"/>
    <w:multiLevelType w:val="hybridMultilevel"/>
    <w:tmpl w:val="C5086C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96F0BA6"/>
    <w:multiLevelType w:val="hybridMultilevel"/>
    <w:tmpl w:val="FEB4C9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867500"/>
    <w:multiLevelType w:val="hybridMultilevel"/>
    <w:tmpl w:val="C5FAA1C4"/>
    <w:lvl w:ilvl="0" w:tplc="2EAA877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913511"/>
    <w:multiLevelType w:val="multilevel"/>
    <w:tmpl w:val="326CD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6BE25E2"/>
    <w:multiLevelType w:val="hybridMultilevel"/>
    <w:tmpl w:val="7D62B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EA5F86"/>
    <w:multiLevelType w:val="hybridMultilevel"/>
    <w:tmpl w:val="17D6BA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30253E"/>
    <w:multiLevelType w:val="hybridMultilevel"/>
    <w:tmpl w:val="97147D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800A41"/>
    <w:multiLevelType w:val="hybridMultilevel"/>
    <w:tmpl w:val="C7D24806"/>
    <w:lvl w:ilvl="0" w:tplc="5F7E03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164186"/>
    <w:multiLevelType w:val="hybridMultilevel"/>
    <w:tmpl w:val="CD7C9FD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6A1C0415"/>
    <w:multiLevelType w:val="hybridMultilevel"/>
    <w:tmpl w:val="ECA8B0FC"/>
    <w:lvl w:ilvl="0" w:tplc="0415000F">
      <w:start w:val="1"/>
      <w:numFmt w:val="decimal"/>
      <w:lvlText w:val="%1."/>
      <w:lvlJc w:val="left"/>
      <w:pPr>
        <w:ind w:left="-9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249" w:hanging="360"/>
      </w:pPr>
    </w:lvl>
    <w:lvl w:ilvl="2" w:tplc="0415001B" w:tentative="1">
      <w:start w:val="1"/>
      <w:numFmt w:val="lowerRoman"/>
      <w:lvlText w:val="%3."/>
      <w:lvlJc w:val="right"/>
      <w:pPr>
        <w:ind w:left="471" w:hanging="180"/>
      </w:pPr>
    </w:lvl>
    <w:lvl w:ilvl="3" w:tplc="0415000F" w:tentative="1">
      <w:start w:val="1"/>
      <w:numFmt w:val="decimal"/>
      <w:lvlText w:val="%4."/>
      <w:lvlJc w:val="left"/>
      <w:pPr>
        <w:ind w:left="1191" w:hanging="360"/>
      </w:pPr>
    </w:lvl>
    <w:lvl w:ilvl="4" w:tplc="04150019" w:tentative="1">
      <w:start w:val="1"/>
      <w:numFmt w:val="lowerLetter"/>
      <w:lvlText w:val="%5."/>
      <w:lvlJc w:val="left"/>
      <w:pPr>
        <w:ind w:left="1911" w:hanging="360"/>
      </w:pPr>
    </w:lvl>
    <w:lvl w:ilvl="5" w:tplc="0415001B" w:tentative="1">
      <w:start w:val="1"/>
      <w:numFmt w:val="lowerRoman"/>
      <w:lvlText w:val="%6."/>
      <w:lvlJc w:val="right"/>
      <w:pPr>
        <w:ind w:left="2631" w:hanging="180"/>
      </w:pPr>
    </w:lvl>
    <w:lvl w:ilvl="6" w:tplc="0415000F" w:tentative="1">
      <w:start w:val="1"/>
      <w:numFmt w:val="decimal"/>
      <w:lvlText w:val="%7."/>
      <w:lvlJc w:val="left"/>
      <w:pPr>
        <w:ind w:left="3351" w:hanging="360"/>
      </w:pPr>
    </w:lvl>
    <w:lvl w:ilvl="7" w:tplc="04150019" w:tentative="1">
      <w:start w:val="1"/>
      <w:numFmt w:val="lowerLetter"/>
      <w:lvlText w:val="%8."/>
      <w:lvlJc w:val="left"/>
      <w:pPr>
        <w:ind w:left="4071" w:hanging="360"/>
      </w:pPr>
    </w:lvl>
    <w:lvl w:ilvl="8" w:tplc="0415001B" w:tentative="1">
      <w:start w:val="1"/>
      <w:numFmt w:val="lowerRoman"/>
      <w:lvlText w:val="%9."/>
      <w:lvlJc w:val="right"/>
      <w:pPr>
        <w:ind w:left="4791" w:hanging="180"/>
      </w:pPr>
    </w:lvl>
  </w:abstractNum>
  <w:abstractNum w:abstractNumId="25" w15:restartNumberingAfterBreak="0">
    <w:nsid w:val="6A8074B6"/>
    <w:multiLevelType w:val="hybridMultilevel"/>
    <w:tmpl w:val="F81E5320"/>
    <w:lvl w:ilvl="0" w:tplc="4B9E57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352840"/>
    <w:multiLevelType w:val="hybridMultilevel"/>
    <w:tmpl w:val="897CC6E2"/>
    <w:lvl w:ilvl="0" w:tplc="8932E2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BB4327"/>
    <w:multiLevelType w:val="multilevel"/>
    <w:tmpl w:val="C582A67A"/>
    <w:lvl w:ilvl="0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06B79F1"/>
    <w:multiLevelType w:val="multilevel"/>
    <w:tmpl w:val="326CD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4967B1A"/>
    <w:multiLevelType w:val="multilevel"/>
    <w:tmpl w:val="DC2E7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8D12DA"/>
    <w:multiLevelType w:val="hybridMultilevel"/>
    <w:tmpl w:val="BF3A84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490549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6970941">
    <w:abstractNumId w:val="4"/>
  </w:num>
  <w:num w:numId="3" w16cid:durableId="1930042755">
    <w:abstractNumId w:val="30"/>
  </w:num>
  <w:num w:numId="4" w16cid:durableId="247231422">
    <w:abstractNumId w:val="18"/>
  </w:num>
  <w:num w:numId="5" w16cid:durableId="335961020">
    <w:abstractNumId w:val="5"/>
  </w:num>
  <w:num w:numId="6" w16cid:durableId="895160449">
    <w:abstractNumId w:val="24"/>
  </w:num>
  <w:num w:numId="7" w16cid:durableId="128474401">
    <w:abstractNumId w:val="21"/>
  </w:num>
  <w:num w:numId="8" w16cid:durableId="1291396549">
    <w:abstractNumId w:val="16"/>
  </w:num>
  <w:num w:numId="9" w16cid:durableId="480391760">
    <w:abstractNumId w:val="25"/>
  </w:num>
  <w:num w:numId="10" w16cid:durableId="1869293380">
    <w:abstractNumId w:val="20"/>
  </w:num>
  <w:num w:numId="11" w16cid:durableId="650642792">
    <w:abstractNumId w:val="9"/>
  </w:num>
  <w:num w:numId="12" w16cid:durableId="1525896160">
    <w:abstractNumId w:val="28"/>
  </w:num>
  <w:num w:numId="13" w16cid:durableId="290793423">
    <w:abstractNumId w:val="7"/>
  </w:num>
  <w:num w:numId="14" w16cid:durableId="981303113">
    <w:abstractNumId w:val="26"/>
  </w:num>
  <w:num w:numId="15" w16cid:durableId="912087051">
    <w:abstractNumId w:val="2"/>
  </w:num>
  <w:num w:numId="16" w16cid:durableId="1057315756">
    <w:abstractNumId w:val="22"/>
  </w:num>
  <w:num w:numId="17" w16cid:durableId="1885099939">
    <w:abstractNumId w:val="3"/>
  </w:num>
  <w:num w:numId="18" w16cid:durableId="782991300">
    <w:abstractNumId w:val="29"/>
  </w:num>
  <w:num w:numId="19" w16cid:durableId="1223367034">
    <w:abstractNumId w:val="27"/>
  </w:num>
  <w:num w:numId="20" w16cid:durableId="1406142226">
    <w:abstractNumId w:val="10"/>
  </w:num>
  <w:num w:numId="21" w16cid:durableId="167915584">
    <w:abstractNumId w:val="6"/>
  </w:num>
  <w:num w:numId="22" w16cid:durableId="1715276665">
    <w:abstractNumId w:val="19"/>
  </w:num>
  <w:num w:numId="23" w16cid:durableId="2044211161">
    <w:abstractNumId w:val="15"/>
  </w:num>
  <w:num w:numId="24" w16cid:durableId="936183102">
    <w:abstractNumId w:val="13"/>
  </w:num>
  <w:num w:numId="25" w16cid:durableId="1454059571">
    <w:abstractNumId w:val="23"/>
  </w:num>
  <w:num w:numId="26" w16cid:durableId="735250014">
    <w:abstractNumId w:val="1"/>
  </w:num>
  <w:num w:numId="27" w16cid:durableId="365524734">
    <w:abstractNumId w:val="12"/>
  </w:num>
  <w:num w:numId="28" w16cid:durableId="1109200751">
    <w:abstractNumId w:val="14"/>
  </w:num>
  <w:num w:numId="29" w16cid:durableId="1614635283">
    <w:abstractNumId w:val="11"/>
  </w:num>
  <w:num w:numId="30" w16cid:durableId="234291235">
    <w:abstractNumId w:val="8"/>
  </w:num>
  <w:num w:numId="31" w16cid:durableId="402726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1D2"/>
    <w:rsid w:val="00012ADE"/>
    <w:rsid w:val="00014E95"/>
    <w:rsid w:val="00015908"/>
    <w:rsid w:val="00020BD8"/>
    <w:rsid w:val="000363EC"/>
    <w:rsid w:val="000401DD"/>
    <w:rsid w:val="00045221"/>
    <w:rsid w:val="000551DC"/>
    <w:rsid w:val="000555EE"/>
    <w:rsid w:val="00060D75"/>
    <w:rsid w:val="000636CA"/>
    <w:rsid w:val="00064B42"/>
    <w:rsid w:val="00064F23"/>
    <w:rsid w:val="00077F9F"/>
    <w:rsid w:val="00084F1E"/>
    <w:rsid w:val="000A30BE"/>
    <w:rsid w:val="000A7D7A"/>
    <w:rsid w:val="000B3902"/>
    <w:rsid w:val="000B6CFC"/>
    <w:rsid w:val="000B6F2E"/>
    <w:rsid w:val="000D18DC"/>
    <w:rsid w:val="000D2D04"/>
    <w:rsid w:val="00120A56"/>
    <w:rsid w:val="00125212"/>
    <w:rsid w:val="001254CA"/>
    <w:rsid w:val="00130B74"/>
    <w:rsid w:val="00131ADD"/>
    <w:rsid w:val="001351F3"/>
    <w:rsid w:val="00140A08"/>
    <w:rsid w:val="00143697"/>
    <w:rsid w:val="001460FF"/>
    <w:rsid w:val="001502FF"/>
    <w:rsid w:val="00165B51"/>
    <w:rsid w:val="00171338"/>
    <w:rsid w:val="00174EDB"/>
    <w:rsid w:val="00175126"/>
    <w:rsid w:val="00175229"/>
    <w:rsid w:val="00181C48"/>
    <w:rsid w:val="001826A4"/>
    <w:rsid w:val="001837E3"/>
    <w:rsid w:val="001A320C"/>
    <w:rsid w:val="001A5327"/>
    <w:rsid w:val="001A7749"/>
    <w:rsid w:val="001D0498"/>
    <w:rsid w:val="001E1D94"/>
    <w:rsid w:val="00231F5B"/>
    <w:rsid w:val="00234523"/>
    <w:rsid w:val="002427CD"/>
    <w:rsid w:val="002463FF"/>
    <w:rsid w:val="00250D0D"/>
    <w:rsid w:val="00251359"/>
    <w:rsid w:val="002705B1"/>
    <w:rsid w:val="002756A8"/>
    <w:rsid w:val="00285457"/>
    <w:rsid w:val="00291332"/>
    <w:rsid w:val="00297BD8"/>
    <w:rsid w:val="002A6C12"/>
    <w:rsid w:val="002B3C05"/>
    <w:rsid w:val="002C31DE"/>
    <w:rsid w:val="002D6B44"/>
    <w:rsid w:val="00314BF9"/>
    <w:rsid w:val="003250EE"/>
    <w:rsid w:val="0033046D"/>
    <w:rsid w:val="0033433C"/>
    <w:rsid w:val="00341B88"/>
    <w:rsid w:val="003526E1"/>
    <w:rsid w:val="00372F1B"/>
    <w:rsid w:val="003760AB"/>
    <w:rsid w:val="00390052"/>
    <w:rsid w:val="00396B85"/>
    <w:rsid w:val="003B38AB"/>
    <w:rsid w:val="003B7A88"/>
    <w:rsid w:val="003D7610"/>
    <w:rsid w:val="003F2C5C"/>
    <w:rsid w:val="003F6167"/>
    <w:rsid w:val="00404D35"/>
    <w:rsid w:val="00412937"/>
    <w:rsid w:val="004205D0"/>
    <w:rsid w:val="00421437"/>
    <w:rsid w:val="00433148"/>
    <w:rsid w:val="004401F8"/>
    <w:rsid w:val="00445413"/>
    <w:rsid w:val="004509A9"/>
    <w:rsid w:val="00454406"/>
    <w:rsid w:val="004726F1"/>
    <w:rsid w:val="004857F3"/>
    <w:rsid w:val="00487AB2"/>
    <w:rsid w:val="00492344"/>
    <w:rsid w:val="004A1D54"/>
    <w:rsid w:val="004A2947"/>
    <w:rsid w:val="004B32A1"/>
    <w:rsid w:val="004D026D"/>
    <w:rsid w:val="004E0EF4"/>
    <w:rsid w:val="004E230C"/>
    <w:rsid w:val="004E51D2"/>
    <w:rsid w:val="00517D3F"/>
    <w:rsid w:val="0052579F"/>
    <w:rsid w:val="00534459"/>
    <w:rsid w:val="00562B67"/>
    <w:rsid w:val="0057222D"/>
    <w:rsid w:val="00580C80"/>
    <w:rsid w:val="005A05BA"/>
    <w:rsid w:val="005B637A"/>
    <w:rsid w:val="005C7506"/>
    <w:rsid w:val="005D20C4"/>
    <w:rsid w:val="005D6EF4"/>
    <w:rsid w:val="005E1388"/>
    <w:rsid w:val="005E6E40"/>
    <w:rsid w:val="005E7558"/>
    <w:rsid w:val="00600C3C"/>
    <w:rsid w:val="00600DFD"/>
    <w:rsid w:val="0061112B"/>
    <w:rsid w:val="00613AC6"/>
    <w:rsid w:val="00624C01"/>
    <w:rsid w:val="0063081B"/>
    <w:rsid w:val="0063127C"/>
    <w:rsid w:val="006541FA"/>
    <w:rsid w:val="0065545B"/>
    <w:rsid w:val="00655EBC"/>
    <w:rsid w:val="0065757A"/>
    <w:rsid w:val="00667ECC"/>
    <w:rsid w:val="00686CB3"/>
    <w:rsid w:val="006B54BC"/>
    <w:rsid w:val="006C4A28"/>
    <w:rsid w:val="006D2E80"/>
    <w:rsid w:val="006E43F8"/>
    <w:rsid w:val="006F547B"/>
    <w:rsid w:val="0070539D"/>
    <w:rsid w:val="007131BB"/>
    <w:rsid w:val="007140A4"/>
    <w:rsid w:val="00721DE4"/>
    <w:rsid w:val="00722563"/>
    <w:rsid w:val="00727DD7"/>
    <w:rsid w:val="007341E4"/>
    <w:rsid w:val="007348A3"/>
    <w:rsid w:val="0074113E"/>
    <w:rsid w:val="00744D2D"/>
    <w:rsid w:val="007656AB"/>
    <w:rsid w:val="00770F11"/>
    <w:rsid w:val="007809DD"/>
    <w:rsid w:val="00785F25"/>
    <w:rsid w:val="00792A92"/>
    <w:rsid w:val="007B3651"/>
    <w:rsid w:val="007C18B0"/>
    <w:rsid w:val="007C3811"/>
    <w:rsid w:val="007C6FFC"/>
    <w:rsid w:val="007E4D05"/>
    <w:rsid w:val="007F0F3D"/>
    <w:rsid w:val="008205EB"/>
    <w:rsid w:val="00821B8A"/>
    <w:rsid w:val="00843504"/>
    <w:rsid w:val="008444EC"/>
    <w:rsid w:val="00861CD4"/>
    <w:rsid w:val="008670B8"/>
    <w:rsid w:val="008939EA"/>
    <w:rsid w:val="008A4BBB"/>
    <w:rsid w:val="008A662A"/>
    <w:rsid w:val="008A6AA1"/>
    <w:rsid w:val="008B4878"/>
    <w:rsid w:val="008B6860"/>
    <w:rsid w:val="008C6008"/>
    <w:rsid w:val="008D4206"/>
    <w:rsid w:val="008D4FA7"/>
    <w:rsid w:val="008D5325"/>
    <w:rsid w:val="008D72BA"/>
    <w:rsid w:val="008F49E7"/>
    <w:rsid w:val="00902A11"/>
    <w:rsid w:val="0091691E"/>
    <w:rsid w:val="0093093F"/>
    <w:rsid w:val="0095161A"/>
    <w:rsid w:val="0095676F"/>
    <w:rsid w:val="00957F48"/>
    <w:rsid w:val="009649AD"/>
    <w:rsid w:val="0097778C"/>
    <w:rsid w:val="009A5FB1"/>
    <w:rsid w:val="009A695B"/>
    <w:rsid w:val="009B3853"/>
    <w:rsid w:val="009B5B69"/>
    <w:rsid w:val="009B6CBC"/>
    <w:rsid w:val="009D0B35"/>
    <w:rsid w:val="009D2D71"/>
    <w:rsid w:val="009E10E1"/>
    <w:rsid w:val="009F6B3B"/>
    <w:rsid w:val="009F71CE"/>
    <w:rsid w:val="00A15864"/>
    <w:rsid w:val="00A333EC"/>
    <w:rsid w:val="00A36C94"/>
    <w:rsid w:val="00A53CCD"/>
    <w:rsid w:val="00A57565"/>
    <w:rsid w:val="00A57E68"/>
    <w:rsid w:val="00A61A25"/>
    <w:rsid w:val="00A65220"/>
    <w:rsid w:val="00A72E19"/>
    <w:rsid w:val="00A82ADC"/>
    <w:rsid w:val="00A873AE"/>
    <w:rsid w:val="00A90015"/>
    <w:rsid w:val="00AD20B3"/>
    <w:rsid w:val="00AD748A"/>
    <w:rsid w:val="00AF612D"/>
    <w:rsid w:val="00B20ACD"/>
    <w:rsid w:val="00B275EF"/>
    <w:rsid w:val="00B33694"/>
    <w:rsid w:val="00B44B61"/>
    <w:rsid w:val="00B5092D"/>
    <w:rsid w:val="00B605B9"/>
    <w:rsid w:val="00B66C78"/>
    <w:rsid w:val="00B8280D"/>
    <w:rsid w:val="00B857FA"/>
    <w:rsid w:val="00BA4D75"/>
    <w:rsid w:val="00BB2A6B"/>
    <w:rsid w:val="00BC4446"/>
    <w:rsid w:val="00BE07FC"/>
    <w:rsid w:val="00BE5F2B"/>
    <w:rsid w:val="00BE6685"/>
    <w:rsid w:val="00C0239E"/>
    <w:rsid w:val="00C036D0"/>
    <w:rsid w:val="00C060A0"/>
    <w:rsid w:val="00C218A3"/>
    <w:rsid w:val="00C2197C"/>
    <w:rsid w:val="00C229B4"/>
    <w:rsid w:val="00C23345"/>
    <w:rsid w:val="00C32CD4"/>
    <w:rsid w:val="00C4039C"/>
    <w:rsid w:val="00C45F13"/>
    <w:rsid w:val="00C66E93"/>
    <w:rsid w:val="00C700AE"/>
    <w:rsid w:val="00C72F3B"/>
    <w:rsid w:val="00C74836"/>
    <w:rsid w:val="00C80009"/>
    <w:rsid w:val="00CA7991"/>
    <w:rsid w:val="00CB15BF"/>
    <w:rsid w:val="00CB58FF"/>
    <w:rsid w:val="00CC625D"/>
    <w:rsid w:val="00CD1BAC"/>
    <w:rsid w:val="00CF1A45"/>
    <w:rsid w:val="00D12CAD"/>
    <w:rsid w:val="00D1300A"/>
    <w:rsid w:val="00D27956"/>
    <w:rsid w:val="00D27E9C"/>
    <w:rsid w:val="00D35C34"/>
    <w:rsid w:val="00D36C20"/>
    <w:rsid w:val="00D55B57"/>
    <w:rsid w:val="00DA17FC"/>
    <w:rsid w:val="00DD18CA"/>
    <w:rsid w:val="00DE478F"/>
    <w:rsid w:val="00DF552A"/>
    <w:rsid w:val="00E01E2E"/>
    <w:rsid w:val="00E13B48"/>
    <w:rsid w:val="00E233DD"/>
    <w:rsid w:val="00E60D9B"/>
    <w:rsid w:val="00E63095"/>
    <w:rsid w:val="00E74AFC"/>
    <w:rsid w:val="00E90A1D"/>
    <w:rsid w:val="00E91654"/>
    <w:rsid w:val="00E923DD"/>
    <w:rsid w:val="00EA2F55"/>
    <w:rsid w:val="00EA5426"/>
    <w:rsid w:val="00EA69B5"/>
    <w:rsid w:val="00EB37E5"/>
    <w:rsid w:val="00ED232D"/>
    <w:rsid w:val="00EF452E"/>
    <w:rsid w:val="00F0454F"/>
    <w:rsid w:val="00F169F7"/>
    <w:rsid w:val="00F2400B"/>
    <w:rsid w:val="00F25AAD"/>
    <w:rsid w:val="00F276FE"/>
    <w:rsid w:val="00F3269A"/>
    <w:rsid w:val="00F41A48"/>
    <w:rsid w:val="00F4400D"/>
    <w:rsid w:val="00F44631"/>
    <w:rsid w:val="00F5286F"/>
    <w:rsid w:val="00F55542"/>
    <w:rsid w:val="00F62693"/>
    <w:rsid w:val="00F628D8"/>
    <w:rsid w:val="00F634AF"/>
    <w:rsid w:val="00F65B22"/>
    <w:rsid w:val="00F7416B"/>
    <w:rsid w:val="00F756CF"/>
    <w:rsid w:val="00F8776C"/>
    <w:rsid w:val="00FA4011"/>
    <w:rsid w:val="00FB2172"/>
    <w:rsid w:val="00FC7CB4"/>
    <w:rsid w:val="00FD2F1A"/>
    <w:rsid w:val="00FD7357"/>
    <w:rsid w:val="00FD7B24"/>
    <w:rsid w:val="00FD7EEA"/>
    <w:rsid w:val="00FF3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F0EB9"/>
  <w15:docId w15:val="{FD9D1F23-F015-47E0-9732-B1A80A687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51D2"/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B6C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link w:val="Nagwek3Znak"/>
    <w:uiPriority w:val="9"/>
    <w:qFormat/>
    <w:rsid w:val="006E43F8"/>
    <w:pPr>
      <w:spacing w:before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E51D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E51D2"/>
    <w:rPr>
      <w:rFonts w:eastAsiaTheme="minorEastAsia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E51D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E51D2"/>
    <w:rPr>
      <w:rFonts w:eastAsiaTheme="minorEastAsia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semiHidden/>
    <w:unhideWhenUsed/>
    <w:rsid w:val="004E51D2"/>
    <w:pPr>
      <w:autoSpaceDE w:val="0"/>
      <w:autoSpaceDN w:val="0"/>
      <w:adjustRightInd w:val="0"/>
      <w:spacing w:line="240" w:lineRule="auto"/>
      <w:ind w:firstLine="210"/>
    </w:pPr>
    <w:rPr>
      <w:rFonts w:ascii="Trebuchet MS" w:eastAsia="Times New Roman" w:hAnsi="Trebuchet MS" w:cs="Trebuchet MS"/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semiHidden/>
    <w:rsid w:val="004E51D2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E51D2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rebuchet MS" w:eastAsia="Times New Roman" w:hAnsi="Trebuchet MS" w:cs="Trebuchet MS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E51D2"/>
    <w:rPr>
      <w:vertAlign w:val="superscript"/>
    </w:rPr>
  </w:style>
  <w:style w:type="table" w:styleId="Tabela-Siatka">
    <w:name w:val="Table Grid"/>
    <w:basedOn w:val="Standardowy"/>
    <w:uiPriority w:val="59"/>
    <w:rsid w:val="004E5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45F13"/>
    <w:rPr>
      <w:color w:val="0000FF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6E43F8"/>
    <w:rPr>
      <w:rFonts w:ascii="Times New Roman" w:eastAsia="Times New Roman" w:hAnsi="Times New Roman" w:cs="Times New Roman"/>
      <w:b/>
      <w:bCs/>
      <w:sz w:val="19"/>
      <w:szCs w:val="19"/>
      <w:lang w:eastAsia="pl-PL"/>
    </w:rPr>
  </w:style>
  <w:style w:type="character" w:customStyle="1" w:styleId="object">
    <w:name w:val="object"/>
    <w:basedOn w:val="Domylnaczcionkaakapitu"/>
    <w:rsid w:val="00171338"/>
  </w:style>
  <w:style w:type="character" w:customStyle="1" w:styleId="Nagwek1Znak">
    <w:name w:val="Nagłówek 1 Znak"/>
    <w:basedOn w:val="Domylnaczcionkaakapitu"/>
    <w:link w:val="Nagwek1"/>
    <w:uiPriority w:val="9"/>
    <w:rsid w:val="000B6C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1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10E1"/>
    <w:rPr>
      <w:rFonts w:ascii="Tahoma" w:eastAsiaTheme="minorEastAsia" w:hAnsi="Tahoma" w:cs="Tahoma"/>
      <w:sz w:val="16"/>
      <w:szCs w:val="16"/>
      <w:lang w:eastAsia="pl-PL"/>
    </w:rPr>
  </w:style>
  <w:style w:type="character" w:customStyle="1" w:styleId="size">
    <w:name w:val="size"/>
    <w:basedOn w:val="Domylnaczcionkaakapitu"/>
    <w:rsid w:val="007140A4"/>
  </w:style>
  <w:style w:type="paragraph" w:styleId="Lista">
    <w:name w:val="List"/>
    <w:basedOn w:val="Normalny"/>
    <w:rsid w:val="00165B51"/>
    <w:pPr>
      <w:autoSpaceDE w:val="0"/>
      <w:autoSpaceDN w:val="0"/>
      <w:adjustRightInd w:val="0"/>
      <w:spacing w:after="0" w:line="240" w:lineRule="auto"/>
      <w:ind w:left="283" w:hanging="283"/>
      <w:contextualSpacing/>
    </w:pPr>
    <w:rPr>
      <w:rFonts w:ascii="Trebuchet MS" w:eastAsia="Times New Roman" w:hAnsi="Trebuchet MS" w:cs="Trebuchet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789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9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1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2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4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5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7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0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8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3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4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8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0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6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5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0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6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7ABA1D-CBD9-4F87-B003-DA17E4C2E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257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mtomaszewska</dc:creator>
  <cp:keywords/>
  <dc:description/>
  <cp:lastModifiedBy>Agnieszka Kryńska</cp:lastModifiedBy>
  <cp:revision>5</cp:revision>
  <cp:lastPrinted>2024-12-16T13:16:00Z</cp:lastPrinted>
  <dcterms:created xsi:type="dcterms:W3CDTF">2024-12-11T07:33:00Z</dcterms:created>
  <dcterms:modified xsi:type="dcterms:W3CDTF">2024-12-18T13:27:00Z</dcterms:modified>
</cp:coreProperties>
</file>