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</w:rPr>
      </w:pPr>
      <w:r w:rsidRPr="00302D1F">
        <w:rPr>
          <w:rFonts w:ascii="Arial" w:hAnsi="Arial" w:cs="Arial"/>
          <w:b/>
          <w:sz w:val="20"/>
        </w:rPr>
        <w:t>ZARZĄDZENIE NR 120/</w:t>
      </w:r>
      <w:r w:rsidR="00D538D8">
        <w:rPr>
          <w:rFonts w:ascii="Arial" w:hAnsi="Arial" w:cs="Arial"/>
          <w:b/>
          <w:sz w:val="20"/>
        </w:rPr>
        <w:t>81</w:t>
      </w:r>
      <w:r w:rsidR="00EC6708">
        <w:rPr>
          <w:rFonts w:ascii="Arial" w:hAnsi="Arial" w:cs="Arial"/>
          <w:b/>
          <w:sz w:val="20"/>
        </w:rPr>
        <w:t>/24</w:t>
      </w: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</w:rPr>
      </w:pPr>
      <w:r w:rsidRPr="00302D1F">
        <w:rPr>
          <w:rFonts w:ascii="Arial" w:hAnsi="Arial" w:cs="Arial"/>
          <w:b/>
          <w:sz w:val="20"/>
        </w:rPr>
        <w:t>PREZYDENTA MIASTA TYCHY</w:t>
      </w: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</w:rPr>
      </w:pP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</w:rPr>
      </w:pPr>
      <w:r w:rsidRPr="00302D1F">
        <w:rPr>
          <w:rFonts w:ascii="Arial" w:hAnsi="Arial" w:cs="Arial"/>
          <w:b/>
          <w:sz w:val="20"/>
        </w:rPr>
        <w:t>z</w:t>
      </w:r>
      <w:r w:rsidR="00EC6708">
        <w:rPr>
          <w:rFonts w:ascii="Arial" w:hAnsi="Arial" w:cs="Arial"/>
          <w:b/>
          <w:sz w:val="20"/>
        </w:rPr>
        <w:t xml:space="preserve"> </w:t>
      </w:r>
      <w:r w:rsidR="00D538D8">
        <w:rPr>
          <w:rFonts w:ascii="Arial" w:hAnsi="Arial" w:cs="Arial"/>
          <w:b/>
          <w:sz w:val="20"/>
        </w:rPr>
        <w:t>25</w:t>
      </w:r>
      <w:r w:rsidR="00EC6708">
        <w:rPr>
          <w:rFonts w:ascii="Arial" w:hAnsi="Arial" w:cs="Arial"/>
          <w:b/>
          <w:sz w:val="20"/>
        </w:rPr>
        <w:t xml:space="preserve"> listopada 2024 roku</w:t>
      </w:r>
    </w:p>
    <w:p w:rsidR="005F3C33" w:rsidRDefault="005F3C33" w:rsidP="005F3C33">
      <w:pPr>
        <w:pStyle w:val="Bezodstpw"/>
        <w:jc w:val="center"/>
        <w:rPr>
          <w:rFonts w:ascii="Arial" w:hAnsi="Arial" w:cs="Arial"/>
          <w:b/>
        </w:rPr>
      </w:pPr>
    </w:p>
    <w:p w:rsidR="005F3C33" w:rsidRDefault="005F3C33" w:rsidP="005F3C33">
      <w:pPr>
        <w:pStyle w:val="Bezodstpw"/>
        <w:jc w:val="center"/>
        <w:rPr>
          <w:rFonts w:ascii="Arial" w:hAnsi="Arial" w:cs="Arial"/>
          <w:b/>
        </w:rPr>
      </w:pPr>
      <w:r w:rsidRPr="00302D1F">
        <w:rPr>
          <w:rFonts w:ascii="Arial" w:hAnsi="Arial" w:cs="Arial"/>
          <w:b/>
          <w:sz w:val="20"/>
        </w:rPr>
        <w:t>w sprawie szczegółowego regulaminu organizacyjnego Straży Miejskiej</w:t>
      </w:r>
    </w:p>
    <w:p w:rsidR="005F3C33" w:rsidRDefault="005F3C33" w:rsidP="005F3C33">
      <w:pPr>
        <w:pStyle w:val="Bezodstpw"/>
        <w:jc w:val="center"/>
        <w:rPr>
          <w:rFonts w:ascii="Arial" w:hAnsi="Arial" w:cs="Arial"/>
          <w:b/>
        </w:rPr>
      </w:pPr>
    </w:p>
    <w:p w:rsidR="005F3C33" w:rsidRDefault="00E97528" w:rsidP="00E97528">
      <w:pPr>
        <w:pStyle w:val="Bezodstpw"/>
        <w:jc w:val="both"/>
        <w:rPr>
          <w:rFonts w:ascii="Arial" w:hAnsi="Arial" w:cs="Arial"/>
          <w:color w:val="000000"/>
          <w:sz w:val="20"/>
          <w:szCs w:val="20"/>
        </w:rPr>
      </w:pPr>
      <w:r w:rsidRPr="00E97528">
        <w:rPr>
          <w:rFonts w:ascii="Arial" w:hAnsi="Arial" w:cs="Arial"/>
          <w:color w:val="000000"/>
          <w:sz w:val="20"/>
          <w:szCs w:val="20"/>
        </w:rPr>
        <w:t>Na podstawie § 22 pkt 1 Regulaminu Organizacyjnego Urzędu Miasta Tychy nadanego Zarządzeniem Nr 120/50/24 Prezydenta Miasta Tychy z 13 sierpnia 2024 roku w sprawie Regulaminu Organizacyjnego Urzędu Miasta Tychy opublikowanego w Biuletynie Informacji Publicznej z późn. zm.</w:t>
      </w:r>
    </w:p>
    <w:p w:rsidR="00E97528" w:rsidRPr="00E97528" w:rsidRDefault="00E97528" w:rsidP="00E97528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302D1F">
        <w:rPr>
          <w:rFonts w:ascii="Arial" w:hAnsi="Arial" w:cs="Arial"/>
          <w:b/>
          <w:sz w:val="20"/>
          <w:szCs w:val="20"/>
        </w:rPr>
        <w:t>zarządza</w:t>
      </w:r>
      <w:r>
        <w:rPr>
          <w:rFonts w:ascii="Arial" w:hAnsi="Arial" w:cs="Arial"/>
          <w:b/>
          <w:sz w:val="20"/>
          <w:szCs w:val="20"/>
        </w:rPr>
        <w:t>m</w:t>
      </w:r>
      <w:r w:rsidRPr="00302D1F">
        <w:rPr>
          <w:rFonts w:ascii="Arial" w:hAnsi="Arial" w:cs="Arial"/>
          <w:b/>
          <w:sz w:val="20"/>
          <w:szCs w:val="20"/>
        </w:rPr>
        <w:t>, co następuje :</w:t>
      </w: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302D1F">
        <w:rPr>
          <w:rFonts w:ascii="Arial" w:hAnsi="Arial" w:cs="Arial"/>
          <w:b/>
          <w:sz w:val="20"/>
          <w:szCs w:val="20"/>
        </w:rPr>
        <w:t>§ 1</w:t>
      </w:r>
    </w:p>
    <w:p w:rsidR="005F3C33" w:rsidRPr="00302D1F" w:rsidRDefault="005F3C33" w:rsidP="005F3C33">
      <w:pPr>
        <w:pStyle w:val="Tekstpodstawowy"/>
        <w:numPr>
          <w:ilvl w:val="0"/>
          <w:numId w:val="1"/>
        </w:numPr>
        <w:overflowPunct/>
        <w:autoSpaceDE/>
        <w:adjustRightInd/>
        <w:ind w:left="360"/>
        <w:rPr>
          <w:rFonts w:ascii="Arial" w:hAnsi="Arial" w:cs="Arial"/>
          <w:sz w:val="20"/>
        </w:rPr>
      </w:pPr>
      <w:r w:rsidRPr="00302D1F">
        <w:rPr>
          <w:rFonts w:ascii="Arial" w:hAnsi="Arial" w:cs="Arial"/>
          <w:sz w:val="20"/>
        </w:rPr>
        <w:t>Zakres działania Straży Miejskiej określają postanowienia § 29 Regulaminu Organizacyjnego Urzędu Miasta Tychy.</w:t>
      </w:r>
    </w:p>
    <w:p w:rsidR="005F3C33" w:rsidRPr="00302D1F" w:rsidRDefault="005F3C33" w:rsidP="005F3C3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hAnsi="Arial" w:cs="Arial"/>
          <w:sz w:val="20"/>
          <w:szCs w:val="20"/>
        </w:rPr>
        <w:t>Straż Miejska wykonuje zadania w zakresie ochrony porządku publicznego wynikające z ustaw i aktów prawa miejscowego.</w:t>
      </w:r>
    </w:p>
    <w:p w:rsidR="007A6D17" w:rsidRPr="00845E55" w:rsidRDefault="006F3D3C" w:rsidP="006F3D3C">
      <w:pPr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trike/>
          <w:sz w:val="20"/>
          <w:szCs w:val="20"/>
        </w:rPr>
      </w:pPr>
      <w:r w:rsidRPr="00845E55">
        <w:rPr>
          <w:rFonts w:ascii="Arial" w:hAnsi="Arial" w:cs="Arial"/>
          <w:sz w:val="20"/>
          <w:szCs w:val="20"/>
        </w:rPr>
        <w:t>Strażą Miejską kieruje Komendant</w:t>
      </w:r>
      <w:r w:rsidR="00596101" w:rsidRPr="00845E55">
        <w:rPr>
          <w:rFonts w:ascii="Arial" w:hAnsi="Arial" w:cs="Arial"/>
          <w:sz w:val="20"/>
          <w:szCs w:val="20"/>
        </w:rPr>
        <w:t xml:space="preserve"> przy p</w:t>
      </w:r>
      <w:r w:rsidR="007A6D17" w:rsidRPr="00845E55">
        <w:rPr>
          <w:rFonts w:ascii="Arial" w:hAnsi="Arial" w:cs="Arial"/>
          <w:sz w:val="20"/>
          <w:szCs w:val="20"/>
        </w:rPr>
        <w:t>omocy:</w:t>
      </w:r>
    </w:p>
    <w:p w:rsidR="007A6D17" w:rsidRPr="00845E55" w:rsidRDefault="007A6D17" w:rsidP="007A6D17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845E55">
        <w:rPr>
          <w:rFonts w:ascii="Arial" w:hAnsi="Arial" w:cs="Arial"/>
        </w:rPr>
        <w:t>Zastępcy Komendanta</w:t>
      </w:r>
    </w:p>
    <w:p w:rsidR="006F3D3C" w:rsidRPr="00845E55" w:rsidRDefault="007A6D17" w:rsidP="007A6D17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845E55">
        <w:rPr>
          <w:rFonts w:ascii="Arial" w:hAnsi="Arial" w:cs="Arial"/>
        </w:rPr>
        <w:t>K</w:t>
      </w:r>
      <w:r w:rsidR="00596101" w:rsidRPr="00845E55">
        <w:rPr>
          <w:rFonts w:ascii="Arial" w:hAnsi="Arial" w:cs="Arial"/>
        </w:rPr>
        <w:t>ierownik</w:t>
      </w:r>
      <w:r w:rsidR="001E59F5">
        <w:rPr>
          <w:rFonts w:ascii="Arial" w:hAnsi="Arial" w:cs="Arial"/>
        </w:rPr>
        <w:t>a</w:t>
      </w:r>
      <w:r w:rsidRPr="00845E55">
        <w:rPr>
          <w:rFonts w:ascii="Arial" w:hAnsi="Arial" w:cs="Arial"/>
        </w:rPr>
        <w:t xml:space="preserve"> ds. Prewencji</w:t>
      </w:r>
    </w:p>
    <w:p w:rsidR="007A6D17" w:rsidRPr="00845E55" w:rsidRDefault="001D792F" w:rsidP="007A6D17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Kierownik</w:t>
      </w:r>
      <w:r w:rsidR="001E59F5">
        <w:rPr>
          <w:rFonts w:ascii="Arial" w:hAnsi="Arial" w:cs="Arial"/>
        </w:rPr>
        <w:t>a</w:t>
      </w:r>
      <w:r w:rsidR="007A6D17" w:rsidRPr="00845E55">
        <w:rPr>
          <w:rFonts w:ascii="Arial" w:hAnsi="Arial" w:cs="Arial"/>
        </w:rPr>
        <w:t xml:space="preserve"> ds. Operacyjnych</w:t>
      </w:r>
    </w:p>
    <w:p w:rsidR="00596101" w:rsidRPr="00845E55" w:rsidRDefault="007A6D17" w:rsidP="00596101">
      <w:pPr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trike/>
          <w:sz w:val="20"/>
          <w:szCs w:val="20"/>
        </w:rPr>
      </w:pPr>
      <w:r w:rsidRPr="00845E55">
        <w:rPr>
          <w:rFonts w:ascii="Arial" w:hAnsi="Arial" w:cs="Arial"/>
          <w:sz w:val="20"/>
          <w:szCs w:val="20"/>
        </w:rPr>
        <w:t xml:space="preserve">W czasie nieobecności Komendanta Straży Miejskiej za prawidłowe funkcjonowanie jednostki, w tym za właściwe wykonywanie zadań przez podległych służbowo funkcjonariuszy </w:t>
      </w:r>
      <w:r w:rsidR="006F3D3C" w:rsidRPr="00845E55">
        <w:rPr>
          <w:rFonts w:ascii="Arial" w:hAnsi="Arial" w:cs="Arial"/>
          <w:sz w:val="20"/>
          <w:szCs w:val="20"/>
        </w:rPr>
        <w:t>odpowiada Zastępca Komendanta.</w:t>
      </w:r>
    </w:p>
    <w:p w:rsidR="005F3C33" w:rsidRPr="00302D1F" w:rsidRDefault="005F3C33" w:rsidP="006F3D3C">
      <w:pPr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hAnsi="Arial" w:cs="Arial"/>
          <w:sz w:val="20"/>
          <w:szCs w:val="20"/>
        </w:rPr>
        <w:t xml:space="preserve">Wewnętrzną strukturę organizacyjną zawierającą także </w:t>
      </w:r>
      <w:r>
        <w:rPr>
          <w:rFonts w:ascii="Arial" w:hAnsi="Arial" w:cs="Arial"/>
          <w:sz w:val="20"/>
          <w:szCs w:val="20"/>
        </w:rPr>
        <w:t>liczbę</w:t>
      </w:r>
      <w:r w:rsidRPr="00302D1F">
        <w:rPr>
          <w:rFonts w:ascii="Arial" w:hAnsi="Arial" w:cs="Arial"/>
          <w:sz w:val="20"/>
          <w:szCs w:val="20"/>
        </w:rPr>
        <w:t xml:space="preserve"> etatów Straży Miejskiej odzwierciedla schemat graficzny stanowiący załącznik do niniejszego zarządzenia.</w:t>
      </w: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302D1F">
        <w:rPr>
          <w:rFonts w:ascii="Arial" w:hAnsi="Arial" w:cs="Arial"/>
          <w:b/>
          <w:sz w:val="20"/>
          <w:szCs w:val="20"/>
        </w:rPr>
        <w:t>§ 2</w:t>
      </w:r>
    </w:p>
    <w:p w:rsidR="005F3C33" w:rsidRPr="00302D1F" w:rsidRDefault="005F3C33" w:rsidP="005F3C3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hAnsi="Arial" w:cs="Arial"/>
          <w:sz w:val="20"/>
          <w:szCs w:val="20"/>
        </w:rPr>
        <w:t>Do zadań własnych realizowanych przez miasto na prawach powiatu w zakresie działania Straży Miejskiej należy:</w:t>
      </w:r>
    </w:p>
    <w:p w:rsidR="00C72F2C" w:rsidRDefault="00C72F2C" w:rsidP="005F3C33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sądowych przed sądami powszechnymi (JRWA 0750)</w:t>
      </w:r>
      <w:r w:rsidR="00D428F4">
        <w:rPr>
          <w:rFonts w:ascii="Arial" w:hAnsi="Arial" w:cs="Arial"/>
          <w:sz w:val="20"/>
          <w:szCs w:val="20"/>
        </w:rPr>
        <w:t xml:space="preserve"> w tym:</w:t>
      </w:r>
    </w:p>
    <w:p w:rsidR="00D428F4" w:rsidRPr="00D428F4" w:rsidRDefault="00D428F4" w:rsidP="00D428F4">
      <w:pPr>
        <w:pStyle w:val="Normalny1"/>
        <w:numPr>
          <w:ilvl w:val="1"/>
          <w:numId w:val="4"/>
        </w:numPr>
        <w:ind w:left="1154"/>
        <w:jc w:val="both"/>
        <w:rPr>
          <w:rFonts w:ascii="Arial" w:eastAsia="Arial" w:hAnsi="Arial" w:cs="Arial"/>
          <w:sz w:val="20"/>
        </w:rPr>
      </w:pPr>
      <w:r w:rsidRPr="00D428F4">
        <w:rPr>
          <w:rFonts w:ascii="Arial" w:eastAsia="Arial" w:hAnsi="Arial" w:cs="Arial"/>
          <w:sz w:val="20"/>
        </w:rPr>
        <w:t>wykonywanie zadań oskarżyciela publicznego w sprawach o wykroczenia,</w:t>
      </w:r>
    </w:p>
    <w:p w:rsidR="00D428F4" w:rsidRPr="00D428F4" w:rsidRDefault="00D428F4" w:rsidP="00D428F4">
      <w:pPr>
        <w:pStyle w:val="Normalny1"/>
        <w:numPr>
          <w:ilvl w:val="1"/>
          <w:numId w:val="4"/>
        </w:numPr>
        <w:ind w:left="1154"/>
        <w:jc w:val="both"/>
        <w:rPr>
          <w:rFonts w:ascii="Arial" w:eastAsia="Arial" w:hAnsi="Arial" w:cs="Arial"/>
          <w:sz w:val="20"/>
        </w:rPr>
      </w:pPr>
      <w:r w:rsidRPr="00D428F4">
        <w:rPr>
          <w:rFonts w:ascii="Arial" w:eastAsia="Arial" w:hAnsi="Arial" w:cs="Arial"/>
          <w:sz w:val="20"/>
        </w:rPr>
        <w:t>prowadzenie czynności wyjaśniających,</w:t>
      </w:r>
    </w:p>
    <w:p w:rsidR="00D428F4" w:rsidRPr="00D428F4" w:rsidRDefault="00D428F4" w:rsidP="00D428F4">
      <w:pPr>
        <w:pStyle w:val="Normalny1"/>
        <w:numPr>
          <w:ilvl w:val="1"/>
          <w:numId w:val="4"/>
        </w:numPr>
        <w:ind w:left="1154"/>
        <w:jc w:val="both"/>
        <w:rPr>
          <w:rFonts w:ascii="Arial" w:eastAsia="Arial" w:hAnsi="Arial" w:cs="Arial"/>
          <w:sz w:val="20"/>
        </w:rPr>
      </w:pPr>
      <w:r w:rsidRPr="00D428F4">
        <w:rPr>
          <w:rFonts w:ascii="Arial" w:eastAsia="Arial" w:hAnsi="Arial" w:cs="Arial"/>
          <w:sz w:val="20"/>
        </w:rPr>
        <w:t>sporządzanie i kierowanie do sądu wniosków o ukaranie oraz wnoszenie środków odwoławczych od zapadłych orzeczeń,</w:t>
      </w:r>
    </w:p>
    <w:p w:rsidR="00D428F4" w:rsidRPr="00D428F4" w:rsidRDefault="00D428F4" w:rsidP="00D428F4">
      <w:pPr>
        <w:pStyle w:val="Normalny1"/>
        <w:numPr>
          <w:ilvl w:val="1"/>
          <w:numId w:val="4"/>
        </w:numPr>
        <w:ind w:left="1154"/>
        <w:jc w:val="both"/>
        <w:rPr>
          <w:rFonts w:ascii="Arial" w:eastAsia="Arial" w:hAnsi="Arial" w:cs="Arial"/>
          <w:sz w:val="20"/>
        </w:rPr>
      </w:pPr>
      <w:r w:rsidRPr="00D428F4">
        <w:rPr>
          <w:rFonts w:ascii="Arial" w:eastAsia="Arial" w:hAnsi="Arial" w:cs="Arial"/>
          <w:sz w:val="20"/>
        </w:rPr>
        <w:t>występowani</w:t>
      </w:r>
      <w:r w:rsidR="004B3E6C">
        <w:rPr>
          <w:rFonts w:ascii="Arial" w:eastAsia="Arial" w:hAnsi="Arial" w:cs="Arial"/>
          <w:sz w:val="20"/>
        </w:rPr>
        <w:t xml:space="preserve">e przed sądami I </w:t>
      </w:r>
      <w:proofErr w:type="spellStart"/>
      <w:r w:rsidR="004B3E6C">
        <w:rPr>
          <w:rFonts w:ascii="Arial" w:eastAsia="Arial" w:hAnsi="Arial" w:cs="Arial"/>
          <w:sz w:val="20"/>
        </w:rPr>
        <w:t>i</w:t>
      </w:r>
      <w:proofErr w:type="spellEnd"/>
      <w:r w:rsidR="004B3E6C">
        <w:rPr>
          <w:rFonts w:ascii="Arial" w:eastAsia="Arial" w:hAnsi="Arial" w:cs="Arial"/>
          <w:sz w:val="20"/>
        </w:rPr>
        <w:t xml:space="preserve"> II instancji;</w:t>
      </w:r>
    </w:p>
    <w:p w:rsidR="00C72F2C" w:rsidRDefault="00C72F2C" w:rsidP="00C72F2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zaopatrzenie rzeczowe osób zatrudnionych (w tym prowadzenie ewidencji) w środki przymusu bezpośredniego (JRWA 2411);</w:t>
      </w:r>
    </w:p>
    <w:p w:rsidR="00C72F2C" w:rsidRDefault="00904049" w:rsidP="00C72F2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</w:t>
      </w:r>
      <w:r w:rsidR="004B3E6C">
        <w:rPr>
          <w:rFonts w:ascii="Arial" w:hAnsi="Arial" w:cs="Arial"/>
          <w:sz w:val="20"/>
          <w:szCs w:val="20"/>
        </w:rPr>
        <w:t>spraw</w:t>
      </w:r>
      <w:r>
        <w:rPr>
          <w:rFonts w:ascii="Arial" w:hAnsi="Arial" w:cs="Arial"/>
          <w:sz w:val="20"/>
          <w:szCs w:val="20"/>
        </w:rPr>
        <w:t xml:space="preserve"> związanych z eksploatacją</w:t>
      </w:r>
      <w:r w:rsidR="00C72F2C">
        <w:rPr>
          <w:rFonts w:ascii="Arial" w:hAnsi="Arial" w:cs="Arial"/>
          <w:sz w:val="20"/>
          <w:szCs w:val="20"/>
        </w:rPr>
        <w:t xml:space="preserve"> własnych</w:t>
      </w:r>
      <w:r w:rsidR="00C72F2C" w:rsidRPr="00C72F2C">
        <w:rPr>
          <w:rFonts w:ascii="Arial" w:hAnsi="Arial" w:cs="Arial"/>
          <w:sz w:val="20"/>
          <w:szCs w:val="20"/>
        </w:rPr>
        <w:t xml:space="preserve"> </w:t>
      </w:r>
      <w:r w:rsidR="00C72F2C">
        <w:rPr>
          <w:rFonts w:ascii="Arial" w:hAnsi="Arial" w:cs="Arial"/>
          <w:sz w:val="20"/>
          <w:szCs w:val="20"/>
        </w:rPr>
        <w:t>środków transportowych</w:t>
      </w:r>
      <w:r>
        <w:rPr>
          <w:rFonts w:ascii="Arial" w:hAnsi="Arial" w:cs="Arial"/>
          <w:sz w:val="20"/>
          <w:szCs w:val="20"/>
        </w:rPr>
        <w:t xml:space="preserve"> (JRWA 2632);</w:t>
      </w:r>
    </w:p>
    <w:p w:rsidR="00E448A9" w:rsidRDefault="00DB25E7" w:rsidP="00C72F2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windykacji</w:t>
      </w:r>
      <w:r w:rsidR="00E448A9">
        <w:rPr>
          <w:rFonts w:ascii="Arial" w:hAnsi="Arial" w:cs="Arial"/>
          <w:sz w:val="20"/>
          <w:szCs w:val="20"/>
        </w:rPr>
        <w:t xml:space="preserve"> należności</w:t>
      </w:r>
      <w:r w:rsidR="00904049">
        <w:rPr>
          <w:rFonts w:ascii="Arial" w:hAnsi="Arial" w:cs="Arial"/>
          <w:sz w:val="20"/>
          <w:szCs w:val="20"/>
        </w:rPr>
        <w:t xml:space="preserve"> z tyt</w:t>
      </w:r>
      <w:r w:rsidR="008E669F">
        <w:rPr>
          <w:rFonts w:ascii="Arial" w:hAnsi="Arial" w:cs="Arial"/>
          <w:sz w:val="20"/>
          <w:szCs w:val="20"/>
        </w:rPr>
        <w:t>ułu mandatów karnych kredytowanych</w:t>
      </w:r>
      <w:r w:rsidR="00E448A9">
        <w:rPr>
          <w:rFonts w:ascii="Arial" w:hAnsi="Arial" w:cs="Arial"/>
          <w:sz w:val="20"/>
          <w:szCs w:val="20"/>
        </w:rPr>
        <w:t xml:space="preserve"> (JRWA 3162)</w:t>
      </w:r>
      <w:r w:rsidR="00614354">
        <w:rPr>
          <w:rFonts w:ascii="Arial" w:hAnsi="Arial" w:cs="Arial"/>
          <w:sz w:val="20"/>
          <w:szCs w:val="20"/>
        </w:rPr>
        <w:t>:</w:t>
      </w:r>
    </w:p>
    <w:p w:rsidR="00DB25E7" w:rsidRPr="00614354" w:rsidRDefault="00DB25E7" w:rsidP="00DB25E7">
      <w:pPr>
        <w:pStyle w:val="Normalny1"/>
        <w:numPr>
          <w:ilvl w:val="0"/>
          <w:numId w:val="7"/>
        </w:numPr>
        <w:jc w:val="both"/>
        <w:rPr>
          <w:rFonts w:ascii="Arial" w:eastAsia="Arial" w:hAnsi="Arial" w:cs="Arial"/>
          <w:sz w:val="20"/>
        </w:rPr>
      </w:pPr>
      <w:r w:rsidRPr="00614354">
        <w:rPr>
          <w:rFonts w:ascii="Arial" w:eastAsia="Arial" w:hAnsi="Arial" w:cs="Arial"/>
          <w:sz w:val="20"/>
        </w:rPr>
        <w:t>odpłatne zaopatrywanie się w bloczki mandatowe</w:t>
      </w:r>
      <w:r w:rsidR="00DE1741" w:rsidRPr="00614354">
        <w:rPr>
          <w:rFonts w:ascii="Arial" w:eastAsia="Arial" w:hAnsi="Arial" w:cs="Arial"/>
          <w:sz w:val="20"/>
        </w:rPr>
        <w:t xml:space="preserve"> </w:t>
      </w:r>
      <w:r w:rsidR="00614354">
        <w:rPr>
          <w:rFonts w:ascii="Arial" w:eastAsia="Arial" w:hAnsi="Arial" w:cs="Arial"/>
          <w:sz w:val="20"/>
        </w:rPr>
        <w:t>i </w:t>
      </w:r>
      <w:r w:rsidRPr="00614354">
        <w:rPr>
          <w:rFonts w:ascii="Arial" w:eastAsia="Arial" w:hAnsi="Arial" w:cs="Arial"/>
          <w:sz w:val="20"/>
        </w:rPr>
        <w:t xml:space="preserve">rozliczanie </w:t>
      </w:r>
      <w:r w:rsidR="00DE1741" w:rsidRPr="00614354">
        <w:rPr>
          <w:rFonts w:ascii="Arial" w:eastAsia="Arial" w:hAnsi="Arial" w:cs="Arial"/>
          <w:sz w:val="20"/>
        </w:rPr>
        <w:t xml:space="preserve">się </w:t>
      </w:r>
      <w:r w:rsidRPr="00614354">
        <w:rPr>
          <w:rFonts w:ascii="Arial" w:eastAsia="Arial" w:hAnsi="Arial" w:cs="Arial"/>
          <w:sz w:val="20"/>
        </w:rPr>
        <w:t xml:space="preserve">z wykorzystanych bloczków mandatowych </w:t>
      </w:r>
      <w:r w:rsidR="00635190" w:rsidRPr="00614354">
        <w:rPr>
          <w:rFonts w:ascii="Arial" w:eastAsia="Arial" w:hAnsi="Arial" w:cs="Arial"/>
          <w:sz w:val="20"/>
        </w:rPr>
        <w:t>w Izbie Administracji Skarbowej</w:t>
      </w:r>
      <w:r w:rsidRPr="00614354">
        <w:rPr>
          <w:rFonts w:ascii="Arial" w:eastAsia="Arial" w:hAnsi="Arial" w:cs="Arial"/>
          <w:sz w:val="20"/>
        </w:rPr>
        <w:t>,</w:t>
      </w:r>
    </w:p>
    <w:p w:rsidR="00635190" w:rsidRDefault="00635190" w:rsidP="00635190">
      <w:pPr>
        <w:pStyle w:val="Normalny1"/>
        <w:numPr>
          <w:ilvl w:val="0"/>
          <w:numId w:val="7"/>
        </w:num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bieżące rozliczanie strażników nakładających grzywny w drodze mandatu karnego z wykorzystanych bloczków mandatowych i dokonanych wpłat,</w:t>
      </w:r>
    </w:p>
    <w:p w:rsidR="00DB25E7" w:rsidRPr="00302D1F" w:rsidRDefault="00DB25E7" w:rsidP="00DB25E7">
      <w:pPr>
        <w:pStyle w:val="Normalny1"/>
        <w:numPr>
          <w:ilvl w:val="0"/>
          <w:numId w:val="7"/>
        </w:numPr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ewidencja i windykacja należności z tytułu grzywien nało</w:t>
      </w:r>
      <w:r w:rsidR="004B3E6C">
        <w:rPr>
          <w:rFonts w:ascii="Arial" w:eastAsia="Arial" w:hAnsi="Arial" w:cs="Arial"/>
          <w:sz w:val="20"/>
        </w:rPr>
        <w:t>żonych w drodze mandatu karnego;</w:t>
      </w:r>
    </w:p>
    <w:p w:rsidR="00E448A9" w:rsidRDefault="00DA0331" w:rsidP="00C72F2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zgromadzeń i imprez masowych (JRWA 5310):</w:t>
      </w:r>
    </w:p>
    <w:p w:rsidR="00DA0331" w:rsidRPr="004A476F" w:rsidRDefault="004A476F" w:rsidP="00DA0331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eastAsia="Arial" w:hAnsi="Arial" w:cs="Arial"/>
          <w:sz w:val="20"/>
        </w:rPr>
        <w:t xml:space="preserve">współdziałanie z organizatorami i innymi służbami w celu zapewnienia spokoju i porządku podczas </w:t>
      </w:r>
      <w:r>
        <w:rPr>
          <w:rFonts w:ascii="Arial" w:eastAsia="Arial" w:hAnsi="Arial" w:cs="Arial"/>
          <w:sz w:val="20"/>
        </w:rPr>
        <w:t>zgromadzeń i imprez publicznych,</w:t>
      </w:r>
    </w:p>
    <w:p w:rsidR="008E669F" w:rsidRPr="008E669F" w:rsidRDefault="004A476F" w:rsidP="00DA0331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eastAsia="Arial" w:hAnsi="Arial" w:cs="Arial"/>
          <w:sz w:val="20"/>
        </w:rPr>
        <w:t>kontrolowanie zgodności przebiegu</w:t>
      </w:r>
      <w:r w:rsidR="008E669F">
        <w:rPr>
          <w:rFonts w:ascii="Arial" w:eastAsia="Arial" w:hAnsi="Arial" w:cs="Arial"/>
          <w:sz w:val="20"/>
        </w:rPr>
        <w:t>:</w:t>
      </w:r>
    </w:p>
    <w:p w:rsidR="004A476F" w:rsidRPr="008E669F" w:rsidRDefault="004A476F" w:rsidP="008E669F">
      <w:pPr>
        <w:numPr>
          <w:ilvl w:val="2"/>
          <w:numId w:val="4"/>
        </w:numPr>
        <w:spacing w:after="0" w:line="240" w:lineRule="auto"/>
        <w:ind w:left="1371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eastAsia="Arial" w:hAnsi="Arial" w:cs="Arial"/>
          <w:sz w:val="20"/>
        </w:rPr>
        <w:t>imprez masowych z warunkami okre</w:t>
      </w:r>
      <w:r w:rsidR="00614354">
        <w:rPr>
          <w:rFonts w:ascii="Arial" w:eastAsia="Arial" w:hAnsi="Arial" w:cs="Arial"/>
          <w:sz w:val="20"/>
        </w:rPr>
        <w:t>ślonymi w zezwoleniu</w:t>
      </w:r>
      <w:r w:rsidRPr="00302D1F">
        <w:rPr>
          <w:rFonts w:ascii="Arial" w:eastAsia="Arial" w:hAnsi="Arial" w:cs="Arial"/>
          <w:sz w:val="20"/>
        </w:rPr>
        <w:t>, a także podejmowanie decyzji</w:t>
      </w:r>
      <w:r w:rsidR="008E669F">
        <w:rPr>
          <w:rFonts w:ascii="Arial" w:eastAsia="Arial" w:hAnsi="Arial" w:cs="Arial"/>
          <w:sz w:val="20"/>
        </w:rPr>
        <w:t xml:space="preserve"> o przerwaniu imprezy masowej w </w:t>
      </w:r>
      <w:r w:rsidRPr="00302D1F">
        <w:rPr>
          <w:rFonts w:ascii="Arial" w:eastAsia="Arial" w:hAnsi="Arial" w:cs="Arial"/>
          <w:sz w:val="20"/>
        </w:rPr>
        <w:t>przypadkach niespełnienia przez organizatora imprezy warunków określonych w zezwoleniu</w:t>
      </w:r>
      <w:r w:rsidR="008E669F">
        <w:rPr>
          <w:rFonts w:ascii="Arial" w:eastAsia="Arial" w:hAnsi="Arial" w:cs="Arial"/>
          <w:sz w:val="20"/>
        </w:rPr>
        <w:t>,</w:t>
      </w:r>
    </w:p>
    <w:p w:rsidR="008E669F" w:rsidRDefault="008E669F" w:rsidP="008E669F">
      <w:pPr>
        <w:numPr>
          <w:ilvl w:val="2"/>
          <w:numId w:val="4"/>
        </w:numPr>
        <w:spacing w:after="0" w:line="240" w:lineRule="auto"/>
        <w:ind w:left="137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zgromadzenia z warunkami określonymi w zgłoszeniu, </w:t>
      </w:r>
      <w:r w:rsidR="00614354">
        <w:rPr>
          <w:rFonts w:ascii="Arial" w:eastAsia="Arial" w:hAnsi="Arial" w:cs="Arial"/>
          <w:sz w:val="20"/>
        </w:rPr>
        <w:t>a także podejmowanie decyzji o </w:t>
      </w:r>
      <w:r>
        <w:rPr>
          <w:rFonts w:ascii="Arial" w:eastAsia="Arial" w:hAnsi="Arial" w:cs="Arial"/>
          <w:sz w:val="20"/>
        </w:rPr>
        <w:t>przerwaniu zgromadzenia w przypadkach niespełnienia przez organizatora warunków określonych w zgłoszeniu;</w:t>
      </w:r>
    </w:p>
    <w:p w:rsidR="00E448A9" w:rsidRDefault="00F724AE" w:rsidP="00FF380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zapewnienia bezpieczeństwa mieszkańcom</w:t>
      </w:r>
      <w:r w:rsidR="00FF3809">
        <w:rPr>
          <w:rFonts w:ascii="Arial" w:hAnsi="Arial" w:cs="Arial"/>
          <w:sz w:val="20"/>
          <w:szCs w:val="20"/>
        </w:rPr>
        <w:t xml:space="preserve"> </w:t>
      </w:r>
      <w:r w:rsidR="00E448A9" w:rsidRPr="00FF3809">
        <w:rPr>
          <w:rFonts w:ascii="Arial" w:hAnsi="Arial" w:cs="Arial"/>
          <w:sz w:val="20"/>
          <w:szCs w:val="20"/>
        </w:rPr>
        <w:t xml:space="preserve">gminy i osobom przebywającym czasowo na terenie gminy </w:t>
      </w:r>
      <w:r w:rsidR="00FF3809">
        <w:rPr>
          <w:rFonts w:ascii="Arial" w:hAnsi="Arial" w:cs="Arial"/>
          <w:sz w:val="20"/>
          <w:szCs w:val="20"/>
        </w:rPr>
        <w:t>(JRWA 5520):</w:t>
      </w:r>
    </w:p>
    <w:p w:rsidR="00FF3809" w:rsidRPr="00FF3809" w:rsidRDefault="00FF3809" w:rsidP="00FF3809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eastAsia="Arial" w:hAnsi="Arial" w:cs="Arial"/>
          <w:sz w:val="20"/>
        </w:rPr>
        <w:lastRenderedPageBreak/>
        <w:t>kontrola stanu porządku, spokoju i utrzymania czystości w miejscach publicznych oraz estetyki wyglądu obiektów i u</w:t>
      </w:r>
      <w:r>
        <w:rPr>
          <w:rFonts w:ascii="Arial" w:eastAsia="Arial" w:hAnsi="Arial" w:cs="Arial"/>
          <w:sz w:val="20"/>
        </w:rPr>
        <w:t>rządzeń użyteczności publicznej,</w:t>
      </w:r>
    </w:p>
    <w:p w:rsidR="00FF3809" w:rsidRPr="00FF3809" w:rsidRDefault="00FF3809" w:rsidP="00FF3809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eastAsia="Arial" w:hAnsi="Arial" w:cs="Arial"/>
          <w:sz w:val="20"/>
        </w:rPr>
        <w:t>prowadzenie działań zabezpieczających i pomocniczych podczas usuwania przez odpowiednie służby ratownicze awarii technicznych, skutków klęsk żywiołowych lub w przypadku wystąpienia innych zagrożeń miejscowych dla życi</w:t>
      </w:r>
      <w:r>
        <w:rPr>
          <w:rFonts w:ascii="Arial" w:eastAsia="Arial" w:hAnsi="Arial" w:cs="Arial"/>
          <w:sz w:val="20"/>
        </w:rPr>
        <w:t>a, zdrowia lub mienia obywateli,</w:t>
      </w:r>
    </w:p>
    <w:p w:rsidR="00FF3809" w:rsidRPr="00FF3809" w:rsidRDefault="00FF3809" w:rsidP="00FF3809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podejmowanie interwencji </w:t>
      </w:r>
      <w:r w:rsidRPr="00302D1F">
        <w:rPr>
          <w:rFonts w:ascii="Arial" w:eastAsia="Arial" w:hAnsi="Arial" w:cs="Arial"/>
          <w:sz w:val="20"/>
        </w:rPr>
        <w:t>w przypadku zakłócenia porz</w:t>
      </w:r>
      <w:r>
        <w:rPr>
          <w:rFonts w:ascii="Arial" w:eastAsia="Arial" w:hAnsi="Arial" w:cs="Arial"/>
          <w:sz w:val="20"/>
        </w:rPr>
        <w:t>ądku i spokoju publicznego,</w:t>
      </w:r>
    </w:p>
    <w:p w:rsidR="00FF3809" w:rsidRPr="004A476F" w:rsidRDefault="00FF3809" w:rsidP="00FF3809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eastAsia="Arial" w:hAnsi="Arial" w:cs="Arial"/>
          <w:sz w:val="20"/>
        </w:rPr>
        <w:t>podejmowanie interwencji w przypadku stwierdzenia niewykonywania zadań i obowiązków przez podmioty zobowiązane do utrzymania czystości i p</w:t>
      </w:r>
      <w:r>
        <w:rPr>
          <w:rFonts w:ascii="Arial" w:eastAsia="Arial" w:hAnsi="Arial" w:cs="Arial"/>
          <w:sz w:val="20"/>
        </w:rPr>
        <w:t>orządku w miejscach publicznych,</w:t>
      </w:r>
    </w:p>
    <w:p w:rsidR="004A476F" w:rsidRPr="00DB25E7" w:rsidRDefault="004A476F" w:rsidP="00FF3809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eastAsia="Arial" w:hAnsi="Arial" w:cs="Arial"/>
          <w:sz w:val="20"/>
        </w:rPr>
        <w:t>egzekwowanie przestrzegania przez obywateli przepisów porządkowych i administracyjnych obowiązujących w miejscach publicznych, wynikających z ustaw i aktów prawa miejscowego</w:t>
      </w:r>
      <w:r>
        <w:rPr>
          <w:rFonts w:ascii="Arial" w:eastAsia="Arial" w:hAnsi="Arial" w:cs="Arial"/>
          <w:sz w:val="20"/>
        </w:rPr>
        <w:t>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DB25E7">
        <w:rPr>
          <w:rFonts w:ascii="Arial" w:eastAsia="Arial" w:hAnsi="Arial" w:cs="Arial"/>
          <w:sz w:val="20"/>
        </w:rPr>
        <w:t>kontrola prawidłowości oznakowania ulic (w tym znaków drogowych), oświetlenia ulic i posesji, funkcjonowania punktów oświetleniowych oraz estetyki napisów, miejsc plakatowania i ogłoszeń,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DB25E7">
        <w:rPr>
          <w:rFonts w:ascii="Arial" w:eastAsia="Arial" w:hAnsi="Arial" w:cs="Arial"/>
          <w:sz w:val="20"/>
        </w:rPr>
        <w:t>sprawdzanie wykonywania zadań i obowiązków przez administratorów i właścicieli nieruchomości w zakresie porządku i estetyki terenów, budowli, lokali i urządzeń,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DB25E7">
        <w:rPr>
          <w:rFonts w:ascii="Arial" w:eastAsia="Arial" w:hAnsi="Arial" w:cs="Arial"/>
          <w:sz w:val="20"/>
        </w:rPr>
        <w:t>kontrola zabezpieczenia prowadzonych na terenie miasta prac inwestycyjno – remontowych</w:t>
      </w:r>
      <w:r>
        <w:rPr>
          <w:rFonts w:ascii="Arial" w:eastAsia="Arial" w:hAnsi="Arial" w:cs="Arial"/>
          <w:sz w:val="20"/>
        </w:rPr>
        <w:t>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eastAsia="Arial" w:hAnsi="Arial" w:cs="Arial"/>
          <w:sz w:val="20"/>
        </w:rPr>
        <w:t>zabezpieczenie miejsc przestępstw, katastrof lub innych podobnych zdarzeń przed zatarciem śladó</w:t>
      </w:r>
      <w:r>
        <w:rPr>
          <w:rFonts w:ascii="Arial" w:eastAsia="Arial" w:hAnsi="Arial" w:cs="Arial"/>
          <w:sz w:val="20"/>
        </w:rPr>
        <w:t>w lub dostępem osób postronnych,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DB25E7">
        <w:rPr>
          <w:rFonts w:ascii="Arial" w:eastAsia="Arial" w:hAnsi="Arial" w:cs="Arial"/>
          <w:sz w:val="20"/>
        </w:rPr>
        <w:t>kontrola prowadzenia działalności handlowej na targowiskach miejskich i innych wyznaczonych miejscach,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DB25E7">
        <w:rPr>
          <w:rFonts w:ascii="Arial" w:eastAsia="Arial" w:hAnsi="Arial" w:cs="Arial"/>
          <w:sz w:val="20"/>
        </w:rPr>
        <w:t>oddziaływanie na służby miejskie odpowiedzialne za sprawne funkcjonowanie urządzeń gminnych w celu zwiększenia efektywności ich działania,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DB25E7">
        <w:rPr>
          <w:rFonts w:ascii="Arial" w:eastAsia="Arial" w:hAnsi="Arial" w:cs="Arial"/>
          <w:sz w:val="20"/>
        </w:rPr>
        <w:t>informowanie o zauważonych awariach infrastruktury technicznej – instytucji powołanych do natychmiastowego ich usunięcia, bądź właścicieli lub administratorów odpowiedzialnych za sprawne działanie sieci i urządzeń na ich terenie,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DB25E7">
        <w:rPr>
          <w:rFonts w:ascii="Arial" w:eastAsia="Arial" w:hAnsi="Arial" w:cs="Arial"/>
          <w:sz w:val="20"/>
        </w:rPr>
        <w:t>obsługa monitoringu miejskiego</w:t>
      </w:r>
      <w:r>
        <w:rPr>
          <w:rFonts w:ascii="Arial" w:eastAsia="Arial" w:hAnsi="Arial" w:cs="Arial"/>
          <w:sz w:val="20"/>
        </w:rPr>
        <w:t>,</w:t>
      </w:r>
    </w:p>
    <w:p w:rsidR="00DB25E7" w:rsidRPr="00DB25E7" w:rsidRDefault="00DB25E7" w:rsidP="00DB25E7">
      <w:pPr>
        <w:numPr>
          <w:ilvl w:val="1"/>
          <w:numId w:val="4"/>
        </w:numPr>
        <w:spacing w:after="0" w:line="240" w:lineRule="auto"/>
        <w:ind w:left="1154"/>
        <w:jc w:val="both"/>
        <w:rPr>
          <w:rFonts w:ascii="Arial" w:hAnsi="Arial" w:cs="Arial"/>
          <w:sz w:val="20"/>
          <w:szCs w:val="20"/>
        </w:rPr>
      </w:pPr>
      <w:r w:rsidRPr="00DB25E7">
        <w:rPr>
          <w:rFonts w:ascii="Arial" w:eastAsia="Arial" w:hAnsi="Arial" w:cs="Arial"/>
          <w:sz w:val="20"/>
        </w:rPr>
        <w:t xml:space="preserve">współpraca z </w:t>
      </w:r>
      <w:r>
        <w:rPr>
          <w:rFonts w:ascii="Arial" w:eastAsia="Arial" w:hAnsi="Arial" w:cs="Arial"/>
          <w:sz w:val="20"/>
        </w:rPr>
        <w:t>p</w:t>
      </w:r>
      <w:r w:rsidRPr="00DB25E7">
        <w:rPr>
          <w:rFonts w:ascii="Arial" w:eastAsia="Arial" w:hAnsi="Arial" w:cs="Arial"/>
          <w:sz w:val="20"/>
        </w:rPr>
        <w:t>olicją i innymi formacjami ochronnymi poprzez:</w:t>
      </w:r>
    </w:p>
    <w:p w:rsidR="00DB25E7" w:rsidRPr="00302D1F" w:rsidRDefault="00DB25E7" w:rsidP="00DB25E7">
      <w:pPr>
        <w:pStyle w:val="Normalny1"/>
        <w:numPr>
          <w:ilvl w:val="0"/>
          <w:numId w:val="37"/>
        </w:numPr>
        <w:tabs>
          <w:tab w:val="left" w:pos="284"/>
          <w:tab w:val="left" w:pos="408"/>
        </w:tabs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bieżącą wymianę</w:t>
      </w:r>
      <w:r w:rsidRPr="00302D1F">
        <w:rPr>
          <w:rFonts w:ascii="Arial" w:eastAsia="Arial" w:hAnsi="Arial" w:cs="Arial"/>
          <w:sz w:val="20"/>
        </w:rPr>
        <w:t xml:space="preserve"> informacji o zagrożeniach występujących na określonym terenie w zakresie bezpieczeństwa ludzi i mienia,</w:t>
      </w:r>
      <w:r>
        <w:rPr>
          <w:rFonts w:ascii="Arial" w:eastAsia="Arial" w:hAnsi="Arial" w:cs="Arial"/>
          <w:sz w:val="20"/>
        </w:rPr>
        <w:t xml:space="preserve"> spokoju i porządku publicznego,</w:t>
      </w:r>
    </w:p>
    <w:p w:rsidR="00DB25E7" w:rsidRPr="00302D1F" w:rsidRDefault="00DB25E7" w:rsidP="00DB25E7">
      <w:pPr>
        <w:pStyle w:val="Normalny1"/>
        <w:numPr>
          <w:ilvl w:val="0"/>
          <w:numId w:val="37"/>
        </w:numPr>
        <w:tabs>
          <w:tab w:val="left" w:pos="284"/>
          <w:tab w:val="left" w:pos="408"/>
        </w:tabs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 xml:space="preserve">utrzymanie stałej </w:t>
      </w:r>
      <w:r>
        <w:rPr>
          <w:rFonts w:ascii="Arial" w:eastAsia="Arial" w:hAnsi="Arial" w:cs="Arial"/>
          <w:sz w:val="20"/>
        </w:rPr>
        <w:t>łączności z jednostkami policji,</w:t>
      </w:r>
    </w:p>
    <w:p w:rsidR="00DB25E7" w:rsidRPr="00302D1F" w:rsidRDefault="00DB25E7" w:rsidP="00DB25E7">
      <w:pPr>
        <w:pStyle w:val="Normalny1"/>
        <w:numPr>
          <w:ilvl w:val="0"/>
          <w:numId w:val="37"/>
        </w:numPr>
        <w:tabs>
          <w:tab w:val="left" w:pos="284"/>
          <w:tab w:val="left" w:pos="408"/>
        </w:tabs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koordynowanie rozmieszczenia strażników, z uwzględnieniem zagrożeń</w:t>
      </w:r>
      <w:r>
        <w:rPr>
          <w:rFonts w:ascii="Arial" w:eastAsia="Arial" w:hAnsi="Arial" w:cs="Arial"/>
          <w:sz w:val="20"/>
        </w:rPr>
        <w:t xml:space="preserve"> występujących na danym terenie,</w:t>
      </w:r>
    </w:p>
    <w:p w:rsidR="00DB25E7" w:rsidRPr="00302D1F" w:rsidRDefault="00DB25E7" w:rsidP="00DB25E7">
      <w:pPr>
        <w:pStyle w:val="Normalny1"/>
        <w:numPr>
          <w:ilvl w:val="0"/>
          <w:numId w:val="37"/>
        </w:numPr>
        <w:tabs>
          <w:tab w:val="left" w:pos="284"/>
          <w:tab w:val="left" w:pos="408"/>
        </w:tabs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wspólne prowadzenie działań porządkowych w celu zapewnienia spokoju i porządku w miejscach zgromadzeń, imprez artystycznych, rozrywkowych i sportowych, a także</w:t>
      </w:r>
      <w:r>
        <w:rPr>
          <w:rFonts w:ascii="Arial" w:eastAsia="Arial" w:hAnsi="Arial" w:cs="Arial"/>
          <w:sz w:val="20"/>
        </w:rPr>
        <w:t xml:space="preserve"> w innych miejscach publicznych,</w:t>
      </w:r>
    </w:p>
    <w:p w:rsidR="00DB25E7" w:rsidRPr="00302D1F" w:rsidRDefault="00DB25E7" w:rsidP="00DB25E7">
      <w:pPr>
        <w:pStyle w:val="Normalny1"/>
        <w:numPr>
          <w:ilvl w:val="0"/>
          <w:numId w:val="37"/>
        </w:numPr>
        <w:tabs>
          <w:tab w:val="left" w:pos="284"/>
          <w:tab w:val="left" w:pos="408"/>
        </w:tabs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udział we wspólny</w:t>
      </w:r>
      <w:r>
        <w:rPr>
          <w:rFonts w:ascii="Arial" w:eastAsia="Arial" w:hAnsi="Arial" w:cs="Arial"/>
          <w:sz w:val="20"/>
        </w:rPr>
        <w:t>ch szkoleniach oraz ćwiczeniach,</w:t>
      </w:r>
    </w:p>
    <w:p w:rsidR="00DB25E7" w:rsidRPr="00302D1F" w:rsidRDefault="00DB25E7" w:rsidP="00DB25E7">
      <w:pPr>
        <w:pStyle w:val="Normalny1"/>
        <w:numPr>
          <w:ilvl w:val="0"/>
          <w:numId w:val="37"/>
        </w:numPr>
        <w:tabs>
          <w:tab w:val="left" w:pos="284"/>
        </w:tabs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 xml:space="preserve">prowadzenie wspólnych konsultacji </w:t>
      </w:r>
      <w:r>
        <w:rPr>
          <w:rFonts w:ascii="Arial" w:eastAsia="Arial" w:hAnsi="Arial" w:cs="Arial"/>
          <w:sz w:val="20"/>
        </w:rPr>
        <w:t>doskonalących metody współpracy,</w:t>
      </w:r>
    </w:p>
    <w:p w:rsidR="00E56705" w:rsidRPr="00C654B0" w:rsidRDefault="00DB25E7" w:rsidP="00C654B0">
      <w:pPr>
        <w:pStyle w:val="Normalny1"/>
        <w:numPr>
          <w:ilvl w:val="0"/>
          <w:numId w:val="37"/>
        </w:numPr>
        <w:tabs>
          <w:tab w:val="left" w:pos="284"/>
        </w:tabs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 xml:space="preserve">przekazywanie do </w:t>
      </w:r>
      <w:r>
        <w:rPr>
          <w:rFonts w:ascii="Arial" w:eastAsia="Arial" w:hAnsi="Arial" w:cs="Arial"/>
          <w:sz w:val="20"/>
        </w:rPr>
        <w:t>p</w:t>
      </w:r>
      <w:r w:rsidRPr="00302D1F">
        <w:rPr>
          <w:rFonts w:ascii="Arial" w:eastAsia="Arial" w:hAnsi="Arial" w:cs="Arial"/>
          <w:sz w:val="20"/>
        </w:rPr>
        <w:t>olicji kart PRD w przypadku ujawnienia wykroczenia w ruchu drogowym,</w:t>
      </w:r>
      <w:r>
        <w:rPr>
          <w:rFonts w:ascii="Arial" w:eastAsia="Arial" w:hAnsi="Arial" w:cs="Arial"/>
          <w:sz w:val="20"/>
        </w:rPr>
        <w:t xml:space="preserve"> za które nałożono punkty karne;</w:t>
      </w:r>
    </w:p>
    <w:p w:rsidR="005F3C33" w:rsidRPr="00302D1F" w:rsidRDefault="004A476F" w:rsidP="00D428F4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współdziałanie</w:t>
      </w:r>
      <w:r w:rsidR="00FF3809">
        <w:rPr>
          <w:rFonts w:ascii="Arial" w:hAnsi="Arial" w:cs="Arial"/>
          <w:sz w:val="20"/>
          <w:szCs w:val="20"/>
        </w:rPr>
        <w:t xml:space="preserve"> </w:t>
      </w:r>
      <w:r w:rsidR="00D428F4">
        <w:rPr>
          <w:rFonts w:ascii="Arial" w:hAnsi="Arial" w:cs="Arial"/>
          <w:sz w:val="20"/>
          <w:szCs w:val="20"/>
        </w:rPr>
        <w:t xml:space="preserve">z innymi podmiotami </w:t>
      </w:r>
      <w:r w:rsidR="00FF3809">
        <w:rPr>
          <w:rFonts w:ascii="Arial" w:hAnsi="Arial" w:cs="Arial"/>
          <w:sz w:val="20"/>
          <w:szCs w:val="20"/>
        </w:rPr>
        <w:t>w zakresie organizacji i bezpieczeństwa ruchu drogowego</w:t>
      </w:r>
      <w:r w:rsidR="00D428F4">
        <w:rPr>
          <w:rFonts w:ascii="Arial" w:hAnsi="Arial" w:cs="Arial"/>
          <w:sz w:val="20"/>
          <w:szCs w:val="20"/>
        </w:rPr>
        <w:t xml:space="preserve"> w tym</w:t>
      </w:r>
      <w:r>
        <w:rPr>
          <w:rFonts w:ascii="Arial" w:hAnsi="Arial" w:cs="Arial"/>
          <w:sz w:val="20"/>
          <w:szCs w:val="20"/>
        </w:rPr>
        <w:t xml:space="preserve"> </w:t>
      </w:r>
      <w:r w:rsidR="00D428F4">
        <w:rPr>
          <w:rFonts w:ascii="Arial" w:eastAsia="Arial" w:hAnsi="Arial" w:cs="Arial"/>
          <w:sz w:val="20"/>
        </w:rPr>
        <w:t>kontrola</w:t>
      </w:r>
      <w:r w:rsidR="00D428F4" w:rsidRPr="004A476F">
        <w:rPr>
          <w:rFonts w:ascii="Arial" w:eastAsia="Arial" w:hAnsi="Arial" w:cs="Arial"/>
          <w:sz w:val="20"/>
        </w:rPr>
        <w:t xml:space="preserve"> porządku i bezpieczeństwa ruchu na drogach w zakre</w:t>
      </w:r>
      <w:r w:rsidR="00D428F4">
        <w:rPr>
          <w:rFonts w:ascii="Arial" w:eastAsia="Arial" w:hAnsi="Arial" w:cs="Arial"/>
          <w:sz w:val="20"/>
        </w:rPr>
        <w:t>sie i na zasadach określonych w </w:t>
      </w:r>
      <w:r w:rsidR="00D428F4" w:rsidRPr="004A476F">
        <w:rPr>
          <w:rFonts w:ascii="Arial" w:eastAsia="Arial" w:hAnsi="Arial" w:cs="Arial"/>
          <w:sz w:val="20"/>
        </w:rPr>
        <w:t>przepisach o ruchu drogowym</w:t>
      </w:r>
      <w:r w:rsidR="00D428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(JRWA 7226)</w:t>
      </w:r>
      <w:r w:rsidR="005F3C33" w:rsidRPr="00302D1F">
        <w:rPr>
          <w:rFonts w:ascii="Arial" w:hAnsi="Arial" w:cs="Arial"/>
          <w:sz w:val="20"/>
          <w:szCs w:val="20"/>
        </w:rPr>
        <w:t>:</w:t>
      </w:r>
    </w:p>
    <w:p w:rsidR="004A476F" w:rsidRDefault="004A476F" w:rsidP="004A476F">
      <w:pPr>
        <w:pStyle w:val="Normalny1"/>
        <w:numPr>
          <w:ilvl w:val="0"/>
          <w:numId w:val="4"/>
        </w:num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 zakresie nadzoru nad wykorzystaniem dróg (JRWA 7235):</w:t>
      </w:r>
    </w:p>
    <w:p w:rsidR="004A476F" w:rsidRPr="009E5E4D" w:rsidRDefault="004A476F" w:rsidP="004A476F">
      <w:pPr>
        <w:pStyle w:val="Normalny1"/>
        <w:numPr>
          <w:ilvl w:val="0"/>
          <w:numId w:val="36"/>
        </w:numPr>
        <w:tabs>
          <w:tab w:val="right" w:pos="284"/>
          <w:tab w:val="right" w:pos="408"/>
        </w:tabs>
        <w:jc w:val="both"/>
        <w:rPr>
          <w:rFonts w:ascii="Arial" w:eastAsia="Arial" w:hAnsi="Arial" w:cs="Arial"/>
          <w:sz w:val="20"/>
        </w:rPr>
      </w:pPr>
      <w:r w:rsidRPr="009E5E4D">
        <w:rPr>
          <w:rFonts w:ascii="Arial" w:eastAsia="Arial" w:hAnsi="Arial" w:cs="Arial"/>
          <w:sz w:val="20"/>
        </w:rPr>
        <w:t>wydawanie dyspozycji usuwania pojazdów</w:t>
      </w:r>
      <w:r>
        <w:rPr>
          <w:rFonts w:ascii="Arial" w:eastAsia="Arial" w:hAnsi="Arial" w:cs="Arial"/>
          <w:sz w:val="20"/>
        </w:rPr>
        <w:t>,</w:t>
      </w:r>
    </w:p>
    <w:p w:rsidR="004A476F" w:rsidRDefault="004A476F" w:rsidP="004A476F">
      <w:pPr>
        <w:pStyle w:val="Normalny1"/>
        <w:numPr>
          <w:ilvl w:val="0"/>
          <w:numId w:val="36"/>
        </w:numPr>
        <w:tabs>
          <w:tab w:val="right" w:pos="284"/>
          <w:tab w:val="right" w:pos="408"/>
        </w:tabs>
        <w:jc w:val="both"/>
        <w:rPr>
          <w:rFonts w:ascii="Arial" w:eastAsia="Arial" w:hAnsi="Arial" w:cs="Arial"/>
          <w:sz w:val="20"/>
        </w:rPr>
      </w:pPr>
      <w:r w:rsidRPr="009E5E4D">
        <w:rPr>
          <w:rFonts w:ascii="Arial" w:eastAsia="Arial" w:hAnsi="Arial" w:cs="Arial"/>
          <w:sz w:val="20"/>
        </w:rPr>
        <w:t>podejmowanie czynności mających na celu ustalenie właściciela pojazdu usuniętego przez uprawnione</w:t>
      </w:r>
      <w:r w:rsidR="00EF4DD2">
        <w:rPr>
          <w:rFonts w:ascii="Arial" w:eastAsia="Arial" w:hAnsi="Arial" w:cs="Arial"/>
          <w:sz w:val="20"/>
        </w:rPr>
        <w:t xml:space="preserve"> podmioty</w:t>
      </w:r>
      <w:r>
        <w:rPr>
          <w:rFonts w:ascii="Arial" w:eastAsia="Arial" w:hAnsi="Arial" w:cs="Arial"/>
          <w:sz w:val="20"/>
        </w:rPr>
        <w:t>,</w:t>
      </w:r>
    </w:p>
    <w:p w:rsidR="004A476F" w:rsidRDefault="004A476F" w:rsidP="004A476F">
      <w:pPr>
        <w:pStyle w:val="Normalny1"/>
        <w:numPr>
          <w:ilvl w:val="0"/>
          <w:numId w:val="36"/>
        </w:numPr>
        <w:tabs>
          <w:tab w:val="right" w:pos="284"/>
          <w:tab w:val="right" w:pos="408"/>
        </w:tabs>
        <w:jc w:val="both"/>
        <w:rPr>
          <w:rFonts w:ascii="Arial" w:eastAsia="Arial" w:hAnsi="Arial" w:cs="Arial"/>
          <w:sz w:val="20"/>
        </w:rPr>
      </w:pPr>
      <w:r w:rsidRPr="004A476F">
        <w:rPr>
          <w:rFonts w:ascii="Arial" w:eastAsia="Arial" w:hAnsi="Arial" w:cs="Arial"/>
          <w:sz w:val="20"/>
        </w:rPr>
        <w:t xml:space="preserve">prowadzenie czynności związanych z przejmowaniem na własność </w:t>
      </w:r>
      <w:r w:rsidR="00EF4DD2">
        <w:rPr>
          <w:rFonts w:ascii="Arial" w:eastAsia="Arial" w:hAnsi="Arial" w:cs="Arial"/>
          <w:sz w:val="20"/>
        </w:rPr>
        <w:t>gminy</w:t>
      </w:r>
      <w:r w:rsidRPr="004A476F">
        <w:rPr>
          <w:rFonts w:ascii="Arial" w:eastAsia="Arial" w:hAnsi="Arial" w:cs="Arial"/>
          <w:sz w:val="20"/>
        </w:rPr>
        <w:t xml:space="preserve"> pojazdów usuniętych w trybie art.</w:t>
      </w:r>
      <w:r w:rsidR="001B02B9">
        <w:rPr>
          <w:rFonts w:ascii="Arial" w:eastAsia="Arial" w:hAnsi="Arial" w:cs="Arial"/>
          <w:sz w:val="20"/>
        </w:rPr>
        <w:t>5</w:t>
      </w:r>
      <w:r w:rsidRPr="004A476F">
        <w:rPr>
          <w:rFonts w:ascii="Arial" w:eastAsia="Arial" w:hAnsi="Arial" w:cs="Arial"/>
          <w:sz w:val="20"/>
        </w:rPr>
        <w:t>0a ustawy – Prawo o ruchu drogowym</w:t>
      </w:r>
      <w:r>
        <w:rPr>
          <w:rFonts w:ascii="Arial" w:eastAsia="Arial" w:hAnsi="Arial" w:cs="Arial"/>
          <w:sz w:val="20"/>
        </w:rPr>
        <w:t>,</w:t>
      </w:r>
    </w:p>
    <w:p w:rsidR="001B02B9" w:rsidRPr="004A476F" w:rsidRDefault="001B02B9" w:rsidP="004A476F">
      <w:pPr>
        <w:pStyle w:val="Normalny1"/>
        <w:numPr>
          <w:ilvl w:val="0"/>
          <w:numId w:val="36"/>
        </w:numPr>
        <w:tabs>
          <w:tab w:val="right" w:pos="284"/>
          <w:tab w:val="right" w:pos="408"/>
        </w:tabs>
        <w:jc w:val="both"/>
        <w:rPr>
          <w:rFonts w:ascii="Arial" w:eastAsia="Arial" w:hAnsi="Arial" w:cs="Arial"/>
          <w:sz w:val="20"/>
        </w:rPr>
      </w:pPr>
      <w:r w:rsidRPr="004A476F">
        <w:rPr>
          <w:rFonts w:ascii="Arial" w:eastAsia="Arial" w:hAnsi="Arial" w:cs="Arial"/>
          <w:sz w:val="20"/>
        </w:rPr>
        <w:t xml:space="preserve">prowadzenie czynności związanych z przejmowaniem na własność </w:t>
      </w:r>
      <w:r>
        <w:rPr>
          <w:rFonts w:ascii="Arial" w:eastAsia="Arial" w:hAnsi="Arial" w:cs="Arial"/>
          <w:sz w:val="20"/>
        </w:rPr>
        <w:t>powiatu</w:t>
      </w:r>
      <w:r w:rsidRPr="004A476F">
        <w:rPr>
          <w:rFonts w:ascii="Arial" w:eastAsia="Arial" w:hAnsi="Arial" w:cs="Arial"/>
          <w:sz w:val="20"/>
        </w:rPr>
        <w:t xml:space="preserve"> pojazdów usuniętych w trybie art.</w:t>
      </w:r>
      <w:r w:rsidR="00A779E6">
        <w:rPr>
          <w:rFonts w:ascii="Arial" w:eastAsia="Arial" w:hAnsi="Arial" w:cs="Arial"/>
          <w:sz w:val="20"/>
        </w:rPr>
        <w:t>13</w:t>
      </w:r>
      <w:r w:rsidRPr="004A476F">
        <w:rPr>
          <w:rFonts w:ascii="Arial" w:eastAsia="Arial" w:hAnsi="Arial" w:cs="Arial"/>
          <w:sz w:val="20"/>
        </w:rPr>
        <w:t>0a ustawy – Prawo o ruchu drogowym</w:t>
      </w:r>
      <w:r w:rsidR="00635190">
        <w:rPr>
          <w:rFonts w:ascii="Arial" w:eastAsia="Arial" w:hAnsi="Arial" w:cs="Arial"/>
          <w:sz w:val="20"/>
        </w:rPr>
        <w:t>,</w:t>
      </w:r>
    </w:p>
    <w:p w:rsidR="005F3C33" w:rsidRPr="00302D1F" w:rsidRDefault="005F3C33" w:rsidP="004A476F">
      <w:pPr>
        <w:pStyle w:val="Normalny1"/>
        <w:numPr>
          <w:ilvl w:val="0"/>
          <w:numId w:val="36"/>
        </w:numPr>
        <w:tabs>
          <w:tab w:val="right" w:pos="284"/>
          <w:tab w:val="right" w:pos="408"/>
        </w:tabs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 xml:space="preserve">wykonywanie czynności z zakresu kontroli ruchu drogowego </w:t>
      </w:r>
      <w:r w:rsidR="00AD0978">
        <w:rPr>
          <w:rFonts w:ascii="Arial" w:eastAsia="Arial" w:hAnsi="Arial" w:cs="Arial"/>
          <w:sz w:val="20"/>
        </w:rPr>
        <w:t>w zakresie posiadanych uprawnień</w:t>
      </w:r>
      <w:r>
        <w:rPr>
          <w:rFonts w:ascii="Arial" w:eastAsia="Arial" w:hAnsi="Arial" w:cs="Arial"/>
          <w:sz w:val="20"/>
        </w:rPr>
        <w:t>,</w:t>
      </w:r>
    </w:p>
    <w:p w:rsidR="005F3C33" w:rsidRPr="00D538D8" w:rsidRDefault="005F3C33" w:rsidP="004A476F">
      <w:pPr>
        <w:pStyle w:val="Normalny1"/>
        <w:numPr>
          <w:ilvl w:val="0"/>
          <w:numId w:val="36"/>
        </w:numPr>
        <w:jc w:val="both"/>
        <w:rPr>
          <w:rFonts w:ascii="Arial" w:eastAsia="Arial" w:hAnsi="Arial" w:cs="Arial"/>
          <w:sz w:val="20"/>
        </w:rPr>
      </w:pPr>
      <w:r w:rsidRPr="009E5E4D">
        <w:rPr>
          <w:rFonts w:ascii="Arial" w:hAnsi="Arial" w:cs="Arial"/>
          <w:sz w:val="20"/>
        </w:rPr>
        <w:t>prowadzenie parkingu strzeżonego</w:t>
      </w:r>
      <w:r w:rsidR="00AD0978">
        <w:rPr>
          <w:rFonts w:ascii="Arial" w:hAnsi="Arial" w:cs="Arial"/>
          <w:sz w:val="20"/>
        </w:rPr>
        <w:t xml:space="preserve"> dla pojazdów usuniętych z dróg w trybie art</w:t>
      </w:r>
      <w:r w:rsidR="00050622">
        <w:rPr>
          <w:rFonts w:ascii="Arial" w:hAnsi="Arial" w:cs="Arial"/>
          <w:sz w:val="20"/>
        </w:rPr>
        <w:t xml:space="preserve">. 50a </w:t>
      </w:r>
      <w:r w:rsidR="00050622">
        <w:rPr>
          <w:rFonts w:ascii="Arial" w:hAnsi="Arial" w:cs="Arial"/>
          <w:sz w:val="20"/>
        </w:rPr>
        <w:br/>
      </w:r>
      <w:r w:rsidR="00050622" w:rsidRPr="00D538D8">
        <w:rPr>
          <w:rFonts w:ascii="Arial" w:hAnsi="Arial" w:cs="Arial"/>
          <w:sz w:val="20"/>
        </w:rPr>
        <w:t xml:space="preserve">i </w:t>
      </w:r>
      <w:r w:rsidR="00AD0978" w:rsidRPr="00D538D8">
        <w:rPr>
          <w:rFonts w:ascii="Arial" w:hAnsi="Arial" w:cs="Arial"/>
          <w:sz w:val="20"/>
        </w:rPr>
        <w:t>130a ustawy – Prawo o ruchu drogowym,</w:t>
      </w:r>
    </w:p>
    <w:p w:rsidR="005F3C33" w:rsidRPr="00D538D8" w:rsidRDefault="00050622" w:rsidP="00050622">
      <w:pPr>
        <w:pStyle w:val="Normalny1"/>
        <w:numPr>
          <w:ilvl w:val="0"/>
          <w:numId w:val="36"/>
        </w:numPr>
        <w:ind w:left="1066" w:hanging="357"/>
        <w:jc w:val="both"/>
        <w:rPr>
          <w:rFonts w:ascii="Arial" w:eastAsia="Arial" w:hAnsi="Arial" w:cs="Arial"/>
          <w:sz w:val="20"/>
        </w:rPr>
      </w:pPr>
      <w:r w:rsidRPr="00D538D8">
        <w:rPr>
          <w:rFonts w:ascii="Arial" w:hAnsi="Arial" w:cs="Arial"/>
          <w:sz w:val="20"/>
          <w:szCs w:val="28"/>
        </w:rPr>
        <w:t>przygotowywanie projektów decyzji Prezydenta Miasta o zapłacie kosztów związanych z usuwaniem, przechowywaniem, oszacowaniem, sprzedażą lub zniszczeniem pojazdu</w:t>
      </w:r>
      <w:r w:rsidRPr="00D538D8">
        <w:rPr>
          <w:rFonts w:ascii="A" w:hAnsi="A"/>
          <w:sz w:val="28"/>
          <w:szCs w:val="28"/>
        </w:rPr>
        <w:t>.</w:t>
      </w:r>
    </w:p>
    <w:p w:rsidR="00700C60" w:rsidRPr="00D538D8" w:rsidRDefault="00313688" w:rsidP="00700C60">
      <w:pPr>
        <w:pStyle w:val="Normalny1"/>
        <w:numPr>
          <w:ilvl w:val="0"/>
          <w:numId w:val="4"/>
        </w:numPr>
        <w:jc w:val="both"/>
        <w:rPr>
          <w:rFonts w:ascii="Arial" w:eastAsia="Arial" w:hAnsi="Arial" w:cs="Arial"/>
          <w:sz w:val="20"/>
        </w:rPr>
      </w:pPr>
      <w:r w:rsidRPr="00D538D8">
        <w:rPr>
          <w:rFonts w:ascii="Arial" w:hAnsi="Arial" w:cs="Arial"/>
          <w:sz w:val="20"/>
        </w:rPr>
        <w:lastRenderedPageBreak/>
        <w:t>kontrola przestrzegania i stosowania przepisów o ochronie środowiska na terenie miasta Tychy na podstawie obowiązujących przepisów</w:t>
      </w:r>
      <w:r w:rsidRPr="00D538D8">
        <w:rPr>
          <w:rFonts w:ascii="Arial" w:eastAsia="Arial" w:hAnsi="Arial" w:cs="Arial"/>
          <w:sz w:val="20"/>
        </w:rPr>
        <w:t xml:space="preserve"> </w:t>
      </w:r>
      <w:r w:rsidR="00E56705" w:rsidRPr="00D538D8">
        <w:rPr>
          <w:rFonts w:ascii="Arial" w:hAnsi="Arial" w:cs="Arial"/>
          <w:sz w:val="20"/>
        </w:rPr>
        <w:t>(JRWA 6224)</w:t>
      </w:r>
      <w:r w:rsidR="00700C60" w:rsidRPr="00D538D8">
        <w:rPr>
          <w:rFonts w:ascii="Arial" w:eastAsia="Arial" w:hAnsi="Arial" w:cs="Arial"/>
          <w:sz w:val="20"/>
        </w:rPr>
        <w:t>:</w:t>
      </w:r>
    </w:p>
    <w:p w:rsidR="00313688" w:rsidRPr="00D538D8" w:rsidRDefault="00313688" w:rsidP="00313688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38D8">
        <w:rPr>
          <w:rFonts w:ascii="Arial" w:hAnsi="Arial" w:cs="Arial"/>
          <w:sz w:val="20"/>
          <w:szCs w:val="20"/>
        </w:rPr>
        <w:t>prowadzenie działań wspólnie z pracownikami Wydziału Komunalnego Ochrony Środowiska i Rolnictwa, oraz innymi służbami.</w:t>
      </w:r>
    </w:p>
    <w:p w:rsidR="00313688" w:rsidRPr="00D538D8" w:rsidRDefault="004D23A7" w:rsidP="00313688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38D8">
        <w:rPr>
          <w:rFonts w:ascii="Arial" w:hAnsi="Arial" w:cs="Arial"/>
          <w:sz w:val="20"/>
          <w:szCs w:val="20"/>
        </w:rPr>
        <w:t>rodzaje kontroli:</w:t>
      </w:r>
    </w:p>
    <w:p w:rsidR="00700C60" w:rsidRPr="00D538D8" w:rsidRDefault="004D23A7" w:rsidP="00C654B0">
      <w:pPr>
        <w:pStyle w:val="Normalny1"/>
        <w:ind w:left="720" w:firstLine="360"/>
        <w:jc w:val="both"/>
        <w:rPr>
          <w:rFonts w:ascii="Arial" w:eastAsia="Arial" w:hAnsi="Arial" w:cs="Arial"/>
          <w:sz w:val="20"/>
        </w:rPr>
      </w:pPr>
      <w:r w:rsidRPr="00D538D8">
        <w:rPr>
          <w:rFonts w:ascii="Arial" w:eastAsia="Arial" w:hAnsi="Arial" w:cs="Arial"/>
          <w:sz w:val="20"/>
        </w:rPr>
        <w:t>-interwencyjna</w:t>
      </w:r>
      <w:r w:rsidR="00700C60" w:rsidRPr="00D538D8">
        <w:rPr>
          <w:rFonts w:ascii="Arial" w:eastAsia="Arial" w:hAnsi="Arial" w:cs="Arial"/>
          <w:sz w:val="20"/>
        </w:rPr>
        <w:t>,</w:t>
      </w:r>
    </w:p>
    <w:p w:rsidR="00700C60" w:rsidRPr="00D538D8" w:rsidRDefault="00C654B0" w:rsidP="00C654B0">
      <w:pPr>
        <w:pStyle w:val="Normalny1"/>
        <w:ind w:left="1080"/>
        <w:jc w:val="both"/>
        <w:rPr>
          <w:rFonts w:ascii="Arial" w:eastAsia="Arial" w:hAnsi="Arial" w:cs="Arial"/>
          <w:sz w:val="20"/>
        </w:rPr>
      </w:pPr>
      <w:r w:rsidRPr="00D538D8">
        <w:rPr>
          <w:rFonts w:ascii="Arial" w:eastAsia="Arial" w:hAnsi="Arial" w:cs="Arial"/>
          <w:sz w:val="20"/>
        </w:rPr>
        <w:t>-</w:t>
      </w:r>
      <w:r w:rsidR="004D23A7" w:rsidRPr="00D538D8">
        <w:rPr>
          <w:rFonts w:ascii="Arial" w:eastAsia="Arial" w:hAnsi="Arial" w:cs="Arial"/>
          <w:sz w:val="20"/>
        </w:rPr>
        <w:t>wynikająca</w:t>
      </w:r>
      <w:r w:rsidR="00700C60" w:rsidRPr="00D538D8">
        <w:rPr>
          <w:rFonts w:ascii="Arial" w:eastAsia="Arial" w:hAnsi="Arial" w:cs="Arial"/>
          <w:sz w:val="20"/>
        </w:rPr>
        <w:t xml:space="preserve"> z ogłoszenia al</w:t>
      </w:r>
      <w:r w:rsidR="0033617F" w:rsidRPr="00D538D8">
        <w:rPr>
          <w:rFonts w:ascii="Arial" w:eastAsia="Arial" w:hAnsi="Arial" w:cs="Arial"/>
          <w:sz w:val="20"/>
        </w:rPr>
        <w:t xml:space="preserve">armów poziomu II i III </w:t>
      </w:r>
      <w:r w:rsidR="009148A4" w:rsidRPr="00D538D8">
        <w:rPr>
          <w:rFonts w:ascii="Arial" w:eastAsia="Arial" w:hAnsi="Arial" w:cs="Arial"/>
          <w:sz w:val="20"/>
        </w:rPr>
        <w:t>(w liczbie</w:t>
      </w:r>
      <w:r w:rsidR="0033617F" w:rsidRPr="00D538D8">
        <w:rPr>
          <w:rFonts w:ascii="Arial" w:eastAsia="Arial" w:hAnsi="Arial" w:cs="Arial"/>
          <w:sz w:val="20"/>
        </w:rPr>
        <w:t xml:space="preserve"> określonej Uchwałą Sejmiku Województwa Śląskiego w spr</w:t>
      </w:r>
      <w:r w:rsidR="00E56705" w:rsidRPr="00D538D8">
        <w:rPr>
          <w:rFonts w:ascii="Arial" w:eastAsia="Arial" w:hAnsi="Arial" w:cs="Arial"/>
          <w:sz w:val="20"/>
        </w:rPr>
        <w:t>awie „Programu ochrony powietrza</w:t>
      </w:r>
      <w:r w:rsidR="0033617F" w:rsidRPr="00D538D8">
        <w:rPr>
          <w:rFonts w:ascii="Arial" w:eastAsia="Arial" w:hAnsi="Arial" w:cs="Arial"/>
          <w:sz w:val="20"/>
        </w:rPr>
        <w:t xml:space="preserve"> dla województwa Śląskiego”)</w:t>
      </w:r>
      <w:r w:rsidR="00700C60" w:rsidRPr="00D538D8">
        <w:rPr>
          <w:rFonts w:ascii="Arial" w:eastAsia="Arial" w:hAnsi="Arial" w:cs="Arial"/>
          <w:sz w:val="20"/>
        </w:rPr>
        <w:t>,</w:t>
      </w:r>
    </w:p>
    <w:p w:rsidR="00700C60" w:rsidRPr="00D538D8" w:rsidRDefault="00C654B0" w:rsidP="00C654B0">
      <w:pPr>
        <w:pStyle w:val="Normalny1"/>
        <w:ind w:left="1080"/>
        <w:jc w:val="both"/>
        <w:rPr>
          <w:rFonts w:ascii="Arial" w:eastAsia="Arial" w:hAnsi="Arial" w:cs="Arial"/>
          <w:sz w:val="20"/>
        </w:rPr>
      </w:pPr>
      <w:r w:rsidRPr="00D538D8">
        <w:rPr>
          <w:rFonts w:ascii="Arial" w:eastAsia="Arial" w:hAnsi="Arial" w:cs="Arial"/>
          <w:sz w:val="20"/>
        </w:rPr>
        <w:t>-</w:t>
      </w:r>
      <w:r w:rsidR="004D23A7" w:rsidRPr="00D538D8">
        <w:rPr>
          <w:rFonts w:ascii="Arial" w:eastAsia="Arial" w:hAnsi="Arial" w:cs="Arial"/>
          <w:sz w:val="20"/>
        </w:rPr>
        <w:t>planowana</w:t>
      </w:r>
      <w:r w:rsidR="00700C60" w:rsidRPr="00D538D8">
        <w:rPr>
          <w:rFonts w:ascii="Arial" w:eastAsia="Arial" w:hAnsi="Arial" w:cs="Arial"/>
          <w:sz w:val="20"/>
        </w:rPr>
        <w:t xml:space="preserve"> w zabudowie mieszkaniowej</w:t>
      </w:r>
      <w:r w:rsidR="009148A4" w:rsidRPr="00D538D8">
        <w:rPr>
          <w:rFonts w:ascii="Arial" w:eastAsia="Arial" w:hAnsi="Arial" w:cs="Arial"/>
          <w:sz w:val="20"/>
        </w:rPr>
        <w:t xml:space="preserve"> (w liczbie</w:t>
      </w:r>
      <w:r w:rsidR="00700C60" w:rsidRPr="00D538D8">
        <w:rPr>
          <w:rFonts w:ascii="Arial" w:eastAsia="Arial" w:hAnsi="Arial" w:cs="Arial"/>
          <w:sz w:val="20"/>
        </w:rPr>
        <w:t xml:space="preserve"> </w:t>
      </w:r>
      <w:r w:rsidR="0033617F" w:rsidRPr="00D538D8">
        <w:rPr>
          <w:rFonts w:ascii="Arial" w:eastAsia="Arial" w:hAnsi="Arial" w:cs="Arial"/>
          <w:sz w:val="20"/>
        </w:rPr>
        <w:t>określonej Uchwałą Sejmiku Województwa Śląskiego w spr</w:t>
      </w:r>
      <w:r w:rsidR="00E56705" w:rsidRPr="00D538D8">
        <w:rPr>
          <w:rFonts w:ascii="Arial" w:eastAsia="Arial" w:hAnsi="Arial" w:cs="Arial"/>
          <w:sz w:val="20"/>
        </w:rPr>
        <w:t>awie „Programu ochrony powietrza</w:t>
      </w:r>
      <w:r w:rsidR="0033617F" w:rsidRPr="00D538D8">
        <w:rPr>
          <w:rFonts w:ascii="Arial" w:eastAsia="Arial" w:hAnsi="Arial" w:cs="Arial"/>
          <w:sz w:val="20"/>
        </w:rPr>
        <w:t xml:space="preserve"> dla województwa Śląskiego</w:t>
      </w:r>
      <w:r w:rsidR="00700C60" w:rsidRPr="00D538D8">
        <w:rPr>
          <w:rFonts w:ascii="Arial" w:eastAsia="Arial" w:hAnsi="Arial" w:cs="Arial"/>
          <w:sz w:val="20"/>
        </w:rPr>
        <w:t>)”.</w:t>
      </w:r>
    </w:p>
    <w:p w:rsidR="005479F3" w:rsidRPr="00D538D8" w:rsidRDefault="00146319" w:rsidP="007B29E7">
      <w:pPr>
        <w:pStyle w:val="Normalny1"/>
        <w:numPr>
          <w:ilvl w:val="0"/>
          <w:numId w:val="8"/>
        </w:numPr>
        <w:jc w:val="both"/>
        <w:rPr>
          <w:rFonts w:ascii="Arial" w:eastAsia="Arial" w:hAnsi="Arial" w:cs="Arial"/>
          <w:sz w:val="20"/>
        </w:rPr>
      </w:pPr>
      <w:r w:rsidRPr="00D538D8">
        <w:rPr>
          <w:rFonts w:ascii="Arial" w:eastAsia="Arial" w:hAnsi="Arial" w:cs="Arial"/>
          <w:sz w:val="20"/>
        </w:rPr>
        <w:t xml:space="preserve">Do zadań zleconych realizowanych przez Straż Miejską </w:t>
      </w:r>
      <w:r w:rsidR="005479F3" w:rsidRPr="00D538D8">
        <w:rPr>
          <w:rFonts w:ascii="Arial" w:eastAsia="Arial" w:hAnsi="Arial" w:cs="Arial"/>
          <w:sz w:val="20"/>
        </w:rPr>
        <w:t>na</w:t>
      </w:r>
      <w:r w:rsidR="007B29E7" w:rsidRPr="00D538D8">
        <w:rPr>
          <w:rFonts w:ascii="Arial" w:eastAsia="Arial" w:hAnsi="Arial" w:cs="Arial"/>
          <w:sz w:val="20"/>
        </w:rPr>
        <w:t xml:space="preserve">leży </w:t>
      </w:r>
      <w:r w:rsidR="005479F3" w:rsidRPr="00D538D8">
        <w:rPr>
          <w:rFonts w:ascii="Arial" w:eastAsia="Arial" w:hAnsi="Arial" w:cs="Arial"/>
          <w:sz w:val="20"/>
        </w:rPr>
        <w:t>prowad</w:t>
      </w:r>
      <w:r w:rsidR="00325438" w:rsidRPr="00D538D8">
        <w:rPr>
          <w:rFonts w:ascii="Arial" w:eastAsia="Arial" w:hAnsi="Arial" w:cs="Arial"/>
          <w:sz w:val="20"/>
        </w:rPr>
        <w:t>zenie biura rzeczy znalezionych</w:t>
      </w:r>
      <w:r w:rsidR="00C654B0" w:rsidRPr="00D538D8">
        <w:rPr>
          <w:rFonts w:ascii="Arial" w:eastAsia="Arial" w:hAnsi="Arial" w:cs="Arial"/>
          <w:sz w:val="20"/>
        </w:rPr>
        <w:t xml:space="preserve"> (JRWA 5314)</w:t>
      </w:r>
      <w:r w:rsidR="00325438" w:rsidRPr="00D538D8">
        <w:rPr>
          <w:rFonts w:ascii="Arial" w:eastAsia="Arial" w:hAnsi="Arial" w:cs="Arial"/>
          <w:sz w:val="20"/>
        </w:rPr>
        <w:t>.</w:t>
      </w:r>
    </w:p>
    <w:p w:rsidR="005F3C33" w:rsidRPr="00302D1F" w:rsidRDefault="005F3C33" w:rsidP="005F3C33">
      <w:pPr>
        <w:pStyle w:val="Normalny1"/>
        <w:numPr>
          <w:ilvl w:val="0"/>
          <w:numId w:val="10"/>
        </w:numPr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Ponadto do zadań Straży Miejskiej należy:</w:t>
      </w:r>
    </w:p>
    <w:p w:rsidR="00D428F4" w:rsidRPr="00D428F4" w:rsidRDefault="00D428F4" w:rsidP="005F3C33">
      <w:pPr>
        <w:pStyle w:val="Normalny1"/>
        <w:numPr>
          <w:ilvl w:val="0"/>
          <w:numId w:val="11"/>
        </w:numPr>
        <w:jc w:val="both"/>
        <w:rPr>
          <w:rFonts w:ascii="Arial" w:eastAsia="Arial" w:hAnsi="Arial" w:cs="Arial"/>
          <w:sz w:val="20"/>
        </w:rPr>
      </w:pPr>
      <w:r w:rsidRPr="00D428F4">
        <w:rPr>
          <w:rFonts w:ascii="Arial" w:eastAsia="Arial" w:hAnsi="Arial" w:cs="Arial"/>
          <w:sz w:val="20"/>
        </w:rPr>
        <w:t>ochrona obiektów gminnych i urządzeń użyteczności publicznej oraz konwojowanie dokumentów, przedmiotów wartościowych lub wartości pieniężnych dla potrzeb gminy;</w:t>
      </w:r>
    </w:p>
    <w:p w:rsidR="005F3C33" w:rsidRPr="00302D1F" w:rsidRDefault="005F3C33" w:rsidP="005F3C33">
      <w:pPr>
        <w:pStyle w:val="Normalny1"/>
        <w:numPr>
          <w:ilvl w:val="0"/>
          <w:numId w:val="11"/>
        </w:numPr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sporządzanie miesięcznej karty wyników pracy;</w:t>
      </w:r>
    </w:p>
    <w:p w:rsidR="005F3C33" w:rsidRPr="00302D1F" w:rsidRDefault="005F3C33" w:rsidP="005F3C33">
      <w:pPr>
        <w:pStyle w:val="Normalny1"/>
        <w:numPr>
          <w:ilvl w:val="0"/>
          <w:numId w:val="11"/>
        </w:numPr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prowadzenie bieżących spraw w zakresie: korespondencji, zaopatrzenia materiałowego; sprawozdawczości, archiwizowania akt;</w:t>
      </w:r>
    </w:p>
    <w:p w:rsidR="005F3C33" w:rsidRPr="00302D1F" w:rsidRDefault="005F3C33" w:rsidP="005F3C33">
      <w:pPr>
        <w:pStyle w:val="Normalny1"/>
        <w:numPr>
          <w:ilvl w:val="0"/>
          <w:numId w:val="11"/>
        </w:numPr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udzielanie zamówienia na roboty, dostawy lub usługi w trybie ustawy prawo zamówień publicznych;</w:t>
      </w:r>
    </w:p>
    <w:p w:rsidR="005F3C33" w:rsidRPr="00302D1F" w:rsidRDefault="005F3C33" w:rsidP="005F3C33">
      <w:pPr>
        <w:pStyle w:val="Normalny1"/>
        <w:numPr>
          <w:ilvl w:val="0"/>
          <w:numId w:val="11"/>
        </w:numPr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przestrzeganie przepisów dotyczących ochrony danych osobowych, ochrony informacji niejawnych oraz dostępu do informacji publicznej;</w:t>
      </w:r>
    </w:p>
    <w:p w:rsidR="005F3C33" w:rsidRPr="00302D1F" w:rsidRDefault="005F3C33" w:rsidP="005F3C33">
      <w:pPr>
        <w:pStyle w:val="Normalny1"/>
        <w:numPr>
          <w:ilvl w:val="0"/>
          <w:numId w:val="11"/>
        </w:numPr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realizowanie zadań obronnych oraz przedsięwzięć wynikających z potrzeb obrony cywilnej i powszechnej samoobrony;</w:t>
      </w:r>
    </w:p>
    <w:p w:rsidR="005F3C33" w:rsidRPr="00302D1F" w:rsidRDefault="005F3C33" w:rsidP="005F3C33">
      <w:pPr>
        <w:pStyle w:val="Normalny1"/>
        <w:numPr>
          <w:ilvl w:val="0"/>
          <w:numId w:val="11"/>
        </w:numPr>
        <w:jc w:val="both"/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opracowywanie rocznych planów finansowych i sprawozdań z ich realizacji w zakresie zadań Straży Miejskiej;</w:t>
      </w:r>
    </w:p>
    <w:p w:rsidR="005F3C33" w:rsidRPr="00302D1F" w:rsidRDefault="005F3C33" w:rsidP="005F3C33">
      <w:pPr>
        <w:pStyle w:val="Normalny1"/>
        <w:numPr>
          <w:ilvl w:val="0"/>
          <w:numId w:val="11"/>
        </w:numPr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realizacja wydatków budżetowych zgodnie z opracowanym harmonogramem;</w:t>
      </w:r>
    </w:p>
    <w:p w:rsidR="005F3C33" w:rsidRDefault="005F3C33" w:rsidP="005F3C33">
      <w:pPr>
        <w:pStyle w:val="Normalny1"/>
        <w:numPr>
          <w:ilvl w:val="0"/>
          <w:numId w:val="11"/>
        </w:numPr>
        <w:rPr>
          <w:rFonts w:ascii="Arial" w:eastAsia="Arial" w:hAnsi="Arial" w:cs="Arial"/>
          <w:sz w:val="20"/>
        </w:rPr>
      </w:pPr>
      <w:r w:rsidRPr="00302D1F">
        <w:rPr>
          <w:rFonts w:ascii="Arial" w:eastAsia="Arial" w:hAnsi="Arial" w:cs="Arial"/>
          <w:sz w:val="20"/>
        </w:rPr>
        <w:t>przyjmowanie, rozpatrywanie</w:t>
      </w:r>
      <w:r>
        <w:rPr>
          <w:rFonts w:ascii="Arial" w:eastAsia="Arial" w:hAnsi="Arial" w:cs="Arial"/>
          <w:sz w:val="20"/>
        </w:rPr>
        <w:t xml:space="preserve"> </w:t>
      </w:r>
      <w:r w:rsidRPr="00302D1F">
        <w:rPr>
          <w:rFonts w:ascii="Arial" w:eastAsia="Arial" w:hAnsi="Arial" w:cs="Arial"/>
          <w:sz w:val="20"/>
        </w:rPr>
        <w:t>i przekazywanie skarg i wniosków.</w:t>
      </w:r>
    </w:p>
    <w:p w:rsidR="00A44112" w:rsidRPr="00302D1F" w:rsidRDefault="00A44112" w:rsidP="00A44112">
      <w:pPr>
        <w:pStyle w:val="Normalny1"/>
        <w:numPr>
          <w:ilvl w:val="0"/>
          <w:numId w:val="10"/>
        </w:num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Komendant Straży Miejskiej wyznacza w jednostce Ins</w:t>
      </w:r>
      <w:r w:rsidR="00771357">
        <w:rPr>
          <w:rFonts w:ascii="Arial" w:eastAsia="Arial" w:hAnsi="Arial" w:cs="Arial"/>
          <w:sz w:val="20"/>
        </w:rPr>
        <w:t>pektora Ochrony Danych</w:t>
      </w:r>
      <w:r>
        <w:rPr>
          <w:rFonts w:ascii="Arial" w:eastAsia="Arial" w:hAnsi="Arial" w:cs="Arial"/>
          <w:sz w:val="20"/>
        </w:rPr>
        <w:t xml:space="preserve">. </w:t>
      </w: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p w:rsidR="005F3C33" w:rsidRDefault="005F3C33" w:rsidP="005F3C3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302D1F">
        <w:rPr>
          <w:rFonts w:ascii="Arial" w:hAnsi="Arial" w:cs="Arial"/>
          <w:b/>
          <w:sz w:val="20"/>
          <w:szCs w:val="20"/>
        </w:rPr>
        <w:t>§ 3</w:t>
      </w:r>
    </w:p>
    <w:p w:rsidR="008D466F" w:rsidRPr="008D466F" w:rsidRDefault="008D466F" w:rsidP="008D466F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8D466F">
        <w:rPr>
          <w:rFonts w:ascii="Arial" w:hAnsi="Arial" w:cs="Arial"/>
          <w:color w:val="000000"/>
          <w:sz w:val="20"/>
          <w:szCs w:val="20"/>
        </w:rPr>
        <w:t>Straż Miejska podlega Sekretarzowi Miasta i posługuje się skrótem organizacyjnym (symbol akt) "DSM”.</w:t>
      </w: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302D1F">
        <w:rPr>
          <w:rFonts w:ascii="Arial" w:hAnsi="Arial" w:cs="Arial"/>
          <w:b/>
          <w:sz w:val="20"/>
          <w:szCs w:val="20"/>
        </w:rPr>
        <w:t>§ 4</w:t>
      </w:r>
    </w:p>
    <w:p w:rsidR="005F3C33" w:rsidRPr="00302D1F" w:rsidRDefault="005F3C33" w:rsidP="005F3C33">
      <w:pPr>
        <w:spacing w:line="0" w:lineRule="atLeast"/>
        <w:rPr>
          <w:rFonts w:ascii="Arial" w:hAnsi="Arial" w:cs="Arial"/>
          <w:sz w:val="20"/>
          <w:szCs w:val="20"/>
        </w:rPr>
      </w:pPr>
      <w:r w:rsidRPr="00302D1F">
        <w:rPr>
          <w:rFonts w:ascii="Arial" w:hAnsi="Arial" w:cs="Arial"/>
          <w:sz w:val="20"/>
          <w:szCs w:val="20"/>
        </w:rPr>
        <w:t>Wykonanie Zarządzenia powierzam Komendantowi Straży Miejskiej.</w:t>
      </w: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:rsidR="005F3C33" w:rsidRPr="00302D1F" w:rsidRDefault="005F3C33" w:rsidP="005F3C33">
      <w:pPr>
        <w:pStyle w:val="Tekstpodstawowy"/>
        <w:overflowPunct/>
        <w:autoSpaceDE/>
        <w:adjustRightInd/>
        <w:spacing w:line="0" w:lineRule="atLeast"/>
        <w:rPr>
          <w:rFonts w:ascii="Arial" w:hAnsi="Arial" w:cs="Arial"/>
          <w:sz w:val="20"/>
        </w:rPr>
      </w:pPr>
      <w:r w:rsidRPr="00302D1F">
        <w:rPr>
          <w:rFonts w:ascii="Arial" w:hAnsi="Arial" w:cs="Arial"/>
          <w:sz w:val="20"/>
        </w:rPr>
        <w:t>Traci moc Zarządzenie Nr 120/</w:t>
      </w:r>
      <w:r w:rsidR="00C70844">
        <w:rPr>
          <w:rFonts w:ascii="Arial" w:hAnsi="Arial" w:cs="Arial"/>
          <w:sz w:val="20"/>
        </w:rPr>
        <w:t>97</w:t>
      </w:r>
      <w:r w:rsidRPr="00302D1F">
        <w:rPr>
          <w:rFonts w:ascii="Arial" w:hAnsi="Arial" w:cs="Arial"/>
          <w:sz w:val="20"/>
        </w:rPr>
        <w:t>/1</w:t>
      </w:r>
      <w:r w:rsidR="00C70844">
        <w:rPr>
          <w:rFonts w:ascii="Arial" w:hAnsi="Arial" w:cs="Arial"/>
          <w:sz w:val="20"/>
        </w:rPr>
        <w:t>8</w:t>
      </w:r>
      <w:r w:rsidRPr="00302D1F">
        <w:rPr>
          <w:rFonts w:ascii="Arial" w:hAnsi="Arial" w:cs="Arial"/>
          <w:sz w:val="20"/>
        </w:rPr>
        <w:t xml:space="preserve"> Prezydenta Miasta Tychy z </w:t>
      </w:r>
      <w:r w:rsidR="00C70844">
        <w:rPr>
          <w:rFonts w:ascii="Arial" w:hAnsi="Arial" w:cs="Arial"/>
          <w:sz w:val="20"/>
        </w:rPr>
        <w:t>20 grudnia 2018 roku</w:t>
      </w:r>
      <w:r w:rsidRPr="00302D1F">
        <w:rPr>
          <w:rFonts w:ascii="Arial" w:hAnsi="Arial" w:cs="Arial"/>
          <w:sz w:val="20"/>
        </w:rPr>
        <w:t xml:space="preserve"> w sprawie szczegółowego regulaminu o</w:t>
      </w:r>
      <w:r w:rsidR="00C70844">
        <w:rPr>
          <w:rFonts w:ascii="Arial" w:hAnsi="Arial" w:cs="Arial"/>
          <w:sz w:val="20"/>
        </w:rPr>
        <w:t>rganizacyjnego Straży Miejskiej.</w:t>
      </w:r>
    </w:p>
    <w:p w:rsidR="005F3C33" w:rsidRPr="00302D1F" w:rsidRDefault="005F3C33" w:rsidP="005F3C33">
      <w:pPr>
        <w:pStyle w:val="Tekstpodstawowy"/>
        <w:overflowPunct/>
        <w:autoSpaceDE/>
        <w:adjustRightInd/>
        <w:spacing w:line="0" w:lineRule="atLeast"/>
        <w:rPr>
          <w:rFonts w:ascii="Arial" w:hAnsi="Arial" w:cs="Arial"/>
          <w:sz w:val="20"/>
        </w:rPr>
      </w:pPr>
    </w:p>
    <w:p w:rsidR="005F3C33" w:rsidRPr="00302D1F" w:rsidRDefault="005F3C33" w:rsidP="005F3C33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:rsidR="005F3C33" w:rsidRPr="00302D1F" w:rsidRDefault="005F3C33" w:rsidP="005F3C33">
      <w:pPr>
        <w:spacing w:line="0" w:lineRule="atLeast"/>
        <w:jc w:val="both"/>
        <w:rPr>
          <w:rFonts w:ascii="Arial" w:hAnsi="Arial" w:cs="Arial"/>
          <w:sz w:val="20"/>
          <w:szCs w:val="20"/>
        </w:rPr>
      </w:pPr>
      <w:r w:rsidRPr="00302D1F">
        <w:rPr>
          <w:rFonts w:ascii="Arial" w:hAnsi="Arial" w:cs="Arial"/>
          <w:sz w:val="20"/>
          <w:szCs w:val="20"/>
        </w:rPr>
        <w:t xml:space="preserve">Zarządzenie wchodzi w życie z dniem </w:t>
      </w:r>
      <w:r w:rsidR="0069741D">
        <w:rPr>
          <w:rFonts w:ascii="Arial" w:hAnsi="Arial" w:cs="Arial"/>
          <w:sz w:val="20"/>
          <w:szCs w:val="20"/>
        </w:rPr>
        <w:t>1 grudnia 2024 roku</w:t>
      </w:r>
      <w:r w:rsidRPr="00302D1F">
        <w:rPr>
          <w:rFonts w:ascii="Arial" w:hAnsi="Arial" w:cs="Arial"/>
          <w:sz w:val="20"/>
          <w:szCs w:val="20"/>
        </w:rPr>
        <w:t xml:space="preserve"> i podlega publikacji w Biuletynie Informacji Publicznej</w:t>
      </w:r>
      <w:r>
        <w:rPr>
          <w:rFonts w:ascii="Arial" w:hAnsi="Arial" w:cs="Arial"/>
          <w:sz w:val="20"/>
          <w:szCs w:val="20"/>
        </w:rPr>
        <w:t>.</w:t>
      </w:r>
    </w:p>
    <w:p w:rsidR="001F566D" w:rsidRDefault="001F566D" w:rsidP="005F3C33">
      <w:pPr>
        <w:spacing w:after="0" w:line="240" w:lineRule="auto"/>
      </w:pPr>
    </w:p>
    <w:p w:rsidR="001F566D" w:rsidRDefault="001F566D" w:rsidP="005F3C33">
      <w:pPr>
        <w:spacing w:after="0" w:line="240" w:lineRule="auto"/>
      </w:pPr>
    </w:p>
    <w:p w:rsidR="00737B8B" w:rsidRPr="00737B8B" w:rsidRDefault="00737B8B" w:rsidP="00737B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r w:rsidRPr="00737B8B">
        <w:rPr>
          <w:rFonts w:ascii="Arial" w:eastAsia="Times New Roman" w:hAnsi="Arial" w:cs="Arial"/>
          <w:sz w:val="20"/>
          <w:szCs w:val="20"/>
          <w:lang w:eastAsia="pl-PL"/>
        </w:rPr>
        <w:t>Prezydenta Miasta Tychy</w:t>
      </w:r>
    </w:p>
    <w:p w:rsidR="00737B8B" w:rsidRPr="00737B8B" w:rsidRDefault="00737B8B" w:rsidP="00737B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7B8B" w:rsidRPr="00737B8B" w:rsidRDefault="00737B8B" w:rsidP="00737B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37B8B">
        <w:rPr>
          <w:rFonts w:ascii="Arial" w:eastAsia="Times New Roman" w:hAnsi="Arial" w:cs="Arial"/>
          <w:sz w:val="20"/>
          <w:szCs w:val="20"/>
          <w:lang w:eastAsia="pl-PL"/>
        </w:rPr>
        <w:t>/-/ Maciej Gramatyka</w:t>
      </w:r>
    </w:p>
    <w:bookmarkEnd w:id="0"/>
    <w:p w:rsidR="001F566D" w:rsidRDefault="001F566D" w:rsidP="005F3C33">
      <w:pPr>
        <w:spacing w:after="0" w:line="240" w:lineRule="auto"/>
      </w:pPr>
    </w:p>
    <w:p w:rsidR="001F566D" w:rsidRDefault="001F566D" w:rsidP="005F3C33">
      <w:pPr>
        <w:spacing w:after="0" w:line="240" w:lineRule="auto"/>
      </w:pPr>
    </w:p>
    <w:p w:rsidR="001F566D" w:rsidRDefault="001F566D" w:rsidP="005F3C33">
      <w:pPr>
        <w:spacing w:after="0" w:line="240" w:lineRule="auto"/>
      </w:pPr>
    </w:p>
    <w:p w:rsidR="001C4432" w:rsidRDefault="001C4432" w:rsidP="005F3C33">
      <w:pPr>
        <w:spacing w:after="0" w:line="240" w:lineRule="auto"/>
      </w:pPr>
    </w:p>
    <w:p w:rsidR="001C4432" w:rsidRDefault="001C4432" w:rsidP="005F3C33">
      <w:pPr>
        <w:spacing w:after="0" w:line="240" w:lineRule="auto"/>
      </w:pPr>
    </w:p>
    <w:p w:rsidR="00D538D8" w:rsidRDefault="00D538D8" w:rsidP="005F3C33">
      <w:pPr>
        <w:spacing w:after="0" w:line="240" w:lineRule="auto"/>
      </w:pPr>
    </w:p>
    <w:p w:rsidR="00D538D8" w:rsidRDefault="00D538D8" w:rsidP="005F3C33">
      <w:pPr>
        <w:spacing w:after="0" w:line="240" w:lineRule="auto"/>
      </w:pPr>
    </w:p>
    <w:p w:rsidR="00D26C77" w:rsidRDefault="00D26C77" w:rsidP="005F3C33">
      <w:pPr>
        <w:spacing w:after="0" w:line="240" w:lineRule="auto"/>
      </w:pPr>
    </w:p>
    <w:sectPr w:rsidR="00D26C77" w:rsidSect="00BA0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617" w:rsidRDefault="003D0617" w:rsidP="00AD0978">
      <w:pPr>
        <w:spacing w:after="0" w:line="240" w:lineRule="auto"/>
      </w:pPr>
      <w:r>
        <w:separator/>
      </w:r>
    </w:p>
  </w:endnote>
  <w:endnote w:type="continuationSeparator" w:id="0">
    <w:p w:rsidR="003D0617" w:rsidRDefault="003D0617" w:rsidP="00AD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617" w:rsidRDefault="003D0617" w:rsidP="00AD0978">
      <w:pPr>
        <w:spacing w:after="0" w:line="240" w:lineRule="auto"/>
      </w:pPr>
      <w:r>
        <w:separator/>
      </w:r>
    </w:p>
  </w:footnote>
  <w:footnote w:type="continuationSeparator" w:id="0">
    <w:p w:rsidR="003D0617" w:rsidRDefault="003D0617" w:rsidP="00AD0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297B"/>
    <w:multiLevelType w:val="multilevel"/>
    <w:tmpl w:val="13F8639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360"/>
      </w:p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1">
    <w:nsid w:val="0747500E"/>
    <w:multiLevelType w:val="hybridMultilevel"/>
    <w:tmpl w:val="21B68D8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790FDD"/>
    <w:multiLevelType w:val="hybridMultilevel"/>
    <w:tmpl w:val="42FE97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0A4F6D"/>
    <w:multiLevelType w:val="hybridMultilevel"/>
    <w:tmpl w:val="E2A0BC1E"/>
    <w:lvl w:ilvl="0" w:tplc="CAE0ABEC">
      <w:start w:val="2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6B6271"/>
    <w:multiLevelType w:val="hybridMultilevel"/>
    <w:tmpl w:val="83DE7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D74C6"/>
    <w:multiLevelType w:val="hybridMultilevel"/>
    <w:tmpl w:val="7EA894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56CA0E2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 w:val="0"/>
        <w:color w:val="auto"/>
      </w:rPr>
    </w:lvl>
    <w:lvl w:ilvl="2" w:tplc="56CA0E2E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  <w:b w:val="0"/>
        <w:color w:val="auto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0C2A8E"/>
    <w:multiLevelType w:val="multilevel"/>
    <w:tmpl w:val="DE3E8F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69C1EAE"/>
    <w:multiLevelType w:val="multilevel"/>
    <w:tmpl w:val="13F8639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360"/>
      </w:p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8">
    <w:nsid w:val="178632C9"/>
    <w:multiLevelType w:val="hybridMultilevel"/>
    <w:tmpl w:val="7EA894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56CA0E2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 w:val="0"/>
        <w:color w:val="auto"/>
      </w:rPr>
    </w:lvl>
    <w:lvl w:ilvl="2" w:tplc="56CA0E2E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  <w:b w:val="0"/>
        <w:color w:val="auto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565FA3"/>
    <w:multiLevelType w:val="multilevel"/>
    <w:tmpl w:val="812A9A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19825019"/>
    <w:multiLevelType w:val="hybridMultilevel"/>
    <w:tmpl w:val="0EFAD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DD08B5"/>
    <w:multiLevelType w:val="hybridMultilevel"/>
    <w:tmpl w:val="7EA894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56CA0E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color w:val="auto"/>
      </w:rPr>
    </w:lvl>
    <w:lvl w:ilvl="2" w:tplc="56CA0E2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b w:val="0"/>
        <w:color w:val="auto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FB5785"/>
    <w:multiLevelType w:val="hybridMultilevel"/>
    <w:tmpl w:val="807A320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6057CF"/>
    <w:multiLevelType w:val="multilevel"/>
    <w:tmpl w:val="DC66E1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CE16998"/>
    <w:multiLevelType w:val="hybridMultilevel"/>
    <w:tmpl w:val="61046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174B7"/>
    <w:multiLevelType w:val="multilevel"/>
    <w:tmpl w:val="DE3E8F10"/>
    <w:lvl w:ilvl="0">
      <w:start w:val="1"/>
      <w:numFmt w:val="lowerLetter"/>
      <w:lvlText w:val="%1)"/>
      <w:lvlJc w:val="left"/>
      <w:pPr>
        <w:tabs>
          <w:tab w:val="num" w:pos="1514"/>
        </w:tabs>
        <w:ind w:left="1514" w:hanging="360"/>
      </w:pPr>
    </w:lvl>
    <w:lvl w:ilvl="1">
      <w:start w:val="1"/>
      <w:numFmt w:val="decimal"/>
      <w:lvlText w:val="%2)"/>
      <w:lvlJc w:val="left"/>
      <w:pPr>
        <w:tabs>
          <w:tab w:val="num" w:pos="1874"/>
        </w:tabs>
        <w:ind w:left="1874" w:hanging="360"/>
      </w:pPr>
    </w:lvl>
    <w:lvl w:ilvl="2">
      <w:start w:val="1"/>
      <w:numFmt w:val="lowerRoman"/>
      <w:lvlText w:val="%3)"/>
      <w:lvlJc w:val="left"/>
      <w:pPr>
        <w:tabs>
          <w:tab w:val="num" w:pos="2234"/>
        </w:tabs>
        <w:ind w:left="2234" w:hanging="360"/>
      </w:pPr>
    </w:lvl>
    <w:lvl w:ilvl="3">
      <w:start w:val="1"/>
      <w:numFmt w:val="decimal"/>
      <w:lvlText w:val="(%4)"/>
      <w:lvlJc w:val="left"/>
      <w:pPr>
        <w:tabs>
          <w:tab w:val="num" w:pos="2594"/>
        </w:tabs>
        <w:ind w:left="2594" w:hanging="360"/>
      </w:pPr>
    </w:lvl>
    <w:lvl w:ilvl="4">
      <w:start w:val="1"/>
      <w:numFmt w:val="lowerLetter"/>
      <w:lvlText w:val="(%5)"/>
      <w:lvlJc w:val="left"/>
      <w:pPr>
        <w:tabs>
          <w:tab w:val="num" w:pos="2954"/>
        </w:tabs>
        <w:ind w:left="2954" w:hanging="360"/>
      </w:pPr>
    </w:lvl>
    <w:lvl w:ilvl="5">
      <w:start w:val="1"/>
      <w:numFmt w:val="lowerRoman"/>
      <w:lvlText w:val="(%6)"/>
      <w:lvlJc w:val="left"/>
      <w:pPr>
        <w:tabs>
          <w:tab w:val="num" w:pos="3314"/>
        </w:tabs>
        <w:ind w:left="3314" w:hanging="360"/>
      </w:pPr>
    </w:lvl>
    <w:lvl w:ilvl="6">
      <w:start w:val="1"/>
      <w:numFmt w:val="decimal"/>
      <w:lvlText w:val="%7."/>
      <w:lvlJc w:val="left"/>
      <w:pPr>
        <w:tabs>
          <w:tab w:val="num" w:pos="3674"/>
        </w:tabs>
        <w:ind w:left="3674" w:hanging="360"/>
      </w:pPr>
    </w:lvl>
    <w:lvl w:ilvl="7">
      <w:start w:val="1"/>
      <w:numFmt w:val="lowerLetter"/>
      <w:lvlText w:val="%8."/>
      <w:lvlJc w:val="left"/>
      <w:pPr>
        <w:tabs>
          <w:tab w:val="num" w:pos="4034"/>
        </w:tabs>
        <w:ind w:left="4034" w:hanging="360"/>
      </w:pPr>
    </w:lvl>
    <w:lvl w:ilvl="8">
      <w:start w:val="1"/>
      <w:numFmt w:val="lowerRoman"/>
      <w:lvlText w:val="%9."/>
      <w:lvlJc w:val="left"/>
      <w:pPr>
        <w:tabs>
          <w:tab w:val="num" w:pos="4394"/>
        </w:tabs>
        <w:ind w:left="4394" w:hanging="360"/>
      </w:pPr>
    </w:lvl>
  </w:abstractNum>
  <w:abstractNum w:abstractNumId="16">
    <w:nsid w:val="2E133A57"/>
    <w:multiLevelType w:val="hybridMultilevel"/>
    <w:tmpl w:val="62E0AC44"/>
    <w:lvl w:ilvl="0" w:tplc="3E2A5280">
      <w:start w:val="3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055F17"/>
    <w:multiLevelType w:val="hybridMultilevel"/>
    <w:tmpl w:val="DBAE2F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DB0BAD"/>
    <w:multiLevelType w:val="hybridMultilevel"/>
    <w:tmpl w:val="0EFAD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4F6467"/>
    <w:multiLevelType w:val="multilevel"/>
    <w:tmpl w:val="DC66E1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B5D157E"/>
    <w:multiLevelType w:val="multilevel"/>
    <w:tmpl w:val="DC66E1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0C45E63"/>
    <w:multiLevelType w:val="multilevel"/>
    <w:tmpl w:val="154EC2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42628DC"/>
    <w:multiLevelType w:val="hybridMultilevel"/>
    <w:tmpl w:val="5EF071CA"/>
    <w:lvl w:ilvl="0" w:tplc="B956BB3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F325F8"/>
    <w:multiLevelType w:val="multilevel"/>
    <w:tmpl w:val="13F863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58C55903"/>
    <w:multiLevelType w:val="hybridMultilevel"/>
    <w:tmpl w:val="31E0A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F25696"/>
    <w:multiLevelType w:val="hybridMultilevel"/>
    <w:tmpl w:val="F560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641E79"/>
    <w:multiLevelType w:val="hybridMultilevel"/>
    <w:tmpl w:val="CA166C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61444"/>
    <w:multiLevelType w:val="hybridMultilevel"/>
    <w:tmpl w:val="0EFAD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606DF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9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4AC6809"/>
    <w:multiLevelType w:val="hybridMultilevel"/>
    <w:tmpl w:val="61625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2F6FE8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5C29CC"/>
    <w:multiLevelType w:val="multilevel"/>
    <w:tmpl w:val="DC66E1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6750356F"/>
    <w:multiLevelType w:val="hybridMultilevel"/>
    <w:tmpl w:val="56C65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B628D"/>
    <w:multiLevelType w:val="hybridMultilevel"/>
    <w:tmpl w:val="1BF02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4C6C80"/>
    <w:multiLevelType w:val="multilevel"/>
    <w:tmpl w:val="81E6EA16"/>
    <w:lvl w:ilvl="0">
      <w:start w:val="1"/>
      <w:numFmt w:val="bullet"/>
      <w:lvlText w:val=""/>
      <w:lvlJc w:val="left"/>
      <w:pPr>
        <w:tabs>
          <w:tab w:val="num" w:pos="1514"/>
        </w:tabs>
        <w:ind w:left="1514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874"/>
        </w:tabs>
        <w:ind w:left="1874" w:hanging="360"/>
      </w:pPr>
    </w:lvl>
    <w:lvl w:ilvl="2">
      <w:start w:val="1"/>
      <w:numFmt w:val="lowerRoman"/>
      <w:lvlText w:val="%3)"/>
      <w:lvlJc w:val="left"/>
      <w:pPr>
        <w:tabs>
          <w:tab w:val="num" w:pos="2234"/>
        </w:tabs>
        <w:ind w:left="2234" w:hanging="360"/>
      </w:pPr>
    </w:lvl>
    <w:lvl w:ilvl="3">
      <w:start w:val="1"/>
      <w:numFmt w:val="decimal"/>
      <w:lvlText w:val="(%4)"/>
      <w:lvlJc w:val="left"/>
      <w:pPr>
        <w:tabs>
          <w:tab w:val="num" w:pos="2594"/>
        </w:tabs>
        <w:ind w:left="2594" w:hanging="360"/>
      </w:pPr>
    </w:lvl>
    <w:lvl w:ilvl="4">
      <w:start w:val="1"/>
      <w:numFmt w:val="lowerLetter"/>
      <w:lvlText w:val="(%5)"/>
      <w:lvlJc w:val="left"/>
      <w:pPr>
        <w:tabs>
          <w:tab w:val="num" w:pos="2954"/>
        </w:tabs>
        <w:ind w:left="2954" w:hanging="360"/>
      </w:pPr>
    </w:lvl>
    <w:lvl w:ilvl="5">
      <w:start w:val="1"/>
      <w:numFmt w:val="lowerRoman"/>
      <w:lvlText w:val="(%6)"/>
      <w:lvlJc w:val="left"/>
      <w:pPr>
        <w:tabs>
          <w:tab w:val="num" w:pos="3314"/>
        </w:tabs>
        <w:ind w:left="3314" w:hanging="360"/>
      </w:pPr>
    </w:lvl>
    <w:lvl w:ilvl="6">
      <w:start w:val="1"/>
      <w:numFmt w:val="decimal"/>
      <w:lvlText w:val="%7."/>
      <w:lvlJc w:val="left"/>
      <w:pPr>
        <w:tabs>
          <w:tab w:val="num" w:pos="3674"/>
        </w:tabs>
        <w:ind w:left="3674" w:hanging="360"/>
      </w:pPr>
    </w:lvl>
    <w:lvl w:ilvl="7">
      <w:start w:val="1"/>
      <w:numFmt w:val="lowerLetter"/>
      <w:lvlText w:val="%8."/>
      <w:lvlJc w:val="left"/>
      <w:pPr>
        <w:tabs>
          <w:tab w:val="num" w:pos="4034"/>
        </w:tabs>
        <w:ind w:left="4034" w:hanging="360"/>
      </w:pPr>
    </w:lvl>
    <w:lvl w:ilvl="8">
      <w:start w:val="1"/>
      <w:numFmt w:val="lowerRoman"/>
      <w:lvlText w:val="%9."/>
      <w:lvlJc w:val="left"/>
      <w:pPr>
        <w:tabs>
          <w:tab w:val="num" w:pos="4394"/>
        </w:tabs>
        <w:ind w:left="4394" w:hanging="360"/>
      </w:pPr>
    </w:lvl>
  </w:abstractNum>
  <w:abstractNum w:abstractNumId="35">
    <w:nsid w:val="738C0CDC"/>
    <w:multiLevelType w:val="multilevel"/>
    <w:tmpl w:val="154EC2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C953AA5"/>
    <w:multiLevelType w:val="multilevel"/>
    <w:tmpl w:val="154EC2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DD17FE3"/>
    <w:multiLevelType w:val="hybridMultilevel"/>
    <w:tmpl w:val="7EA894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56CA0E2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 w:val="0"/>
        <w:color w:val="auto"/>
      </w:rPr>
    </w:lvl>
    <w:lvl w:ilvl="2" w:tplc="56CA0E2E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  <w:b w:val="0"/>
        <w:color w:val="auto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0"/>
  </w:num>
  <w:num w:numId="5">
    <w:abstractNumId w:val="3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1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1"/>
  </w:num>
  <w:num w:numId="31">
    <w:abstractNumId w:val="25"/>
  </w:num>
  <w:num w:numId="32">
    <w:abstractNumId w:val="24"/>
  </w:num>
  <w:num w:numId="33">
    <w:abstractNumId w:val="18"/>
  </w:num>
  <w:num w:numId="34">
    <w:abstractNumId w:val="12"/>
  </w:num>
  <w:num w:numId="35">
    <w:abstractNumId w:val="33"/>
  </w:num>
  <w:num w:numId="36">
    <w:abstractNumId w:val="8"/>
  </w:num>
  <w:num w:numId="37">
    <w:abstractNumId w:val="34"/>
  </w:num>
  <w:num w:numId="38">
    <w:abstractNumId w:val="14"/>
  </w:num>
  <w:num w:numId="39">
    <w:abstractNumId w:val="27"/>
  </w:num>
  <w:num w:numId="40">
    <w:abstractNumId w:val="2"/>
  </w:num>
  <w:num w:numId="41">
    <w:abstractNumId w:val="7"/>
  </w:num>
  <w:num w:numId="42">
    <w:abstractNumId w:val="5"/>
  </w:num>
  <w:num w:numId="43">
    <w:abstractNumId w:val="36"/>
  </w:num>
  <w:num w:numId="44">
    <w:abstractNumId w:val="20"/>
  </w:num>
  <w:num w:numId="45">
    <w:abstractNumId w:val="16"/>
  </w:num>
  <w:num w:numId="46">
    <w:abstractNumId w:val="32"/>
  </w:num>
  <w:num w:numId="47">
    <w:abstractNumId w:val="26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65"/>
    <w:rsid w:val="0000587D"/>
    <w:rsid w:val="00050622"/>
    <w:rsid w:val="00051020"/>
    <w:rsid w:val="00126497"/>
    <w:rsid w:val="0013445B"/>
    <w:rsid w:val="00146319"/>
    <w:rsid w:val="0015389C"/>
    <w:rsid w:val="001B02B9"/>
    <w:rsid w:val="001B556C"/>
    <w:rsid w:val="001C4432"/>
    <w:rsid w:val="001D792F"/>
    <w:rsid w:val="001E3898"/>
    <w:rsid w:val="001E59F5"/>
    <w:rsid w:val="001F566D"/>
    <w:rsid w:val="002B44C1"/>
    <w:rsid w:val="0030340C"/>
    <w:rsid w:val="00313688"/>
    <w:rsid w:val="00322847"/>
    <w:rsid w:val="00325438"/>
    <w:rsid w:val="0033617F"/>
    <w:rsid w:val="003970C6"/>
    <w:rsid w:val="003D0617"/>
    <w:rsid w:val="004635CD"/>
    <w:rsid w:val="00490645"/>
    <w:rsid w:val="004A11A8"/>
    <w:rsid w:val="004A476F"/>
    <w:rsid w:val="004A5CE6"/>
    <w:rsid w:val="004B3E6C"/>
    <w:rsid w:val="004D23A7"/>
    <w:rsid w:val="005479F3"/>
    <w:rsid w:val="00596101"/>
    <w:rsid w:val="005D03FF"/>
    <w:rsid w:val="005F3C33"/>
    <w:rsid w:val="006001F4"/>
    <w:rsid w:val="00614354"/>
    <w:rsid w:val="00635190"/>
    <w:rsid w:val="00642DC8"/>
    <w:rsid w:val="006503E6"/>
    <w:rsid w:val="0069741D"/>
    <w:rsid w:val="006B7EE7"/>
    <w:rsid w:val="006F3D3C"/>
    <w:rsid w:val="00700C60"/>
    <w:rsid w:val="0073129C"/>
    <w:rsid w:val="00737B8B"/>
    <w:rsid w:val="00763B84"/>
    <w:rsid w:val="00771357"/>
    <w:rsid w:val="007A6D17"/>
    <w:rsid w:val="007B29E7"/>
    <w:rsid w:val="007C7844"/>
    <w:rsid w:val="008459A2"/>
    <w:rsid w:val="00845E55"/>
    <w:rsid w:val="008721E1"/>
    <w:rsid w:val="008D466F"/>
    <w:rsid w:val="008E669F"/>
    <w:rsid w:val="008F10F6"/>
    <w:rsid w:val="00904049"/>
    <w:rsid w:val="009148A4"/>
    <w:rsid w:val="00945BBB"/>
    <w:rsid w:val="009912C3"/>
    <w:rsid w:val="009C052F"/>
    <w:rsid w:val="00A44112"/>
    <w:rsid w:val="00A6127F"/>
    <w:rsid w:val="00A779E6"/>
    <w:rsid w:val="00A96FA7"/>
    <w:rsid w:val="00AD0978"/>
    <w:rsid w:val="00AF3856"/>
    <w:rsid w:val="00B2368D"/>
    <w:rsid w:val="00BA0A9B"/>
    <w:rsid w:val="00BD1665"/>
    <w:rsid w:val="00C1459E"/>
    <w:rsid w:val="00C654B0"/>
    <w:rsid w:val="00C66FD0"/>
    <w:rsid w:val="00C70844"/>
    <w:rsid w:val="00C72F2C"/>
    <w:rsid w:val="00D26C77"/>
    <w:rsid w:val="00D33F06"/>
    <w:rsid w:val="00D428F4"/>
    <w:rsid w:val="00D538D8"/>
    <w:rsid w:val="00DA0331"/>
    <w:rsid w:val="00DB25E7"/>
    <w:rsid w:val="00DD512D"/>
    <w:rsid w:val="00DE0982"/>
    <w:rsid w:val="00DE1741"/>
    <w:rsid w:val="00E33789"/>
    <w:rsid w:val="00E448A9"/>
    <w:rsid w:val="00E56705"/>
    <w:rsid w:val="00E97528"/>
    <w:rsid w:val="00EB603A"/>
    <w:rsid w:val="00EC6708"/>
    <w:rsid w:val="00EF4DD2"/>
    <w:rsid w:val="00F2360F"/>
    <w:rsid w:val="00F724AE"/>
    <w:rsid w:val="00FF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C33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F3C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F3C33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F3C3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F3C33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F3C3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F3C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5F3C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ny1">
    <w:name w:val="Normalny1"/>
    <w:basedOn w:val="Normalny"/>
    <w:rsid w:val="005F3C33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5F3C33"/>
    <w:pPr>
      <w:suppressAutoHyphens/>
      <w:overflowPunct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C33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C33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F3C33"/>
    <w:rPr>
      <w:rFonts w:ascii="Calibri" w:eastAsia="Calibri" w:hAnsi="Calibri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F3C3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5F3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F3C33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F3C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5F3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5F3C33"/>
    <w:rPr>
      <w:rFonts w:ascii="Calibri" w:eastAsia="Calibri" w:hAnsi="Calibri" w:cs="Times New Roma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F3C33"/>
    <w:rPr>
      <w:rFonts w:ascii="Calibri" w:eastAsia="Calibri" w:hAnsi="Calibri"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F3C33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F3C33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C33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5F3C33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3C3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51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51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512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51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512D"/>
    <w:rPr>
      <w:rFonts w:ascii="Calibri" w:eastAsia="Calibri" w:hAnsi="Calibri"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26C7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6C77"/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D26C77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1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C33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F3C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F3C33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F3C3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F3C33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F3C3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F3C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5F3C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ny1">
    <w:name w:val="Normalny1"/>
    <w:basedOn w:val="Normalny"/>
    <w:rsid w:val="005F3C33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5F3C33"/>
    <w:pPr>
      <w:suppressAutoHyphens/>
      <w:overflowPunct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C33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C33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F3C33"/>
    <w:rPr>
      <w:rFonts w:ascii="Calibri" w:eastAsia="Calibri" w:hAnsi="Calibri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F3C3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5F3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F3C33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F3C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5F3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5F3C33"/>
    <w:rPr>
      <w:rFonts w:ascii="Calibri" w:eastAsia="Calibri" w:hAnsi="Calibri" w:cs="Times New Roma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F3C33"/>
    <w:rPr>
      <w:rFonts w:ascii="Calibri" w:eastAsia="Calibri" w:hAnsi="Calibri"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F3C33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F3C33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C33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5F3C33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3C3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51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51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512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51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512D"/>
    <w:rPr>
      <w:rFonts w:ascii="Calibri" w:eastAsia="Calibri" w:hAnsi="Calibri"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26C7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6C77"/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D26C77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1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9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BCCFF-9A06-402C-87F4-1363D640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1290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5</cp:revision>
  <cp:lastPrinted>2024-11-15T08:23:00Z</cp:lastPrinted>
  <dcterms:created xsi:type="dcterms:W3CDTF">2024-11-26T07:44:00Z</dcterms:created>
  <dcterms:modified xsi:type="dcterms:W3CDTF">2024-11-26T07:48:00Z</dcterms:modified>
</cp:coreProperties>
</file>