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D2" w:rsidRDefault="004E51D2" w:rsidP="004E51D2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:rsidR="004E51D2" w:rsidRDefault="004E51D2" w:rsidP="004E51D2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:rsidR="004E51D2" w:rsidRDefault="004E51D2" w:rsidP="000A30BE">
      <w:pPr>
        <w:shd w:val="clear" w:color="auto" w:fill="FFFFFF"/>
        <w:autoSpaceDE w:val="0"/>
        <w:autoSpaceDN w:val="0"/>
        <w:adjustRightInd w:val="0"/>
        <w:spacing w:after="0"/>
        <w:ind w:left="6096" w:right="17" w:firstLine="70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Tychy, </w:t>
      </w:r>
      <w:r w:rsidR="00C92264">
        <w:rPr>
          <w:rFonts w:ascii="Arial" w:hAnsi="Arial" w:cs="Arial"/>
          <w:sz w:val="18"/>
          <w:szCs w:val="18"/>
        </w:rPr>
        <w:t>7</w:t>
      </w:r>
      <w:r w:rsidR="00BA5510">
        <w:rPr>
          <w:rFonts w:ascii="Arial" w:hAnsi="Arial" w:cs="Arial"/>
          <w:sz w:val="18"/>
          <w:szCs w:val="18"/>
        </w:rPr>
        <w:t xml:space="preserve"> </w:t>
      </w:r>
      <w:r w:rsidR="00710DD0">
        <w:rPr>
          <w:rFonts w:ascii="Arial" w:hAnsi="Arial" w:cs="Arial"/>
          <w:sz w:val="18"/>
          <w:szCs w:val="18"/>
        </w:rPr>
        <w:t>października</w:t>
      </w:r>
      <w:r w:rsidR="00BA5510">
        <w:rPr>
          <w:rFonts w:ascii="Arial" w:hAnsi="Arial" w:cs="Arial"/>
          <w:sz w:val="18"/>
          <w:szCs w:val="18"/>
        </w:rPr>
        <w:t xml:space="preserve"> 2024 r.</w:t>
      </w:r>
    </w:p>
    <w:p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sz w:val="18"/>
          <w:szCs w:val="18"/>
        </w:rPr>
      </w:pPr>
    </w:p>
    <w:p w:rsidR="004E51D2" w:rsidRPr="008327A5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b/>
          <w:sz w:val="20"/>
          <w:szCs w:val="20"/>
        </w:rPr>
      </w:pPr>
      <w:r w:rsidRPr="008327A5">
        <w:rPr>
          <w:rFonts w:ascii="Arial" w:hAnsi="Arial" w:cs="Arial"/>
          <w:b/>
          <w:sz w:val="20"/>
          <w:szCs w:val="20"/>
        </w:rPr>
        <w:t>WYNIKI KONSULTACJI</w:t>
      </w:r>
    </w:p>
    <w:p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b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Konsultacje skierowane były do</w:t>
      </w:r>
      <w:r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>
        <w:rPr>
          <w:rFonts w:ascii="Arial" w:hAnsi="Arial" w:cs="Arial"/>
          <w:b/>
          <w:sz w:val="18"/>
          <w:szCs w:val="18"/>
        </w:rPr>
        <w:t>:</w:t>
      </w:r>
    </w:p>
    <w:p w:rsidR="004E51D2" w:rsidRDefault="004E51D2" w:rsidP="004E51D2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4E51D2" w:rsidRDefault="004E51D2" w:rsidP="004E51D2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sym w:font="Wingdings 2" w:char="00A3"/>
      </w:r>
      <w:r>
        <w:rPr>
          <w:rFonts w:ascii="Arial" w:hAnsi="Arial" w:cs="Arial"/>
          <w:b/>
          <w:sz w:val="18"/>
          <w:szCs w:val="18"/>
        </w:rPr>
        <w:t xml:space="preserve">     NGO</w:t>
      </w:r>
      <w:r>
        <w:rPr>
          <w:rFonts w:ascii="Arial" w:hAnsi="Arial" w:cs="Arial"/>
          <w:sz w:val="18"/>
          <w:szCs w:val="18"/>
        </w:rPr>
        <w:t xml:space="preserve"> - w trybie Uchwały Nr 0150/XLVI/1036/10 Rady Miasta Tychy z dnia 26 sierpnia 2010 r. w sprawie: szczegółowego sposobu konsultowania z organizacjami pozarządowymi i podmiotami wymienionymi w art. 3 ust. 3 ustawy z dnia 24 kwietnia 2003 r. o działalności pożytku publicznego i o wolontariacie projektów aktów prawa miejscowego w dziedzinach dotyczących działalności statutowej tych organizacji.</w:t>
      </w:r>
    </w:p>
    <w:p w:rsidR="004E51D2" w:rsidRDefault="004E51D2" w:rsidP="004E51D2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4E51D2" w:rsidRDefault="00BA5510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4E51D2">
        <w:rPr>
          <w:rFonts w:ascii="Arial" w:hAnsi="Arial" w:cs="Arial"/>
          <w:b/>
          <w:sz w:val="24"/>
          <w:szCs w:val="24"/>
        </w:rPr>
        <w:t xml:space="preserve"> </w:t>
      </w:r>
      <w:r w:rsidR="004E51D2">
        <w:rPr>
          <w:rFonts w:ascii="Arial" w:hAnsi="Arial" w:cs="Arial"/>
          <w:b/>
          <w:sz w:val="18"/>
          <w:szCs w:val="18"/>
        </w:rPr>
        <w:t xml:space="preserve">  Mieszkańców</w:t>
      </w:r>
      <w:r w:rsidR="004E51D2">
        <w:rPr>
          <w:rFonts w:ascii="Arial" w:hAnsi="Arial" w:cs="Arial"/>
          <w:sz w:val="18"/>
          <w:szCs w:val="18"/>
        </w:rPr>
        <w:t xml:space="preserve"> - w trybie Uchwały Nr XXXII/617/21 Rady Miasta Tychy z dnia 28 października 2021 r. w sprawie zasad i trybu przeprowadzania konsultacji z mieszkańcami miasta Tychy.</w:t>
      </w:r>
    </w:p>
    <w:p w:rsidR="00ED232D" w:rsidRPr="00ED232D" w:rsidRDefault="00ED232D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konsultacji</w:t>
      </w:r>
    </w:p>
    <w:tbl>
      <w:tblPr>
        <w:tblStyle w:val="Tabela-Siatka"/>
        <w:tblW w:w="10091" w:type="dxa"/>
        <w:tblInd w:w="108" w:type="dxa"/>
        <w:tblLook w:val="04A0"/>
      </w:tblPr>
      <w:tblGrid>
        <w:gridCol w:w="10091"/>
      </w:tblGrid>
      <w:tr w:rsidR="004E51D2" w:rsidTr="00B81B5A">
        <w:trPr>
          <w:trHeight w:val="567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Pr="00B077D1" w:rsidRDefault="00BA5510">
            <w:pPr>
              <w:pStyle w:val="Akapitzlist"/>
              <w:autoSpaceDE/>
              <w:adjustRightInd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077D1">
              <w:rPr>
                <w:rFonts w:ascii="Arial" w:hAnsi="Arial" w:cs="Arial"/>
                <w:sz w:val="20"/>
                <w:szCs w:val="20"/>
              </w:rPr>
              <w:t>„Przygotowanie projektu Programu Współpracy Miasta Tychy z organizacjami pozarządowymi oraz innymi podmiotami prowadzącymi działalność pożytku publicznego na rok 2025”</w:t>
            </w:r>
          </w:p>
        </w:tc>
      </w:tr>
    </w:tbl>
    <w:p w:rsidR="004E51D2" w:rsidRDefault="004E51D2" w:rsidP="004E51D2">
      <w:pPr>
        <w:spacing w:after="0"/>
        <w:rPr>
          <w:rFonts w:ascii="Arial" w:hAnsi="Arial" w:cs="Arial"/>
          <w:b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Termin rozpoczęcia i zakończenia konsultacji</w:t>
      </w:r>
    </w:p>
    <w:tbl>
      <w:tblPr>
        <w:tblStyle w:val="Tabela-Siatka"/>
        <w:tblW w:w="10091" w:type="dxa"/>
        <w:tblInd w:w="108" w:type="dxa"/>
        <w:tblLook w:val="04A0"/>
      </w:tblPr>
      <w:tblGrid>
        <w:gridCol w:w="10091"/>
      </w:tblGrid>
      <w:tr w:rsidR="004E51D2" w:rsidTr="00B81B5A">
        <w:trPr>
          <w:trHeight w:val="397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D2" w:rsidRDefault="00BA5510" w:rsidP="00B81B5A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3E30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lipca</w:t>
            </w:r>
            <w:r w:rsidRPr="003E30D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E30DA">
              <w:rPr>
                <w:rFonts w:ascii="Arial" w:hAnsi="Arial" w:cs="Arial"/>
                <w:sz w:val="20"/>
                <w:szCs w:val="20"/>
              </w:rPr>
              <w:t xml:space="preserve"> września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30D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:rsidR="004E51D2" w:rsidRDefault="004E51D2" w:rsidP="004E51D2">
      <w:pPr>
        <w:spacing w:after="0"/>
        <w:rPr>
          <w:rFonts w:ascii="Arial" w:hAnsi="Arial" w:cs="Arial"/>
          <w:b/>
          <w:strike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Zasięg konsultacji</w:t>
      </w:r>
    </w:p>
    <w:tbl>
      <w:tblPr>
        <w:tblStyle w:val="Tabela-Siatka"/>
        <w:tblW w:w="10091" w:type="dxa"/>
        <w:tblInd w:w="108" w:type="dxa"/>
        <w:tblLook w:val="04A0"/>
      </w:tblPr>
      <w:tblGrid>
        <w:gridCol w:w="10091"/>
      </w:tblGrid>
      <w:tr w:rsidR="004E51D2" w:rsidTr="00B81B5A">
        <w:trPr>
          <w:trHeight w:val="397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D2" w:rsidRDefault="00BA5510" w:rsidP="00B81B5A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3E30DA">
              <w:rPr>
                <w:rFonts w:ascii="Arial" w:hAnsi="Arial" w:cs="Arial"/>
                <w:sz w:val="20"/>
                <w:szCs w:val="20"/>
              </w:rPr>
              <w:t>Ogólnomiejski</w:t>
            </w:r>
            <w:proofErr w:type="spellEnd"/>
          </w:p>
        </w:tc>
      </w:tr>
    </w:tbl>
    <w:p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color w:val="000000"/>
          <w:spacing w:val="-1"/>
          <w:sz w:val="18"/>
          <w:szCs w:val="18"/>
        </w:rPr>
      </w:pPr>
      <w:r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W imieniu Prezydenta Miasta Tychy konsultacje przeprowadził </w:t>
      </w:r>
      <w:r w:rsidR="00ED232D">
        <w:rPr>
          <w:rFonts w:ascii="Arial" w:hAnsi="Arial" w:cs="Arial"/>
          <w:b/>
          <w:color w:val="000000"/>
          <w:spacing w:val="-1"/>
          <w:sz w:val="18"/>
          <w:szCs w:val="18"/>
        </w:rPr>
        <w:t>w</w:t>
      </w:r>
      <w:r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ydział / </w:t>
      </w:r>
      <w:r w:rsidR="00ED232D">
        <w:rPr>
          <w:rFonts w:ascii="Arial" w:hAnsi="Arial" w:cs="Arial"/>
          <w:b/>
          <w:color w:val="000000"/>
          <w:spacing w:val="-1"/>
          <w:sz w:val="18"/>
          <w:szCs w:val="18"/>
        </w:rPr>
        <w:t>j</w:t>
      </w:r>
      <w:r>
        <w:rPr>
          <w:rFonts w:ascii="Arial" w:hAnsi="Arial" w:cs="Arial"/>
          <w:b/>
          <w:color w:val="000000"/>
          <w:spacing w:val="-1"/>
          <w:sz w:val="18"/>
          <w:szCs w:val="18"/>
        </w:rPr>
        <w:t>ednostka:</w:t>
      </w:r>
    </w:p>
    <w:tbl>
      <w:tblPr>
        <w:tblStyle w:val="Tabela-Siatka"/>
        <w:tblW w:w="10091" w:type="dxa"/>
        <w:tblInd w:w="108" w:type="dxa"/>
        <w:tblLook w:val="04A0"/>
      </w:tblPr>
      <w:tblGrid>
        <w:gridCol w:w="10091"/>
      </w:tblGrid>
      <w:tr w:rsidR="004E51D2" w:rsidTr="00B81B5A">
        <w:trPr>
          <w:trHeight w:val="454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Pr="00BA5510" w:rsidRDefault="00BA5510" w:rsidP="00BA5510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33581D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>
              <w:rPr>
                <w:rFonts w:ascii="Arial" w:hAnsi="Arial" w:cs="Arial"/>
                <w:sz w:val="20"/>
                <w:szCs w:val="20"/>
              </w:rPr>
              <w:t>Rozwoju Aktywności Obywatelskiej</w:t>
            </w:r>
          </w:p>
        </w:tc>
      </w:tr>
    </w:tbl>
    <w:p w:rsidR="004E51D2" w:rsidRDefault="004E51D2" w:rsidP="004E51D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E51D2" w:rsidRPr="00647A98" w:rsidRDefault="004E51D2" w:rsidP="00647A98">
      <w:pPr>
        <w:pStyle w:val="Akapitzlist"/>
        <w:numPr>
          <w:ilvl w:val="0"/>
          <w:numId w:val="1"/>
        </w:numPr>
        <w:autoSpaceDE/>
        <w:adjustRightInd/>
        <w:spacing w:after="120" w:line="276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Wniesione uwagi, opinie, propozycje</w:t>
      </w:r>
      <w:r w:rsidR="00CF1A45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>
        <w:rPr>
          <w:rFonts w:ascii="Arial" w:hAnsi="Arial" w:cs="Arial"/>
          <w:b/>
          <w:sz w:val="18"/>
          <w:szCs w:val="18"/>
        </w:rPr>
        <w:t>:</w:t>
      </w:r>
    </w:p>
    <w:p w:rsidR="004E51D2" w:rsidRDefault="004E51D2" w:rsidP="000E3551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 ramach konsultacji zgłoszono następujące uwagi, opinie i propozycje dotyczące przedmiotowego projektu:</w:t>
      </w:r>
    </w:p>
    <w:tbl>
      <w:tblPr>
        <w:tblStyle w:val="Tabela-Siatka"/>
        <w:tblW w:w="5110" w:type="pct"/>
        <w:tblLayout w:type="fixed"/>
        <w:tblLook w:val="04A0"/>
      </w:tblPr>
      <w:tblGrid>
        <w:gridCol w:w="515"/>
        <w:gridCol w:w="1227"/>
        <w:gridCol w:w="3549"/>
        <w:gridCol w:w="5215"/>
      </w:tblGrid>
      <w:tr w:rsidR="00BA5510" w:rsidRPr="00BA5510" w:rsidTr="00B077D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5510" w:rsidRPr="00BA5510" w:rsidRDefault="00BA5510" w:rsidP="00B077D1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A5510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5510" w:rsidRPr="00BA5510" w:rsidRDefault="00B070B7" w:rsidP="00B070B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Nazwa/</w:t>
            </w:r>
            <w:r w:rsidR="00BA5510" w:rsidRPr="00BA5510">
              <w:rPr>
                <w:rFonts w:ascii="Arial" w:hAnsi="Arial" w:cs="Arial"/>
                <w:sz w:val="18"/>
                <w:szCs w:val="18"/>
                <w:lang w:eastAsia="en-US"/>
              </w:rPr>
              <w:t>Imię i nazwisko</w:t>
            </w:r>
          </w:p>
          <w:p w:rsidR="00BA5510" w:rsidRPr="00BA5510" w:rsidRDefault="00BA5510" w:rsidP="00B077D1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A5510">
              <w:rPr>
                <w:rFonts w:ascii="Arial" w:hAnsi="Arial" w:cs="Arial"/>
                <w:sz w:val="18"/>
                <w:szCs w:val="18"/>
                <w:lang w:eastAsia="en-US"/>
              </w:rPr>
              <w:t>dane kontaktowe</w:t>
            </w:r>
            <w:r w:rsidRPr="00BA5510">
              <w:rPr>
                <w:rStyle w:val="Odwoanieprzypisudolnego"/>
                <w:rFonts w:ascii="Arial" w:hAnsi="Arial" w:cs="Arial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5510" w:rsidRPr="00BA5510" w:rsidRDefault="00BA5510" w:rsidP="00B077D1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A5510">
              <w:rPr>
                <w:rFonts w:ascii="Arial" w:hAnsi="Arial" w:cs="Arial"/>
                <w:sz w:val="18"/>
                <w:szCs w:val="18"/>
                <w:lang w:eastAsia="en-US"/>
              </w:rPr>
              <w:t>Uwagi, opinie, propozycje dotyczące przedmiotu konsultacji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5510" w:rsidRPr="00BA5510" w:rsidRDefault="00BA5510" w:rsidP="00B077D1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A5510">
              <w:rPr>
                <w:rFonts w:ascii="Arial" w:hAnsi="Arial" w:cs="Arial"/>
                <w:sz w:val="18"/>
                <w:szCs w:val="18"/>
                <w:lang w:eastAsia="en-US"/>
              </w:rPr>
              <w:t>Odpowiedzi Prezydenta do propozycji m</w:t>
            </w:r>
            <w:r w:rsidR="00B75F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ieszkańców wraz z uzasadnieniem </w:t>
            </w:r>
            <w:r w:rsidRPr="00BA5510">
              <w:rPr>
                <w:rFonts w:ascii="Arial" w:hAnsi="Arial" w:cs="Arial"/>
                <w:sz w:val="18"/>
                <w:szCs w:val="18"/>
                <w:lang w:eastAsia="en-US"/>
              </w:rPr>
              <w:t>w przypadku propozycji odrzuconych</w:t>
            </w:r>
          </w:p>
        </w:tc>
      </w:tr>
      <w:tr w:rsidR="00BA5510" w:rsidRPr="00BA5510" w:rsidTr="00C867E5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Tyska Rada Seniorów</w:t>
            </w: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Tyska Rada Seniorów</w:t>
            </w: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C867E5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lastRenderedPageBreak/>
              <w:t>Pkt 1b brak miejsca opieki nad osobami w wieku senioralnym, które wymagają opieki paliatywnej z powodu chorób innych niż onkologiczne, szczególnie dla osób samotnych.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DD0" w:rsidRPr="00BA5510" w:rsidRDefault="00710DD0" w:rsidP="00710DD0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Propozycja nie dotyczy przedmiotu konsultacji.</w:t>
            </w:r>
          </w:p>
          <w:p w:rsidR="00BA5510" w:rsidRPr="00710DD0" w:rsidRDefault="00710DD0" w:rsidP="00596839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DD0">
              <w:rPr>
                <w:rFonts w:ascii="Arial" w:hAnsi="Arial" w:cs="Arial"/>
                <w:sz w:val="18"/>
                <w:szCs w:val="18"/>
              </w:rPr>
              <w:t>W pierwszej kolejności konieczne jest rozeznanie potrzeb w zakresie opieki nad osobami w wieku senioralnym, które wymagają opieki paliatywnej z powodu chorób innych niż onkologiczne, szczególnie dla osób samotnych. Stosowny wniosek do MOPS został skierowany z Komisji Porządku Publicznego, Zdrowia, Spraw Społecznych i Samorządowych.</w:t>
            </w:r>
          </w:p>
        </w:tc>
      </w:tr>
      <w:tr w:rsidR="00BA5510" w:rsidRPr="00BA5510" w:rsidTr="00C867E5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C867E5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Pkt 1c NGO korzystające z dotacji Miasta/ środki publiczne/powinny zapewniać dostęp do dotowanych usług mieszkańcom całego Miasta – bez ograniczeń do osiedla, terenu Parafii itp. Powinno to być przedmiotem oceny realizacji zadania.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Propozycja nie dotyczy przedmiotu konsultacji.</w:t>
            </w:r>
          </w:p>
          <w:p w:rsidR="00BA5510" w:rsidRPr="00596839" w:rsidRDefault="00BA5510" w:rsidP="00B077D1">
            <w:pPr>
              <w:pStyle w:val="Akapitzlist"/>
              <w:ind w:left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Opis grupy docelowej, w zadaniu publicznym, które wymaga jej zawężenia każdorazowo znajduje się w treści otwartego konkursu ofert. Uwaga </w:t>
            </w:r>
            <w:r w:rsidR="00596839">
              <w:rPr>
                <w:rFonts w:ascii="Arial" w:hAnsi="Arial" w:cs="Arial"/>
                <w:sz w:val="18"/>
                <w:szCs w:val="18"/>
              </w:rPr>
              <w:t>zostanie</w:t>
            </w:r>
            <w:r w:rsidR="00596839" w:rsidRPr="00BA5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5510">
              <w:rPr>
                <w:rFonts w:ascii="Arial" w:hAnsi="Arial" w:cs="Arial"/>
                <w:sz w:val="18"/>
                <w:szCs w:val="18"/>
              </w:rPr>
              <w:t xml:space="preserve">przekazana do </w:t>
            </w:r>
            <w:r w:rsidR="00596839" w:rsidRPr="00596839">
              <w:rPr>
                <w:rFonts w:ascii="Arial" w:hAnsi="Arial" w:cs="Arial"/>
                <w:sz w:val="18"/>
                <w:szCs w:val="18"/>
              </w:rPr>
              <w:t xml:space="preserve">wydziałów i jednostek </w:t>
            </w:r>
            <w:r w:rsidR="00596839">
              <w:rPr>
                <w:rFonts w:ascii="Arial" w:hAnsi="Arial" w:cs="Arial"/>
                <w:sz w:val="18"/>
                <w:szCs w:val="18"/>
              </w:rPr>
              <w:t>ogłaszających otwarte konkursy ofert.</w:t>
            </w:r>
          </w:p>
          <w:p w:rsidR="00BA5510" w:rsidRPr="00BA5510" w:rsidRDefault="00BA5510" w:rsidP="00B077D1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510" w:rsidRPr="00BA5510" w:rsidTr="00C867E5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C867E5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Pkt 1f zapewnić dostępność do klubu Senior + dla mieszkańców całego miasta - przy uwzględnieniu mobilności Seniorów.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1B5A" w:rsidRPr="00BA5510" w:rsidRDefault="00B81B5A" w:rsidP="00B81B5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Propozycja nie dotyczy przedmiotu konsultacji.</w:t>
            </w:r>
          </w:p>
          <w:p w:rsidR="00BA5510" w:rsidRPr="00BA5510" w:rsidRDefault="00BA5510" w:rsidP="00C867E5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Prowadzone w mieście Kluby Senior+ są dostępne dla wszystkich mieszkańców. Przy wyborze lokalizacji klubów była brana pod uwagę odległość od przystanków komunikacji miejskiej jak i dostępność dla osób z niepełnosprawnością.</w:t>
            </w:r>
          </w:p>
          <w:p w:rsidR="00BA5510" w:rsidRPr="00BA5510" w:rsidRDefault="00BA5510" w:rsidP="00C867E5">
            <w:pPr>
              <w:pStyle w:val="Akapitzlist"/>
              <w:spacing w:before="100" w:beforeAutospacing="1" w:after="100" w:afterAutospacing="1" w:line="22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510" w:rsidRPr="00BA5510" w:rsidTr="00B077D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Pkt 1g i 6a rozważyć rozdzielenie działalności sklepu społecznego i klubo kawiarni, która nie spełnia swej roli w obecnej lokalizacji. </w:t>
            </w:r>
          </w:p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Rozważyć inną lokalizację sprzyjającą integracji i zapewniającej rozwój społeczeństwa obywatelskiego, dostępność i bardziej kameralne warunki.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Propozycja nie dotyczy przedmiotu konsultacji.</w:t>
            </w:r>
          </w:p>
          <w:p w:rsidR="00BA5510" w:rsidRPr="00BA5510" w:rsidRDefault="00596839" w:rsidP="00B077D1">
            <w:pPr>
              <w:pStyle w:val="Akapitzlist"/>
              <w:spacing w:before="100" w:beforeAutospacing="1" w:after="100" w:afterAutospacing="1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Obecnie</w:t>
            </w:r>
            <w:r w:rsidR="00BA5510" w:rsidRPr="00BA5510">
              <w:rPr>
                <w:rFonts w:ascii="Arial" w:hAnsi="Arial" w:cs="Arial"/>
                <w:sz w:val="18"/>
                <w:szCs w:val="18"/>
              </w:rPr>
              <w:t xml:space="preserve"> miasto nie posiada innego dostępnego lokalu celem prowadzenia klubokawiarni.</w:t>
            </w:r>
            <w:r w:rsidR="00710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5510" w:rsidRPr="00BA5510">
              <w:rPr>
                <w:rFonts w:ascii="Arial" w:hAnsi="Arial" w:cs="Arial"/>
                <w:sz w:val="18"/>
                <w:szCs w:val="18"/>
              </w:rPr>
              <w:t xml:space="preserve">Aktualna lokalizacja </w:t>
            </w:r>
            <w:r>
              <w:rPr>
                <w:rFonts w:ascii="Arial" w:hAnsi="Arial" w:cs="Arial"/>
                <w:sz w:val="18"/>
                <w:szCs w:val="18"/>
              </w:rPr>
              <w:t xml:space="preserve">klubokawiarni </w:t>
            </w:r>
            <w:r w:rsidR="00BA5510" w:rsidRPr="00BA5510">
              <w:rPr>
                <w:rFonts w:ascii="Arial" w:hAnsi="Arial" w:cs="Arial"/>
                <w:sz w:val="18"/>
                <w:szCs w:val="18"/>
              </w:rPr>
              <w:t xml:space="preserve">dostosowana jest dla osób starszych i z niepełnosprawnościami. </w:t>
            </w:r>
          </w:p>
          <w:p w:rsidR="00BA5510" w:rsidRPr="00BA5510" w:rsidRDefault="00BA5510" w:rsidP="00B077D1">
            <w:pPr>
              <w:pStyle w:val="Akapitzlist"/>
              <w:spacing w:before="100" w:beforeAutospacing="1" w:after="100" w:afterAutospacing="1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510" w:rsidRPr="00BA5510" w:rsidTr="00B077D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Pkt 2 koordynacja działalności NGO na poziomie Miasta w celu zwiększenia efektywności wykorzystania środków publicznych - zminimalizować nakładanie się imprez o podobnym charakterze w tym samym czasie.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0E3551">
            <w:pPr>
              <w:pStyle w:val="Akapitzlist"/>
              <w:spacing w:before="120" w:after="12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Propozycja nie dotyczy przedmiotu konsultacji.</w:t>
            </w:r>
          </w:p>
          <w:p w:rsidR="00BA5510" w:rsidRPr="00BA5510" w:rsidRDefault="00BA5510" w:rsidP="000E3551">
            <w:pPr>
              <w:pStyle w:val="Akapitzlist"/>
              <w:spacing w:before="120" w:after="12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Uwaga została przekazana organizatorom wydarzeń kulturalnych i sportowych w mieście. Ponadto informacje o bieżących wydarzeniach dostępne są stronie kultura.tychy.pl, mosir.tychy.pl jak również w Tygodniku Twoje Tychy, na stronie i FB Urzędu, w okresie wakacyjnym również na przystankach autobusowych znajdują się plakaty z rozpiską wydarzeń.</w:t>
            </w:r>
          </w:p>
        </w:tc>
      </w:tr>
      <w:tr w:rsidR="00BA5510" w:rsidRPr="00BA5510" w:rsidTr="00B077D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</w:p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Rozdział środków uzależnić od ilości osób korzystających i od pozytywnej oceny działalności w poprzednim okresie.</w:t>
            </w:r>
          </w:p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0E3551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Propozycja nie dotyczy przedmiotu konsultacji.</w:t>
            </w:r>
          </w:p>
          <w:p w:rsidR="00BA5510" w:rsidRPr="00BA5510" w:rsidRDefault="00B070B7" w:rsidP="000E3551">
            <w:pPr>
              <w:pStyle w:val="Akapitzlist"/>
              <w:spacing w:before="100" w:beforeAutospacing="1" w:after="120"/>
              <w:ind w:left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BA5510" w:rsidRPr="00BA5510">
              <w:rPr>
                <w:rFonts w:ascii="Arial" w:hAnsi="Arial" w:cs="Arial"/>
                <w:sz w:val="18"/>
                <w:szCs w:val="18"/>
              </w:rPr>
              <w:t>godnie z ustawą o działalności pożytk</w:t>
            </w:r>
            <w:r>
              <w:rPr>
                <w:rFonts w:ascii="Arial" w:hAnsi="Arial" w:cs="Arial"/>
                <w:sz w:val="18"/>
                <w:szCs w:val="18"/>
              </w:rPr>
              <w:t>u publicznego i o wolontariacie w Programie Współpracy</w:t>
            </w:r>
            <w:r w:rsidR="00BA5510" w:rsidRPr="00BA5510">
              <w:rPr>
                <w:rFonts w:ascii="Arial" w:hAnsi="Arial" w:cs="Arial"/>
                <w:sz w:val="18"/>
                <w:szCs w:val="18"/>
              </w:rPr>
              <w:t xml:space="preserve"> znajduje się </w:t>
            </w:r>
            <w:r w:rsidR="00BA5510" w:rsidRPr="00BA551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wysokość środków planowanych na realizację całego Programu. Podział środków na poszczególne zadania odbywa się na poziomie </w:t>
            </w:r>
            <w:r w:rsidR="0059683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projektowania budżetu miasta</w:t>
            </w:r>
            <w:r w:rsidR="00710DD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</w:t>
            </w:r>
            <w:r w:rsidR="0059683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 następnie ogłoszenia konkursowego</w:t>
            </w:r>
            <w:r w:rsidR="00BA5510" w:rsidRPr="00BA551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BA5510" w:rsidRPr="00BA5510" w:rsidTr="00B077D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Zapewnić przepływ informacji dla Seniorów o dotowanej działalności </w:t>
            </w:r>
            <w:proofErr w:type="spellStart"/>
            <w:r w:rsidRPr="00BA5510">
              <w:rPr>
                <w:rFonts w:ascii="Arial" w:hAnsi="Arial" w:cs="Arial"/>
                <w:sz w:val="18"/>
                <w:szCs w:val="18"/>
              </w:rPr>
              <w:t>ngo</w:t>
            </w:r>
            <w:proofErr w:type="spellEnd"/>
            <w:r w:rsidRPr="00BA5510">
              <w:rPr>
                <w:rFonts w:ascii="Arial" w:hAnsi="Arial" w:cs="Arial"/>
                <w:sz w:val="18"/>
                <w:szCs w:val="18"/>
              </w:rPr>
              <w:t xml:space="preserve"> poprzez prowadzenie stałej rubryki w lokalnym tygodniku Tydzień w Tychach pod hasłem „Co Senior wiedzieć powinien”.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0E3551">
            <w:pPr>
              <w:pStyle w:val="Akapitzlist"/>
              <w:spacing w:before="120" w:after="24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Propozycja nie dotyczy przedmiotu konsultacji.</w:t>
            </w:r>
          </w:p>
          <w:p w:rsidR="00596839" w:rsidRPr="00B81B5A" w:rsidRDefault="00BA5510" w:rsidP="00B81B5A">
            <w:pPr>
              <w:pStyle w:val="Akapitzlist"/>
              <w:spacing w:before="120" w:after="120" w:line="22" w:lineRule="atLeast"/>
              <w:ind w:left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Tygodnik Twoje Tychy na stronie internetowej posiada zakładkę z wydarzeniami kulturalnymi i sportowymi, które odbywają się w mieście. </w:t>
            </w:r>
            <w:r w:rsidR="00596839" w:rsidRPr="00710DD0">
              <w:rPr>
                <w:rFonts w:ascii="Arial" w:hAnsi="Arial" w:cs="Arial"/>
                <w:sz w:val="18"/>
                <w:szCs w:val="18"/>
              </w:rPr>
              <w:t xml:space="preserve">Stosowny wniosek do </w:t>
            </w:r>
            <w:r w:rsidR="00B070B7">
              <w:rPr>
                <w:rFonts w:ascii="Arial" w:hAnsi="Arial" w:cs="Arial"/>
                <w:sz w:val="18"/>
                <w:szCs w:val="18"/>
              </w:rPr>
              <w:t>Wydziału Informacji Promocji i W</w:t>
            </w:r>
            <w:r w:rsidR="00596839">
              <w:rPr>
                <w:rFonts w:ascii="Arial" w:hAnsi="Arial" w:cs="Arial"/>
                <w:sz w:val="18"/>
                <w:szCs w:val="18"/>
              </w:rPr>
              <w:t xml:space="preserve">spółpracy z Zagranicą </w:t>
            </w:r>
            <w:r w:rsidR="00596839" w:rsidRPr="00710DD0">
              <w:rPr>
                <w:rFonts w:ascii="Arial" w:hAnsi="Arial" w:cs="Arial"/>
                <w:sz w:val="18"/>
                <w:szCs w:val="18"/>
              </w:rPr>
              <w:t>został skierowany z Komisji Porządku Publicznego, Zdrowia, Spraw Społecznych i Samorządowych.</w:t>
            </w:r>
          </w:p>
          <w:p w:rsidR="00596839" w:rsidRPr="00BA5510" w:rsidRDefault="00596839" w:rsidP="00B077D1">
            <w:pPr>
              <w:pStyle w:val="Akapitzlist"/>
              <w:spacing w:before="120" w:after="12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510" w:rsidRPr="00BA5510" w:rsidTr="00B077D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Wskaźnik realizacji celu powinien uwzględniać ilość osób korzystających z dotowanej działalności a także informację czy są to ciągle te same osoby</w:t>
            </w:r>
            <w:r w:rsidR="008327A5">
              <w:rPr>
                <w:rFonts w:ascii="Arial" w:hAnsi="Arial" w:cs="Arial"/>
                <w:sz w:val="18"/>
                <w:szCs w:val="18"/>
              </w:rPr>
              <w:t>,</w:t>
            </w:r>
            <w:r w:rsidRPr="00BA5510">
              <w:rPr>
                <w:rFonts w:ascii="Arial" w:hAnsi="Arial" w:cs="Arial"/>
                <w:sz w:val="18"/>
                <w:szCs w:val="18"/>
              </w:rPr>
              <w:t xml:space="preserve"> czy NGO czynią starania o aktywizację nowych beneficjentów środków publicznych.</w:t>
            </w:r>
          </w:p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spacing w:before="100" w:beforeAutospacing="1" w:after="100" w:afterAutospacing="1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Propozycja dotyczy zapisów otwartego konkursu ofert. </w:t>
            </w:r>
          </w:p>
          <w:p w:rsidR="009F5A73" w:rsidRDefault="009F5A73" w:rsidP="00B077D1">
            <w:pPr>
              <w:pStyle w:val="Akapitzlist"/>
              <w:spacing w:before="100" w:beforeAutospacing="1" w:after="100" w:afterAutospacing="1" w:line="22" w:lineRule="atLeast"/>
              <w:ind w:left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Brak jest możliwości sprawdzania, w których zajęciach mieszkaniec uczestniczy. Bogata oferta ma za zadanie aktywizację mieszkańców i nie może ograniczać uczestnictwa w nich.</w:t>
            </w:r>
            <w:r w:rsidR="008327A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Co roku w sprawozdaniu z realizacji Programu pojawia się liczba uczestników zadań publicznych.</w:t>
            </w:r>
          </w:p>
          <w:p w:rsidR="00BA5510" w:rsidRPr="00BA5510" w:rsidRDefault="00BA5510" w:rsidP="009F5A73">
            <w:pPr>
              <w:pStyle w:val="Akapitzlist"/>
              <w:spacing w:before="100" w:beforeAutospacing="1" w:after="100" w:afterAutospacing="1" w:line="22" w:lineRule="atLeast"/>
              <w:ind w:left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BA5510" w:rsidRPr="00BA5510" w:rsidTr="000E355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Zapewnić uczestnictwo przedstawiciela Seniorów/TRS/ w Komisji konkursowej wybierającej oferty a także zasięgnąć opinii TRS na etapie przygotowywania konkursu w celu uwzględnienia potrzeb i oczekiwań Seniorów przed ogłoszeniem konkursu</w:t>
            </w:r>
          </w:p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81B5A" w:rsidRDefault="009F5A73" w:rsidP="00B077D1">
            <w:pPr>
              <w:pStyle w:val="Akapitzlist"/>
              <w:spacing w:before="100" w:beforeAutospacing="1" w:after="100" w:afterAutospacing="1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B5A">
              <w:rPr>
                <w:rFonts w:ascii="Arial" w:hAnsi="Arial" w:cs="Arial"/>
                <w:sz w:val="18"/>
                <w:szCs w:val="18"/>
              </w:rPr>
              <w:t xml:space="preserve">Otwarte konkursy ofert ogłaszane są zgodnie z zakresem dokumentów strategicznych obowiązujących w mieście. </w:t>
            </w:r>
          </w:p>
          <w:p w:rsidR="009F5A73" w:rsidRPr="00B81B5A" w:rsidRDefault="009F5A73" w:rsidP="00B077D1">
            <w:pPr>
              <w:pStyle w:val="Akapitzlist"/>
              <w:spacing w:before="100" w:beforeAutospacing="1" w:after="100" w:afterAutospacing="1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B5A">
              <w:rPr>
                <w:rFonts w:ascii="Arial" w:hAnsi="Arial" w:cs="Arial"/>
                <w:sz w:val="18"/>
                <w:szCs w:val="18"/>
              </w:rPr>
              <w:t xml:space="preserve">Udział </w:t>
            </w:r>
            <w:r w:rsidR="008327A5">
              <w:rPr>
                <w:rFonts w:ascii="Arial" w:hAnsi="Arial" w:cs="Arial"/>
                <w:sz w:val="18"/>
                <w:szCs w:val="18"/>
              </w:rPr>
              <w:t>p</w:t>
            </w:r>
            <w:r w:rsidRPr="00B81B5A">
              <w:rPr>
                <w:rFonts w:ascii="Arial" w:hAnsi="Arial" w:cs="Arial"/>
                <w:sz w:val="18"/>
                <w:szCs w:val="18"/>
              </w:rPr>
              <w:t xml:space="preserve">rzedstawiciela TRS w komisji konkursowej jest możliwy po uprzednim zaproszeniu </w:t>
            </w:r>
            <w:r w:rsidR="005C0E90" w:rsidRPr="00B81B5A">
              <w:rPr>
                <w:rFonts w:ascii="Arial" w:hAnsi="Arial" w:cs="Arial"/>
                <w:sz w:val="18"/>
                <w:szCs w:val="18"/>
              </w:rPr>
              <w:t>przez wydział/jednostkę ogłaszającą konkurs. Uwaga zostanie przekazana do wydziałów i jednostek ogłaszających otwarte konkursy ofert.</w:t>
            </w:r>
          </w:p>
          <w:p w:rsidR="00BA5510" w:rsidRPr="00B81B5A" w:rsidRDefault="00BA5510" w:rsidP="00B81B5A">
            <w:pPr>
              <w:pStyle w:val="Akapitzlist"/>
              <w:spacing w:before="100" w:beforeAutospacing="1" w:after="100" w:afterAutospacing="1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510" w:rsidRPr="00BA5510" w:rsidTr="00B077D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Parafia bł. Karoliny w Tychach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81B5A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81B5A">
              <w:rPr>
                <w:rFonts w:ascii="Arial" w:hAnsi="Arial" w:cs="Arial"/>
                <w:sz w:val="18"/>
                <w:szCs w:val="18"/>
              </w:rPr>
              <w:t xml:space="preserve">Nowe zadanie publiczne w zakresie </w:t>
            </w:r>
            <w:r w:rsidRPr="00B81B5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działalności na rzecz osób niepełnosprawnych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81B5A" w:rsidRDefault="005C0E90" w:rsidP="00B81B5A">
            <w:pPr>
              <w:pStyle w:val="Akapitzlist"/>
              <w:spacing w:before="120" w:after="12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B5A">
              <w:rPr>
                <w:rFonts w:ascii="Arial" w:hAnsi="Arial" w:cs="Arial"/>
                <w:sz w:val="18"/>
                <w:szCs w:val="18"/>
              </w:rPr>
              <w:t>W Programie ujęte jest zadanie pod nazwą „Działania na rzecz środowiska osób z niepełnosprawnościami”, w które wpisuję się wnioskowana propozycja.</w:t>
            </w:r>
          </w:p>
        </w:tc>
      </w:tr>
      <w:tr w:rsidR="00BA5510" w:rsidRPr="00BA5510" w:rsidTr="00B077D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Fundacja Rozwoju Ekonomii Społecznej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Współpraca pozafinansowa: wzmocnienie promocji organizacji pozarządowych, które są włączone w miejskie wydarzenia np. poprzez umieszczanie ich </w:t>
            </w:r>
            <w:proofErr w:type="spellStart"/>
            <w:r w:rsidRPr="00BA5510">
              <w:rPr>
                <w:rFonts w:ascii="Arial" w:hAnsi="Arial" w:cs="Arial"/>
                <w:sz w:val="18"/>
                <w:szCs w:val="18"/>
              </w:rPr>
              <w:t>loga</w:t>
            </w:r>
            <w:proofErr w:type="spellEnd"/>
            <w:r w:rsidRPr="00BA5510">
              <w:rPr>
                <w:rFonts w:ascii="Arial" w:hAnsi="Arial" w:cs="Arial"/>
                <w:sz w:val="18"/>
                <w:szCs w:val="18"/>
              </w:rPr>
              <w:t xml:space="preserve"> / nazwy na materiałach informująco – promocyjnych</w:t>
            </w:r>
          </w:p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spacing w:before="100" w:beforeAutospacing="1" w:after="100" w:afterAutospacing="1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Uwaga uwzględniona poprzez dopisanie propozycji w Rozdziale 5 punkt 2 w ramach celu „upowszechnianie wiedzy na temat organizacji pozarządowych”.</w:t>
            </w:r>
          </w:p>
        </w:tc>
      </w:tr>
      <w:tr w:rsidR="00BA5510" w:rsidRPr="00BA5510" w:rsidTr="00B077D1">
        <w:trPr>
          <w:trHeight w:val="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A55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Współpraca finansowa w obszarze: współpraca na rzecz społeczeństwa obywatelskiego utworzenie nowego zadania pod nazwą organizacja pikniku organizacji pozarządowych</w:t>
            </w:r>
          </w:p>
          <w:p w:rsidR="00BA5510" w:rsidRPr="00BA5510" w:rsidRDefault="00BA5510" w:rsidP="00B077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10" w:rsidRPr="00BA5510" w:rsidRDefault="00BA5510" w:rsidP="00B077D1">
            <w:pPr>
              <w:pStyle w:val="Zwykytekst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Zadanie możliwe do rozpatrzenia w ramach zakresu działalność wspomagająca rozwój wspólnot i społeczności lokalnyc</w:t>
            </w:r>
            <w:r w:rsidRPr="00BA5510">
              <w:rPr>
                <w:rFonts w:ascii="Arial" w:hAnsi="Arial" w:cs="Arial"/>
                <w:color w:val="000000"/>
                <w:sz w:val="18"/>
                <w:szCs w:val="18"/>
              </w:rPr>
              <w:t xml:space="preserve">h </w:t>
            </w:r>
            <w:r w:rsidRPr="00BA5510">
              <w:rPr>
                <w:rFonts w:ascii="Arial" w:hAnsi="Arial" w:cs="Arial"/>
                <w:sz w:val="18"/>
                <w:szCs w:val="18"/>
              </w:rPr>
              <w:t xml:space="preserve">w zależności od możliwości finansowych miasta i zabezpieczonych środków w budżecie. </w:t>
            </w:r>
          </w:p>
        </w:tc>
      </w:tr>
    </w:tbl>
    <w:p w:rsidR="00B81B5A" w:rsidRDefault="00B81B5A" w:rsidP="00BA5510">
      <w:pPr>
        <w:spacing w:after="240" w:line="240" w:lineRule="auto"/>
        <w:rPr>
          <w:rFonts w:ascii="Arial" w:hAnsi="Arial" w:cs="Arial"/>
          <w:b/>
          <w:sz w:val="18"/>
          <w:szCs w:val="18"/>
        </w:rPr>
      </w:pPr>
    </w:p>
    <w:p w:rsidR="00B81B5A" w:rsidRDefault="00B81B5A" w:rsidP="00BA5510">
      <w:pPr>
        <w:spacing w:after="240" w:line="240" w:lineRule="auto"/>
        <w:rPr>
          <w:rFonts w:ascii="Arial" w:hAnsi="Arial" w:cs="Arial"/>
          <w:b/>
          <w:sz w:val="18"/>
          <w:szCs w:val="18"/>
        </w:rPr>
      </w:pPr>
    </w:p>
    <w:p w:rsidR="00B81B5A" w:rsidRDefault="00B81B5A" w:rsidP="00BA5510">
      <w:pPr>
        <w:spacing w:after="240" w:line="240" w:lineRule="auto"/>
        <w:rPr>
          <w:rFonts w:ascii="Arial" w:hAnsi="Arial" w:cs="Arial"/>
          <w:b/>
          <w:sz w:val="18"/>
          <w:szCs w:val="18"/>
        </w:rPr>
      </w:pPr>
    </w:p>
    <w:p w:rsidR="00B81B5A" w:rsidRDefault="00B81B5A" w:rsidP="00BA5510">
      <w:pPr>
        <w:spacing w:after="240" w:line="240" w:lineRule="auto"/>
        <w:rPr>
          <w:rFonts w:ascii="Arial" w:hAnsi="Arial" w:cs="Arial"/>
          <w:b/>
          <w:sz w:val="18"/>
          <w:szCs w:val="18"/>
        </w:rPr>
      </w:pPr>
    </w:p>
    <w:p w:rsidR="00B81B5A" w:rsidRDefault="00B81B5A" w:rsidP="00BA5510">
      <w:pPr>
        <w:spacing w:after="240" w:line="240" w:lineRule="auto"/>
        <w:rPr>
          <w:rFonts w:ascii="Arial" w:hAnsi="Arial" w:cs="Arial"/>
          <w:b/>
          <w:sz w:val="18"/>
          <w:szCs w:val="18"/>
        </w:rPr>
      </w:pPr>
    </w:p>
    <w:p w:rsidR="00BA5510" w:rsidRPr="00BA5510" w:rsidRDefault="00BA5510" w:rsidP="00BA5510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BA5510">
        <w:rPr>
          <w:rFonts w:ascii="Arial" w:hAnsi="Arial" w:cs="Arial"/>
          <w:b/>
          <w:sz w:val="18"/>
          <w:szCs w:val="18"/>
        </w:rPr>
        <w:t>Zmiany wprowadzone przez wydziały merytoryczne</w:t>
      </w:r>
    </w:p>
    <w:tbl>
      <w:tblPr>
        <w:tblStyle w:val="Tabela-Siatka"/>
        <w:tblW w:w="5149" w:type="pct"/>
        <w:tblLook w:val="04A0"/>
      </w:tblPr>
      <w:tblGrid>
        <w:gridCol w:w="468"/>
        <w:gridCol w:w="1533"/>
        <w:gridCol w:w="3855"/>
        <w:gridCol w:w="4730"/>
      </w:tblGrid>
      <w:tr w:rsidR="00BA5510" w:rsidRPr="00BA5510" w:rsidTr="00C742E4">
        <w:trPr>
          <w:trHeight w:val="3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5510" w:rsidRPr="00BA5510" w:rsidRDefault="00BA5510" w:rsidP="00B077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Wydział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5510" w:rsidRPr="00BA5510" w:rsidRDefault="00BA5510" w:rsidP="00B077D1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Proponowana zmiana 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5510" w:rsidRPr="00BA5510" w:rsidRDefault="00BA5510" w:rsidP="00B077D1">
            <w:pPr>
              <w:pStyle w:val="Akapitzlist"/>
              <w:spacing w:before="100" w:beforeAutospacing="1" w:after="100" w:afterAutospacing="1" w:line="22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Uzasadnienie </w:t>
            </w:r>
          </w:p>
        </w:tc>
      </w:tr>
      <w:tr w:rsidR="00C742E4" w:rsidRPr="00BA5510" w:rsidTr="000E3551">
        <w:trPr>
          <w:trHeight w:val="90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E4" w:rsidRPr="00BA5510" w:rsidRDefault="00C742E4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E4" w:rsidRPr="00BA5510" w:rsidRDefault="00C742E4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742E4" w:rsidRPr="00BA5510" w:rsidRDefault="00C742E4" w:rsidP="00B077D1">
            <w:pPr>
              <w:pStyle w:val="Akapitzlist"/>
              <w:spacing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Wydział Rozwoju Aktywności Obywatelskiej </w:t>
            </w:r>
          </w:p>
          <w:p w:rsidR="00C742E4" w:rsidRPr="00BA5510" w:rsidRDefault="00C742E4" w:rsidP="00B077D1">
            <w:pPr>
              <w:pStyle w:val="Akapitzlist"/>
              <w:spacing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4" w:rsidRPr="00BA5510" w:rsidRDefault="00C742E4" w:rsidP="000E3551">
            <w:pPr>
              <w:pStyle w:val="Zwykytekst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Zamiana treści „Zakres przedmiotowy” z „Priorytetowe zadania publiczne”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4" w:rsidRPr="00BA5510" w:rsidRDefault="00C742E4" w:rsidP="000E3551">
            <w:pPr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Po spotkaniu na temat programów współpracy z przedstawicielkami Śląskiego Urzędu Wojewódzkiego uznano, że zamiana jest konieczna ze względu na analizę danej treści. </w:t>
            </w:r>
          </w:p>
        </w:tc>
      </w:tr>
      <w:tr w:rsidR="00C742E4" w:rsidRPr="00BA5510" w:rsidTr="000E3551">
        <w:trPr>
          <w:trHeight w:val="7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E4" w:rsidRPr="00BA5510" w:rsidRDefault="00C742E4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2E4" w:rsidRPr="00BA5510" w:rsidRDefault="00C742E4" w:rsidP="00B077D1">
            <w:pPr>
              <w:pStyle w:val="Akapitzlist"/>
              <w:spacing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4" w:rsidRPr="000E3551" w:rsidRDefault="00C742E4" w:rsidP="000E3551">
            <w:pPr>
              <w:suppressAutoHyphens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A55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Zmiany w pozycji „Tryb powoływania oraz zasady działania komisji konkursowych przy opiniowaniu ofert w otwartych konkursach ofert”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4" w:rsidRPr="00BA5510" w:rsidRDefault="00C742E4" w:rsidP="000E3551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 xml:space="preserve">Dostosowano zapisy dotyczące zasad działania komisji konkursowych do obowiązującego orzecznictwa. </w:t>
            </w:r>
          </w:p>
        </w:tc>
      </w:tr>
      <w:tr w:rsidR="00C742E4" w:rsidRPr="00BA5510" w:rsidTr="000E355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E4" w:rsidRDefault="004267B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742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2E4" w:rsidRPr="00BA5510" w:rsidRDefault="00C742E4" w:rsidP="00B077D1">
            <w:pPr>
              <w:pStyle w:val="Akapitzlist"/>
              <w:spacing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4" w:rsidRPr="000E3551" w:rsidRDefault="00C742E4" w:rsidP="000E3551">
            <w:pPr>
              <w:suppressAutoHyphens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Usunięcie zadania pod nazwą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D938D8">
              <w:rPr>
                <w:rFonts w:ascii="Arial" w:hAnsi="Arial" w:cs="Arial"/>
                <w:color w:val="000000"/>
                <w:sz w:val="18"/>
                <w:szCs w:val="18"/>
              </w:rPr>
              <w:t>rzeciwdziałanie wykluczeniu społecznemu i integrowanie ze społecznością lokalną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B0" w:rsidRPr="00710DD0" w:rsidRDefault="004267B0" w:rsidP="000E3551">
            <w:pPr>
              <w:pStyle w:val="Akapitzlist"/>
              <w:spacing w:before="120" w:after="120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3551">
              <w:rPr>
                <w:rFonts w:ascii="Arial" w:hAnsi="Arial" w:cs="Arial"/>
                <w:sz w:val="18"/>
                <w:szCs w:val="18"/>
              </w:rPr>
              <w:t>Zmiana związana jest z analizą z poprzednich lat, która wykazała problemy z realizacją zadania - NGO zgłosiła trudności w zakresie rekrutacji grupy docelowej.</w:t>
            </w:r>
          </w:p>
        </w:tc>
      </w:tr>
      <w:tr w:rsidR="00BA5510" w:rsidRPr="00BA5510" w:rsidTr="000E3551">
        <w:trPr>
          <w:trHeight w:val="7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10" w:rsidRPr="00BA5510" w:rsidRDefault="004267B0" w:rsidP="00B077D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A5510" w:rsidRPr="00BA551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0" w:rsidRPr="00BA5510" w:rsidRDefault="00BA5510" w:rsidP="00B077D1">
            <w:pPr>
              <w:pStyle w:val="Akapitzlist"/>
              <w:spacing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Wydział Komunalny i Ochrony Środowiska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0" w:rsidRPr="00BA5510" w:rsidRDefault="00BA5510" w:rsidP="000E3551">
            <w:pPr>
              <w:suppressAutoHyphens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A55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Zmiana nazwy zadania z „</w:t>
            </w:r>
            <w:r w:rsidR="000E35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BA55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dukacja ekologiczna” na „</w:t>
            </w:r>
            <w:r w:rsidR="000E35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</w:t>
            </w:r>
            <w:r w:rsidR="00FB5E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rganizowanie działań w zakresie </w:t>
            </w:r>
            <w:r w:rsidR="00FB5EA0">
              <w:rPr>
                <w:rFonts w:ascii="Arial" w:hAnsi="Arial" w:cs="Arial"/>
                <w:color w:val="000000"/>
                <w:sz w:val="18"/>
                <w:szCs w:val="18"/>
              </w:rPr>
              <w:t>promocji</w:t>
            </w:r>
            <w:r w:rsidRPr="00BA5510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postaw ekologicznych”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0" w:rsidRPr="00BA5510" w:rsidRDefault="00BA5510" w:rsidP="000E3551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A5510">
              <w:rPr>
                <w:rFonts w:ascii="Arial" w:hAnsi="Arial" w:cs="Arial"/>
                <w:sz w:val="18"/>
                <w:szCs w:val="18"/>
              </w:rPr>
              <w:t>Dostosowanie nazwy do dokumentów strategicznych miasta.</w:t>
            </w:r>
          </w:p>
        </w:tc>
      </w:tr>
    </w:tbl>
    <w:p w:rsidR="00BA5510" w:rsidRDefault="00BA5510" w:rsidP="00BA5510">
      <w:pPr>
        <w:spacing w:after="240" w:line="240" w:lineRule="auto"/>
        <w:rPr>
          <w:rFonts w:cstheme="minorHAnsi"/>
          <w:b/>
        </w:rPr>
      </w:pPr>
    </w:p>
    <w:p w:rsidR="00BA5510" w:rsidRDefault="00BA5510" w:rsidP="00BA5510">
      <w:pPr>
        <w:spacing w:after="240" w:line="240" w:lineRule="auto"/>
        <w:rPr>
          <w:rFonts w:cstheme="minorHAnsi"/>
          <w:b/>
        </w:rPr>
      </w:pPr>
    </w:p>
    <w:p w:rsidR="00E7632F" w:rsidRPr="00F30097" w:rsidRDefault="00E7632F" w:rsidP="00E7632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7632F" w:rsidRDefault="00E7632F" w:rsidP="000E3551">
      <w:pPr>
        <w:spacing w:after="12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E7632F" w:rsidRDefault="00E7632F" w:rsidP="000E3551">
      <w:pPr>
        <w:spacing w:after="12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BA5510" w:rsidRDefault="00BA5510" w:rsidP="00BA5510">
      <w:pPr>
        <w:spacing w:after="240" w:line="240" w:lineRule="auto"/>
        <w:rPr>
          <w:rFonts w:cstheme="minorHAnsi"/>
          <w:b/>
        </w:rPr>
      </w:pPr>
    </w:p>
    <w:p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sectPr w:rsidR="004E51D2" w:rsidSect="00C74836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B7" w:rsidRDefault="00B070B7" w:rsidP="004E51D2">
      <w:pPr>
        <w:spacing w:after="0" w:line="240" w:lineRule="auto"/>
      </w:pPr>
      <w:r>
        <w:separator/>
      </w:r>
    </w:p>
  </w:endnote>
  <w:endnote w:type="continuationSeparator" w:id="0">
    <w:p w:rsidR="00B070B7" w:rsidRDefault="00B070B7" w:rsidP="004E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B7" w:rsidRDefault="00B070B7" w:rsidP="004E51D2">
      <w:pPr>
        <w:spacing w:after="0" w:line="240" w:lineRule="auto"/>
      </w:pPr>
      <w:r>
        <w:separator/>
      </w:r>
    </w:p>
  </w:footnote>
  <w:footnote w:type="continuationSeparator" w:id="0">
    <w:p w:rsidR="00B070B7" w:rsidRDefault="00B070B7" w:rsidP="004E51D2">
      <w:pPr>
        <w:spacing w:after="0" w:line="240" w:lineRule="auto"/>
      </w:pPr>
      <w:r>
        <w:continuationSeparator/>
      </w:r>
    </w:p>
  </w:footnote>
  <w:footnote w:id="1">
    <w:p w:rsidR="00B070B7" w:rsidRPr="00CF1A45" w:rsidRDefault="00B070B7" w:rsidP="004E51D2">
      <w:pPr>
        <w:pStyle w:val="Tekstprzypisudolnego"/>
        <w:rPr>
          <w:i/>
        </w:rPr>
      </w:pPr>
      <w:r w:rsidRPr="00CF1A45">
        <w:rPr>
          <w:rStyle w:val="Odwoanieprzypisudolnego"/>
          <w:i/>
        </w:rPr>
        <w:footnoteRef/>
      </w:r>
      <w:r w:rsidRPr="00CF1A45">
        <w:rPr>
          <w:i/>
        </w:rPr>
        <w:t xml:space="preserve"> Odpowiednie zaznaczyć</w:t>
      </w:r>
    </w:p>
  </w:footnote>
  <w:footnote w:id="2">
    <w:p w:rsidR="00B070B7" w:rsidRPr="00CF1A45" w:rsidRDefault="00B070B7">
      <w:pPr>
        <w:pStyle w:val="Tekstprzypisudolnego"/>
        <w:rPr>
          <w:i/>
        </w:rPr>
      </w:pPr>
      <w:r w:rsidRPr="00CF1A45">
        <w:rPr>
          <w:rStyle w:val="Odwoanieprzypisudolnego"/>
          <w:i/>
        </w:rPr>
        <w:footnoteRef/>
      </w:r>
      <w:r w:rsidRPr="00CF1A45">
        <w:rPr>
          <w:i/>
        </w:rPr>
        <w:t xml:space="preserve"> Odpowiednie wybrać</w:t>
      </w:r>
    </w:p>
  </w:footnote>
  <w:footnote w:id="3">
    <w:p w:rsidR="00B070B7" w:rsidRPr="00CF1A45" w:rsidRDefault="00B070B7" w:rsidP="004E51D2">
      <w:pPr>
        <w:pStyle w:val="Tekstprzypisudolnego"/>
        <w:rPr>
          <w:i/>
        </w:rPr>
      </w:pPr>
      <w:r w:rsidRPr="00CF1A45">
        <w:rPr>
          <w:rStyle w:val="Odwoanieprzypisudolnego"/>
          <w:i/>
        </w:rPr>
        <w:footnoteRef/>
      </w:r>
      <w:r w:rsidRPr="00CF1A45">
        <w:rPr>
          <w:i/>
        </w:rPr>
        <w:t xml:space="preserve"> </w:t>
      </w:r>
      <w:r w:rsidRPr="00CF1A45">
        <w:rPr>
          <w:rFonts w:cstheme="minorHAnsi"/>
          <w:i/>
        </w:rPr>
        <w:t>Dane osobowe mieszkańców, którzy brali udział w konsultacjach należy zanonimizować przed publikacją wyników na stronie.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500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9432B"/>
    <w:multiLevelType w:val="hybridMultilevel"/>
    <w:tmpl w:val="54FE2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1D2"/>
    <w:rsid w:val="00046A73"/>
    <w:rsid w:val="000A30BE"/>
    <w:rsid w:val="000D18DC"/>
    <w:rsid w:val="000E3551"/>
    <w:rsid w:val="00136AF2"/>
    <w:rsid w:val="00333789"/>
    <w:rsid w:val="003D415A"/>
    <w:rsid w:val="004267B0"/>
    <w:rsid w:val="004509A9"/>
    <w:rsid w:val="00454406"/>
    <w:rsid w:val="004A1D54"/>
    <w:rsid w:val="004E51D2"/>
    <w:rsid w:val="00512F47"/>
    <w:rsid w:val="00517D3F"/>
    <w:rsid w:val="00596839"/>
    <w:rsid w:val="005C0E90"/>
    <w:rsid w:val="005E10EC"/>
    <w:rsid w:val="005E1388"/>
    <w:rsid w:val="00647A98"/>
    <w:rsid w:val="006B54BC"/>
    <w:rsid w:val="00710DD0"/>
    <w:rsid w:val="00740CBA"/>
    <w:rsid w:val="0074113E"/>
    <w:rsid w:val="008327A5"/>
    <w:rsid w:val="00841535"/>
    <w:rsid w:val="008514C6"/>
    <w:rsid w:val="008D6BFC"/>
    <w:rsid w:val="009108E6"/>
    <w:rsid w:val="0097618B"/>
    <w:rsid w:val="00982195"/>
    <w:rsid w:val="009A0EBE"/>
    <w:rsid w:val="009F5A73"/>
    <w:rsid w:val="00A846F8"/>
    <w:rsid w:val="00B070B7"/>
    <w:rsid w:val="00B077D1"/>
    <w:rsid w:val="00B75F3A"/>
    <w:rsid w:val="00B81B5A"/>
    <w:rsid w:val="00BA5510"/>
    <w:rsid w:val="00C4039C"/>
    <w:rsid w:val="00C742E4"/>
    <w:rsid w:val="00C74836"/>
    <w:rsid w:val="00C867E5"/>
    <w:rsid w:val="00C92264"/>
    <w:rsid w:val="00CF1A45"/>
    <w:rsid w:val="00D12CAD"/>
    <w:rsid w:val="00DE478F"/>
    <w:rsid w:val="00E7632F"/>
    <w:rsid w:val="00ED232D"/>
    <w:rsid w:val="00ED4C7B"/>
    <w:rsid w:val="00F11004"/>
    <w:rsid w:val="00F2400B"/>
    <w:rsid w:val="00FB5EA0"/>
    <w:rsid w:val="00FB79EC"/>
    <w:rsid w:val="00FD2F1A"/>
    <w:rsid w:val="00FD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1D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1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1D2"/>
    <w:rPr>
      <w:rFonts w:eastAsiaTheme="minorEastAsi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51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51D2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4E51D2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4E51D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1D2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1D2"/>
    <w:rPr>
      <w:vertAlign w:val="superscript"/>
    </w:rPr>
  </w:style>
  <w:style w:type="table" w:styleId="Tabela-Siatka">
    <w:name w:val="Table Grid"/>
    <w:basedOn w:val="Standardowy"/>
    <w:uiPriority w:val="59"/>
    <w:rsid w:val="004E5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A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rsid w:val="00BA5510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96839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83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83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87A7A-F5E0-4AB8-8796-0155798E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agasz</cp:lastModifiedBy>
  <cp:revision>3</cp:revision>
  <cp:lastPrinted>2024-01-02T09:32:00Z</cp:lastPrinted>
  <dcterms:created xsi:type="dcterms:W3CDTF">2024-10-07T06:26:00Z</dcterms:created>
  <dcterms:modified xsi:type="dcterms:W3CDTF">2024-10-07T06:54:00Z</dcterms:modified>
</cp:coreProperties>
</file>