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55F" w:rsidRPr="001C5B71" w:rsidRDefault="0040055F" w:rsidP="0040055F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 w:rsidR="00CD5317">
        <w:rPr>
          <w:rFonts w:ascii="Arial" w:hAnsi="Arial" w:cs="Arial"/>
          <w:b/>
          <w:sz w:val="20"/>
        </w:rPr>
        <w:t>47</w:t>
      </w:r>
      <w:r w:rsidR="00501155">
        <w:rPr>
          <w:rFonts w:ascii="Arial" w:hAnsi="Arial" w:cs="Arial"/>
          <w:b/>
          <w:sz w:val="20"/>
        </w:rPr>
        <w:t xml:space="preserve"> 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24</w:t>
      </w:r>
    </w:p>
    <w:p w:rsidR="0040055F" w:rsidRPr="001C5B7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40055F" w:rsidRPr="001C5B7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 w:rsidR="00CD5317">
        <w:rPr>
          <w:rFonts w:ascii="Arial" w:hAnsi="Arial" w:cs="Arial"/>
          <w:b/>
        </w:rPr>
        <w:t xml:space="preserve"> 8 </w:t>
      </w:r>
      <w:r w:rsidR="00501155">
        <w:rPr>
          <w:rFonts w:ascii="Arial" w:hAnsi="Arial" w:cs="Arial"/>
          <w:b/>
        </w:rPr>
        <w:t>sierpnia 2024 roku</w:t>
      </w:r>
    </w:p>
    <w:p w:rsidR="0040055F" w:rsidRPr="00185656" w:rsidRDefault="0040055F" w:rsidP="0040055F">
      <w:pPr>
        <w:spacing w:line="360" w:lineRule="auto"/>
        <w:rPr>
          <w:rFonts w:ascii="Arial" w:hAnsi="Arial" w:cs="Arial"/>
          <w:b/>
          <w:sz w:val="16"/>
        </w:rPr>
      </w:pPr>
    </w:p>
    <w:p w:rsidR="0040055F" w:rsidRPr="001C5B71" w:rsidRDefault="0040055F" w:rsidP="0040055F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40055F" w:rsidRPr="001C5B71" w:rsidRDefault="0040055F" w:rsidP="0040055F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 w:rsidR="004D6CFA">
        <w:rPr>
          <w:rFonts w:ascii="Arial" w:hAnsi="Arial" w:cs="Arial"/>
          <w:sz w:val="20"/>
        </w:rPr>
        <w:t>Spraw Społecznych i Zdrowia</w:t>
      </w:r>
    </w:p>
    <w:p w:rsidR="0040055F" w:rsidRPr="00185656" w:rsidRDefault="0040055F" w:rsidP="0040055F">
      <w:pPr>
        <w:spacing w:line="360" w:lineRule="auto"/>
        <w:jc w:val="both"/>
        <w:rPr>
          <w:rFonts w:ascii="Arial" w:hAnsi="Arial" w:cs="Arial"/>
          <w:sz w:val="16"/>
        </w:rPr>
      </w:pPr>
    </w:p>
    <w:p w:rsidR="0040055F" w:rsidRPr="001C5B71" w:rsidRDefault="0040055F" w:rsidP="0040055F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>Na podstawie § 22 pkt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>roku w sprawie ogłoszenia Regulaminu Organizacyjnego Urzędu Miasta Tychy opublikowanego w Biuletynie Informacji Publicznej z późn. zm.</w:t>
      </w:r>
    </w:p>
    <w:p w:rsidR="0040055F" w:rsidRPr="00185656" w:rsidRDefault="0040055F" w:rsidP="0040055F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40055F" w:rsidRPr="001C5B7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40055F" w:rsidRPr="00185656" w:rsidRDefault="0040055F" w:rsidP="0040055F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40055F" w:rsidRPr="00C77EC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40055F" w:rsidRDefault="0040055F" w:rsidP="0040055F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 w:rsidR="004D6CFA">
        <w:rPr>
          <w:rFonts w:ascii="Arial" w:hAnsi="Arial" w:cs="Arial"/>
        </w:rPr>
        <w:t>/52/23</w:t>
      </w:r>
      <w:r w:rsidRPr="00457312">
        <w:rPr>
          <w:rFonts w:ascii="Arial" w:hAnsi="Arial" w:cs="Arial"/>
        </w:rPr>
        <w:t xml:space="preserve"> Prezydenta Miasta Tychy z dnia </w:t>
      </w:r>
      <w:r w:rsidR="004D6CFA">
        <w:rPr>
          <w:rFonts w:ascii="Arial" w:hAnsi="Arial" w:cs="Arial"/>
        </w:rPr>
        <w:t>28 grudnia 2023</w:t>
      </w:r>
      <w:r w:rsidRPr="00457312">
        <w:rPr>
          <w:rFonts w:ascii="Arial" w:hAnsi="Arial" w:cs="Arial"/>
        </w:rPr>
        <w:t xml:space="preserve"> roku w sprawie szczegółowego regulaminu organizacyjnego </w:t>
      </w:r>
      <w:r>
        <w:rPr>
          <w:rFonts w:ascii="Arial" w:hAnsi="Arial" w:cs="Arial"/>
        </w:rPr>
        <w:t xml:space="preserve">Wydziału </w:t>
      </w:r>
      <w:r w:rsidR="004D6CFA">
        <w:rPr>
          <w:rFonts w:ascii="Arial" w:hAnsi="Arial" w:cs="Arial"/>
        </w:rPr>
        <w:t>Spraw Społecznych i Zdrowia § 3</w:t>
      </w:r>
      <w:r w:rsidRPr="00457312">
        <w:rPr>
          <w:rFonts w:ascii="Arial" w:hAnsi="Arial" w:cs="Arial"/>
        </w:rPr>
        <w:t xml:space="preserve"> otrzymuje brzmienie:</w:t>
      </w:r>
    </w:p>
    <w:p w:rsidR="0040055F" w:rsidRDefault="0040055F" w:rsidP="0040055F">
      <w:pPr>
        <w:spacing w:line="360" w:lineRule="auto"/>
        <w:jc w:val="both"/>
        <w:rPr>
          <w:rFonts w:ascii="Arial" w:hAnsi="Arial" w:cs="Arial"/>
        </w:rPr>
      </w:pPr>
    </w:p>
    <w:p w:rsidR="0040055F" w:rsidRDefault="004D6CFA" w:rsidP="0040055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„§3</w:t>
      </w:r>
      <w:r w:rsidR="0040055F">
        <w:rPr>
          <w:rFonts w:ascii="Arial" w:hAnsi="Arial" w:cs="Arial"/>
        </w:rPr>
        <w:t xml:space="preserve"> Wydział </w:t>
      </w:r>
      <w:r>
        <w:rPr>
          <w:rFonts w:ascii="Arial" w:hAnsi="Arial" w:cs="Arial"/>
        </w:rPr>
        <w:t xml:space="preserve">Spraw Społecznych i Zdrowia </w:t>
      </w:r>
      <w:r w:rsidR="0040055F">
        <w:rPr>
          <w:rFonts w:ascii="Arial" w:hAnsi="Arial" w:cs="Arial"/>
        </w:rPr>
        <w:t xml:space="preserve">podlega </w:t>
      </w:r>
      <w:r>
        <w:rPr>
          <w:rFonts w:ascii="Arial" w:hAnsi="Arial" w:cs="Arial"/>
        </w:rPr>
        <w:t xml:space="preserve">Prezydentowi Miasta Tychy i posługuje się skrótem organizacyjnym (symbol akt) „SWZ” </w:t>
      </w:r>
    </w:p>
    <w:p w:rsidR="0040055F" w:rsidRPr="009D7E27" w:rsidRDefault="0040055F" w:rsidP="0040055F">
      <w:pPr>
        <w:spacing w:line="360" w:lineRule="auto"/>
        <w:jc w:val="both"/>
        <w:rPr>
          <w:rFonts w:ascii="Arial" w:hAnsi="Arial" w:cs="Arial"/>
          <w:sz w:val="6"/>
        </w:rPr>
      </w:pPr>
    </w:p>
    <w:p w:rsidR="0040055F" w:rsidRPr="00C77EC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40055F" w:rsidRDefault="0040055F" w:rsidP="0040055F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>Wykonanie zarządzenia powierza się Naczelnikowi Wydziału</w:t>
      </w:r>
      <w:r w:rsidR="004D6CFA">
        <w:rPr>
          <w:rFonts w:ascii="Arial" w:hAnsi="Arial" w:cs="Arial"/>
        </w:rPr>
        <w:t xml:space="preserve"> Spraw Społecznych i Zdrowia.</w:t>
      </w:r>
    </w:p>
    <w:p w:rsidR="0040055F" w:rsidRPr="00D0487A" w:rsidRDefault="0040055F" w:rsidP="0040055F">
      <w:pPr>
        <w:spacing w:line="360" w:lineRule="auto"/>
        <w:jc w:val="both"/>
        <w:rPr>
          <w:rFonts w:ascii="Arial" w:hAnsi="Arial" w:cs="Arial"/>
        </w:rPr>
      </w:pPr>
    </w:p>
    <w:p w:rsidR="0040055F" w:rsidRPr="00C77EC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40055F" w:rsidRDefault="0040055F" w:rsidP="0040055F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 xml:space="preserve">podpisania </w:t>
      </w:r>
      <w:r>
        <w:rPr>
          <w:rFonts w:ascii="Arial" w:hAnsi="Arial" w:cs="Arial"/>
          <w:sz w:val="20"/>
        </w:rPr>
        <w:t xml:space="preserve">z mocą obowiązywania od </w:t>
      </w:r>
      <w:r w:rsidR="004D6CFA">
        <w:rPr>
          <w:rFonts w:ascii="Arial" w:hAnsi="Arial" w:cs="Arial"/>
          <w:sz w:val="20"/>
        </w:rPr>
        <w:t>3 czerwca 2024 roku</w:t>
      </w:r>
      <w:r>
        <w:rPr>
          <w:rFonts w:ascii="Arial" w:hAnsi="Arial" w:cs="Arial"/>
          <w:sz w:val="20"/>
        </w:rPr>
        <w:br/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40055F" w:rsidRDefault="0040055F" w:rsidP="0040055F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:rsidR="00E333EF" w:rsidRPr="00E71F64" w:rsidRDefault="00E333EF" w:rsidP="00FF7B96">
      <w:pPr>
        <w:tabs>
          <w:tab w:val="left" w:pos="2880"/>
        </w:tabs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ab/>
      </w:r>
    </w:p>
    <w:p w:rsidR="00FF7B96" w:rsidRDefault="00FF7B96" w:rsidP="00FF7B96">
      <w:pPr>
        <w:jc w:val="right"/>
      </w:pPr>
    </w:p>
    <w:p w:rsidR="00FF7B96" w:rsidRDefault="00FF7B96" w:rsidP="00FF7B96">
      <w:pPr>
        <w:jc w:val="right"/>
        <w:rPr>
          <w:rFonts w:ascii="Arial" w:hAnsi="Arial" w:cs="Arial"/>
        </w:rPr>
      </w:pPr>
    </w:p>
    <w:p w:rsidR="00FF7B96" w:rsidRDefault="00FF7B96" w:rsidP="00FF7B9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up. Prezydenta Miasta Tychy</w:t>
      </w:r>
    </w:p>
    <w:p w:rsidR="00FF7B96" w:rsidRDefault="00FF7B96" w:rsidP="00FF7B9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</w:t>
      </w:r>
    </w:p>
    <w:p w:rsidR="00FF7B96" w:rsidRDefault="00FF7B96" w:rsidP="00FF7B9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ds. Kształtowania Przestrzeni Miejskiej </w:t>
      </w:r>
    </w:p>
    <w:p w:rsidR="00FF7B96" w:rsidRDefault="00FF7B96" w:rsidP="00FF7B96">
      <w:pPr>
        <w:jc w:val="right"/>
        <w:rPr>
          <w:rFonts w:ascii="Arial" w:hAnsi="Arial" w:cs="Arial"/>
        </w:rPr>
      </w:pPr>
    </w:p>
    <w:p w:rsidR="00FF7B96" w:rsidRDefault="00FF7B96" w:rsidP="00FF7B9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Aneta Luboń – </w:t>
      </w:r>
      <w:proofErr w:type="spellStart"/>
      <w:r>
        <w:rPr>
          <w:rFonts w:ascii="Arial" w:hAnsi="Arial" w:cs="Arial"/>
        </w:rPr>
        <w:t>Stysiak</w:t>
      </w:r>
      <w:proofErr w:type="spellEnd"/>
      <w:r>
        <w:rPr>
          <w:rFonts w:ascii="Arial" w:hAnsi="Arial" w:cs="Arial"/>
        </w:rPr>
        <w:t xml:space="preserve"> </w:t>
      </w:r>
    </w:p>
    <w:p w:rsidR="00FF7B96" w:rsidRDefault="00FF7B96" w:rsidP="00FF7B96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F7B96" w:rsidRDefault="00FF7B96" w:rsidP="00FF7B96">
      <w:pPr>
        <w:jc w:val="right"/>
      </w:pPr>
    </w:p>
    <w:p w:rsidR="00FF7B96" w:rsidRDefault="00FF7B96" w:rsidP="00FF7B96">
      <w:pPr>
        <w:jc w:val="right"/>
        <w:rPr>
          <w:rFonts w:ascii="Arial" w:hAnsi="Arial" w:cs="Arial"/>
        </w:rPr>
      </w:pPr>
    </w:p>
    <w:p w:rsidR="00E333EF" w:rsidRPr="00E71F64" w:rsidRDefault="00E333EF" w:rsidP="00E333EF">
      <w:pPr>
        <w:jc w:val="right"/>
        <w:rPr>
          <w:rFonts w:ascii="Arial" w:hAnsi="Arial" w:cs="Arial"/>
        </w:rPr>
      </w:pPr>
    </w:p>
    <w:p w:rsidR="00E333EF" w:rsidRDefault="00E333EF" w:rsidP="00E333EF">
      <w:pPr>
        <w:jc w:val="right"/>
        <w:rPr>
          <w:rFonts w:ascii="Arial" w:hAnsi="Arial" w:cs="Arial"/>
        </w:rPr>
      </w:pPr>
    </w:p>
    <w:p w:rsidR="00856D46" w:rsidRDefault="00856D46" w:rsidP="00E333EF">
      <w:pPr>
        <w:jc w:val="right"/>
      </w:pPr>
    </w:p>
    <w:sectPr w:rsidR="00856D46" w:rsidSect="00856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0055F"/>
    <w:rsid w:val="0018564E"/>
    <w:rsid w:val="001B32EA"/>
    <w:rsid w:val="00214EC4"/>
    <w:rsid w:val="00382ABB"/>
    <w:rsid w:val="0040055F"/>
    <w:rsid w:val="004D6CFA"/>
    <w:rsid w:val="00501155"/>
    <w:rsid w:val="007B02CE"/>
    <w:rsid w:val="00820542"/>
    <w:rsid w:val="00856D46"/>
    <w:rsid w:val="009E5544"/>
    <w:rsid w:val="00BA588A"/>
    <w:rsid w:val="00CD5317"/>
    <w:rsid w:val="00E333EF"/>
    <w:rsid w:val="00FF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05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0055F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0055F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0055F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4005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40055F"/>
    <w:pPr>
      <w:jc w:val="both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2024-08-14T12:08:00Z</dcterms:created>
  <dcterms:modified xsi:type="dcterms:W3CDTF">2024-08-14T12:08:00Z</dcterms:modified>
</cp:coreProperties>
</file>