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69"/>
        <w:gridCol w:w="1681"/>
        <w:gridCol w:w="4460"/>
      </w:tblGrid>
      <w:tr w:rsidR="005A0050">
        <w:tc>
          <w:tcPr>
            <w:tcW w:w="306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snapToGrid w:val="0"/>
              <w:ind w:right="250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5A0050" w:rsidRDefault="005A0050">
            <w:pPr>
              <w:tabs>
                <w:tab w:val="left" w:pos="284"/>
              </w:tabs>
              <w:snapToGrid w:val="0"/>
              <w:ind w:right="250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4460" w:type="dxa"/>
            <w:shd w:val="clear" w:color="auto" w:fill="auto"/>
          </w:tcPr>
          <w:p w:rsidR="005A0050" w:rsidRDefault="003E6ECE" w:rsidP="008D57BC">
            <w:pPr>
              <w:tabs>
                <w:tab w:val="left" w:pos="284"/>
              </w:tabs>
              <w:snapToGrid w:val="0"/>
              <w:ind w:right="250"/>
            </w:pPr>
            <w:r>
              <w:rPr>
                <w:rFonts w:ascii="Arial" w:hAnsi="Arial" w:cs="Arial"/>
                <w:sz w:val="20"/>
              </w:rPr>
              <w:t>Załącznik do Zarządzenia Nr 120/</w:t>
            </w:r>
            <w:r w:rsidR="00DC69EA">
              <w:rPr>
                <w:rFonts w:ascii="Arial" w:hAnsi="Arial" w:cs="Arial"/>
                <w:sz w:val="20"/>
              </w:rPr>
              <w:t>50</w:t>
            </w:r>
            <w:r w:rsidR="005D60CA">
              <w:rPr>
                <w:rFonts w:ascii="Arial" w:hAnsi="Arial" w:cs="Arial"/>
                <w:sz w:val="20"/>
              </w:rPr>
              <w:t>/</w:t>
            </w:r>
            <w:r w:rsidR="00FF2663">
              <w:rPr>
                <w:rFonts w:ascii="Arial" w:hAnsi="Arial" w:cs="Arial"/>
                <w:sz w:val="20"/>
              </w:rPr>
              <w:t>2</w:t>
            </w:r>
            <w:r w:rsidR="00CD7477">
              <w:rPr>
                <w:rFonts w:ascii="Arial" w:hAnsi="Arial" w:cs="Arial"/>
                <w:sz w:val="20"/>
              </w:rPr>
              <w:t xml:space="preserve">4 </w:t>
            </w:r>
            <w:r>
              <w:rPr>
                <w:rFonts w:ascii="Arial" w:hAnsi="Arial" w:cs="Arial"/>
                <w:sz w:val="20"/>
              </w:rPr>
              <w:t>Prezydenta Miasta Tychy</w:t>
            </w:r>
          </w:p>
          <w:p w:rsidR="005A0050" w:rsidRDefault="003E6ECE" w:rsidP="00DC69EA">
            <w:pPr>
              <w:tabs>
                <w:tab w:val="left" w:pos="284"/>
              </w:tabs>
              <w:ind w:right="250"/>
            </w:pPr>
            <w:r>
              <w:rPr>
                <w:rFonts w:ascii="Arial" w:hAnsi="Arial" w:cs="Arial"/>
                <w:sz w:val="20"/>
              </w:rPr>
              <w:t>z dnia</w:t>
            </w:r>
            <w:r w:rsidR="00DC69EA">
              <w:rPr>
                <w:rFonts w:ascii="Arial" w:hAnsi="Arial" w:cs="Arial"/>
                <w:sz w:val="20"/>
              </w:rPr>
              <w:t xml:space="preserve"> 13 </w:t>
            </w:r>
            <w:r w:rsidR="00CD7477">
              <w:rPr>
                <w:rFonts w:ascii="Arial" w:hAnsi="Arial" w:cs="Arial"/>
                <w:sz w:val="20"/>
              </w:rPr>
              <w:t>sierpnia 2024 r.</w:t>
            </w:r>
          </w:p>
        </w:tc>
      </w:tr>
    </w:tbl>
    <w:p w:rsidR="005A0050" w:rsidRDefault="005A0050">
      <w:pPr>
        <w:tabs>
          <w:tab w:val="left" w:pos="284"/>
        </w:tabs>
        <w:ind w:right="250"/>
        <w:jc w:val="center"/>
      </w:pPr>
    </w:p>
    <w:p w:rsidR="005A0050" w:rsidRDefault="003E6ECE">
      <w:pPr>
        <w:pStyle w:val="Nagwek20"/>
      </w:pPr>
      <w:r>
        <w:rPr>
          <w:rFonts w:ascii="Arial" w:hAnsi="Arial" w:cs="Arial"/>
          <w:b/>
        </w:rPr>
        <w:t>Urząd Miasta Tychy</w:t>
      </w:r>
    </w:p>
    <w:p w:rsidR="005A0050" w:rsidRPr="007E758C" w:rsidRDefault="005A0050">
      <w:pPr>
        <w:pStyle w:val="Nagwek20"/>
        <w:rPr>
          <w:rFonts w:ascii="Arial" w:hAnsi="Arial" w:cs="Arial"/>
          <w:b/>
          <w:outline/>
          <w:color w:val="000000"/>
          <w:sz w:val="66"/>
        </w:rPr>
      </w:pPr>
    </w:p>
    <w:p w:rsidR="005A0050" w:rsidRPr="007E758C" w:rsidRDefault="005A0050">
      <w:pPr>
        <w:pStyle w:val="Podtytu"/>
        <w:rPr>
          <w:rFonts w:cs="Arial"/>
          <w:b/>
          <w:outline/>
          <w:color w:val="000000"/>
          <w:sz w:val="66"/>
        </w:rPr>
      </w:pPr>
    </w:p>
    <w:p w:rsidR="005A0050" w:rsidRPr="007E758C" w:rsidRDefault="005A0050">
      <w:pPr>
        <w:pStyle w:val="Tekstpodstawowy"/>
        <w:rPr>
          <w:rFonts w:cs="Arial"/>
          <w:b/>
          <w:outline/>
          <w:color w:val="000000"/>
          <w:sz w:val="66"/>
        </w:rPr>
      </w:pPr>
    </w:p>
    <w:p w:rsidR="005A0050" w:rsidRPr="007E758C" w:rsidRDefault="005A0050">
      <w:pPr>
        <w:pStyle w:val="Tekstpodstawowy"/>
        <w:rPr>
          <w:outline/>
          <w:color w:val="000000"/>
          <w:sz w:val="66"/>
        </w:rPr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3E6ECE">
      <w:pPr>
        <w:pStyle w:val="Nagwek20"/>
      </w:pPr>
      <w:r>
        <w:rPr>
          <w:rFonts w:ascii="Arial" w:hAnsi="Arial" w:cs="Arial"/>
          <w:b/>
          <w:sz w:val="96"/>
        </w:rPr>
        <w:t>REGULAMIN</w:t>
      </w:r>
    </w:p>
    <w:p w:rsidR="005A0050" w:rsidRDefault="003E6ECE">
      <w:pPr>
        <w:pStyle w:val="Nagwek20"/>
      </w:pPr>
      <w:r>
        <w:rPr>
          <w:rFonts w:ascii="Arial" w:hAnsi="Arial" w:cs="Arial"/>
          <w:b/>
          <w:sz w:val="96"/>
        </w:rPr>
        <w:t>ORGANIZACYJNY</w:t>
      </w:r>
    </w:p>
    <w:p w:rsidR="005A0050" w:rsidRDefault="005A0050">
      <w:pPr>
        <w:rPr>
          <w:rFonts w:ascii="Arial" w:hAnsi="Arial" w:cs="Arial"/>
          <w:b/>
          <w:sz w:val="4"/>
        </w:rPr>
      </w:pPr>
    </w:p>
    <w:p w:rsidR="005A0050" w:rsidRDefault="005A0050">
      <w:pPr>
        <w:pStyle w:val="Nagwek1"/>
        <w:tabs>
          <w:tab w:val="left" w:pos="7755"/>
        </w:tabs>
      </w:pPr>
    </w:p>
    <w:p w:rsidR="005A0050" w:rsidRDefault="005A0050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>
      <w:pPr>
        <w:rPr>
          <w:rFonts w:ascii="Arial" w:hAnsi="Arial" w:cs="Arial"/>
          <w:b/>
        </w:rPr>
      </w:pPr>
    </w:p>
    <w:p w:rsidR="00D832BB" w:rsidRPr="00D832BB" w:rsidRDefault="00D832BB">
      <w:pPr>
        <w:rPr>
          <w:rFonts w:ascii="Arial" w:hAnsi="Arial" w:cs="Arial"/>
          <w:b/>
        </w:rPr>
      </w:pPr>
    </w:p>
    <w:p w:rsidR="004F6305" w:rsidRDefault="004F6305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</w:pPr>
      <w:r>
        <w:rPr>
          <w:rFonts w:ascii="Arial" w:hAnsi="Arial" w:cs="Arial"/>
          <w:b/>
          <w:sz w:val="21"/>
          <w:szCs w:val="21"/>
        </w:rPr>
        <w:t>Spis treści</w:t>
      </w:r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r w:rsidRPr="00E27E08">
        <w:fldChar w:fldCharType="begin"/>
      </w:r>
      <w:r w:rsidR="003E6ECE">
        <w:instrText xml:space="preserve"> TOC \o "1-1" \h \z \u </w:instrText>
      </w:r>
      <w:r w:rsidRPr="00E27E08">
        <w:fldChar w:fldCharType="separate"/>
      </w:r>
      <w:hyperlink w:anchor="_Toc173841021" w:history="1">
        <w:r w:rsidR="00184F7C" w:rsidRPr="0009577C">
          <w:rPr>
            <w:rStyle w:val="Hipercze"/>
            <w:noProof/>
          </w:rPr>
          <w:t>Rozdział 1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22" w:history="1">
        <w:r w:rsidR="00184F7C" w:rsidRPr="0009577C">
          <w:rPr>
            <w:rStyle w:val="Hipercze"/>
            <w:noProof/>
          </w:rPr>
          <w:t>Postanowienia ogólne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23" w:history="1">
        <w:r w:rsidR="00184F7C" w:rsidRPr="0009577C">
          <w:rPr>
            <w:rStyle w:val="Hipercze"/>
            <w:noProof/>
          </w:rPr>
          <w:t>Rozdział 2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24" w:history="1">
        <w:r w:rsidR="00184F7C" w:rsidRPr="0009577C">
          <w:rPr>
            <w:rStyle w:val="Hipercze"/>
            <w:noProof/>
          </w:rPr>
          <w:t>Zasady kierowania Urzędem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25" w:history="1">
        <w:r w:rsidR="00184F7C" w:rsidRPr="0009577C">
          <w:rPr>
            <w:rStyle w:val="Hipercze"/>
            <w:noProof/>
          </w:rPr>
          <w:t>Rozdział 3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26" w:history="1">
        <w:r w:rsidR="00184F7C" w:rsidRPr="0009577C">
          <w:rPr>
            <w:rStyle w:val="Hipercze"/>
            <w:noProof/>
          </w:rPr>
          <w:t>Organizacja Urzędu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27" w:history="1">
        <w:r w:rsidR="00184F7C" w:rsidRPr="0009577C">
          <w:rPr>
            <w:rStyle w:val="Hipercze"/>
            <w:noProof/>
          </w:rPr>
          <w:t>Rozdział 4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28" w:history="1">
        <w:r w:rsidR="00184F7C" w:rsidRPr="0009577C">
          <w:rPr>
            <w:rStyle w:val="Hipercze"/>
            <w:noProof/>
          </w:rPr>
          <w:t>Zadania Kierowników Jednostek Organizacyjnych Urzędu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29" w:history="1">
        <w:r w:rsidR="00184F7C" w:rsidRPr="0009577C">
          <w:rPr>
            <w:rStyle w:val="Hipercze"/>
            <w:noProof/>
          </w:rPr>
          <w:t>Rozdział 5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30" w:history="1">
        <w:r w:rsidR="00184F7C" w:rsidRPr="0009577C">
          <w:rPr>
            <w:rStyle w:val="Hipercze"/>
            <w:noProof/>
          </w:rPr>
          <w:t>Zakres działania Jednostek Organizacyjnych Urzędu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31" w:history="1">
        <w:r w:rsidR="00184F7C" w:rsidRPr="0009577C">
          <w:rPr>
            <w:rStyle w:val="Hipercze"/>
            <w:noProof/>
          </w:rPr>
          <w:t>Rozdział 6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32" w:history="1">
        <w:r w:rsidR="00184F7C" w:rsidRPr="0009577C">
          <w:rPr>
            <w:rStyle w:val="Hipercze"/>
            <w:noProof/>
          </w:rPr>
          <w:t>Zakres działania pełnomocników Prezydenta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33" w:history="1">
        <w:r w:rsidR="00184F7C" w:rsidRPr="0009577C">
          <w:rPr>
            <w:rStyle w:val="Hipercze"/>
            <w:noProof/>
          </w:rPr>
          <w:t>Rozdział 7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34" w:history="1">
        <w:r w:rsidR="00184F7C" w:rsidRPr="0009577C">
          <w:rPr>
            <w:rStyle w:val="Hipercze"/>
            <w:noProof/>
          </w:rPr>
          <w:t>Zasady funkcjonowania Urzędu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35" w:history="1">
        <w:r w:rsidR="00184F7C" w:rsidRPr="0009577C">
          <w:rPr>
            <w:rStyle w:val="Hipercze"/>
            <w:noProof/>
          </w:rPr>
          <w:t>Rozdział 8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36" w:history="1">
        <w:r w:rsidR="00184F7C" w:rsidRPr="0009577C">
          <w:rPr>
            <w:rStyle w:val="Hipercze"/>
            <w:noProof/>
          </w:rPr>
          <w:t>Zasady i tryb postępowania przy opracowywaniu i wydawaniu normatywnych aktów prawnych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37" w:history="1">
        <w:r w:rsidR="00184F7C" w:rsidRPr="0009577C">
          <w:rPr>
            <w:rStyle w:val="Hipercze"/>
            <w:noProof/>
          </w:rPr>
          <w:t>Rozdział 9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38" w:history="1">
        <w:r w:rsidR="00184F7C" w:rsidRPr="0009577C">
          <w:rPr>
            <w:rStyle w:val="Hipercze"/>
            <w:noProof/>
          </w:rPr>
          <w:t>Postanowienia końcowe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39" w:history="1">
        <w:r w:rsidR="00184F7C" w:rsidRPr="0009577C">
          <w:rPr>
            <w:rStyle w:val="Hipercze"/>
            <w:noProof/>
          </w:rPr>
          <w:t>Załącznik Nr 1 do Regulaminu Organizacyjnego Urzędu Miasta Tychy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40" w:history="1">
        <w:r w:rsidR="00184F7C" w:rsidRPr="0009577C">
          <w:rPr>
            <w:rStyle w:val="Hipercze"/>
            <w:noProof/>
          </w:rPr>
          <w:t>Załącznik Nr 2 do Regulaminu Organizacyjnego Urzędu Miasta Tychy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184F7C" w:rsidRDefault="00E27E0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</w:rPr>
      </w:pPr>
      <w:hyperlink w:anchor="_Toc173841041" w:history="1">
        <w:r w:rsidR="00184F7C" w:rsidRPr="0009577C">
          <w:rPr>
            <w:rStyle w:val="Hipercze"/>
            <w:noProof/>
          </w:rPr>
          <w:t>Załącznik Nr 3 do Regulaminu Organizacyjnego Urzędu Miasta Tychy</w:t>
        </w:r>
        <w:r w:rsidR="00184F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84F7C">
          <w:rPr>
            <w:noProof/>
            <w:webHidden/>
          </w:rPr>
          <w:instrText xml:space="preserve"> PAGEREF _Toc173841041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1AB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5A0050" w:rsidRDefault="00E27E08">
      <w:pPr>
        <w:spacing w:before="60" w:after="60" w:line="276" w:lineRule="auto"/>
        <w:jc w:val="center"/>
        <w:rPr>
          <w:rFonts w:ascii="Arial" w:hAnsi="Arial" w:cs="Arial"/>
          <w:sz w:val="21"/>
          <w:szCs w:val="21"/>
          <w:lang w:eastAsia="pl-PL"/>
        </w:rPr>
      </w:pPr>
      <w:r>
        <w:fldChar w:fldCharType="end"/>
      </w: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  <w:lang w:eastAsia="pl-PL"/>
        </w:rPr>
      </w:pP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  <w:lang w:eastAsia="pl-PL"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3E6ECE">
      <w:pPr>
        <w:pStyle w:val="Nagwek1"/>
        <w:spacing w:line="276" w:lineRule="auto"/>
      </w:pPr>
      <w:bookmarkStart w:id="0" w:name="_Toc135301698"/>
      <w:bookmarkStart w:id="1" w:name="_Toc173841021"/>
      <w:r>
        <w:rPr>
          <w:rFonts w:ascii="Arial" w:hAnsi="Arial" w:cs="Arial"/>
          <w:b/>
          <w:sz w:val="21"/>
          <w:szCs w:val="21"/>
        </w:rPr>
        <w:lastRenderedPageBreak/>
        <w:t>Rozdział 1</w:t>
      </w:r>
      <w:bookmarkEnd w:id="0"/>
      <w:bookmarkEnd w:id="1"/>
    </w:p>
    <w:p w:rsidR="005A0050" w:rsidRDefault="003E6ECE">
      <w:pPr>
        <w:pStyle w:val="Nagwek1"/>
        <w:spacing w:line="276" w:lineRule="auto"/>
      </w:pPr>
      <w:bookmarkStart w:id="2" w:name="_Toc173841022"/>
      <w:r>
        <w:rPr>
          <w:rFonts w:ascii="Arial" w:hAnsi="Arial" w:cs="Arial"/>
          <w:b/>
          <w:sz w:val="21"/>
          <w:szCs w:val="21"/>
        </w:rPr>
        <w:t>Postanowienia ogólne</w:t>
      </w:r>
      <w:bookmarkEnd w:id="2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</w:t>
      </w:r>
    </w:p>
    <w:p w:rsidR="005A0050" w:rsidRDefault="003E6ECE">
      <w:pPr>
        <w:pStyle w:val="Tekstpodstawowy"/>
        <w:numPr>
          <w:ilvl w:val="0"/>
          <w:numId w:val="24"/>
        </w:numPr>
        <w:spacing w:line="276" w:lineRule="auto"/>
      </w:pPr>
      <w:r>
        <w:rPr>
          <w:rFonts w:ascii="Arial" w:hAnsi="Arial" w:cs="Arial"/>
          <w:sz w:val="21"/>
          <w:szCs w:val="21"/>
        </w:rPr>
        <w:t>Przez użyte w regulaminie określenia rozumie się: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jednostka organizacyjna – każde samodzielne, wyodrębnione w strukturze Urzędu Miasta ogniwo organizacyjne, np.: wydział, urząd, samodzielne stanowisko itp.;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kierownik jednostki organizacyjnej – stanowisko związane z funkcją kierowania w Urzędzie Miasta: pionem organizacyjnym, jednostką organizacyjną, grupą pracowników zatrudnionych w wyodrębnionym odcinku działalności (naczelnik, komendant, kierownik);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Prezydent – Prezydent Miasta Tychy;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Regulamin – Regulamin Organizacyjny Urzędu Miasta Tychy;</w:t>
      </w:r>
    </w:p>
    <w:p w:rsidR="005A0050" w:rsidRPr="008B2DD0" w:rsidRDefault="003E6ECE">
      <w:pPr>
        <w:pStyle w:val="Tekstpodstawowy"/>
        <w:numPr>
          <w:ilvl w:val="1"/>
          <w:numId w:val="24"/>
        </w:numPr>
        <w:spacing w:line="276" w:lineRule="auto"/>
        <w:ind w:left="680"/>
        <w:rPr>
          <w:color w:val="000000" w:themeColor="text1"/>
        </w:rPr>
      </w:pPr>
      <w:r>
        <w:rPr>
          <w:rFonts w:ascii="Arial" w:hAnsi="Arial" w:cs="Arial"/>
          <w:sz w:val="21"/>
          <w:szCs w:val="21"/>
        </w:rPr>
        <w:t>samodzielne stanowisko – jednoosobowe stanowisko pracy, wyodrębnione w strukturze organizacyjnej, bezpośrednio podporządkowane Prezydentowi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jego Zastępcy</w:t>
      </w:r>
      <w:r w:rsidR="004F6305">
        <w:rPr>
          <w:rFonts w:ascii="Arial" w:hAnsi="Arial" w:cs="Arial"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lub Sekretarzowi Miasta;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Urząd – Urząd Miasta Tychy.</w:t>
      </w:r>
    </w:p>
    <w:p w:rsidR="005A0050" w:rsidRDefault="003E6ECE">
      <w:pPr>
        <w:numPr>
          <w:ilvl w:val="0"/>
          <w:numId w:val="24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Regulamin organizacyjny Urzędu określa organizację i zasady jego funkcjonowania, a w szczególności:</w:t>
      </w:r>
    </w:p>
    <w:p w:rsidR="005A0050" w:rsidRDefault="003E6ECE">
      <w:pPr>
        <w:numPr>
          <w:ilvl w:val="0"/>
          <w:numId w:val="3"/>
        </w:numPr>
        <w:tabs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1"/>
          <w:szCs w:val="21"/>
        </w:rPr>
        <w:t>strukturę organizacyjną Urzędu;</w:t>
      </w:r>
    </w:p>
    <w:p w:rsidR="005A0050" w:rsidRDefault="003E6ECE">
      <w:pPr>
        <w:numPr>
          <w:ilvl w:val="0"/>
          <w:numId w:val="3"/>
        </w:numPr>
        <w:tabs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1"/>
          <w:szCs w:val="21"/>
        </w:rPr>
        <w:t>zasady działania jednostek organizacyjnych Urzędu.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</w:t>
      </w:r>
    </w:p>
    <w:p w:rsidR="005A0050" w:rsidRDefault="003E6ECE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Urząd jest jednostką organizacyjną Miasta przy pomocy, której Prezydent wykonuje zadania własne gminy i powiatu, zadania zlecone, zadania powierzone z zakresu administracji rządowej oraz zadania przejęte przez Miasto w wyniku porozumień zawartych z wojewodą, województwem, powiatami i gminami lub innymi podmiotami na podstawie przepisów szczególnych.</w:t>
      </w:r>
    </w:p>
    <w:p w:rsidR="005A0050" w:rsidRDefault="003E6ECE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Zadania wykonywane są także przez inne jednostki organizacyjne Miasta niewchodzących w skład Urzędu oraz administracji zespolonej.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</w:t>
      </w:r>
    </w:p>
    <w:p w:rsidR="005A0050" w:rsidRPr="00803575" w:rsidRDefault="003E6ECE" w:rsidP="008B2DD0">
      <w:pPr>
        <w:spacing w:line="276" w:lineRule="auto"/>
        <w:rPr>
          <w:strike/>
          <w:color w:val="FF0000"/>
        </w:rPr>
      </w:pPr>
      <w:r>
        <w:rPr>
          <w:rFonts w:ascii="Arial" w:hAnsi="Arial" w:cs="Arial"/>
          <w:sz w:val="21"/>
          <w:szCs w:val="21"/>
        </w:rPr>
        <w:t>Urząd działa na podstawie obowiązujących przepisów prawa</w:t>
      </w:r>
      <w:r w:rsidR="008B2DD0">
        <w:rPr>
          <w:rFonts w:ascii="Arial" w:hAnsi="Arial" w:cs="Arial"/>
          <w:sz w:val="21"/>
          <w:szCs w:val="21"/>
        </w:rPr>
        <w:t>.</w:t>
      </w:r>
    </w:p>
    <w:p w:rsidR="005A0050" w:rsidRDefault="005A0050">
      <w:pPr>
        <w:spacing w:line="276" w:lineRule="auto"/>
        <w:rPr>
          <w:rFonts w:ascii="Arial" w:hAnsi="Arial" w:cs="Arial"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Urząd prowadzi gospodarkę finansową na zasadach określonych w: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27 sierpnia 2009 r. o finansach publicznych;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17 grudnia 2004 r. o odpowiedzialności za naruszenie dyscypliny finansów publicznych;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29 września 1994 r. o rachunkowości;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13 listopada 2003 r. o dochodach jednostek samorządu terytorialnego.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color w:val="FF0000"/>
          <w:sz w:val="22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color w:val="000000"/>
          <w:sz w:val="21"/>
          <w:szCs w:val="21"/>
        </w:rPr>
        <w:t>Tok czynności biurowych i kancelaryjnych reguluje rozporządzenie Prezesa Rady Ministrów z dnia 18 stycznia 2011 r. w sprawie instrukcji kancelaryjnej, jednolitych rzeczowych wykazów akt oraz instrukcji w sprawie organizacji i zakresu działania archiwów zakładowych.</w:t>
      </w:r>
    </w:p>
    <w:p w:rsidR="005A0050" w:rsidRDefault="005A0050">
      <w:pPr>
        <w:tabs>
          <w:tab w:val="left" w:pos="360"/>
        </w:tabs>
        <w:spacing w:line="276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color w:val="000000"/>
          <w:sz w:val="21"/>
          <w:szCs w:val="21"/>
        </w:rPr>
        <w:t>§ 6</w:t>
      </w:r>
    </w:p>
    <w:p w:rsidR="005A0050" w:rsidRDefault="003E6ECE">
      <w:pPr>
        <w:pStyle w:val="Style8"/>
        <w:widowControl/>
        <w:numPr>
          <w:ilvl w:val="0"/>
          <w:numId w:val="28"/>
        </w:numPr>
        <w:spacing w:line="276" w:lineRule="auto"/>
        <w:ind w:left="357" w:right="6" w:hanging="357"/>
      </w:pPr>
      <w:r>
        <w:rPr>
          <w:rStyle w:val="FontStyle75"/>
          <w:color w:val="000000"/>
          <w:sz w:val="21"/>
          <w:szCs w:val="21"/>
        </w:rPr>
        <w:t>Misją Urzędu jest służba społeczności lokalnej oraz zaspokajanie potrzeb wspólnoty jej mieszkańców w sposób profesjonalny i skuteczny.</w:t>
      </w:r>
    </w:p>
    <w:p w:rsidR="005A0050" w:rsidRDefault="003E6ECE">
      <w:pPr>
        <w:pStyle w:val="Style8"/>
        <w:widowControl/>
        <w:numPr>
          <w:ilvl w:val="0"/>
          <w:numId w:val="28"/>
        </w:numPr>
        <w:spacing w:line="276" w:lineRule="auto"/>
        <w:ind w:left="357" w:right="6" w:hanging="357"/>
      </w:pPr>
      <w:r>
        <w:rPr>
          <w:rStyle w:val="FontStyle75"/>
          <w:color w:val="000000"/>
          <w:sz w:val="21"/>
          <w:szCs w:val="21"/>
        </w:rPr>
        <w:t>Pracownicy Urzędu realizują zadania terminowo, efektywnie, skutecznie i zgodnie z prawem z uwzględnieniem zasad gospodarności i oszczędności.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7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jest pracodawcą w rozumieniu przepisów prawa pracy.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8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Siedzibą Urzędu jest Miasto Tychy, będące miastem na prawach powiatu.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pStyle w:val="Nagwek1"/>
        <w:spacing w:line="276" w:lineRule="auto"/>
      </w:pPr>
      <w:bookmarkStart w:id="3" w:name="_Toc173841023"/>
      <w:r>
        <w:rPr>
          <w:rFonts w:ascii="Arial" w:hAnsi="Arial" w:cs="Arial"/>
          <w:b/>
          <w:sz w:val="21"/>
          <w:szCs w:val="21"/>
        </w:rPr>
        <w:t>Rozdział 2</w:t>
      </w:r>
      <w:bookmarkEnd w:id="3"/>
    </w:p>
    <w:p w:rsidR="005A0050" w:rsidRDefault="003E6ECE">
      <w:pPr>
        <w:pStyle w:val="Nagwek1"/>
        <w:spacing w:line="276" w:lineRule="auto"/>
      </w:pPr>
      <w:bookmarkStart w:id="4" w:name="_Toc173841024"/>
      <w:r>
        <w:rPr>
          <w:rFonts w:ascii="Arial" w:hAnsi="Arial" w:cs="Arial"/>
          <w:b/>
          <w:sz w:val="21"/>
          <w:szCs w:val="21"/>
        </w:rPr>
        <w:t>Zasady kierowania Urzędem</w:t>
      </w:r>
      <w:bookmarkEnd w:id="4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Kompetencje i zadania Prezydenta określają ustawy oraz Statut Miasta Tychy.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10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Prezydent w ramach przypisanych kompetencji: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powołuje 3 Zastępców i powierza im prowadzenie określonych spraw Miasta w swoim imieniu;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kieruje Urzędem poprzez wydawanie: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zarządzeń – przepisy do stałego przestrzegania, bądź stałego lub terminowego wykonania, 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regulaminów – przepisy proceduralne o charakterze stałym, określające zasady i tryb postępowania,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instrukcji – przepisy proceduralne o charakterze stałym, określające tryb postępowania,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poleceń służbowych (pisemne) – przepisy ustalające terminowe wykonanie,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innych decyzji kierowniczych;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upoważnia swoich Zastępców i innych pracowników Urzędu do wydawania decyzji w indywidualnych sprawach z zakresu administracji publicznej;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tworzy i znosi komisje i zespoły, jako organy pomocniczo – opiniodawczo – doradcze o charakterze stałym lub doraźnym, określając cel powołania, nazwę, skład osobowy, zakres i tryb ich działania oraz zasady ich obsługi;</w:t>
      </w:r>
    </w:p>
    <w:p w:rsidR="005A0050" w:rsidRPr="00184F7C" w:rsidRDefault="003E6ECE">
      <w:pPr>
        <w:numPr>
          <w:ilvl w:val="0"/>
          <w:numId w:val="4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w przypadku realizacji zadań Miasta wykraczających poza merytoryczne zakresy działania jednostek organizacyjnych Urzędu i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Miasta lub w przypadku realizacji zadań o dużym stopniu złożoności wymagających współpracy z wieloma podmiotami może powołać zespół zadaniowy lub pełnomocnika. W skład Zespołów zadaniowych mogą wchodzić pracownicy Urzędu oraz osoby spoza Urzędu.</w:t>
      </w:r>
    </w:p>
    <w:p w:rsidR="00184F7C" w:rsidRDefault="00184F7C" w:rsidP="00184F7C">
      <w:pPr>
        <w:spacing w:line="276" w:lineRule="auto"/>
        <w:ind w:left="360"/>
        <w:jc w:val="both"/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11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jest kierownikiem Urzędu oraz zwierzchnikiem służbowym pracowników Urzędu i kierowników jednostek organizacyjnych Miasta oraz zwierzchnikiem powiatowych służb i inspekcji, określonych w Załączniku Nr 2 do niniejszego Regulaminu.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Podporządkowanie służbowe i organizacyjne jednostek, o których mowa w ust. 1 przedstawia Załącznik Nr 3 do niniejszego Regulaminu.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sprawując zwierzchnictwo w stosunku do powiatowych służb i inspekcji, powołuje i odwołuje kierowników tych jednostek w trybie określonym odrębnymi przepisami, w sytuacjach szczególnych kieruje wspólnymi działaniami tych jednostek, zleca przeprowadzenie kontroli.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pełni funkcję Walnego Zgromadzenia/Zgromadzenia Wspólników w jednoosobowych spółkach Miasta i odpowiednio wykonuje uprawnienia akcjonariusza/udziałowca w spółkach, w których miasto ma akcje/udziały. Prezydent może sprawować tę funkcję za pośrednictwem upoważnionych przez siebie przedstawicieli.</w:t>
      </w:r>
    </w:p>
    <w:p w:rsidR="000F31A1" w:rsidRDefault="000F31A1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0F31A1" w:rsidRDefault="000F31A1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12</w:t>
      </w:r>
    </w:p>
    <w:p w:rsidR="005A0050" w:rsidRDefault="003E6ECE">
      <w:pPr>
        <w:pStyle w:val="Tekstpodstawowy"/>
        <w:numPr>
          <w:ilvl w:val="0"/>
          <w:numId w:val="1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Sekretarz Miasta zapewnia sprawne funkcjonowanie Urzędu oraz prawidłową organizację pracy.</w:t>
      </w:r>
    </w:p>
    <w:p w:rsidR="005A0050" w:rsidRDefault="003E6ECE">
      <w:pPr>
        <w:pStyle w:val="Tekstpodstawowy"/>
        <w:numPr>
          <w:ilvl w:val="0"/>
          <w:numId w:val="1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Prezydent może powierzyć prowadzenie określonych spraw Miasta w swoim imieniu Sekretarzowi Miasta. 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13</w:t>
      </w:r>
    </w:p>
    <w:p w:rsidR="005A0050" w:rsidRDefault="003E6ECE">
      <w:pPr>
        <w:numPr>
          <w:ilvl w:val="0"/>
          <w:numId w:val="2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Skarbnik Miasta (Główny Księgowy budżetu) projektuje i realizuje budżet Miasta.</w:t>
      </w:r>
    </w:p>
    <w:p w:rsidR="005A0050" w:rsidRDefault="003E6ECE">
      <w:pPr>
        <w:numPr>
          <w:ilvl w:val="0"/>
          <w:numId w:val="2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Prawa i obowiązki Skarbnika Miasta, jako Głównego Księgowego budżetu regulują odrębne przepisy.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14</w:t>
      </w:r>
    </w:p>
    <w:p w:rsidR="005A0050" w:rsidRPr="007A172E" w:rsidRDefault="003E6ECE" w:rsidP="007A172E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przypadku nieobecności Prezydenta w okresie urlopu, choroby itp. zdarzeń zastępuje go w kierowaniu Urzędem Zastępca Prezydenta ds. </w:t>
      </w:r>
      <w:r w:rsidR="007A172E">
        <w:rPr>
          <w:rFonts w:ascii="Arial" w:hAnsi="Arial" w:cs="Arial"/>
          <w:sz w:val="21"/>
          <w:szCs w:val="21"/>
        </w:rPr>
        <w:t>Kształtowania Przestrzeni Miejskiej</w:t>
      </w:r>
      <w:r>
        <w:rPr>
          <w:rFonts w:ascii="Arial" w:hAnsi="Arial" w:cs="Arial"/>
          <w:sz w:val="21"/>
          <w:szCs w:val="21"/>
        </w:rPr>
        <w:t xml:space="preserve"> </w:t>
      </w:r>
      <w:r w:rsidR="007A172E">
        <w:rPr>
          <w:rFonts w:ascii="Arial" w:hAnsi="Arial" w:cs="Arial"/>
          <w:sz w:val="21"/>
          <w:szCs w:val="21"/>
        </w:rPr>
        <w:t xml:space="preserve">                               </w:t>
      </w:r>
      <w:r>
        <w:rPr>
          <w:rFonts w:ascii="Arial" w:hAnsi="Arial" w:cs="Arial"/>
          <w:sz w:val="21"/>
          <w:szCs w:val="21"/>
        </w:rPr>
        <w:t>– I Zastępca, a w dalszej kolejności Zastępca Prezydenta ds. </w:t>
      </w:r>
      <w:r w:rsidR="007A172E">
        <w:rPr>
          <w:rFonts w:ascii="Arial" w:hAnsi="Arial" w:cs="Arial"/>
          <w:sz w:val="21"/>
          <w:szCs w:val="21"/>
        </w:rPr>
        <w:t>Zrównoważonego Rozwoju</w:t>
      </w:r>
      <w:r>
        <w:rPr>
          <w:rFonts w:ascii="Arial" w:hAnsi="Arial" w:cs="Arial"/>
          <w:sz w:val="21"/>
          <w:szCs w:val="21"/>
        </w:rPr>
        <w:t xml:space="preserve"> </w:t>
      </w:r>
      <w:r w:rsidR="007A172E">
        <w:rPr>
          <w:rFonts w:ascii="Arial" w:hAnsi="Arial" w:cs="Arial"/>
          <w:sz w:val="21"/>
          <w:szCs w:val="21"/>
        </w:rPr>
        <w:t xml:space="preserve">                     </w:t>
      </w:r>
      <w:r>
        <w:rPr>
          <w:rFonts w:ascii="Arial" w:hAnsi="Arial" w:cs="Arial"/>
          <w:sz w:val="21"/>
          <w:szCs w:val="21"/>
        </w:rPr>
        <w:t xml:space="preserve">– II Zastępca, Zastępca Prezydenta ds. </w:t>
      </w:r>
      <w:r w:rsidR="007A172E">
        <w:rPr>
          <w:rFonts w:ascii="Arial" w:hAnsi="Arial" w:cs="Arial"/>
          <w:sz w:val="21"/>
          <w:szCs w:val="21"/>
        </w:rPr>
        <w:t>Rozwoju Usług Społecznych i Cyfryzacji Miasta</w:t>
      </w:r>
      <w:r>
        <w:rPr>
          <w:rFonts w:ascii="Arial" w:hAnsi="Arial" w:cs="Arial"/>
          <w:sz w:val="21"/>
          <w:szCs w:val="21"/>
        </w:rPr>
        <w:t xml:space="preserve"> </w:t>
      </w:r>
      <w:r w:rsidR="007A172E">
        <w:rPr>
          <w:rFonts w:ascii="Arial" w:hAnsi="Arial" w:cs="Arial"/>
          <w:sz w:val="21"/>
          <w:szCs w:val="21"/>
        </w:rPr>
        <w:t xml:space="preserve">                      </w:t>
      </w:r>
      <w:r>
        <w:rPr>
          <w:rFonts w:ascii="Arial" w:hAnsi="Arial" w:cs="Arial"/>
          <w:sz w:val="21"/>
          <w:szCs w:val="21"/>
        </w:rPr>
        <w:t>– III Zastępca.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może upoważnić swoich Zastępców samodzielnie albo wraz z inną osobą do składania oświadczenia woli w imieniu Miasta w zakresie zarządu mieniem.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19"/>
          <w:szCs w:val="21"/>
        </w:rPr>
      </w:pPr>
    </w:p>
    <w:p w:rsidR="005A0050" w:rsidRDefault="003E6ECE">
      <w:pPr>
        <w:pStyle w:val="Nagwek1"/>
        <w:spacing w:line="276" w:lineRule="auto"/>
      </w:pPr>
      <w:bookmarkStart w:id="5" w:name="_Toc173841025"/>
      <w:r>
        <w:rPr>
          <w:rFonts w:ascii="Arial" w:hAnsi="Arial" w:cs="Arial"/>
          <w:b/>
          <w:sz w:val="21"/>
          <w:szCs w:val="21"/>
        </w:rPr>
        <w:t>Rozdział 3</w:t>
      </w:r>
      <w:bookmarkEnd w:id="5"/>
    </w:p>
    <w:p w:rsidR="005A0050" w:rsidRDefault="003E6ECE">
      <w:pPr>
        <w:pStyle w:val="Nagwek1"/>
        <w:spacing w:line="276" w:lineRule="auto"/>
      </w:pPr>
      <w:bookmarkStart w:id="6" w:name="_Toc173841026"/>
      <w:r>
        <w:rPr>
          <w:rFonts w:ascii="Arial" w:hAnsi="Arial" w:cs="Arial"/>
          <w:b/>
          <w:sz w:val="21"/>
          <w:szCs w:val="21"/>
        </w:rPr>
        <w:t>Organizacja Urzędu</w:t>
      </w:r>
      <w:bookmarkEnd w:id="6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16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W strukturze Urzędu wyodrębnia się: Kierownictwo Urzędu, jednostki organizacyjne, stanowiska samodzielne.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Kierownictwo Urzędu stanowią: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Prezydent Miasta;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7A172E">
        <w:rPr>
          <w:rFonts w:ascii="Arial" w:hAnsi="Arial" w:cs="Arial"/>
          <w:sz w:val="21"/>
          <w:szCs w:val="21"/>
        </w:rPr>
        <w:t>Kształtowania Przestrzeni Miejskiej</w:t>
      </w:r>
      <w:r>
        <w:rPr>
          <w:rFonts w:ascii="Arial" w:hAnsi="Arial" w:cs="Arial"/>
          <w:sz w:val="21"/>
          <w:szCs w:val="21"/>
        </w:rPr>
        <w:t xml:space="preserve"> – 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7A172E">
        <w:rPr>
          <w:rFonts w:ascii="Arial" w:hAnsi="Arial" w:cs="Arial"/>
          <w:sz w:val="21"/>
          <w:szCs w:val="21"/>
        </w:rPr>
        <w:t>Zrównoważonego Rozwoju</w:t>
      </w:r>
      <w:r>
        <w:rPr>
          <w:rFonts w:ascii="Arial" w:hAnsi="Arial" w:cs="Arial"/>
          <w:sz w:val="21"/>
          <w:szCs w:val="21"/>
        </w:rPr>
        <w:t xml:space="preserve"> – II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7A172E">
        <w:rPr>
          <w:rFonts w:ascii="Arial" w:hAnsi="Arial" w:cs="Arial"/>
          <w:sz w:val="21"/>
          <w:szCs w:val="21"/>
        </w:rPr>
        <w:t>Rozwoju Usług Społecznych i Cyfryzacji Miasta</w:t>
      </w:r>
      <w:r>
        <w:rPr>
          <w:rFonts w:ascii="Arial" w:hAnsi="Arial" w:cs="Arial"/>
          <w:sz w:val="21"/>
          <w:szCs w:val="21"/>
        </w:rPr>
        <w:t xml:space="preserve"> – III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Sekretarz Miasta;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Skarbnik Miasta.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Jednostkami organizacyjnymi Urzędu są wydziały,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Biuro Prasowe,</w:t>
      </w:r>
      <w:r w:rsidR="004F630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Straż Miejska, Urząd Stanu Cywilnego oraz samodzielne stanowiska.</w:t>
      </w:r>
    </w:p>
    <w:p w:rsidR="005A0050" w:rsidRDefault="003E6ECE">
      <w:pPr>
        <w:numPr>
          <w:ilvl w:val="0"/>
          <w:numId w:val="14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Strukturę organizacyjną Urzędu odzwierciedla schemat, który stanowi Załącznik Nr 1 do niniejszego Regulaminu.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Na czele jednostki organizacyjnej stoi Naczelnik</w:t>
      </w:r>
      <w:r w:rsidR="008B2DD0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Kierownik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lub</w:t>
      </w:r>
      <w:r w:rsidR="004F630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Komendant, który samodzielnie kieruje podporządkowaną jednostką organizacyjną i jest jednoosobowo odpowiedzialny przed bezpośrednim przełożonym za wykonywanie całokształtu przypisanych zadań, w ramach przydzielonych środków budżetowych, których jest dysponentem.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17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Jednostki organizacyjne działają na zasadzie równorzędności.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Jednostki organizacyjne są zobowiązane do współpracy i współdziałania przy rozwiązywaniu wspólnych zadań.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lastRenderedPageBreak/>
        <w:t>Kierownicy jednostek organizacyjnych są uprawnieni do domagania się i egzekwowania od innych kierowników przygotowania, opracowania i dostarczenia dokumentów, materiałów niezbędnych do wykonania swojej pracy i podporządkowanej jednostki, bądź koniecznych przy współpracy jednostek.</w:t>
      </w:r>
    </w:p>
    <w:p w:rsidR="008649EF" w:rsidRDefault="008649EF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18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Spory kompetencyjne między jednostkami organizacyjnymi</w:t>
      </w:r>
      <w:r w:rsidR="00461086">
        <w:rPr>
          <w:rFonts w:ascii="Arial" w:hAnsi="Arial" w:cs="Arial"/>
          <w:sz w:val="21"/>
          <w:szCs w:val="21"/>
        </w:rPr>
        <w:t xml:space="preserve"> Urzędu</w:t>
      </w:r>
      <w:r>
        <w:rPr>
          <w:rFonts w:ascii="Arial" w:hAnsi="Arial" w:cs="Arial"/>
          <w:sz w:val="21"/>
          <w:szCs w:val="21"/>
        </w:rPr>
        <w:t xml:space="preserve"> rozstrzyga Sekretarz Miasta.</w:t>
      </w:r>
    </w:p>
    <w:p w:rsidR="0058003E" w:rsidRDefault="0058003E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19</w:t>
      </w:r>
    </w:p>
    <w:p w:rsidR="005A0050" w:rsidRDefault="003E6ECE" w:rsidP="007A4C58">
      <w:pPr>
        <w:pStyle w:val="Akapitzlist"/>
        <w:numPr>
          <w:ilvl w:val="0"/>
          <w:numId w:val="36"/>
        </w:numPr>
        <w:spacing w:line="276" w:lineRule="auto"/>
        <w:jc w:val="both"/>
      </w:pPr>
      <w:r w:rsidRPr="007A4C58">
        <w:rPr>
          <w:rFonts w:ascii="Arial" w:hAnsi="Arial" w:cs="Arial"/>
          <w:sz w:val="21"/>
          <w:szCs w:val="21"/>
        </w:rPr>
        <w:t>Dla wykonywania zadań w Urzędzie funkcjonują następujące jednostki organizacyjne: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379"/>
        <w:gridCol w:w="1134"/>
        <w:gridCol w:w="776"/>
      </w:tblGrid>
      <w:tr w:rsidR="005A0050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6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Administrator Systemów Informatycznych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5A0050" w:rsidRDefault="003E6ECE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Symbol</w:t>
            </w:r>
            <w:r w:rsidR="007E758C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DSI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Audytor Wewnętrzny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PAW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Konserwator Zabytków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GKZ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Rzecznik Konsumentów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SRK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Radca Prawny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PRP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Biuro </w:t>
            </w:r>
            <w:r w:rsidR="00207952">
              <w:rPr>
                <w:rFonts w:ascii="Arial" w:hAnsi="Arial" w:cs="Arial"/>
                <w:sz w:val="21"/>
                <w:szCs w:val="21"/>
              </w:rPr>
              <w:t>Prasowe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PPR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Stanowisko bhp i ppoż.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PBH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Straż Miejska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DSM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Urząd Stanu Cywilnego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DUC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Administracyjny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DUA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Bezpieczeństwa i Zarządzania Kryzysowego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PZK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Budownictwa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GWB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Budżetu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DKB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Ewidencji</w: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Działalności Gospodarczej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SDG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Geodezji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GWG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Lokalowej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RGL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Nieruchomościami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GGN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Innowacji i Inwestycji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RII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Komunalny, Ochrony Środowiska i Rolnictwa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RKO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Komunikacji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RKM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Kontroli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DUK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Księgowości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DKK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Obsługi Rady Miasta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DUR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Organizacyjny, Kadr i Szkoleń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DUO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Planowania Przestrzennego i Urbanistyki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GWP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Podatków i Opłat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DKP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Dowodów Osobistych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DUD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221AB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Wydział </w:t>
            </w:r>
            <w:r w:rsidR="007E758C">
              <w:rPr>
                <w:rFonts w:ascii="Arial" w:hAnsi="Arial" w:cs="Arial"/>
                <w:sz w:val="21"/>
                <w:szCs w:val="21"/>
              </w:rPr>
              <w:t>Promocji i Współpracy z Zagranicą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PPW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Przekształceń i Nadzoru Właścicielskiego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PPN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Remontów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RWR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Rozwoju Miasta i Funduszy Europejskich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PRF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Spraw Obywatelskich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DUL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Rozwoju Aktywności Obywatelskiej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PRO</w:t>
            </w:r>
          </w:p>
        </w:tc>
      </w:tr>
      <w:tr w:rsidR="007E758C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Default="007E758C" w:rsidP="007E758C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Zamówień Publicznych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E758C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Default="007E758C" w:rsidP="007E758C">
            <w:pPr>
              <w:overflowPunct w:val="0"/>
              <w:autoSpaceDE w:val="0"/>
              <w:snapToGrid w:val="0"/>
              <w:textAlignment w:val="baseline"/>
            </w:pPr>
            <w:r w:rsidRPr="008B2DD0">
              <w:rPr>
                <w:rFonts w:ascii="Arial" w:hAnsi="Arial" w:cs="Arial"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Arial" w:hAnsi="Arial" w:cs="Arial"/>
                <w:sz w:val="21"/>
                <w:szCs w:val="21"/>
              </w:rPr>
              <w:t>ZP</w:t>
            </w:r>
          </w:p>
        </w:tc>
      </w:tr>
    </w:tbl>
    <w:p w:rsidR="007A4C58" w:rsidRPr="00644439" w:rsidRDefault="007A4C58" w:rsidP="000C62B0">
      <w:pPr>
        <w:pStyle w:val="Akapitzlist"/>
        <w:numPr>
          <w:ilvl w:val="0"/>
          <w:numId w:val="36"/>
        </w:numPr>
        <w:spacing w:before="120" w:line="276" w:lineRule="auto"/>
        <w:ind w:left="357" w:hanging="357"/>
        <w:contextualSpacing w:val="0"/>
        <w:jc w:val="both"/>
      </w:pPr>
      <w:r w:rsidRPr="00644439">
        <w:rPr>
          <w:rFonts w:ascii="Arial" w:hAnsi="Arial" w:cs="Arial"/>
          <w:sz w:val="21"/>
          <w:szCs w:val="21"/>
        </w:rPr>
        <w:t>Prezydent realizuje zadania przy pomocy pełnomocników: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379"/>
        <w:gridCol w:w="1134"/>
        <w:gridCol w:w="776"/>
      </w:tblGrid>
      <w:tr w:rsidR="007E758C" w:rsidRPr="00644439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Pr="00644439" w:rsidRDefault="007E758C" w:rsidP="007E758C">
            <w:pPr>
              <w:numPr>
                <w:ilvl w:val="0"/>
                <w:numId w:val="38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Kontroli Zarządczej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PKZ</w:t>
            </w:r>
          </w:p>
        </w:tc>
      </w:tr>
      <w:tr w:rsidR="007E758C" w:rsidRPr="00644439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Pr="00644439" w:rsidRDefault="007E758C" w:rsidP="007E758C">
            <w:pPr>
              <w:numPr>
                <w:ilvl w:val="0"/>
                <w:numId w:val="38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koordynowania i rozwoju ruchu rowerowego w Mieście Tychy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PRR</w:t>
            </w:r>
          </w:p>
        </w:tc>
      </w:tr>
      <w:tr w:rsidR="007E758C" w:rsidRPr="00644439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Pr="00644439" w:rsidRDefault="007E758C" w:rsidP="007E758C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koordynowania i rozwoju przestrzeni publicznej dla ruchu pieszego w mieście Tychy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PPP</w:t>
            </w:r>
          </w:p>
        </w:tc>
      </w:tr>
      <w:tr w:rsidR="007E758C" w:rsidRPr="00644439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Pr="00644439" w:rsidRDefault="007E758C" w:rsidP="007E758C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 xml:space="preserve">Pełnomocnik ds. koordynowania i monitorowania przedsięwzięć w zakresie rozwoju obszaru nowego </w:t>
            </w:r>
            <w:r w:rsidR="00207952">
              <w:rPr>
                <w:rFonts w:ascii="Arial" w:hAnsi="Arial" w:cs="Arial"/>
                <w:sz w:val="21"/>
                <w:szCs w:val="21"/>
              </w:rPr>
              <w:t xml:space="preserve">centrum </w:t>
            </w:r>
            <w:r w:rsidRPr="00644439">
              <w:rPr>
                <w:rFonts w:ascii="Arial" w:hAnsi="Arial" w:cs="Arial"/>
                <w:sz w:val="21"/>
                <w:szCs w:val="21"/>
              </w:rPr>
              <w:t>miasta Tychy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PR</w:t>
            </w:r>
            <w:r>
              <w:rPr>
                <w:rFonts w:ascii="Arial" w:hAnsi="Arial" w:cs="Arial"/>
                <w:sz w:val="21"/>
                <w:szCs w:val="21"/>
              </w:rPr>
              <w:t>C</w:t>
            </w:r>
          </w:p>
        </w:tc>
      </w:tr>
      <w:tr w:rsidR="007E758C" w:rsidRPr="00644439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Pr="00644439" w:rsidRDefault="007E758C" w:rsidP="007E758C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 xml:space="preserve">Pełnomocnik ds. </w:t>
            </w:r>
            <w:proofErr w:type="spellStart"/>
            <w:r w:rsidRPr="00644439">
              <w:rPr>
                <w:rFonts w:ascii="Arial" w:hAnsi="Arial" w:cs="Arial"/>
                <w:sz w:val="21"/>
                <w:szCs w:val="21"/>
              </w:rPr>
              <w:t>elektromobilności</w:t>
            </w:r>
            <w:proofErr w:type="spellEnd"/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PEM</w:t>
            </w:r>
          </w:p>
        </w:tc>
      </w:tr>
      <w:tr w:rsidR="007E758C" w:rsidRPr="00644439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E758C" w:rsidRPr="00644439" w:rsidRDefault="007E758C" w:rsidP="007E758C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ochrony informacji niejawnych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PIN</w:t>
            </w:r>
          </w:p>
        </w:tc>
      </w:tr>
    </w:tbl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20</w:t>
      </w:r>
    </w:p>
    <w:p w:rsidR="005A0050" w:rsidRDefault="003E6ECE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strukturze organizacyjnej Urzędu wyodrębniono Miejskiego Rzecznika Konsumentów, w stosunku, do którego czynności w sprawach z zakresu prawa pracy wykonuje </w:t>
      </w:r>
      <w:r w:rsidR="007A0D5D">
        <w:rPr>
          <w:rFonts w:ascii="Arial" w:hAnsi="Arial" w:cs="Arial"/>
          <w:sz w:val="21"/>
          <w:szCs w:val="21"/>
        </w:rPr>
        <w:t>Prezydent</w:t>
      </w:r>
      <w:r w:rsidR="00EC799A">
        <w:rPr>
          <w:rFonts w:ascii="Arial" w:hAnsi="Arial" w:cs="Arial"/>
          <w:sz w:val="21"/>
          <w:szCs w:val="21"/>
        </w:rPr>
        <w:t>.</w:t>
      </w:r>
    </w:p>
    <w:p w:rsidR="0058003E" w:rsidRDefault="0058003E">
      <w:pPr>
        <w:pStyle w:val="Tekstpodstawowy"/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pStyle w:val="Tekstpodstawowy"/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21</w:t>
      </w:r>
    </w:p>
    <w:p w:rsidR="005A0050" w:rsidRPr="00184F7C" w:rsidRDefault="003E6ECE">
      <w:pPr>
        <w:pStyle w:val="Tekstpodstawowy"/>
        <w:numPr>
          <w:ilvl w:val="0"/>
          <w:numId w:val="13"/>
        </w:numPr>
        <w:tabs>
          <w:tab w:val="left" w:pos="360"/>
        </w:tabs>
        <w:spacing w:line="276" w:lineRule="auto"/>
        <w:rPr>
          <w:spacing w:val="-6"/>
        </w:rPr>
      </w:pPr>
      <w:r w:rsidRPr="00184F7C">
        <w:rPr>
          <w:rFonts w:ascii="Arial" w:hAnsi="Arial" w:cs="Arial"/>
          <w:spacing w:val="-6"/>
          <w:sz w:val="21"/>
          <w:szCs w:val="21"/>
        </w:rPr>
        <w:t>Wydziały dzielą się na referaty, stanowiska pracy w tym wieloosobowe stanowiska pracy, gdy rodzaj i liczba spraw należących do zakresu działania wydziału uzasadniają potrzebę takiego wydzielenia.</w:t>
      </w:r>
    </w:p>
    <w:p w:rsidR="005A0050" w:rsidRDefault="003E6ECE">
      <w:pPr>
        <w:numPr>
          <w:ilvl w:val="0"/>
          <w:numId w:val="13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Pracą referatu kieruje kierownik, podległy naczelnikowi.</w:t>
      </w:r>
    </w:p>
    <w:p w:rsidR="00EC799A" w:rsidRDefault="00EC799A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w drodze zarządzenia określa szczegółowe procedury związane z organizacją i funkcjonowaniem Urzędu, a w szczególności: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szczegółowy zakres działania jednostek organizacyjnych, podział wydziałów na wewnętrzne jednostki organizacyjne, w którym określa liczbę i rodzaje stanowisk pracowniczych, strukturę wewnętrzną i liczbę etatów;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regulamin pracy Urzędu;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podpisywania pism i innych dokumentów oraz upoważnień do załatwiania w formie decyzji indywidualnych spraw z zakresu administracji publicznej;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udzielania pełnomocnictw;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oraz tryb przeprowadzania kontroli;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postępowania zmierzające do usprawnienia pracy Urzędu;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współpracy w zakresie udzielania odpowiedzi na interpelacje i zapytania radnych oraz wystąpienia komisji rady.</w:t>
      </w:r>
    </w:p>
    <w:p w:rsidR="0058003E" w:rsidRDefault="0058003E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23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Status prawny pracowników Urzędu określa ustawa z dnia 21 listopada 2008 r. o pracownikach samorządowych.</w:t>
      </w:r>
    </w:p>
    <w:p w:rsidR="0058003E" w:rsidRPr="0058003E" w:rsidRDefault="0058003E" w:rsidP="0058003E">
      <w:pPr>
        <w:pStyle w:val="Nagwek1"/>
        <w:numPr>
          <w:ilvl w:val="0"/>
          <w:numId w:val="0"/>
        </w:numPr>
        <w:spacing w:line="276" w:lineRule="auto"/>
        <w:rPr>
          <w:rFonts w:ascii="Arial" w:hAnsi="Arial" w:cs="Arial"/>
          <w:sz w:val="22"/>
          <w:szCs w:val="22"/>
        </w:rPr>
      </w:pPr>
    </w:p>
    <w:p w:rsidR="005A0050" w:rsidRDefault="003E6ECE">
      <w:pPr>
        <w:pStyle w:val="Nagwek1"/>
        <w:spacing w:line="276" w:lineRule="auto"/>
      </w:pPr>
      <w:bookmarkStart w:id="7" w:name="_Toc173841027"/>
      <w:r>
        <w:rPr>
          <w:rFonts w:ascii="Arial" w:hAnsi="Arial" w:cs="Arial"/>
          <w:b/>
          <w:sz w:val="21"/>
          <w:szCs w:val="21"/>
        </w:rPr>
        <w:t>Rozdział 4</w:t>
      </w:r>
      <w:bookmarkEnd w:id="7"/>
    </w:p>
    <w:p w:rsidR="005A0050" w:rsidRDefault="003E6ECE">
      <w:pPr>
        <w:pStyle w:val="Nagwek1"/>
        <w:spacing w:line="276" w:lineRule="auto"/>
      </w:pPr>
      <w:bookmarkStart w:id="8" w:name="_Toc173841028"/>
      <w:r>
        <w:rPr>
          <w:rFonts w:ascii="Arial" w:hAnsi="Arial" w:cs="Arial"/>
          <w:b/>
          <w:sz w:val="21"/>
          <w:szCs w:val="21"/>
        </w:rPr>
        <w:t>Zadania Kierowników Jednostek Organizacyjnych Urzędu</w:t>
      </w:r>
      <w:bookmarkEnd w:id="8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24</w:t>
      </w:r>
    </w:p>
    <w:p w:rsidR="005A0050" w:rsidRDefault="003E6ECE">
      <w:pPr>
        <w:pStyle w:val="Tekstpodstawowy31"/>
        <w:numPr>
          <w:ilvl w:val="0"/>
          <w:numId w:val="21"/>
        </w:numPr>
        <w:tabs>
          <w:tab w:val="left" w:pos="372"/>
        </w:tabs>
        <w:spacing w:line="276" w:lineRule="auto"/>
      </w:pPr>
      <w:r>
        <w:rPr>
          <w:rFonts w:ascii="Arial" w:hAnsi="Arial" w:cs="Arial"/>
          <w:sz w:val="21"/>
          <w:szCs w:val="21"/>
        </w:rPr>
        <w:t>Do zadań kierowników jednostek organizacyjnych Urzędu należy w szczególności: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planowanie i organizowanie pracy, zapewnienie prawidłowego i terminowego wykonywania zadań jednostki organizacyjnej wynikających z niniejszego regulaminu;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określanie celów i zadań, monitorowanie i ocena ich realizacji, w ramach sprawowanej kontroli zarządczej;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ustalanie sposobu wykonywania zadań;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organizowanie pracy oraz nadzór i kontrola właściwego poziomu jej wykonania przez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ustalanie szczegółowych zakresów czynności i odpowiedzialności służbowej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dokonywanie okresowej oceny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wnioskowanie w sprawach osobowych pracowników podległej jednostki organizacyjnej;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wydawanie decyzji w indywidualnych sprawach z zakresu administracji publicznej w granicach upoważnienia wydanego przez Prezydenta;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składanie oświadczeń woli w imieniu Miasta w zakresie zarządu mieniem, jako pełnomocnik w granicach udzielonego upoważnienia;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realizacja budżetu Miasta w oparciu o ustawę o finansach publicznych;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składanie wniosków do projektu budżetu;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lastRenderedPageBreak/>
        <w:t>opracowywanie wniosków do projektów programów gospodarczych Miasta w tym planów zagospodarowania przestrzennego;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podejmowanie działań w celu wykonania programów i planów rozwoju Miasta;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opracowywanie projektów przepisów gminnych, zarządzeń, decyzji;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postępowania administracyjnego w indywidualnych sprawach z zakresu administracji publicznej i wydawanie decyzji w tych sprawach;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postępowania egzekucyjnego w administracji;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załatwianie interpelacji radnych i opracowywanie projektów odpowiedzi;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współdziałanie z innymi jednostkami organizacyjnymi Urzędu zgodnie z ustaloną strukturą organizacyjną;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współdziałanie z organizacjami społecznymi w zakresie prawnie przewidzianym;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udzielanie odpowiedzi w sprawach skarg, wniosków i petycji;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przygotowywanie prawem przewidzianych sprawozdań, analiz i informacji o realizacji zadań;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 xml:space="preserve">przestrzeganie przepisów: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RODO</w:t>
      </w:r>
      <w:r w:rsidR="004F6305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o ochronie danych osobowych, o ochronie informacji niejawnych, o dostępie do informacji publicznej, prawo zamówień publicznych;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realizowanie zadań obronnych oraz przedsięwzięć wynikających z potrzeb obrony cywilnej i powszechnej samoobrony;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bieżących spraw w zakresie: korespondencji, sprawozdawczości i archiwizowania akt;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realizacja zadań z zakresu bezpieczeństwa i higieny pracy;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inicjowanie zmian w szczegółowych regulaminach organizacyjnych.</w:t>
      </w:r>
    </w:p>
    <w:p w:rsidR="005A0050" w:rsidRDefault="003E6ECE">
      <w:pPr>
        <w:pStyle w:val="Tekstpodstawowy"/>
        <w:numPr>
          <w:ilvl w:val="0"/>
          <w:numId w:val="15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Kierownicy jednostek organizacyjnych oraz pracownicy zatrudnieni na stanowiskach samodzielnych ponoszą odpowiedzialność przed Prezydentem za realizację powierzonych zadań. Zakres odpowiedzialności za naruszenie dyscypliny finansów publicznych wynika z art. 4 i następnych ustawy z dnia 17 grudnia 2004 r. </w:t>
      </w:r>
      <w:r>
        <w:rPr>
          <w:rFonts w:ascii="Arial" w:hAnsi="Arial" w:cs="Arial"/>
          <w:color w:val="000000"/>
          <w:sz w:val="21"/>
          <w:szCs w:val="21"/>
        </w:rPr>
        <w:t xml:space="preserve">o odpowiedzialności za naruszenie dyscypliny finansów </w:t>
      </w:r>
      <w:r>
        <w:rPr>
          <w:rFonts w:ascii="Arial" w:hAnsi="Arial" w:cs="Arial"/>
          <w:sz w:val="21"/>
          <w:szCs w:val="21"/>
        </w:rPr>
        <w:t>publicznych.</w:t>
      </w:r>
    </w:p>
    <w:p w:rsidR="005A0050" w:rsidRDefault="005A0050">
      <w:pPr>
        <w:pStyle w:val="Tekstpodstawowy"/>
        <w:spacing w:line="276" w:lineRule="auto"/>
        <w:ind w:left="360"/>
        <w:rPr>
          <w:rFonts w:ascii="Arial" w:hAnsi="Arial" w:cs="Arial"/>
          <w:sz w:val="16"/>
          <w:szCs w:val="21"/>
        </w:rPr>
      </w:pPr>
    </w:p>
    <w:p w:rsidR="005A0050" w:rsidRDefault="003E6ECE">
      <w:pPr>
        <w:pStyle w:val="Nagwek1"/>
        <w:spacing w:line="276" w:lineRule="auto"/>
      </w:pPr>
      <w:bookmarkStart w:id="9" w:name="_Toc173841029"/>
      <w:r>
        <w:rPr>
          <w:rFonts w:ascii="Arial" w:hAnsi="Arial" w:cs="Arial"/>
          <w:b/>
          <w:sz w:val="21"/>
          <w:szCs w:val="21"/>
        </w:rPr>
        <w:t>Rozdział 5</w:t>
      </w:r>
      <w:bookmarkEnd w:id="9"/>
    </w:p>
    <w:p w:rsidR="005A0050" w:rsidRDefault="007A4C58">
      <w:pPr>
        <w:pStyle w:val="Nagwek1"/>
        <w:spacing w:line="276" w:lineRule="auto"/>
      </w:pPr>
      <w:bookmarkStart w:id="10" w:name="_Toc173841030"/>
      <w:r>
        <w:rPr>
          <w:rFonts w:ascii="Arial" w:hAnsi="Arial" w:cs="Arial"/>
          <w:b/>
          <w:sz w:val="21"/>
          <w:szCs w:val="21"/>
        </w:rPr>
        <w:t>Zakres</w:t>
      </w:r>
      <w:r w:rsidR="003E6ECE">
        <w:rPr>
          <w:rFonts w:ascii="Arial" w:hAnsi="Arial" w:cs="Arial"/>
          <w:b/>
          <w:sz w:val="21"/>
          <w:szCs w:val="21"/>
        </w:rPr>
        <w:t xml:space="preserve"> działania Jednostek Organizacyjnych Urzędu</w:t>
      </w:r>
      <w:bookmarkEnd w:id="10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5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Urzędu Stanu Cywilnego</w:t>
      </w:r>
      <w:r>
        <w:rPr>
          <w:rFonts w:ascii="Arial" w:hAnsi="Arial" w:cs="Arial"/>
          <w:sz w:val="21"/>
          <w:szCs w:val="21"/>
        </w:rPr>
        <w:t xml:space="preserve"> należą sprawy przyjmowania oświadczeń mających wpływ na stan cywilny i rejestracji stanu cywilnego, wydawania stosownych dokumentów oraz rozpatrywania wniosków o zmianę imienia i nazwiska.</w:t>
      </w: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jc w:val="center"/>
      </w:pPr>
      <w:r>
        <w:rPr>
          <w:rFonts w:ascii="Arial" w:hAnsi="Arial" w:cs="Arial"/>
          <w:b/>
          <w:sz w:val="21"/>
          <w:szCs w:val="21"/>
        </w:rPr>
        <w:t>§ 26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samodzielnego stanowiska Audytora Wewnętrznego</w:t>
      </w:r>
      <w:r>
        <w:rPr>
          <w:rFonts w:ascii="Arial" w:hAnsi="Arial" w:cs="Arial"/>
          <w:sz w:val="21"/>
          <w:szCs w:val="21"/>
        </w:rPr>
        <w:t xml:space="preserve"> należą sprawy przeprowadzania audytów organizacyjnych i finansowych jednostek organizacyjnych Urzędu i Miasta.</w:t>
      </w:r>
    </w:p>
    <w:p w:rsidR="005A0050" w:rsidRDefault="003E6ECE">
      <w:pPr>
        <w:overflowPunct w:val="0"/>
        <w:autoSpaceDE w:val="0"/>
        <w:spacing w:line="276" w:lineRule="auto"/>
        <w:jc w:val="center"/>
        <w:textAlignment w:val="baseline"/>
      </w:pPr>
      <w:r>
        <w:rPr>
          <w:rFonts w:ascii="Arial" w:hAnsi="Arial" w:cs="Arial"/>
          <w:b/>
          <w:sz w:val="21"/>
          <w:szCs w:val="21"/>
        </w:rPr>
        <w:t>§ 27</w:t>
      </w:r>
    </w:p>
    <w:p w:rsidR="005A0050" w:rsidRDefault="003E6ECE">
      <w:pPr>
        <w:overflowPunct w:val="0"/>
        <w:autoSpaceDE w:val="0"/>
        <w:spacing w:line="276" w:lineRule="auto"/>
        <w:jc w:val="both"/>
        <w:textAlignment w:val="baseline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Przekształceń i Nadzoru Właścicielskiego </w:t>
      </w:r>
      <w:r>
        <w:rPr>
          <w:rFonts w:ascii="Arial" w:hAnsi="Arial" w:cs="Arial"/>
          <w:sz w:val="21"/>
          <w:szCs w:val="21"/>
        </w:rPr>
        <w:t>należą sprawy przekształceń jednostek organizacyjnych Miasta i nadzoru właścicielskiego nad gminnymi spółkami prawa handlowego.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Kontroli </w:t>
      </w:r>
      <w:r>
        <w:rPr>
          <w:rFonts w:ascii="Arial" w:hAnsi="Arial" w:cs="Arial"/>
          <w:sz w:val="21"/>
          <w:szCs w:val="21"/>
        </w:rPr>
        <w:t>należy wykonywanie nadzoru i kontrola gospodarcza i finansowo – księgowa jednostek organizacyjnych Urzędu i Miasta.</w:t>
      </w:r>
    </w:p>
    <w:p w:rsidR="0058003E" w:rsidRDefault="0058003E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221ABC" w:rsidRDefault="00221AB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221ABC" w:rsidRDefault="00221AB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221ABC" w:rsidRDefault="00221AB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29</w:t>
      </w:r>
    </w:p>
    <w:p w:rsidR="00EC799A" w:rsidRDefault="003E6ECE" w:rsidP="0058003E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Straży Miejskiej</w:t>
      </w:r>
      <w:r>
        <w:rPr>
          <w:rFonts w:ascii="Arial" w:hAnsi="Arial" w:cs="Arial"/>
          <w:sz w:val="21"/>
          <w:szCs w:val="21"/>
        </w:rPr>
        <w:t xml:space="preserve"> należą sprawy w zakresie zapewnienia ochrony porządku publicznego wynikające z ustaw i aktów prawa miejscowego oraz prowadzenie Biura Rzeczy Znalezionych. </w:t>
      </w:r>
    </w:p>
    <w:p w:rsidR="00CD7477" w:rsidRDefault="00CD7477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Promocji i </w:t>
      </w:r>
      <w:r w:rsidR="004F6305">
        <w:rPr>
          <w:rFonts w:ascii="Arial" w:hAnsi="Arial" w:cs="Arial"/>
          <w:b/>
          <w:sz w:val="21"/>
          <w:szCs w:val="21"/>
        </w:rPr>
        <w:t>Współpracy z Zagranicą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należą sprawy polit</w:t>
      </w:r>
      <w:r w:rsidR="004F6305">
        <w:rPr>
          <w:rFonts w:ascii="Arial" w:hAnsi="Arial" w:cs="Arial"/>
          <w:sz w:val="21"/>
          <w:szCs w:val="21"/>
        </w:rPr>
        <w:t xml:space="preserve">yki </w:t>
      </w:r>
      <w:r>
        <w:rPr>
          <w:rFonts w:ascii="Arial" w:hAnsi="Arial" w:cs="Arial"/>
          <w:sz w:val="21"/>
          <w:szCs w:val="21"/>
        </w:rPr>
        <w:t>promocyjnej Miasta, w tym budowanie silnej marki, komunikacji społecznej, koordynacji marketingowej oraz współpracy z zagranicą.</w:t>
      </w:r>
    </w:p>
    <w:p w:rsidR="0058003E" w:rsidRDefault="0058003E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Do zakresu działania samodzielnego stanowiska</w:t>
      </w:r>
      <w:r>
        <w:rPr>
          <w:rFonts w:ascii="Arial" w:hAnsi="Arial" w:cs="Arial"/>
          <w:b/>
          <w:sz w:val="21"/>
          <w:szCs w:val="21"/>
        </w:rPr>
        <w:t xml:space="preserve"> Radcy Prawnego</w:t>
      </w:r>
      <w:r>
        <w:rPr>
          <w:rFonts w:ascii="Arial" w:hAnsi="Arial" w:cs="Arial"/>
          <w:sz w:val="21"/>
          <w:szCs w:val="21"/>
        </w:rPr>
        <w:t xml:space="preserve"> należą sprawy świadczenia pomocy prawnej Prezydentowi oraz wyznaczonym jednostkom organizacyjnym Urzędu i Miasta.</w:t>
      </w:r>
    </w:p>
    <w:p w:rsidR="007A4C58" w:rsidRDefault="007A4C58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color w:val="000000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Wydziału Zamówień Publicznych </w:t>
      </w:r>
      <w:r>
        <w:rPr>
          <w:rFonts w:ascii="Arial" w:hAnsi="Arial" w:cs="Arial"/>
          <w:color w:val="000000"/>
          <w:sz w:val="21"/>
          <w:szCs w:val="21"/>
        </w:rPr>
        <w:t>należy prowadzenie i koordynowanie spraw z zakresu zamówień publicznych.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33</w:t>
      </w:r>
    </w:p>
    <w:p w:rsidR="005A0050" w:rsidRDefault="003E6ECE">
      <w:pPr>
        <w:numPr>
          <w:ilvl w:val="0"/>
          <w:numId w:val="32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Bezpieczeństwa i Zarządzania Kryzysowego </w:t>
      </w:r>
      <w:r>
        <w:rPr>
          <w:rFonts w:ascii="Arial" w:hAnsi="Arial" w:cs="Arial"/>
          <w:sz w:val="21"/>
          <w:szCs w:val="21"/>
        </w:rPr>
        <w:t>należą sprawy bezpieczeństwa ludności, obrony cywilnej, sytuacji kryzysowych oraz ochrony informacji niejawnych.</w:t>
      </w:r>
    </w:p>
    <w:p w:rsidR="005A0050" w:rsidRDefault="003E6ECE">
      <w:pPr>
        <w:numPr>
          <w:ilvl w:val="0"/>
          <w:numId w:val="32"/>
        </w:numPr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W strukturze organizacyjnej Wydziału funkcjonuje stanowisko</w:t>
      </w:r>
      <w:r>
        <w:rPr>
          <w:rFonts w:ascii="Arial" w:hAnsi="Arial" w:cs="Arial"/>
          <w:sz w:val="21"/>
          <w:szCs w:val="21"/>
        </w:rPr>
        <w:t xml:space="preserve"> Pełnomocnika ds. ochrony informacji niejawnych.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bCs/>
          <w:sz w:val="21"/>
          <w:szCs w:val="21"/>
        </w:rPr>
        <w:t>Wydziału Dowodów Osobistych</w:t>
      </w:r>
      <w:r>
        <w:rPr>
          <w:rFonts w:ascii="Arial" w:hAnsi="Arial" w:cs="Arial"/>
          <w:sz w:val="21"/>
          <w:szCs w:val="21"/>
        </w:rPr>
        <w:t xml:space="preserve"> należą sprawy repatriacji, profili zaufanych </w:t>
      </w:r>
      <w:proofErr w:type="spellStart"/>
      <w:r>
        <w:rPr>
          <w:rFonts w:ascii="Arial" w:hAnsi="Arial" w:cs="Arial"/>
          <w:sz w:val="21"/>
          <w:szCs w:val="21"/>
        </w:rPr>
        <w:t>ePUAP</w:t>
      </w:r>
      <w:proofErr w:type="spellEnd"/>
      <w:r>
        <w:rPr>
          <w:rFonts w:ascii="Arial" w:hAnsi="Arial" w:cs="Arial"/>
          <w:sz w:val="21"/>
          <w:szCs w:val="21"/>
        </w:rPr>
        <w:t xml:space="preserve"> oraz dowodów osobistych.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Gospodarki Lokalowej</w:t>
      </w:r>
      <w:r>
        <w:rPr>
          <w:rFonts w:ascii="Arial" w:hAnsi="Arial" w:cs="Arial"/>
          <w:sz w:val="21"/>
          <w:szCs w:val="21"/>
        </w:rPr>
        <w:t xml:space="preserve"> należą sprawy z zakresu gospodarowania mieszkaniowym zasobem Miasta, lokalami użytkowymi stanowiącymi własność Miasta, a także sprawy związane z naliczaniem i wypłatą dodatków mieszkaniowych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 energetycznych.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Komunalnego, Ochrony Środowiska i Rolnictwa</w:t>
      </w:r>
      <w:r>
        <w:rPr>
          <w:rFonts w:ascii="Arial" w:hAnsi="Arial" w:cs="Arial"/>
          <w:sz w:val="21"/>
          <w:szCs w:val="21"/>
        </w:rPr>
        <w:t xml:space="preserve"> należą sprawy komunalne, ochrony środowiska, rolnictwa, ochrony i hodowli zwierząt, leśnictwa i łowiectwa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oraz sprawy z zakresu gospodarki odpadami.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37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Komunikacji </w:t>
      </w:r>
      <w:r>
        <w:rPr>
          <w:rFonts w:ascii="Arial" w:hAnsi="Arial" w:cs="Arial"/>
          <w:sz w:val="21"/>
          <w:szCs w:val="21"/>
        </w:rPr>
        <w:t>należą sprawy re</w:t>
      </w:r>
      <w:r>
        <w:rPr>
          <w:rFonts w:ascii="Arial" w:hAnsi="Arial" w:cs="Arial"/>
          <w:color w:val="000000"/>
          <w:sz w:val="21"/>
          <w:szCs w:val="21"/>
        </w:rPr>
        <w:t xml:space="preserve">jestracji i oznaczania pojazdów, </w:t>
      </w:r>
      <w:r>
        <w:rPr>
          <w:rFonts w:ascii="Arial" w:hAnsi="Arial" w:cs="Arial"/>
          <w:strike/>
          <w:color w:val="000000"/>
          <w:sz w:val="21"/>
          <w:szCs w:val="21"/>
        </w:rPr>
        <w:t>i</w:t>
      </w:r>
      <w:r>
        <w:rPr>
          <w:rFonts w:ascii="Arial" w:hAnsi="Arial" w:cs="Arial"/>
          <w:color w:val="000000"/>
          <w:sz w:val="21"/>
          <w:szCs w:val="21"/>
        </w:rPr>
        <w:t> wydawania uprawnień do kierowania pojazdami, inżynierii ruchu drogowego, krajowego transportu drogowego osób i rzeczy, kontroli i nadzoru nad stacjami diagnostycznymi i ośrodkami szkolenia kierowców.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Innowacji i Inwestycji </w:t>
      </w:r>
      <w:r>
        <w:rPr>
          <w:rFonts w:ascii="Arial" w:hAnsi="Arial" w:cs="Arial"/>
          <w:sz w:val="21"/>
          <w:szCs w:val="21"/>
        </w:rPr>
        <w:t>należą sprawy dotyczące projektów innowacyjnych, w tym realizacja i promocja inteligentnego Miasta, planowanie i przygotowywanie oraz realizacja wybranych zadań inwestycyjnych.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39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Remontów </w:t>
      </w:r>
      <w:r>
        <w:rPr>
          <w:rFonts w:ascii="Arial" w:hAnsi="Arial" w:cs="Arial"/>
          <w:sz w:val="21"/>
          <w:szCs w:val="21"/>
        </w:rPr>
        <w:t>należą sprawy przygotowania i realizacji remontów bieżących, konserwacji i bieżącej eksploatacji budynków, lokali i pomieszczeń stanowiących własność Miasta oraz utrzymanie i eksploatacja obiektów i urządzeń komunalnych.</w:t>
      </w:r>
    </w:p>
    <w:p w:rsidR="005E4DE6" w:rsidRDefault="005E4DE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Ewidencji Działalności Gospodarczej </w:t>
      </w:r>
      <w:r>
        <w:rPr>
          <w:rFonts w:ascii="Arial" w:hAnsi="Arial" w:cs="Arial"/>
          <w:sz w:val="21"/>
          <w:szCs w:val="21"/>
        </w:rPr>
        <w:t>należy wykonywanie zadań z zakresu obsługi ewidencji działalności gospodarczej, wydawanie zezwoleń na sprzedaż napojów alkoholowych oraz wykonywanie zadań z ustawy o opiece nad dziećmi w wieku do lat 3.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Planowania Przestrzennego i Urbanistyki</w:t>
      </w:r>
      <w:r>
        <w:rPr>
          <w:rFonts w:ascii="Arial" w:hAnsi="Arial" w:cs="Arial"/>
          <w:sz w:val="21"/>
          <w:szCs w:val="21"/>
        </w:rPr>
        <w:t xml:space="preserve"> należą sprawy planowania przestrzennego i urbanistyki, wydawania decyzji o warunkach zabudowy i zagospodarowania terenu, decyzji o ustaleniu lokalizacji inwestycji celu publicznego.</w:t>
      </w:r>
    </w:p>
    <w:p w:rsidR="007A4C58" w:rsidRDefault="007A4C58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sz w:val="21"/>
          <w:szCs w:val="21"/>
          <w:lang w:eastAsia="pl-PL"/>
        </w:rPr>
        <w:t>Wydziału Rozwoju Miasta i Funduszy Europejskich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 należy opracowywanie strategii rozwoju Miasta, programów rozwoju miasta, inicjowanie przedsięwzięć do współfinansowania ze środków zewnętrznych, opracowywanie dokumentacji aplikacyjnej, nadzorowanie realizacji zadań współfinansowanych ze środków zewnętrznych i ich rozliczanie.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43</w:t>
      </w:r>
    </w:p>
    <w:p w:rsidR="005A0050" w:rsidRDefault="003E6ECE">
      <w:pPr>
        <w:numPr>
          <w:ilvl w:val="0"/>
          <w:numId w:val="30"/>
        </w:numPr>
        <w:suppressAutoHyphens w:val="0"/>
        <w:autoSpaceDE w:val="0"/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color w:val="000000"/>
          <w:sz w:val="21"/>
          <w:szCs w:val="21"/>
          <w:lang w:eastAsia="pl-PL"/>
        </w:rPr>
        <w:t>Wydziału Geodezji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 należy prowadzenie powiatowego zasobu geodezyjnego i kartograficznego, ewidencji gruntów i budynków oraz baz danych obejmujących zbiory danych przestrzennych infrastruktury informacji przestrzennej a także podziałów i rozgraniczeń nieruchomości. </w:t>
      </w:r>
    </w:p>
    <w:p w:rsidR="005A0050" w:rsidRDefault="003E6ECE">
      <w:pPr>
        <w:numPr>
          <w:ilvl w:val="0"/>
          <w:numId w:val="30"/>
        </w:numPr>
        <w:suppressAutoHyphens w:val="0"/>
        <w:autoSpaceDE w:val="0"/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W strukturze organizacyjnej Wydziału funkcjonuje stanowisko Geodety </w:t>
      </w:r>
      <w:r>
        <w:rPr>
          <w:rFonts w:ascii="Arial" w:hAnsi="Arial" w:cs="Arial"/>
          <w:iCs/>
          <w:sz w:val="21"/>
          <w:szCs w:val="21"/>
          <w:lang w:eastAsia="pl-PL"/>
        </w:rPr>
        <w:t>Miasta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.</w:t>
      </w:r>
    </w:p>
    <w:p w:rsidR="005A0050" w:rsidRDefault="005A0050">
      <w:pPr>
        <w:suppressAutoHyphens w:val="0"/>
        <w:autoSpaceDE w:val="0"/>
        <w:spacing w:line="276" w:lineRule="auto"/>
        <w:jc w:val="both"/>
        <w:rPr>
          <w:rFonts w:ascii="Arial" w:hAnsi="Arial" w:cs="Arial"/>
          <w:iCs/>
          <w:color w:val="000000"/>
          <w:sz w:val="21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44</w:t>
      </w:r>
    </w:p>
    <w:p w:rsidR="005A0050" w:rsidRPr="00184F7C" w:rsidRDefault="003E6ECE">
      <w:pPr>
        <w:spacing w:line="276" w:lineRule="auto"/>
        <w:jc w:val="both"/>
        <w:rPr>
          <w:spacing w:val="-4"/>
        </w:rPr>
      </w:pPr>
      <w:r w:rsidRPr="00184F7C">
        <w:rPr>
          <w:rFonts w:ascii="Arial" w:hAnsi="Arial" w:cs="Arial"/>
          <w:iCs/>
          <w:color w:val="000000"/>
          <w:spacing w:val="-4"/>
          <w:sz w:val="21"/>
          <w:szCs w:val="21"/>
          <w:lang w:eastAsia="pl-PL"/>
        </w:rPr>
        <w:t xml:space="preserve">Do zakresu działania </w:t>
      </w:r>
      <w:r w:rsidRPr="00184F7C">
        <w:rPr>
          <w:rFonts w:ascii="Arial" w:hAnsi="Arial" w:cs="Arial"/>
          <w:b/>
          <w:bCs/>
          <w:iCs/>
          <w:color w:val="000000"/>
          <w:spacing w:val="-4"/>
          <w:sz w:val="21"/>
          <w:szCs w:val="21"/>
          <w:lang w:eastAsia="pl-PL"/>
        </w:rPr>
        <w:t xml:space="preserve">Wydziału Gospodarki Nieruchomościami </w:t>
      </w:r>
      <w:r w:rsidRPr="00184F7C">
        <w:rPr>
          <w:rFonts w:ascii="Arial" w:hAnsi="Arial" w:cs="Arial"/>
          <w:iCs/>
          <w:color w:val="000000"/>
          <w:spacing w:val="-4"/>
          <w:sz w:val="21"/>
          <w:szCs w:val="21"/>
          <w:lang w:eastAsia="pl-PL"/>
        </w:rPr>
        <w:t>należą sprawy związane z gospodarowaniem nieruchomościami Gminy i Skarbu Państwa, w tym między innymi obrót nieruchomościami, regulacje stanów prawnych nieruchomości, wywłaszczenia i zwroty nieruchomości.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Spraw Obywatelskich </w:t>
      </w:r>
      <w:r>
        <w:rPr>
          <w:rFonts w:ascii="Arial" w:hAnsi="Arial" w:cs="Arial"/>
          <w:sz w:val="21"/>
          <w:szCs w:val="21"/>
        </w:rPr>
        <w:t>należą sprawy ewidencji ludności, stałego rejestru wyborców, rejestracji i kwalifikacji wojskowej, stowarzyszeń, fundacji, zgromadzeń i imprez masowych.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</w:t>
      </w:r>
      <w:r w:rsidR="004F6305">
        <w:rPr>
          <w:rFonts w:ascii="Arial" w:hAnsi="Arial" w:cs="Arial"/>
          <w:b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</w:t>
      </w:r>
      <w:r w:rsidR="00CD7477">
        <w:rPr>
          <w:rFonts w:ascii="Arial" w:hAnsi="Arial" w:cs="Arial"/>
          <w:b/>
          <w:sz w:val="21"/>
          <w:szCs w:val="21"/>
        </w:rPr>
        <w:t>Rozwoju Aktywności Obywatelskiej</w:t>
      </w:r>
      <w:r>
        <w:rPr>
          <w:rFonts w:ascii="Arial" w:hAnsi="Arial" w:cs="Arial"/>
          <w:sz w:val="21"/>
          <w:szCs w:val="21"/>
        </w:rPr>
        <w:t xml:space="preserve"> należą sprawy polityki społecznej i zdrowotnej, profilaktyki uzależnień, budżetu partycypacyjnego, współpraca z organizacjami pozarządowymi oraz wykonywanie zadań z zakresu nieodpłatnej pomocy prawnej i edukacji prawnej.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Pr="0096075B" w:rsidRDefault="003E6ECE">
      <w:pPr>
        <w:spacing w:line="276" w:lineRule="auto"/>
        <w:jc w:val="center"/>
        <w:rPr>
          <w:color w:val="00B050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47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Do zakresu działania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Miejskiego Rzecznika Konsumentów </w:t>
      </w:r>
      <w:r>
        <w:rPr>
          <w:rFonts w:ascii="Arial" w:hAnsi="Arial" w:cs="Arial"/>
          <w:sz w:val="21"/>
          <w:szCs w:val="21"/>
        </w:rPr>
        <w:t>należy zapewnienie konsumentom bezpłatnego poradnictwa i informacji prawnej w zakresie ochrony ich interesów.</w:t>
      </w:r>
    </w:p>
    <w:p w:rsidR="00CD7477" w:rsidRDefault="00CD7477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221ABC" w:rsidRDefault="00221AB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221ABC" w:rsidRDefault="00221AB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Organizacyjnego, Kadr i Szkol</w:t>
      </w:r>
      <w:r w:rsidR="00EC799A">
        <w:rPr>
          <w:rFonts w:ascii="Arial" w:hAnsi="Arial" w:cs="Arial"/>
          <w:b/>
          <w:sz w:val="21"/>
          <w:szCs w:val="21"/>
        </w:rPr>
        <w:t>eń</w:t>
      </w:r>
      <w:r>
        <w:rPr>
          <w:rFonts w:ascii="Arial" w:hAnsi="Arial" w:cs="Arial"/>
          <w:sz w:val="21"/>
          <w:szCs w:val="21"/>
        </w:rPr>
        <w:t xml:space="preserve"> należą sprawy organizacji i funkcjonowania Urzędu oraz osobowe pracowników Urzędu i kierowników jednostek organizacyjnych Miasta.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Administracyjnego</w:t>
      </w:r>
      <w:r>
        <w:rPr>
          <w:rFonts w:ascii="Arial" w:hAnsi="Arial" w:cs="Arial"/>
          <w:sz w:val="21"/>
          <w:szCs w:val="21"/>
        </w:rPr>
        <w:t xml:space="preserve"> należą sprawy infrastruktury i obsługi technicznej Urzędu.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samodzielnego stanowiska </w:t>
      </w:r>
      <w:r>
        <w:rPr>
          <w:rFonts w:ascii="Arial" w:hAnsi="Arial" w:cs="Arial"/>
          <w:b/>
          <w:iCs/>
          <w:sz w:val="21"/>
          <w:szCs w:val="21"/>
          <w:lang w:eastAsia="pl-PL"/>
        </w:rPr>
        <w:t>Administratora Systemów Informatycznych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 należy kontrola przepływu danych w systemach informatycznych.</w:t>
      </w:r>
    </w:p>
    <w:p w:rsidR="005A0050" w:rsidRDefault="005A0050">
      <w:pPr>
        <w:spacing w:line="276" w:lineRule="auto"/>
        <w:rPr>
          <w:rFonts w:ascii="Arial" w:hAnsi="Arial" w:cs="Arial"/>
          <w:b/>
          <w:iCs/>
          <w:sz w:val="16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Obsługi Rady Miasta </w:t>
      </w:r>
      <w:r>
        <w:rPr>
          <w:rFonts w:ascii="Arial" w:hAnsi="Arial" w:cs="Arial"/>
          <w:sz w:val="21"/>
          <w:szCs w:val="21"/>
        </w:rPr>
        <w:t>należą sprawy obsługi organizacyjnej, kancelaryjno – biurowej Rady, Przewodniczącego Rady oraz obsługa administracyjna i współpraca z radami osiedla.</w:t>
      </w:r>
    </w:p>
    <w:p w:rsidR="000C62B0" w:rsidRDefault="000C62B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2</w:t>
      </w:r>
    </w:p>
    <w:p w:rsidR="005A0050" w:rsidRDefault="003E6ECE">
      <w:pPr>
        <w:suppressAutoHyphens w:val="0"/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sz w:val="21"/>
          <w:szCs w:val="21"/>
          <w:lang w:eastAsia="pl-PL"/>
        </w:rPr>
        <w:t xml:space="preserve">Wydziału Podatków i Opłat </w:t>
      </w:r>
      <w:r>
        <w:rPr>
          <w:rFonts w:ascii="Arial" w:hAnsi="Arial" w:cs="Arial"/>
          <w:iCs/>
          <w:sz w:val="21"/>
          <w:szCs w:val="21"/>
          <w:lang w:eastAsia="pl-PL"/>
        </w:rPr>
        <w:t>należą sprawy wymiaru podatków i opłat lokalnych, poboru i ewidencji księgowej podatków i opłat lokalnych, poboru i ewidencji należności cywilnoprawnych, powszechności i prawidłowości opodatkowania, egzekucji administracyjnej należności  publicznoprawnych, dla których ustalania lub określania i pobierania jest właściwy Prezydent, udzielania pomocy w ramach ustawy o postępowaniu w sprawach dotyczących pomocy publicznej w zakresie podatków i opłat lokalnych.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3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Budżetu</w:t>
      </w:r>
      <w:r>
        <w:rPr>
          <w:rFonts w:ascii="Arial" w:hAnsi="Arial" w:cs="Arial"/>
          <w:sz w:val="21"/>
          <w:szCs w:val="21"/>
        </w:rPr>
        <w:t xml:space="preserve"> należy opracowywanie budżetu Miasta i Wieloletniej Prognozy Finansowej, dokonywanie w nich zmian oraz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obsługa finansowo – księgowa budżetu.</w:t>
      </w:r>
    </w:p>
    <w:p w:rsidR="0058003E" w:rsidRDefault="0058003E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Miejskiego Konserwatora Zabytków </w:t>
      </w:r>
      <w:r>
        <w:rPr>
          <w:rFonts w:ascii="Arial" w:hAnsi="Arial" w:cs="Arial"/>
          <w:sz w:val="21"/>
          <w:szCs w:val="21"/>
        </w:rPr>
        <w:t xml:space="preserve">należą sprawy ochrony zabytków i opieki nad zabytkami oraz </w:t>
      </w:r>
      <w:proofErr w:type="spellStart"/>
      <w:r>
        <w:rPr>
          <w:rFonts w:ascii="Arial" w:hAnsi="Arial" w:cs="Arial"/>
          <w:sz w:val="21"/>
          <w:szCs w:val="21"/>
        </w:rPr>
        <w:t>grobownictwa</w:t>
      </w:r>
      <w:proofErr w:type="spellEnd"/>
      <w:r>
        <w:rPr>
          <w:rFonts w:ascii="Arial" w:hAnsi="Arial" w:cs="Arial"/>
          <w:sz w:val="21"/>
          <w:szCs w:val="21"/>
        </w:rPr>
        <w:t xml:space="preserve"> wojennego.</w:t>
      </w:r>
    </w:p>
    <w:p w:rsidR="005A0050" w:rsidRDefault="005A0050">
      <w:pPr>
        <w:spacing w:line="276" w:lineRule="auto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Budownictwa</w:t>
      </w:r>
      <w:r>
        <w:rPr>
          <w:rFonts w:ascii="Arial" w:hAnsi="Arial" w:cs="Arial"/>
          <w:sz w:val="21"/>
          <w:szCs w:val="21"/>
        </w:rPr>
        <w:t xml:space="preserve"> należy realizacja zadań wynikających z ustawy prawo budowlane w zakresie pozwoleń budowlanych, wydawania decyzji o zezwoleniu na realizację inwestycji drogowej oraz zaświadczeń o samodzielności lokali.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6</w:t>
      </w:r>
    </w:p>
    <w:p w:rsidR="005A0050" w:rsidRDefault="003E6ECE">
      <w:pPr>
        <w:pStyle w:val="Tekstpodstawowy31"/>
        <w:tabs>
          <w:tab w:val="clear" w:pos="284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Samodzielnego stanowiska bhp i ppoż.</w:t>
      </w:r>
      <w:r>
        <w:rPr>
          <w:rFonts w:ascii="Arial" w:hAnsi="Arial" w:cs="Arial"/>
          <w:sz w:val="21"/>
          <w:szCs w:val="21"/>
        </w:rPr>
        <w:t xml:space="preserve"> należy prowadzenie spraw z zakresu bezpieczeństwa i higieny pracy oraz z zakresu ochrony przeciwpożarowej.</w:t>
      </w:r>
      <w:r>
        <w:rPr>
          <w:rFonts w:ascii="Arial" w:hAnsi="Arial" w:cs="Arial"/>
          <w:sz w:val="21"/>
          <w:szCs w:val="21"/>
        </w:rPr>
        <w:br/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7</w:t>
      </w:r>
    </w:p>
    <w:p w:rsidR="005A0050" w:rsidRDefault="003E6ECE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Księgowości</w:t>
      </w:r>
      <w:r>
        <w:rPr>
          <w:rFonts w:ascii="Arial" w:hAnsi="Arial" w:cs="Arial"/>
          <w:sz w:val="21"/>
          <w:szCs w:val="21"/>
        </w:rPr>
        <w:t xml:space="preserve"> należy prowadzenie obsługi finansowo – księgowej Urzędu oraz prowadzenie wspólnych rozliczeń podatku od towarów i usług VAT dla Urzędu i jednostek organizacyjnych Miasta.</w:t>
      </w:r>
    </w:p>
    <w:p w:rsidR="00184F7C" w:rsidRDefault="00184F7C">
      <w:pPr>
        <w:spacing w:line="276" w:lineRule="auto"/>
        <w:jc w:val="both"/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8</w:t>
      </w:r>
    </w:p>
    <w:p w:rsidR="007A4C58" w:rsidRDefault="003E6ECE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 zakresu działania </w:t>
      </w:r>
      <w:r w:rsidR="0096075B">
        <w:rPr>
          <w:rFonts w:ascii="Arial" w:hAnsi="Arial" w:cs="Arial"/>
          <w:b/>
          <w:sz w:val="21"/>
          <w:szCs w:val="21"/>
        </w:rPr>
        <w:t>Biura P</w:t>
      </w:r>
      <w:r>
        <w:rPr>
          <w:rFonts w:ascii="Arial" w:hAnsi="Arial" w:cs="Arial"/>
          <w:b/>
          <w:sz w:val="21"/>
          <w:szCs w:val="21"/>
        </w:rPr>
        <w:t>rasowego</w:t>
      </w:r>
      <w:r>
        <w:rPr>
          <w:rFonts w:ascii="Arial" w:hAnsi="Arial" w:cs="Arial"/>
          <w:sz w:val="21"/>
          <w:szCs w:val="21"/>
        </w:rPr>
        <w:t xml:space="preserve"> należy współpraca z środkami masowego przekazu</w:t>
      </w:r>
      <w:r w:rsidR="0096075B">
        <w:rPr>
          <w:rFonts w:ascii="Arial" w:hAnsi="Arial" w:cs="Arial"/>
          <w:sz w:val="21"/>
          <w:szCs w:val="21"/>
        </w:rPr>
        <w:t xml:space="preserve"> oraz sprawy polityki informacyjnej.</w:t>
      </w:r>
    </w:p>
    <w:p w:rsidR="00184F7C" w:rsidRDefault="00184F7C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7A4C58" w:rsidRDefault="007A4C58" w:rsidP="007A4C58">
      <w:pPr>
        <w:pStyle w:val="Nagwek1"/>
        <w:spacing w:line="276" w:lineRule="auto"/>
      </w:pPr>
      <w:bookmarkStart w:id="11" w:name="_Toc173841031"/>
      <w:r>
        <w:rPr>
          <w:rFonts w:ascii="Arial" w:hAnsi="Arial" w:cs="Arial"/>
          <w:b/>
          <w:sz w:val="21"/>
          <w:szCs w:val="21"/>
        </w:rPr>
        <w:lastRenderedPageBreak/>
        <w:t>Rozdział 6</w:t>
      </w:r>
      <w:bookmarkEnd w:id="11"/>
    </w:p>
    <w:p w:rsidR="007A4C58" w:rsidRDefault="007A4C58" w:rsidP="007A4C58">
      <w:pPr>
        <w:pStyle w:val="Nagwek1"/>
        <w:spacing w:line="276" w:lineRule="auto"/>
        <w:rPr>
          <w:rFonts w:ascii="Arial" w:hAnsi="Arial" w:cs="Arial"/>
          <w:b/>
          <w:sz w:val="21"/>
          <w:szCs w:val="21"/>
        </w:rPr>
      </w:pPr>
      <w:bookmarkStart w:id="12" w:name="_Toc173841032"/>
      <w:r>
        <w:rPr>
          <w:rFonts w:ascii="Arial" w:hAnsi="Arial" w:cs="Arial"/>
          <w:b/>
          <w:sz w:val="21"/>
          <w:szCs w:val="21"/>
        </w:rPr>
        <w:t>Zakres działania pełnomocników Prezydenta</w:t>
      </w:r>
      <w:bookmarkEnd w:id="12"/>
    </w:p>
    <w:p w:rsidR="007A4C58" w:rsidRPr="000F31A1" w:rsidRDefault="007A4C58" w:rsidP="007A4C58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7A4C58" w:rsidRDefault="007A4C58" w:rsidP="007A4C58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FA7D97">
        <w:rPr>
          <w:rFonts w:ascii="Arial" w:hAnsi="Arial" w:cs="Arial"/>
          <w:b/>
          <w:color w:val="000000" w:themeColor="text1"/>
          <w:sz w:val="21"/>
          <w:szCs w:val="21"/>
        </w:rPr>
        <w:t>9</w:t>
      </w:r>
    </w:p>
    <w:p w:rsidR="007A4C58" w:rsidRDefault="007A4C58" w:rsidP="007A4C58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 zakresu działania samodzielnego stanowiska </w:t>
      </w:r>
      <w:r>
        <w:rPr>
          <w:rFonts w:ascii="Arial" w:hAnsi="Arial" w:cs="Arial"/>
          <w:b/>
          <w:sz w:val="21"/>
          <w:szCs w:val="21"/>
        </w:rPr>
        <w:t>Pełnomocnika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ds.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Kontroli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Zarządczej</w:t>
      </w:r>
      <w:r>
        <w:rPr>
          <w:rFonts w:ascii="Arial" w:hAnsi="Arial" w:cs="Arial"/>
          <w:sz w:val="21"/>
          <w:szCs w:val="21"/>
        </w:rPr>
        <w:t xml:space="preserve"> należy koordynowanie prac związanych z funkcjonowaniem systemu kontroli zarządczej w jednostkach organizacyjnych Urzędu i Miasta.</w:t>
      </w:r>
    </w:p>
    <w:p w:rsidR="00FA7D97" w:rsidRPr="00FA7D97" w:rsidRDefault="00FA7D97" w:rsidP="007A4C58">
      <w:pPr>
        <w:spacing w:line="276" w:lineRule="auto"/>
        <w:jc w:val="both"/>
        <w:rPr>
          <w:rFonts w:ascii="Arial" w:hAnsi="Arial" w:cs="Arial"/>
          <w:sz w:val="7"/>
          <w:szCs w:val="21"/>
        </w:rPr>
      </w:pPr>
    </w:p>
    <w:p w:rsidR="00184F7C" w:rsidRDefault="00184F7C" w:rsidP="00FA7D97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FA7D97" w:rsidRDefault="00FA7D97" w:rsidP="00FA7D9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60</w:t>
      </w:r>
    </w:p>
    <w:p w:rsidR="00FA7D97" w:rsidRPr="005425B4" w:rsidRDefault="00FA7D97" w:rsidP="005425B4">
      <w:pPr>
        <w:spacing w:line="276" w:lineRule="auto"/>
        <w:jc w:val="both"/>
        <w:rPr>
          <w:sz w:val="21"/>
          <w:szCs w:val="21"/>
        </w:rPr>
      </w:pPr>
      <w:r w:rsidRPr="00FA7D97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Pr="00FA7D97">
        <w:rPr>
          <w:rFonts w:ascii="Arial" w:hAnsi="Arial" w:cs="Arial"/>
          <w:b/>
          <w:sz w:val="21"/>
          <w:szCs w:val="21"/>
        </w:rPr>
        <w:t>Pełnomocnik</w:t>
      </w:r>
      <w:r w:rsidR="005425B4">
        <w:rPr>
          <w:rFonts w:ascii="Arial" w:hAnsi="Arial" w:cs="Arial"/>
          <w:b/>
          <w:sz w:val="21"/>
          <w:szCs w:val="21"/>
        </w:rPr>
        <w:t>a</w:t>
      </w:r>
      <w:r w:rsidRPr="00FA7D97">
        <w:rPr>
          <w:rFonts w:ascii="Arial" w:hAnsi="Arial" w:cs="Arial"/>
          <w:b/>
          <w:sz w:val="21"/>
          <w:szCs w:val="21"/>
        </w:rPr>
        <w:t xml:space="preserve"> ds. koordynowania i rozwoju ruchu rowerowego w Mieście Tychy </w:t>
      </w:r>
      <w:r w:rsidRPr="00FA7D97">
        <w:rPr>
          <w:rFonts w:ascii="Arial" w:hAnsi="Arial" w:cs="Arial"/>
          <w:sz w:val="21"/>
          <w:szCs w:val="21"/>
        </w:rPr>
        <w:t xml:space="preserve">należy </w:t>
      </w:r>
      <w:r w:rsidRPr="00FA7D97">
        <w:rPr>
          <w:rFonts w:ascii="Arial" w:hAnsi="Arial" w:cs="Arial"/>
          <w:bCs/>
          <w:sz w:val="21"/>
          <w:szCs w:val="21"/>
        </w:rPr>
        <w:t xml:space="preserve">podejmowanie i monitorowanie działań mających na celu rozwój komunikacji </w:t>
      </w:r>
      <w:r w:rsidR="005425B4">
        <w:rPr>
          <w:rFonts w:ascii="Arial" w:hAnsi="Arial" w:cs="Arial"/>
          <w:bCs/>
          <w:sz w:val="21"/>
          <w:szCs w:val="21"/>
        </w:rPr>
        <w:t xml:space="preserve">oraz </w:t>
      </w:r>
      <w:r w:rsidRPr="00FA7D97">
        <w:rPr>
          <w:rFonts w:ascii="Arial" w:hAnsi="Arial" w:cs="Arial"/>
          <w:bCs/>
          <w:sz w:val="21"/>
          <w:szCs w:val="21"/>
        </w:rPr>
        <w:t xml:space="preserve">reprezentowanie Urzędu Miasta Tychy na spotkaniach </w:t>
      </w:r>
      <w:r w:rsidR="005425B4">
        <w:rPr>
          <w:rFonts w:ascii="Arial" w:hAnsi="Arial" w:cs="Arial"/>
          <w:bCs/>
          <w:sz w:val="21"/>
          <w:szCs w:val="21"/>
        </w:rPr>
        <w:t xml:space="preserve">                             </w:t>
      </w:r>
      <w:r w:rsidRPr="00FA7D97">
        <w:rPr>
          <w:rFonts w:ascii="Arial" w:hAnsi="Arial" w:cs="Arial"/>
          <w:bCs/>
          <w:sz w:val="21"/>
          <w:szCs w:val="21"/>
        </w:rPr>
        <w:t>i konferencjach dotyczących zagadnień transportu rowerowego</w:t>
      </w:r>
      <w:r w:rsidR="005425B4">
        <w:rPr>
          <w:rFonts w:ascii="Arial" w:hAnsi="Arial" w:cs="Arial"/>
          <w:bCs/>
          <w:sz w:val="21"/>
          <w:szCs w:val="21"/>
        </w:rPr>
        <w:t>, u</w:t>
      </w:r>
      <w:r w:rsidRPr="00FA7D97">
        <w:rPr>
          <w:rFonts w:ascii="Arial" w:hAnsi="Arial" w:cs="Arial"/>
          <w:bCs/>
          <w:sz w:val="21"/>
          <w:szCs w:val="21"/>
        </w:rPr>
        <w:t>dział w odbiorach elementów infrastruktury rowerowej</w:t>
      </w:r>
      <w:r w:rsidRPr="00FA7D97">
        <w:rPr>
          <w:rFonts w:ascii="Arial" w:hAnsi="Arial" w:cs="Arial"/>
          <w:sz w:val="21"/>
          <w:szCs w:val="21"/>
        </w:rPr>
        <w:t>.</w:t>
      </w:r>
    </w:p>
    <w:p w:rsidR="00184F7C" w:rsidRDefault="00184F7C" w:rsidP="005425B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425B4" w:rsidRDefault="005425B4" w:rsidP="005425B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61</w:t>
      </w:r>
    </w:p>
    <w:p w:rsidR="00FA7D97" w:rsidRDefault="005425B4" w:rsidP="007A4C58">
      <w:pPr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A7D97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Pr="005425B4">
        <w:rPr>
          <w:rFonts w:ascii="Arial" w:hAnsi="Arial" w:cs="Arial"/>
          <w:b/>
          <w:sz w:val="21"/>
          <w:szCs w:val="21"/>
        </w:rPr>
        <w:t>Pełnomocnik</w:t>
      </w:r>
      <w:r>
        <w:rPr>
          <w:rFonts w:ascii="Arial" w:hAnsi="Arial" w:cs="Arial"/>
          <w:b/>
          <w:sz w:val="21"/>
          <w:szCs w:val="21"/>
        </w:rPr>
        <w:t>a</w:t>
      </w:r>
      <w:r w:rsidRPr="005425B4">
        <w:rPr>
          <w:rFonts w:ascii="Arial" w:hAnsi="Arial" w:cs="Arial"/>
          <w:b/>
          <w:sz w:val="21"/>
          <w:szCs w:val="21"/>
        </w:rPr>
        <w:t xml:space="preserve"> ds. koordynowania i rozwoju przestrzeni publicznej dla ruchu pieszego w mieście Tychy</w:t>
      </w:r>
      <w:r w:rsidRPr="00FA7D97">
        <w:rPr>
          <w:rFonts w:ascii="Arial" w:hAnsi="Arial" w:cs="Arial"/>
          <w:sz w:val="21"/>
          <w:szCs w:val="21"/>
        </w:rPr>
        <w:t xml:space="preserve"> </w:t>
      </w:r>
      <w:r w:rsidRPr="005425B4">
        <w:rPr>
          <w:rFonts w:ascii="Arial" w:hAnsi="Arial" w:cs="Arial"/>
          <w:sz w:val="21"/>
          <w:szCs w:val="21"/>
        </w:rPr>
        <w:t>należy o</w:t>
      </w:r>
      <w:r w:rsidRPr="005425B4">
        <w:rPr>
          <w:rFonts w:ascii="Arial" w:hAnsi="Arial" w:cs="Arial"/>
          <w:bCs/>
          <w:sz w:val="21"/>
          <w:szCs w:val="21"/>
        </w:rPr>
        <w:t>piniowanie rozwiązań projektowych w zakresie przestrzeni publicznej dla ruchu pieszego</w:t>
      </w:r>
      <w:r>
        <w:rPr>
          <w:rFonts w:ascii="Arial" w:hAnsi="Arial" w:cs="Arial"/>
          <w:bCs/>
          <w:sz w:val="21"/>
          <w:szCs w:val="21"/>
        </w:rPr>
        <w:t xml:space="preserve">, </w:t>
      </w:r>
      <w:r w:rsidRPr="005425B4">
        <w:rPr>
          <w:rFonts w:ascii="Arial" w:hAnsi="Arial" w:cs="Arial"/>
          <w:bCs/>
          <w:sz w:val="21"/>
          <w:szCs w:val="21"/>
        </w:rPr>
        <w:t>współkształtowanie polityk Miasta związanych z rozwojem ruchu pieszego i przestrzeni publicznych</w:t>
      </w:r>
      <w:r>
        <w:rPr>
          <w:rFonts w:ascii="Arial" w:hAnsi="Arial" w:cs="Arial"/>
          <w:bCs/>
          <w:sz w:val="21"/>
          <w:szCs w:val="21"/>
        </w:rPr>
        <w:t>.</w:t>
      </w:r>
    </w:p>
    <w:p w:rsidR="00184F7C" w:rsidRDefault="00184F7C" w:rsidP="005425B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425B4" w:rsidRDefault="005425B4" w:rsidP="005425B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62</w:t>
      </w:r>
    </w:p>
    <w:p w:rsidR="007A4C58" w:rsidRDefault="005425B4">
      <w:pPr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A7D97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Pr="005425B4">
        <w:rPr>
          <w:rFonts w:ascii="Arial" w:hAnsi="Arial" w:cs="Arial"/>
          <w:b/>
          <w:sz w:val="21"/>
          <w:szCs w:val="21"/>
        </w:rPr>
        <w:t>Pełnomocnik</w:t>
      </w:r>
      <w:r>
        <w:rPr>
          <w:rFonts w:ascii="Arial" w:hAnsi="Arial" w:cs="Arial"/>
          <w:b/>
          <w:sz w:val="21"/>
          <w:szCs w:val="21"/>
        </w:rPr>
        <w:t>a</w:t>
      </w:r>
      <w:r w:rsidRPr="005425B4">
        <w:rPr>
          <w:rFonts w:ascii="Arial" w:hAnsi="Arial" w:cs="Arial"/>
          <w:b/>
          <w:sz w:val="21"/>
          <w:szCs w:val="21"/>
        </w:rPr>
        <w:t xml:space="preserve"> ds. koordynowania </w:t>
      </w:r>
      <w:r>
        <w:rPr>
          <w:rFonts w:ascii="Arial" w:hAnsi="Arial" w:cs="Arial"/>
          <w:b/>
          <w:sz w:val="21"/>
          <w:szCs w:val="21"/>
        </w:rPr>
        <w:t xml:space="preserve">                               </w:t>
      </w:r>
      <w:r w:rsidRPr="005425B4">
        <w:rPr>
          <w:rFonts w:ascii="Arial" w:hAnsi="Arial" w:cs="Arial"/>
          <w:b/>
          <w:sz w:val="21"/>
          <w:szCs w:val="21"/>
        </w:rPr>
        <w:t xml:space="preserve">i monitorowania przedsięwzięć w zakresie rozwoju obszaru nowego </w:t>
      </w:r>
      <w:r w:rsidR="00207952">
        <w:rPr>
          <w:rFonts w:ascii="Arial" w:hAnsi="Arial" w:cs="Arial"/>
          <w:b/>
          <w:sz w:val="21"/>
          <w:szCs w:val="21"/>
        </w:rPr>
        <w:t xml:space="preserve">centrum </w:t>
      </w:r>
      <w:r w:rsidRPr="005425B4">
        <w:rPr>
          <w:rFonts w:ascii="Arial" w:hAnsi="Arial" w:cs="Arial"/>
          <w:b/>
          <w:sz w:val="21"/>
          <w:szCs w:val="21"/>
        </w:rPr>
        <w:t>miasta Tychy</w:t>
      </w:r>
      <w:r w:rsidRPr="00FA7D97">
        <w:rPr>
          <w:rFonts w:ascii="Arial" w:hAnsi="Arial" w:cs="Arial"/>
          <w:sz w:val="21"/>
          <w:szCs w:val="21"/>
        </w:rPr>
        <w:t xml:space="preserve"> </w:t>
      </w:r>
      <w:r w:rsidRPr="005425B4">
        <w:rPr>
          <w:rFonts w:ascii="Arial" w:hAnsi="Arial" w:cs="Arial"/>
          <w:sz w:val="21"/>
          <w:szCs w:val="21"/>
        </w:rPr>
        <w:t xml:space="preserve">należy </w:t>
      </w:r>
      <w:r w:rsidRPr="005425B4">
        <w:rPr>
          <w:rFonts w:ascii="Arial" w:hAnsi="Arial" w:cs="Arial"/>
          <w:bCs/>
          <w:sz w:val="21"/>
          <w:szCs w:val="21"/>
        </w:rPr>
        <w:t>koordynowanie działań projektowych obejmujących obszar „nowego centrum miasta Tychy”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5425B4">
        <w:rPr>
          <w:rFonts w:ascii="Arial" w:hAnsi="Arial" w:cs="Arial"/>
          <w:bCs/>
          <w:sz w:val="21"/>
          <w:szCs w:val="21"/>
        </w:rPr>
        <w:t xml:space="preserve">zlokalizowanego w rejonie al. Jana Pawła II, koordynacja współpracy polegająca na wymianie informacji oraz aktywizacji grup </w:t>
      </w:r>
      <w:proofErr w:type="spellStart"/>
      <w:r w:rsidRPr="005425B4">
        <w:rPr>
          <w:rFonts w:ascii="Arial" w:hAnsi="Arial" w:cs="Arial"/>
          <w:bCs/>
          <w:sz w:val="21"/>
          <w:szCs w:val="21"/>
        </w:rPr>
        <w:t>interesariuszy</w:t>
      </w:r>
      <w:proofErr w:type="spellEnd"/>
      <w:r w:rsidRPr="005425B4">
        <w:rPr>
          <w:rFonts w:ascii="Arial" w:hAnsi="Arial" w:cs="Arial"/>
          <w:bCs/>
          <w:sz w:val="21"/>
          <w:szCs w:val="21"/>
        </w:rPr>
        <w:t xml:space="preserve"> na rzecz rozwoju nowego centrum miasta Tychy, identyfikowanie problemów przestrzennych, inwestycyjnych i społecznych oraz nadawanie właściwego biegu sprawom w celu ich rozwiązania, a dotyczących nowego centrum miasta Tychy</w:t>
      </w:r>
      <w:r>
        <w:rPr>
          <w:rFonts w:ascii="Arial" w:hAnsi="Arial" w:cs="Arial"/>
          <w:bCs/>
          <w:sz w:val="21"/>
          <w:szCs w:val="21"/>
        </w:rPr>
        <w:t>.</w:t>
      </w:r>
    </w:p>
    <w:p w:rsidR="00184F7C" w:rsidRDefault="00184F7C" w:rsidP="0082729F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82729F" w:rsidRDefault="005425B4" w:rsidP="0082729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63</w:t>
      </w:r>
    </w:p>
    <w:p w:rsidR="0082729F" w:rsidRDefault="005425B4" w:rsidP="0082729F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2729F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="0082729F" w:rsidRPr="0082729F">
        <w:rPr>
          <w:rFonts w:ascii="Arial" w:hAnsi="Arial" w:cs="Arial"/>
          <w:b/>
          <w:sz w:val="21"/>
          <w:szCs w:val="21"/>
        </w:rPr>
        <w:t xml:space="preserve">Pełnomocnika ds. </w:t>
      </w:r>
      <w:proofErr w:type="spellStart"/>
      <w:r w:rsidR="0082729F" w:rsidRPr="0082729F">
        <w:rPr>
          <w:rFonts w:ascii="Arial" w:hAnsi="Arial" w:cs="Arial"/>
          <w:b/>
          <w:sz w:val="21"/>
          <w:szCs w:val="21"/>
        </w:rPr>
        <w:t>elektromobilności</w:t>
      </w:r>
      <w:proofErr w:type="spellEnd"/>
      <w:r w:rsidR="0082729F" w:rsidRPr="0082729F">
        <w:rPr>
          <w:rFonts w:ascii="Arial" w:hAnsi="Arial" w:cs="Arial"/>
          <w:sz w:val="21"/>
          <w:szCs w:val="21"/>
        </w:rPr>
        <w:t xml:space="preserve"> </w:t>
      </w:r>
      <w:r w:rsidRPr="0082729F">
        <w:rPr>
          <w:rFonts w:ascii="Arial" w:hAnsi="Arial" w:cs="Arial"/>
          <w:sz w:val="21"/>
          <w:szCs w:val="21"/>
        </w:rPr>
        <w:t xml:space="preserve">należy </w:t>
      </w:r>
      <w:r w:rsidR="0082729F" w:rsidRPr="0082729F">
        <w:rPr>
          <w:rFonts w:ascii="Arial" w:hAnsi="Arial" w:cs="Arial"/>
          <w:sz w:val="21"/>
          <w:szCs w:val="21"/>
        </w:rPr>
        <w:t xml:space="preserve">wykonywanie zadań </w:t>
      </w:r>
      <w:r w:rsidR="0082729F">
        <w:rPr>
          <w:rFonts w:ascii="Arial" w:hAnsi="Arial" w:cs="Arial"/>
          <w:sz w:val="21"/>
          <w:szCs w:val="21"/>
        </w:rPr>
        <w:t xml:space="preserve">określonych w  ustawie </w:t>
      </w:r>
      <w:r w:rsidR="0082729F" w:rsidRPr="0082729F">
        <w:rPr>
          <w:rFonts w:ascii="Arial" w:hAnsi="Arial" w:cs="Arial"/>
          <w:sz w:val="21"/>
          <w:szCs w:val="21"/>
        </w:rPr>
        <w:t xml:space="preserve">o </w:t>
      </w:r>
      <w:proofErr w:type="spellStart"/>
      <w:r w:rsidR="0082729F" w:rsidRPr="0082729F">
        <w:rPr>
          <w:rFonts w:ascii="Arial" w:hAnsi="Arial" w:cs="Arial"/>
          <w:sz w:val="21"/>
          <w:szCs w:val="21"/>
        </w:rPr>
        <w:t>elektromobilności</w:t>
      </w:r>
      <w:proofErr w:type="spellEnd"/>
      <w:r w:rsidR="0082729F" w:rsidRPr="0082729F">
        <w:rPr>
          <w:rFonts w:ascii="Arial" w:hAnsi="Arial" w:cs="Arial"/>
          <w:sz w:val="21"/>
          <w:szCs w:val="21"/>
        </w:rPr>
        <w:t xml:space="preserve"> i paliwach alternatywnych</w:t>
      </w:r>
      <w:r w:rsidR="0082729F">
        <w:rPr>
          <w:rFonts w:ascii="Arial" w:hAnsi="Arial" w:cs="Arial"/>
          <w:sz w:val="21"/>
          <w:szCs w:val="21"/>
        </w:rPr>
        <w:t>,</w:t>
      </w:r>
      <w:r w:rsidR="0082729F" w:rsidRPr="0082729F">
        <w:rPr>
          <w:rFonts w:ascii="Arial" w:hAnsi="Arial" w:cs="Arial"/>
          <w:sz w:val="21"/>
          <w:szCs w:val="21"/>
        </w:rPr>
        <w:t xml:space="preserve"> koordynowanie obowiązków Gminy Miasta Tychy wynikających z realizacji </w:t>
      </w:r>
      <w:r w:rsidR="0082729F">
        <w:rPr>
          <w:rFonts w:ascii="Arial" w:hAnsi="Arial" w:cs="Arial"/>
          <w:sz w:val="21"/>
          <w:szCs w:val="21"/>
        </w:rPr>
        <w:t>tej ustawy.</w:t>
      </w:r>
    </w:p>
    <w:p w:rsidR="0082729F" w:rsidRDefault="0082729F" w:rsidP="0082729F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82729F" w:rsidRDefault="0082729F" w:rsidP="0082729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64</w:t>
      </w:r>
    </w:p>
    <w:p w:rsidR="0082729F" w:rsidRPr="0082729F" w:rsidRDefault="0082729F" w:rsidP="0082729F">
      <w:pPr>
        <w:pStyle w:val="Default"/>
        <w:jc w:val="both"/>
      </w:pPr>
      <w:r w:rsidRPr="0082729F">
        <w:rPr>
          <w:sz w:val="21"/>
          <w:szCs w:val="21"/>
        </w:rPr>
        <w:t xml:space="preserve">Do zakresu działania samodzielnego stanowiska </w:t>
      </w:r>
      <w:r w:rsidRPr="0082729F">
        <w:rPr>
          <w:b/>
          <w:sz w:val="21"/>
          <w:szCs w:val="21"/>
        </w:rPr>
        <w:t>Pełnomocnika ds. ochrony informacji niejawnych</w:t>
      </w:r>
      <w:r w:rsidRPr="0082729F">
        <w:rPr>
          <w:sz w:val="21"/>
          <w:szCs w:val="21"/>
        </w:rPr>
        <w:t xml:space="preserve"> należy zapewnienie przestrzegania przepisów o ochronie informacji niejawnych</w:t>
      </w:r>
      <w:r>
        <w:rPr>
          <w:sz w:val="20"/>
          <w:szCs w:val="20"/>
        </w:rPr>
        <w:t>.</w:t>
      </w:r>
    </w:p>
    <w:p w:rsidR="005A0050" w:rsidRDefault="005A0050" w:rsidP="0082729F">
      <w:pPr>
        <w:spacing w:line="276" w:lineRule="auto"/>
        <w:jc w:val="center"/>
      </w:pPr>
    </w:p>
    <w:p w:rsidR="00644439" w:rsidRPr="00644439" w:rsidRDefault="00644439">
      <w:pPr>
        <w:pStyle w:val="Nagwek1"/>
        <w:spacing w:line="276" w:lineRule="auto"/>
      </w:pPr>
      <w:bookmarkStart w:id="13" w:name="_Toc173841033"/>
      <w:r>
        <w:rPr>
          <w:rFonts w:ascii="Arial" w:hAnsi="Arial" w:cs="Arial"/>
          <w:b/>
          <w:sz w:val="21"/>
          <w:szCs w:val="21"/>
        </w:rPr>
        <w:t>Rozdział 7</w:t>
      </w:r>
      <w:bookmarkEnd w:id="13"/>
    </w:p>
    <w:p w:rsidR="005A0050" w:rsidRDefault="003E6ECE">
      <w:pPr>
        <w:pStyle w:val="Nagwek1"/>
        <w:spacing w:line="276" w:lineRule="auto"/>
      </w:pPr>
      <w:bookmarkStart w:id="14" w:name="_Toc173841034"/>
      <w:r>
        <w:rPr>
          <w:rFonts w:ascii="Arial" w:hAnsi="Arial" w:cs="Arial"/>
          <w:b/>
          <w:sz w:val="21"/>
          <w:szCs w:val="21"/>
        </w:rPr>
        <w:t>Zasady funkcjonowania Urzędu</w:t>
      </w:r>
      <w:bookmarkEnd w:id="14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>
        <w:rPr>
          <w:rFonts w:ascii="Arial" w:hAnsi="Arial" w:cs="Arial"/>
          <w:b/>
          <w:sz w:val="21"/>
          <w:szCs w:val="21"/>
        </w:rPr>
        <w:t>6</w:t>
      </w:r>
      <w:r w:rsidR="0082729F">
        <w:rPr>
          <w:rFonts w:ascii="Arial" w:hAnsi="Arial" w:cs="Arial"/>
          <w:b/>
          <w:sz w:val="21"/>
          <w:szCs w:val="21"/>
        </w:rPr>
        <w:t>5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funkcjonuje według następujących zasad: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praworządności;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służebności wobec społeczności lokalnej;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racjonalnego gospodarowania mieniem publicznym;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jednoosobowego kierownictwa.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6</w:t>
      </w:r>
      <w:r w:rsidR="0082729F">
        <w:rPr>
          <w:rFonts w:ascii="Arial" w:hAnsi="Arial" w:cs="Arial"/>
          <w:b/>
          <w:sz w:val="21"/>
          <w:szCs w:val="21"/>
        </w:rPr>
        <w:t>6</w:t>
      </w:r>
    </w:p>
    <w:p w:rsidR="005A0050" w:rsidRDefault="003E6ECE">
      <w:p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Pracownicy Urzędu w wykonywaniu swoich obowiązków i zadań:</w:t>
      </w:r>
    </w:p>
    <w:p w:rsidR="005A0050" w:rsidRDefault="003E6ECE">
      <w:pPr>
        <w:numPr>
          <w:ilvl w:val="0"/>
          <w:numId w:val="31"/>
        </w:numPr>
        <w:tabs>
          <w:tab w:val="left" w:pos="360"/>
        </w:tabs>
        <w:spacing w:line="276" w:lineRule="auto"/>
        <w:ind w:left="360"/>
        <w:jc w:val="both"/>
      </w:pPr>
      <w:r>
        <w:rPr>
          <w:rFonts w:ascii="Arial" w:hAnsi="Arial" w:cs="Arial"/>
          <w:sz w:val="21"/>
          <w:szCs w:val="21"/>
        </w:rPr>
        <w:t>działają na podstawie oraz w granicach prawa i są zobowiązani do ścisłego jego przestrzegania;</w:t>
      </w:r>
    </w:p>
    <w:p w:rsidR="005A0050" w:rsidRDefault="003E6ECE">
      <w:pPr>
        <w:numPr>
          <w:ilvl w:val="0"/>
          <w:numId w:val="31"/>
        </w:numPr>
        <w:tabs>
          <w:tab w:val="left" w:pos="360"/>
        </w:tabs>
        <w:spacing w:line="276" w:lineRule="auto"/>
        <w:ind w:left="360"/>
        <w:jc w:val="both"/>
      </w:pPr>
      <w:r>
        <w:rPr>
          <w:rFonts w:ascii="Arial" w:hAnsi="Arial" w:cs="Arial"/>
          <w:sz w:val="21"/>
          <w:szCs w:val="21"/>
        </w:rPr>
        <w:t>zobowiązani są służyć społeczności lokalnej i Państwu.</w:t>
      </w:r>
    </w:p>
    <w:p w:rsidR="005A0050" w:rsidRDefault="005A0050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82729F">
        <w:rPr>
          <w:rFonts w:ascii="Arial" w:hAnsi="Arial" w:cs="Arial"/>
          <w:b/>
          <w:sz w:val="21"/>
          <w:szCs w:val="21"/>
        </w:rPr>
        <w:t>7</w:t>
      </w:r>
    </w:p>
    <w:p w:rsidR="005A0050" w:rsidRDefault="003E6ECE">
      <w:pPr>
        <w:numPr>
          <w:ilvl w:val="0"/>
          <w:numId w:val="1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Gospodarowanie środkami rzeczowymi odbywa się w sposób racjonalny, celowy i oszczędny, z uwzględnieniem zasady szczególnej staranności w zarządzaniu mieniem komunalnym.</w:t>
      </w:r>
    </w:p>
    <w:p w:rsidR="005A0050" w:rsidRDefault="003E6ECE">
      <w:pPr>
        <w:numPr>
          <w:ilvl w:val="0"/>
          <w:numId w:val="1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Zakupy i inwestycje dokonywane są po wyborze najkorzystniejszej oferty, w oparciu o przepisy ustawy prawo zamówień publicznych.</w:t>
      </w:r>
    </w:p>
    <w:p w:rsidR="008B2DD0" w:rsidRDefault="008B2DD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82729F">
        <w:rPr>
          <w:rFonts w:ascii="Arial" w:hAnsi="Arial" w:cs="Arial"/>
          <w:b/>
          <w:sz w:val="21"/>
          <w:szCs w:val="21"/>
        </w:rPr>
        <w:t>8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Pracownik jest obowiązany do służbowego podporządkowania się i do wykonywania poleceń służbowych. Jest indywidualnie odpowiedzialny za wykonywanie powierzonych mu obowiązków i zadań, stosownie do zakresu czynności.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Urzędem kieruje Prezydent bezpośrednio przy pomocy swoich Zastępców, Sekretarza Miasta, Skarbnika Miasta oraz Kierowników jednostek organizacyjnych Urzędu, którzy odpowiadają przed Prezydentem za wykonywanie powierzonych im zadań.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Kierownicy jednostek organizacyjnych Urzędu kierują i zarządzają </w:t>
      </w:r>
      <w:r>
        <w:rPr>
          <w:rFonts w:ascii="Arial" w:hAnsi="Arial" w:cs="Arial"/>
          <w:color w:val="000000"/>
          <w:sz w:val="21"/>
          <w:szCs w:val="21"/>
        </w:rPr>
        <w:t>nimi w</w:t>
      </w:r>
      <w:r>
        <w:rPr>
          <w:rFonts w:ascii="Arial" w:hAnsi="Arial" w:cs="Arial"/>
          <w:sz w:val="21"/>
          <w:szCs w:val="21"/>
        </w:rPr>
        <w:t xml:space="preserve"> sposób zapewniający optymalną realizację zadań, a także ponoszą za to odpowiedzialność przed Prezydentem.</w:t>
      </w:r>
    </w:p>
    <w:p w:rsidR="005A0050" w:rsidRPr="00184F7C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Kierownicy jednostek organizacyjnych są bezpośrednimi przełożonymi podległych im pracowników i sprawują nadzór nad nimi.</w:t>
      </w:r>
    </w:p>
    <w:p w:rsidR="00184F7C" w:rsidRPr="00612831" w:rsidRDefault="00184F7C" w:rsidP="00184F7C">
      <w:pPr>
        <w:spacing w:line="276" w:lineRule="auto"/>
        <w:ind w:left="360"/>
        <w:jc w:val="both"/>
      </w:pPr>
    </w:p>
    <w:p w:rsidR="005A0050" w:rsidRDefault="003E6ECE" w:rsidP="0082729F">
      <w:pPr>
        <w:pStyle w:val="Nagwek1"/>
        <w:spacing w:line="276" w:lineRule="auto"/>
      </w:pPr>
      <w:bookmarkStart w:id="15" w:name="_Toc173841035"/>
      <w:r w:rsidRPr="0082729F">
        <w:rPr>
          <w:rFonts w:ascii="Arial" w:hAnsi="Arial" w:cs="Arial"/>
          <w:b/>
          <w:sz w:val="21"/>
          <w:szCs w:val="21"/>
        </w:rPr>
        <w:t xml:space="preserve">Rozdział </w:t>
      </w:r>
      <w:r w:rsidR="00612831">
        <w:rPr>
          <w:rFonts w:ascii="Arial" w:hAnsi="Arial" w:cs="Arial"/>
          <w:b/>
          <w:sz w:val="21"/>
          <w:szCs w:val="21"/>
        </w:rPr>
        <w:t>8</w:t>
      </w:r>
      <w:bookmarkEnd w:id="15"/>
    </w:p>
    <w:p w:rsidR="005A0050" w:rsidRDefault="003E6ECE">
      <w:pPr>
        <w:pStyle w:val="Nagwek1"/>
        <w:spacing w:line="276" w:lineRule="auto"/>
      </w:pPr>
      <w:bookmarkStart w:id="16" w:name="_Toc173841036"/>
      <w:r>
        <w:rPr>
          <w:rFonts w:ascii="Arial" w:hAnsi="Arial" w:cs="Arial"/>
          <w:b/>
          <w:sz w:val="21"/>
          <w:szCs w:val="21"/>
        </w:rPr>
        <w:t>Zasady i tryb postępowania przy opracowywaniu i wydawaniu normatywnych aktów prawnych</w:t>
      </w:r>
      <w:bookmarkEnd w:id="16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612831">
        <w:rPr>
          <w:rFonts w:ascii="Arial" w:hAnsi="Arial" w:cs="Arial"/>
          <w:b/>
          <w:sz w:val="21"/>
          <w:szCs w:val="21"/>
        </w:rPr>
        <w:t>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Normatywnymi aktami prawnymi są:</w:t>
      </w:r>
    </w:p>
    <w:p w:rsidR="005A0050" w:rsidRDefault="003E6ECE">
      <w:pPr>
        <w:numPr>
          <w:ilvl w:val="0"/>
          <w:numId w:val="19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uchwały Rady Miasta;</w:t>
      </w:r>
    </w:p>
    <w:p w:rsidR="005A0050" w:rsidRDefault="003E6ECE">
      <w:pPr>
        <w:numPr>
          <w:ilvl w:val="0"/>
          <w:numId w:val="19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zarządzenia Prezydenta Miasta.</w:t>
      </w:r>
    </w:p>
    <w:p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Projekty aktów określonych w § </w:t>
      </w:r>
      <w:r w:rsidR="00BF1875">
        <w:rPr>
          <w:rFonts w:ascii="Arial" w:hAnsi="Arial" w:cs="Arial"/>
          <w:sz w:val="21"/>
          <w:szCs w:val="21"/>
        </w:rPr>
        <w:t>69</w:t>
      </w:r>
      <w:r>
        <w:rPr>
          <w:rFonts w:ascii="Arial" w:hAnsi="Arial" w:cs="Arial"/>
          <w:sz w:val="21"/>
          <w:szCs w:val="21"/>
        </w:rPr>
        <w:t xml:space="preserve"> opracowują pod względem merytorycznym, prawnym i redakcyjnym rzeczowo właściwe jednostki organizacyjne Urzędu.</w:t>
      </w:r>
    </w:p>
    <w:p w:rsidR="00485665" w:rsidRDefault="0048566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71</w:t>
      </w:r>
    </w:p>
    <w:p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Przed przedstawieniem projektu aktu prawnego do uchwalenia przez Radę lub podpisu przez Prezydenta Kierownik właściwej rzeczowo jednostki organizacyjnej Urzędu uzgadnia go z kierownikami jednostek organizacyjnych Urzędu, których zadań dotyczy treść danego aktu. Jeżeli akt wywołuje skutki finansowe podlega uzgodnieniu ze Skarbnikiem Miasta.</w:t>
      </w:r>
    </w:p>
    <w:p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Projekty aktów prawnych konsultowane są z organizacjami społecznymi, jeżeli obowiązek taki wynika z przepisu szczególnego.</w:t>
      </w:r>
    </w:p>
    <w:p w:rsidR="005A0050" w:rsidRPr="0096075B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  <w:rPr>
          <w:color w:val="00B050"/>
        </w:rPr>
      </w:pPr>
      <w:r>
        <w:rPr>
          <w:rFonts w:ascii="Arial" w:hAnsi="Arial" w:cs="Arial"/>
          <w:sz w:val="21"/>
          <w:szCs w:val="21"/>
        </w:rPr>
        <w:t>Wszystkie projekty aktów prawnych opiniowane są przez radcę prawnego</w:t>
      </w:r>
      <w:r w:rsidR="0096075B">
        <w:rPr>
          <w:rFonts w:ascii="Arial" w:hAnsi="Arial" w:cs="Arial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color w:val="000000" w:themeColor="text1"/>
          <w:sz w:val="21"/>
          <w:szCs w:val="21"/>
        </w:rPr>
        <w:t>lub właściwą kancelarię prawną</w:t>
      </w:r>
      <w:r w:rsidRPr="0096075B">
        <w:rPr>
          <w:rFonts w:ascii="Arial" w:hAnsi="Arial" w:cs="Arial"/>
          <w:color w:val="00B050"/>
          <w:sz w:val="21"/>
          <w:szCs w:val="21"/>
        </w:rPr>
        <w:t>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72</w:t>
      </w:r>
    </w:p>
    <w:p w:rsidR="005A0050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Ewidencję i zbiór Uchwał Rady Miasta prowadzi Wydział Obsługi Rady Miasta.</w:t>
      </w:r>
    </w:p>
    <w:p w:rsidR="005A0050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Ewidencję i zbiór Zarządzeń Prezydenta prowadzi Wydział</w:t>
      </w:r>
      <w:r w:rsidR="00BF1875">
        <w:rPr>
          <w:rFonts w:ascii="Arial" w:hAnsi="Arial" w:cs="Arial"/>
          <w:sz w:val="21"/>
          <w:szCs w:val="21"/>
        </w:rPr>
        <w:t xml:space="preserve"> Organizacyjny, Kadr i Szkoleń</w:t>
      </w:r>
      <w:r>
        <w:rPr>
          <w:rFonts w:ascii="Arial" w:hAnsi="Arial" w:cs="Arial"/>
          <w:sz w:val="21"/>
          <w:szCs w:val="21"/>
        </w:rPr>
        <w:t>.</w:t>
      </w:r>
    </w:p>
    <w:p w:rsidR="005A0050" w:rsidRDefault="003E6ECE">
      <w:pPr>
        <w:pStyle w:val="Nagwek1"/>
        <w:spacing w:line="276" w:lineRule="auto"/>
      </w:pPr>
      <w:bookmarkStart w:id="17" w:name="_Toc173841037"/>
      <w:r>
        <w:rPr>
          <w:rFonts w:ascii="Arial" w:hAnsi="Arial" w:cs="Arial"/>
          <w:b/>
          <w:sz w:val="21"/>
          <w:szCs w:val="21"/>
        </w:rPr>
        <w:lastRenderedPageBreak/>
        <w:t xml:space="preserve">Rozdział </w:t>
      </w:r>
      <w:r w:rsidR="00612831">
        <w:rPr>
          <w:rFonts w:ascii="Arial" w:hAnsi="Arial" w:cs="Arial"/>
          <w:b/>
          <w:sz w:val="21"/>
          <w:szCs w:val="21"/>
        </w:rPr>
        <w:t>9</w:t>
      </w:r>
      <w:bookmarkEnd w:id="17"/>
    </w:p>
    <w:p w:rsidR="005A0050" w:rsidRDefault="003E6ECE">
      <w:pPr>
        <w:pStyle w:val="Nagwek1"/>
        <w:spacing w:line="276" w:lineRule="auto"/>
      </w:pPr>
      <w:bookmarkStart w:id="18" w:name="_Toc173841038"/>
      <w:r>
        <w:rPr>
          <w:rFonts w:ascii="Arial" w:hAnsi="Arial" w:cs="Arial"/>
          <w:b/>
          <w:sz w:val="21"/>
          <w:szCs w:val="21"/>
        </w:rPr>
        <w:t>Postanowienia końcowe</w:t>
      </w:r>
      <w:bookmarkEnd w:id="18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73</w:t>
      </w:r>
    </w:p>
    <w:p w:rsidR="005A0050" w:rsidRPr="002C0B87" w:rsidRDefault="003E6ECE" w:rsidP="002C0B87">
      <w:pPr>
        <w:spacing w:line="276" w:lineRule="auto"/>
        <w:jc w:val="both"/>
        <w:rPr>
          <w:rFonts w:ascii="Arial" w:hAnsi="Arial" w:cs="Arial"/>
          <w:sz w:val="21"/>
          <w:szCs w:val="21"/>
          <w:u w:val="single"/>
        </w:rPr>
        <w:sectPr w:rsidR="005A0050" w:rsidRPr="002C0B87">
          <w:headerReference w:type="default" r:id="rId8"/>
          <w:footerReference w:type="default" r:id="rId9"/>
          <w:pgSz w:w="11906" w:h="16838"/>
          <w:pgMar w:top="1246" w:right="1418" w:bottom="1474" w:left="1418" w:header="567" w:footer="567" w:gutter="0"/>
          <w:cols w:space="708"/>
          <w:titlePg/>
          <w:docGrid w:linePitch="360"/>
        </w:sectPr>
      </w:pPr>
      <w:r>
        <w:rPr>
          <w:rFonts w:ascii="Arial" w:hAnsi="Arial" w:cs="Arial"/>
          <w:sz w:val="21"/>
          <w:szCs w:val="21"/>
        </w:rPr>
        <w:t>Zmiana Regulaminu wymaga trybu przew</w:t>
      </w:r>
      <w:r w:rsidR="007A4C58">
        <w:rPr>
          <w:rFonts w:ascii="Arial" w:hAnsi="Arial" w:cs="Arial"/>
          <w:sz w:val="21"/>
          <w:szCs w:val="21"/>
        </w:rPr>
        <w:t>idzianego dla jego wprowadzenia</w:t>
      </w:r>
    </w:p>
    <w:p w:rsidR="005D7E11" w:rsidRPr="007E758C" w:rsidRDefault="005D7E11" w:rsidP="007E758C">
      <w:pPr>
        <w:pStyle w:val="Nagwek1"/>
        <w:shd w:val="clear" w:color="auto" w:fill="FFFFFF"/>
        <w:spacing w:after="120"/>
        <w:ind w:right="-1024"/>
        <w:jc w:val="right"/>
        <w:rPr>
          <w:rFonts w:ascii="Arial" w:hAnsi="Arial" w:cs="Arial"/>
          <w:sz w:val="14"/>
          <w:szCs w:val="14"/>
        </w:rPr>
      </w:pPr>
      <w:bookmarkStart w:id="19" w:name="_Toc173841039"/>
      <w:r>
        <w:rPr>
          <w:rFonts w:ascii="Arial" w:hAnsi="Arial" w:cs="Arial"/>
          <w:sz w:val="14"/>
          <w:szCs w:val="14"/>
        </w:rPr>
        <w:lastRenderedPageBreak/>
        <w:t>Załącznik Nr 1 do Regulaminu Organizacyjnego Urzędu Miasta Tychy</w:t>
      </w:r>
      <w:bookmarkEnd w:id="19"/>
    </w:p>
    <w:p w:rsidR="00C43785" w:rsidRDefault="00C43785" w:rsidP="005D7E11">
      <w:pPr>
        <w:spacing w:after="240"/>
        <w:jc w:val="center"/>
      </w:pPr>
      <w:r>
        <w:rPr>
          <w:rFonts w:ascii="Arial" w:hAnsi="Arial" w:cs="Arial"/>
          <w:b/>
          <w:sz w:val="22"/>
          <w:szCs w:val="22"/>
        </w:rPr>
        <w:t>Struktura organizacyjna Urzędu Miasta Tychy</w:t>
      </w:r>
    </w:p>
    <w:tbl>
      <w:tblPr>
        <w:tblW w:w="1599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78"/>
        <w:gridCol w:w="447"/>
        <w:gridCol w:w="920"/>
        <w:gridCol w:w="921"/>
        <w:gridCol w:w="179"/>
        <w:gridCol w:w="178"/>
        <w:gridCol w:w="448"/>
        <w:gridCol w:w="923"/>
        <w:gridCol w:w="924"/>
        <w:gridCol w:w="177"/>
        <w:gridCol w:w="177"/>
        <w:gridCol w:w="439"/>
        <w:gridCol w:w="963"/>
        <w:gridCol w:w="987"/>
        <w:gridCol w:w="181"/>
        <w:gridCol w:w="177"/>
        <w:gridCol w:w="447"/>
        <w:gridCol w:w="923"/>
        <w:gridCol w:w="924"/>
        <w:gridCol w:w="177"/>
        <w:gridCol w:w="177"/>
        <w:gridCol w:w="447"/>
        <w:gridCol w:w="923"/>
        <w:gridCol w:w="924"/>
        <w:gridCol w:w="177"/>
        <w:gridCol w:w="177"/>
        <w:gridCol w:w="447"/>
        <w:gridCol w:w="923"/>
        <w:gridCol w:w="928"/>
        <w:gridCol w:w="177"/>
      </w:tblGrid>
      <w:tr w:rsidR="00C43785" w:rsidTr="00C43785">
        <w:trPr>
          <w:cantSplit/>
          <w:trHeight w:val="397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 w:cs="Arial"/>
                <w:b/>
                <w:sz w:val="20"/>
                <w:szCs w:val="16"/>
              </w:rPr>
              <w:t>P</w:t>
            </w:r>
          </w:p>
        </w:tc>
        <w:tc>
          <w:tcPr>
            <w:tcW w:w="19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 w:cs="Arial"/>
                <w:b/>
                <w:sz w:val="20"/>
                <w:szCs w:val="16"/>
              </w:rPr>
              <w:t>PREZYDENT</w:t>
            </w:r>
          </w:p>
        </w:tc>
        <w:tc>
          <w:tcPr>
            <w:tcW w:w="18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2C0B87">
        <w:trPr>
          <w:cantSplit/>
          <w:trHeight w:val="36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8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283"/>
          <w:jc w:val="center"/>
        </w:trPr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DU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SEKRETARZ MIASTA</w:t>
            </w:r>
          </w:p>
        </w:tc>
        <w:tc>
          <w:tcPr>
            <w:tcW w:w="178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7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SKARBNIK MIASTA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9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KSZTAŁTOWANIA PRZESTRZENI MIEJSKIEJ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 ZASTĘPCA)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ZRÓWNOWAŻONEGO ROZWOJU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 ZASTĘPCA)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ZPS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ROZWOJU USŁUG SPOŁECZNYCH I CYFRYZACJI MIASTA</w:t>
            </w:r>
          </w:p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(III ZASTĘPCA)</w:t>
            </w:r>
          </w:p>
        </w:tc>
        <w:tc>
          <w:tcPr>
            <w:tcW w:w="177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bookmarkStart w:id="20" w:name="_Hlk172633484"/>
            <w:bookmarkStart w:id="21" w:name="_Hlk172633150"/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DSI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ADMINISTRATOR SYSTEMÓW INFORMATYCZNYCH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BUDŻETU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PAW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AUDYTOR WEWNĘTRZNY 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GGN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NIERUCHOMOŚCIAMI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RGL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LOKALOWEJ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SDG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EWIDENCJI DZIAŁALNOŚCI GOSPODARCZEJ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DSM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STRAŻ MIEJSKA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 KSIĘGOWOŚCI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PBH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STANOWISKO </w:t>
            </w:r>
          </w:p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BHP I PPOŻ.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GKZ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MIEJSKI KONSERWATOR ZABYTKÓW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RII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INNOWACJI I INWESTYCJI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SRK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MIEJSKI RZECZNIK KONSUMENTÓW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DUA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ADMINISTRACYJNY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PODATKÓW I OPŁAT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PPW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 xml:space="preserve">PROMOCJI </w:t>
            </w:r>
            <w:r>
              <w:rPr>
                <w:rFonts w:ascii="Arial Narrow" w:hAnsi="Arial Narrow"/>
                <w:sz w:val="12"/>
                <w:szCs w:val="12"/>
              </w:rPr>
              <w:br/>
              <w:t>I WSPÓŁPRACY Z ZAGRANICĄ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BUDOWNICTWA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RKM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KOMUNIKACJI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shd w:val="clear" w:color="auto" w:fill="FFFFFF" w:themeFill="background1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Merge w:val="restart"/>
            <w:shd w:val="clear" w:color="auto" w:fill="FFFFFF" w:themeFill="background1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bookmarkEnd w:id="20"/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2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DUC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URZĄD </w:t>
            </w:r>
          </w:p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STANU CYWILNEGO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PPN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GEODEZJI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RKO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bookmarkEnd w:id="21"/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DUD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DOWODÓW OSOBISTYCH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20"/>
              </w:rPr>
              <w:t>PRF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RWR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REMONTÓW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DUK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KONTROLI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PRO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WYDZIAŁ ROZWOJU AKTYWNOŚCI OBYWATELSKIEJ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DUL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SPRAW OBYWATELSKICH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PRP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RADCA PRAWNY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DUO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ORGANIZACYJNY, </w:t>
            </w:r>
          </w:p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KADR I SZKOLEŃ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PZK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DUR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OBSŁUGI </w:t>
            </w:r>
          </w:p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RADY MIASTA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PZP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ZAMÓWIEŃ PUBLICZNYCH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bookmarkStart w:id="22" w:name="_Hlk172633565"/>
          </w:p>
        </w:tc>
        <w:tc>
          <w:tcPr>
            <w:tcW w:w="446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PPR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BIURO PRASOWE</w:t>
            </w:r>
          </w:p>
        </w:tc>
        <w:tc>
          <w:tcPr>
            <w:tcW w:w="18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PEM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DS. ELEKTROMOBILNOŚCI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PIN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gridSpan w:val="3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PKZ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KONTROLI ZARZĄDCZEJ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98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5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PPP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</w:r>
            <w:r>
              <w:rPr>
                <w:rFonts w:ascii="Arial Narrow" w:hAnsi="Arial Narrow" w:cs="Arial"/>
                <w:spacing w:val="-4"/>
                <w:sz w:val="12"/>
                <w:szCs w:val="12"/>
              </w:rPr>
              <w:t>I ROZWOJU PRZESTRZENI PUBLICZNEJ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 </w:t>
            </w:r>
            <w:r>
              <w:rPr>
                <w:rFonts w:ascii="Arial Narrow" w:hAnsi="Arial Narrow" w:cs="Arial"/>
                <w:spacing w:val="-8"/>
                <w:sz w:val="12"/>
                <w:szCs w:val="12"/>
              </w:rPr>
              <w:t>DLA RUCHU PIESZEGO W MIEŚCIE TYCHY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255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PRC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I MONITOROWANIA PRZEDSIĘWZIĘĆ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W ZAKRESIE ROZWOJU OBSZARU NOWEGO CENTRUM MIASTA TYCHY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3785" w:rsidTr="00C43785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PRR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I ROZWOJU RUCHU ROWEROWEGO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W MIEŚCIE TYCHY</w:t>
            </w:r>
          </w:p>
        </w:tc>
        <w:tc>
          <w:tcPr>
            <w:tcW w:w="1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bookmarkEnd w:id="22"/>
      <w:tr w:rsidR="00C43785" w:rsidTr="00C43785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6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59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1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937" w:type="dxa"/>
            <w:gridSpan w:val="2"/>
            <w:vMerge/>
            <w:vAlign w:val="center"/>
            <w:hideMark/>
          </w:tcPr>
          <w:p w:rsidR="00C43785" w:rsidRDefault="00C43785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785" w:rsidRDefault="00C4378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785" w:rsidRDefault="00C43785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</w:tcPr>
          <w:p w:rsidR="00C43785" w:rsidRDefault="00C4378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C43785" w:rsidRDefault="00C43785" w:rsidP="00C43785">
      <w:pPr>
        <w:rPr>
          <w:rFonts w:ascii="Arial" w:hAnsi="Arial" w:cs="Arial"/>
          <w:sz w:val="2"/>
          <w:szCs w:val="2"/>
        </w:rPr>
      </w:pPr>
    </w:p>
    <w:p w:rsidR="0034021D" w:rsidRDefault="0034021D" w:rsidP="0034021D">
      <w:pPr>
        <w:pStyle w:val="Nagwek1"/>
        <w:shd w:val="clear" w:color="auto" w:fill="FFFFFF"/>
        <w:spacing w:before="120"/>
        <w:jc w:val="right"/>
        <w:rPr>
          <w:rFonts w:ascii="Arial" w:hAnsi="Arial" w:cs="Arial"/>
          <w:sz w:val="14"/>
          <w:szCs w:val="14"/>
        </w:rPr>
        <w:sectPr w:rsidR="0034021D" w:rsidSect="005D7E11">
          <w:headerReference w:type="even" r:id="rId10"/>
          <w:footerReference w:type="even" r:id="rId11"/>
          <w:headerReference w:type="first" r:id="rId12"/>
          <w:footerReference w:type="first" r:id="rId13"/>
          <w:pgSz w:w="16838" w:h="11906" w:orient="landscape"/>
          <w:pgMar w:top="567" w:right="1418" w:bottom="567" w:left="1418" w:header="283" w:footer="283" w:gutter="0"/>
          <w:cols w:space="708"/>
          <w:docGrid w:linePitch="360"/>
        </w:sectPr>
      </w:pPr>
    </w:p>
    <w:p w:rsidR="005D7E11" w:rsidRPr="007E758C" w:rsidRDefault="005D7E11" w:rsidP="007E758C">
      <w:pPr>
        <w:pStyle w:val="Nagwek1"/>
        <w:shd w:val="clear" w:color="auto" w:fill="FFFFFF"/>
        <w:spacing w:after="120"/>
        <w:ind w:right="424"/>
        <w:jc w:val="right"/>
        <w:rPr>
          <w:rFonts w:ascii="Arial" w:hAnsi="Arial" w:cs="Arial"/>
          <w:sz w:val="14"/>
          <w:szCs w:val="14"/>
        </w:rPr>
      </w:pPr>
      <w:bookmarkStart w:id="23" w:name="_Toc173841040"/>
      <w:r>
        <w:rPr>
          <w:rFonts w:ascii="Arial" w:hAnsi="Arial" w:cs="Arial"/>
          <w:sz w:val="14"/>
          <w:szCs w:val="14"/>
        </w:rPr>
        <w:lastRenderedPageBreak/>
        <w:t>Załącznik Nr 2 do Regulaminu Organizacyjnego Urzędu Miasta Tychy</w:t>
      </w:r>
      <w:bookmarkEnd w:id="23"/>
      <w:r w:rsidRPr="007E758C">
        <w:rPr>
          <w:rFonts w:ascii="Arial" w:hAnsi="Arial" w:cs="Arial"/>
          <w:sz w:val="14"/>
          <w:szCs w:val="14"/>
        </w:rPr>
        <w:t xml:space="preserve"> </w:t>
      </w:r>
    </w:p>
    <w:p w:rsidR="005A0050" w:rsidRDefault="003E6ECE" w:rsidP="005D7E11">
      <w:pPr>
        <w:overflowPunct w:val="0"/>
        <w:autoSpaceDE w:val="0"/>
        <w:spacing w:after="180"/>
        <w:jc w:val="center"/>
        <w:textAlignment w:val="baseline"/>
      </w:pPr>
      <w:r>
        <w:rPr>
          <w:rFonts w:ascii="Arial" w:hAnsi="Arial" w:cs="Arial"/>
          <w:b/>
          <w:sz w:val="22"/>
          <w:szCs w:val="20"/>
        </w:rPr>
        <w:t>Wykaz jednostek organizacyjnych Miasta oraz powiatowych służb i inspekcji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5872"/>
        <w:gridCol w:w="1274"/>
        <w:gridCol w:w="2270"/>
      </w:tblGrid>
      <w:tr w:rsidR="005A0050" w:rsidTr="000E4198">
        <w:trPr>
          <w:cantSplit/>
          <w:trHeight w:val="283"/>
          <w:tblHeader/>
          <w:jc w:val="center"/>
        </w:trPr>
        <w:tc>
          <w:tcPr>
            <w:tcW w:w="449" w:type="dxa"/>
            <w:shd w:val="clear" w:color="auto" w:fill="BFBFBF" w:themeFill="background1" w:themeFillShade="BF"/>
            <w:vAlign w:val="center"/>
          </w:tcPr>
          <w:p w:rsidR="005A0050" w:rsidRDefault="005A0050" w:rsidP="0012073E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416" w:type="dxa"/>
            <w:gridSpan w:val="3"/>
            <w:shd w:val="clear" w:color="auto" w:fill="BFBFBF" w:themeFill="background1" w:themeFillShade="B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ORGANIZACYJNE PROWADZONE PRZEZ MIASTO</w:t>
            </w:r>
          </w:p>
        </w:tc>
      </w:tr>
      <w:tr w:rsidR="0036734F" w:rsidRP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BFBFBF" w:themeFill="background1" w:themeFillShade="BF"/>
            <w:vAlign w:val="center"/>
          </w:tcPr>
          <w:p w:rsidR="0036734F" w:rsidRPr="0036734F" w:rsidRDefault="0036734F" w:rsidP="0036734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872" w:type="dxa"/>
            <w:shd w:val="clear" w:color="auto" w:fill="BFBFBF" w:themeFill="background1" w:themeFillShade="BF"/>
            <w:vAlign w:val="center"/>
          </w:tcPr>
          <w:p w:rsidR="0036734F" w:rsidRPr="0036734F" w:rsidRDefault="0036734F" w:rsidP="0036734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Nazwa podmiotu</w:t>
            </w:r>
          </w:p>
        </w:tc>
        <w:tc>
          <w:tcPr>
            <w:tcW w:w="3544" w:type="dxa"/>
            <w:gridSpan w:val="2"/>
            <w:shd w:val="clear" w:color="auto" w:fill="BFBFBF" w:themeFill="background1" w:themeFillShade="BF"/>
            <w:vAlign w:val="center"/>
          </w:tcPr>
          <w:p w:rsidR="0036734F" w:rsidRP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Adres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AUKSO Orkiestra Kameralna Miasta Tychy – samorządowa instytucja kultury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Centrum Usług Wspólnych Miasta Tychy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Barona 30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Pr="00C6553D" w:rsidRDefault="0036734F" w:rsidP="0036734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Dzienny Dom Pomocy Społecznej „Wrzos”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Batorego 57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Miejska Biblioteka Publiczna – samorządowa instytucja kultury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Pomocy Społecznej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Sportu i Rekreacji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Zarząd Budynków Mieszkalnych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Filaretów 31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Miejskie Centrum Oświaty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9865" w:type="dxa"/>
            <w:gridSpan w:val="4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b/>
                <w:i/>
                <w:iCs/>
                <w:sz w:val="14"/>
                <w:szCs w:val="14"/>
              </w:rPr>
              <w:t>Jednostki nadzorowane przez Miejskie Centrum Oświaty</w:t>
            </w: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: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b/>
                <w:i/>
                <w:iCs/>
                <w:strike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Myśliwska 102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 w Zespole Szkolno-Przedszkolnym nr 1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Leśna 66 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3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proofErr w:type="spellStart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Paprocańska</w:t>
            </w:r>
            <w:proofErr w:type="spellEnd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156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4 w Zespole Szkolno-Przedszkolnym nr 3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Cmentarna 54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Orzeszkowej 56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6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proofErr w:type="spellStart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Konecznego</w:t>
            </w:r>
            <w:proofErr w:type="spellEnd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8 „Zielony Ogród” z Oddziałami Integracyjnymi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Wojska Polskiego 2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9 im. Pluszowego Misia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Brzozowa 41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10 z Oddziałami Integracyjnymi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Braterska 7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11 im. Jana Brzechwy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Bukowa 29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12 z Oddziałami Integracyjnymi i Specjalnymi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Czarnieckiego 5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14 im. Marii Montessori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Cyganerii 33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17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Tołstoja 5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18 im. Juliana Tuwima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Fitelberga 31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19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Niepodległości 154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2D3DA6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20 im. Karlika i Karolinki</w:t>
            </w:r>
            <w:r w:rsidR="002D3DA6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w </w:t>
            </w:r>
            <w:r w:rsidR="002D3DA6"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Zespole Szkolno-Przedszkolnym nr </w:t>
            </w:r>
            <w:r w:rsidR="002D3DA6">
              <w:rPr>
                <w:rFonts w:ascii="Arial" w:hAnsi="Arial" w:cs="Arial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Katowicka 102 a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21 im. Janusza Korczaka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Zelwerowicza 21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22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Dąbrowskiego 85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23 w Zespole Szkolno-Przedszkolnym nr 2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Jedności 51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5392"/>
              </w:tabs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26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Młodzieżowa 5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5392"/>
              </w:tabs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29 z Oddziałami Integracyjnymi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Hubala 7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5392"/>
              </w:tabs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30 w Zespole Szkolno-Przedszkolnym nr 4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Pogodna 37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 im. Rudolfa Zaręby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Plac Wolności 4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3 im. Jana Kochanowskiego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Wojska Polskiego 10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Szkoła Podstawowa Nr 5 z Oddziałami Integracyjnymi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Czarnieckiego 22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2D3DA6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Szkoła Podstawowa Nr 6 im. Ks. Karola </w:t>
            </w:r>
            <w:proofErr w:type="spellStart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Palicy</w:t>
            </w:r>
            <w:proofErr w:type="spellEnd"/>
            <w:r w:rsidR="002D3DA6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w </w:t>
            </w:r>
            <w:r w:rsidR="002D3DA6"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Zespole Szkolno-Przedszkolnym nr </w:t>
            </w:r>
            <w:r w:rsidR="002D3DA6">
              <w:rPr>
                <w:rFonts w:ascii="Arial" w:hAnsi="Arial" w:cs="Arial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Katowicka 102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7 im. Powstańców Śląskich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Tołstoja 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8 im. Jana Pawła II w Zespole Szkolno-Przedszkolnym nr 3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Cmentarna 54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9 w Zespole Szkolno-Przedszkolnym nr 1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Leśna 66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10 im. Gustawa Morcinka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Borowa 123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Szkoła Podstawowa Nr 11 im. M. Curie Skłodowskiej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M. Curie – Skłodowskiej 4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13 z Oddziałami Dwujęzycznymi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Niepodległości 108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14 z Oddziałami Dwujęzycznymi im. Armii Krajowej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Brzozowa 24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17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Begonii 5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18 im. Władysława Jagiełły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Fitelberga 8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Sportowa Szkoła Podstawowa Nr 19 im. Mikołaja Kopernika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Niepodległości 190</w:t>
            </w:r>
          </w:p>
        </w:tc>
      </w:tr>
      <w:tr w:rsidR="000E4198" w:rsidRPr="0036734F" w:rsidTr="000E4198">
        <w:trPr>
          <w:cantSplit/>
          <w:trHeight w:val="23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21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Młodzieżowa 7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22 z Oddziałami Integracyjnymi im. Rafała Pomorskiego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Harcerska 25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23 w Zespole Szkolno-Przedszkolnym nr 2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Jedności 51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24 im. Himalaistów Polskich w Zespole Szkolno-Przedszkolnym nr 4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Pogodna 37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35 z Oddziałami Integracyjnymi im. Matki Teresy z Kalkuty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Marszałka Piłsudskiego 21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36 im. Narodów Zjednoczonej Europy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Gen.Ch. de </w:t>
            </w:r>
            <w:r w:rsidRPr="0036734F">
              <w:rPr>
                <w:rFonts w:ascii="Arial" w:hAnsi="Arial" w:cs="Arial"/>
                <w:i/>
                <w:iCs/>
                <w:sz w:val="14"/>
                <w:szCs w:val="14"/>
                <w:lang w:val="fr-BE"/>
              </w:rPr>
              <w:t>Gaulle’a</w:t>
            </w: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18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37 z Oddziałami Dwujęzycznymi im. Kornela Makuszyńskiego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proofErr w:type="spellStart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Konecznego</w:t>
            </w:r>
            <w:proofErr w:type="spellEnd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40 z Oddziałami Integracyjnymi im. Gen. Jerzego Ziętka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Zgrzebnioka 45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Specjalna Nr 12 w Zespole Szkół Specjalnych nr 8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21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dla Dorosłych w Zespole Szkół nr 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11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Ogólnokształcąca Szkoła Muzyczna w Zespole Szkół Muzycznych im. Feliksa Rybickiego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Niepodległości 53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4060"/>
              </w:tabs>
              <w:overflowPunct w:val="0"/>
              <w:autoSpaceDE w:val="0"/>
              <w:snapToGrid w:val="0"/>
              <w:ind w:right="-190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I Liceum Ogólnokształcące im. Leona Kruczkowskiego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Korczaka 6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II Liceum Ogólnokształcące z Oddziałami Integracyjnymi im. Cypriana Kamila Norwida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Norwida 40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90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III Liceum Ogólnokształcące im. Stanisława Wyspiańskiego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Elfów 62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IV Liceum Ogólnokształcące w Zespole Szkół nr 1 im. Gustawa Morcinka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H. K. Wejchertów 20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Policealna Nr 2 w Zespole Szkół nr 4 im. Janusza Groszkowskiego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Bielska 100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Branżowa Szkoła I stopnia Nr 1 w Zespole Szkół nr 4 im. Janusza Groszkowskiego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Bielska 100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Branżowa Szkoła I stopnia Nr 2 w Zespole Szkół nr 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11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Branżowa Szkoła I stopnia Nr 3 w Zespole Szkół nr 6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Marszałka Piłsudskiego 10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Branżowa Szkoła I stopnia Nr 4 w Zespole Szkół nr 7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Browarowa 1a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Branżowa Szkoła I stopnia Specjalna Nr 5 w Zespole Szkół Specjalnych nr 8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21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Technikum Nr 1 w Zespole Szkół nr 1 im. Gustawa Morcinka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H. K. Wejchertów 20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Technikum Nr 2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Elfów 9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Technikum Nr 3 w Zespole Szkół nr 4 im. Janusza Groszkowskiego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Bielska 100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Technikum Nr 4 im. Hanny i Kazimierza Wejchertów w Zespole Szkół nr 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11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Technikum Nr 5 w Zespole Szkół nr 6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Marszałka Piłsudskiego 10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Technikum Nr 6 w Zespole Szkół nr 7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Browarowa 1a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Specjalna Przysposabiająca do Pracy w Zespole Szkół Specjalnych nr 8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21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Młodzieżowy Dom Kultury Nr 1 im. Artystów Rodu Kossaków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Kardynała Hlonda 1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Młodzieżowy Dom Kultury Nr 2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Elfów 56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Poradnia Psychologiczno – Pedagogiczna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Generała Andersa 16</w:t>
            </w:r>
          </w:p>
        </w:tc>
      </w:tr>
      <w:tr w:rsidR="000E4198" w:rsidRPr="0036734F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Państwowa Szkoła Muzyczna I stopnia w Zespole Szkół Muzycznych im. Feliksa Rybickiego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Niepodległości 53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 Zarząd Ulic i Mostów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Miejskie Centrum Kultury – samorządowa instytucja kultury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Bohaterów Warszawy 26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Muzeum Miejskie w Tychach – samorządowa instytucja kultury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9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Placówka Pieczy Zastępczej „Kwadrat”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Powiatowy Zespół ds. Orzekania o Niepełnosprawności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Środowiskowy Dom Samopomocy „MOZAIKA”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Mikołowska 122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Teatr Mały – samorządowa instytucja kultury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Kardynała Hlonda 1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Tyski Dom Pomocy Społecznej „Dobre Miejsce”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43-210 Kobiór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Promnicka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53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Tyski Zakład Usług Komunalnych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Żłobek Miejski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4</w:t>
            </w:r>
          </w:p>
        </w:tc>
      </w:tr>
      <w:tr w:rsidR="0036734F" w:rsidTr="000E4198">
        <w:trPr>
          <w:cantSplit/>
          <w:trHeight w:val="283"/>
          <w:jc w:val="center"/>
        </w:trPr>
        <w:tc>
          <w:tcPr>
            <w:tcW w:w="9865" w:type="dxa"/>
            <w:gridSpan w:val="4"/>
            <w:shd w:val="clear" w:color="auto" w:fill="BFBFBF" w:themeFill="background1" w:themeFillShade="B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POWIATOWEJ ADMINISTRACJI ZESPOLONEJ</w:t>
            </w:r>
          </w:p>
        </w:tc>
      </w:tr>
      <w:tr w:rsidR="000E4198" w:rsidRPr="0036734F" w:rsidTr="003015A2">
        <w:trPr>
          <w:cantSplit/>
          <w:trHeight w:val="227"/>
          <w:jc w:val="center"/>
        </w:trPr>
        <w:tc>
          <w:tcPr>
            <w:tcW w:w="449" w:type="dxa"/>
            <w:shd w:val="clear" w:color="auto" w:fill="BFBFBF" w:themeFill="background1" w:themeFillShade="BF"/>
            <w:vAlign w:val="center"/>
          </w:tcPr>
          <w:p w:rsidR="000E4198" w:rsidRPr="0036734F" w:rsidRDefault="000E4198" w:rsidP="003015A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872" w:type="dxa"/>
            <w:shd w:val="clear" w:color="auto" w:fill="BFBFBF" w:themeFill="background1" w:themeFillShade="BF"/>
            <w:vAlign w:val="center"/>
          </w:tcPr>
          <w:p w:rsidR="000E4198" w:rsidRPr="0036734F" w:rsidRDefault="000E4198" w:rsidP="003015A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Nazwa podmiotu</w:t>
            </w:r>
          </w:p>
        </w:tc>
        <w:tc>
          <w:tcPr>
            <w:tcW w:w="3544" w:type="dxa"/>
            <w:gridSpan w:val="2"/>
            <w:shd w:val="clear" w:color="auto" w:fill="BFBFBF" w:themeFill="background1" w:themeFillShade="BF"/>
            <w:vAlign w:val="center"/>
          </w:tcPr>
          <w:p w:rsidR="000E4198" w:rsidRPr="0036734F" w:rsidRDefault="000E4198" w:rsidP="003015A2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Adres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42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Powiatowy Inspektorat Nadzoru Budowlanego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Grota Roweckiego 42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42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Powiatowy Urząd Pracy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0E4198" w:rsidTr="00931E22">
        <w:trPr>
          <w:cantSplit/>
          <w:trHeight w:val="283"/>
          <w:jc w:val="center"/>
        </w:trPr>
        <w:tc>
          <w:tcPr>
            <w:tcW w:w="9865" w:type="dxa"/>
            <w:gridSpan w:val="4"/>
            <w:shd w:val="clear" w:color="auto" w:fill="BFBFBF" w:themeFill="background1" w:themeFillShade="BF"/>
            <w:vAlign w:val="center"/>
          </w:tcPr>
          <w:p w:rsidR="000E4198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SPÓŁKI KOMUNALNE</w:t>
            </w:r>
          </w:p>
        </w:tc>
      </w:tr>
      <w:tr w:rsidR="000E4198" w:rsidRPr="0036734F" w:rsidTr="003015A2">
        <w:trPr>
          <w:cantSplit/>
          <w:trHeight w:val="227"/>
          <w:jc w:val="center"/>
        </w:trPr>
        <w:tc>
          <w:tcPr>
            <w:tcW w:w="449" w:type="dxa"/>
            <w:shd w:val="clear" w:color="auto" w:fill="BFBFBF" w:themeFill="background1" w:themeFillShade="BF"/>
            <w:vAlign w:val="center"/>
          </w:tcPr>
          <w:p w:rsidR="000E4198" w:rsidRPr="0036734F" w:rsidRDefault="000E4198" w:rsidP="003015A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872" w:type="dxa"/>
            <w:shd w:val="clear" w:color="auto" w:fill="BFBFBF" w:themeFill="background1" w:themeFillShade="BF"/>
            <w:vAlign w:val="center"/>
          </w:tcPr>
          <w:p w:rsidR="000E4198" w:rsidRPr="0036734F" w:rsidRDefault="000E4198" w:rsidP="003015A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Nazwa podmiotu</w:t>
            </w:r>
          </w:p>
        </w:tc>
        <w:tc>
          <w:tcPr>
            <w:tcW w:w="3544" w:type="dxa"/>
            <w:gridSpan w:val="2"/>
            <w:shd w:val="clear" w:color="auto" w:fill="BFBFBF" w:themeFill="background1" w:themeFillShade="BF"/>
            <w:vAlign w:val="center"/>
          </w:tcPr>
          <w:p w:rsidR="000E4198" w:rsidRPr="0036734F" w:rsidRDefault="000E4198" w:rsidP="003015A2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Adres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Fundusz Górnośląski S.A.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Pr="0012073E" w:rsidRDefault="0036734F" w:rsidP="0036734F">
            <w:pPr>
              <w:overflowPunct w:val="0"/>
              <w:autoSpaceDE w:val="0"/>
              <w:jc w:val="center"/>
              <w:textAlignment w:val="baseline"/>
              <w:rPr>
                <w:sz w:val="14"/>
                <w:szCs w:val="14"/>
              </w:rPr>
            </w:pPr>
            <w:r w:rsidRPr="0012073E">
              <w:rPr>
                <w:rFonts w:ascii="Arial" w:hAnsi="Arial" w:cs="Arial"/>
                <w:sz w:val="14"/>
                <w:szCs w:val="14"/>
              </w:rPr>
              <w:t>40-086 Katowice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Sokolska 8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Specjalna Strefa Ekonomiczna S.A. – Podstrefa Tyska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Pr="0012073E" w:rsidRDefault="0036734F" w:rsidP="0036734F">
            <w:pPr>
              <w:overflowPunct w:val="0"/>
              <w:autoSpaceDE w:val="0"/>
              <w:jc w:val="center"/>
              <w:textAlignment w:val="baseline"/>
              <w:rPr>
                <w:sz w:val="14"/>
                <w:szCs w:val="14"/>
              </w:rPr>
            </w:pPr>
            <w:r w:rsidRPr="0012073E">
              <w:rPr>
                <w:rFonts w:ascii="Arial" w:hAnsi="Arial" w:cs="Arial"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Fabryczna 2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MEGREZ Sp.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Pr="0012073E" w:rsidRDefault="0036734F" w:rsidP="0036734F">
            <w:pPr>
              <w:overflowPunct w:val="0"/>
              <w:autoSpaceDE w:val="0"/>
              <w:jc w:val="center"/>
              <w:textAlignment w:val="baseline"/>
              <w:rPr>
                <w:sz w:val="14"/>
                <w:szCs w:val="14"/>
              </w:rPr>
            </w:pPr>
            <w:r w:rsidRPr="0012073E">
              <w:rPr>
                <w:rFonts w:ascii="Arial" w:hAnsi="Arial" w:cs="Arial"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102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MASTER – Odpady i Energia Spółka z 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Lokalna 11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Oczyszczalnia Ścieków Czułów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182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Południowe Centrum Zaopatrzenia Śląska S.A.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Przemysłowa 55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Energetyki Cieplnej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Kubicy 6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Komunikacji Miejskiej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1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Regionalne Centrum Gospodarki Wodno – Ściekowej S.A.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Rejonowe Przedsiębiorstwo Wodociągów i Kanalizacji w Tychach S.A.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Sadowa 4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Śródmieście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Linie Trolejbusowe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ind w:left="708" w:hanging="708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3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Towarzystwo Budownictwa Społecznego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36734F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 Sport S.A.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7</w:t>
            </w:r>
          </w:p>
        </w:tc>
      </w:tr>
    </w:tbl>
    <w:p w:rsidR="005A0050" w:rsidRDefault="005A0050">
      <w:pPr>
        <w:sectPr w:rsidR="005A0050" w:rsidSect="005D7E11">
          <w:pgSz w:w="11906" w:h="16838"/>
          <w:pgMar w:top="1247" w:right="567" w:bottom="1474" w:left="567" w:header="567" w:footer="284" w:gutter="0"/>
          <w:pgNumType w:start="15"/>
          <w:cols w:space="708"/>
          <w:docGrid w:linePitch="360"/>
        </w:sectPr>
      </w:pPr>
    </w:p>
    <w:p w:rsidR="004D5AD9" w:rsidRDefault="003E6ECE" w:rsidP="000C62B0">
      <w:pPr>
        <w:pStyle w:val="Nagwek1"/>
        <w:shd w:val="clear" w:color="auto" w:fill="FFFFFF"/>
        <w:spacing w:after="120"/>
        <w:ind w:right="-599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ab/>
      </w:r>
      <w:r>
        <w:rPr>
          <w:rFonts w:ascii="Arial" w:hAnsi="Arial" w:cs="Arial"/>
          <w:sz w:val="14"/>
          <w:szCs w:val="14"/>
        </w:rPr>
        <w:tab/>
      </w:r>
      <w:bookmarkStart w:id="24" w:name="_Toc173841041"/>
      <w:r w:rsidR="005D7E11">
        <w:rPr>
          <w:rFonts w:ascii="Arial" w:hAnsi="Arial" w:cs="Arial"/>
          <w:sz w:val="14"/>
          <w:szCs w:val="14"/>
        </w:rPr>
        <w:t>Załącznik Nr 3 do Regulaminu Organizacyjnego Urzędu Miasta Tychy</w:t>
      </w:r>
      <w:bookmarkEnd w:id="24"/>
    </w:p>
    <w:p w:rsidR="000E4198" w:rsidRDefault="00E27E08" w:rsidP="000E4198">
      <w:pPr>
        <w:spacing w:after="12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9" o:spid="_x0000_s1026" type="#_x0000_t202" style="position:absolute;left:0;text-align:left;margin-left:245.6pt;margin-top:42.85pt;width:34.5pt;height:36.85pt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">
            <v:textbox>
              <w:txbxContent>
                <w:p w:rsidR="000E4198" w:rsidRPr="00F7054C" w:rsidRDefault="000E4198" w:rsidP="000E4198">
                  <w:pPr>
                    <w:jc w:val="center"/>
                    <w:rPr>
                      <w:b/>
                      <w:bCs/>
                      <w:iCs/>
                      <w:sz w:val="28"/>
                      <w:szCs w:val="28"/>
                    </w:rPr>
                  </w:pPr>
                  <w:r w:rsidRPr="00F7054C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P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38" o:spid="_x0000_s1027" type="#_x0000_t202" style="position:absolute;left:0;text-align:left;margin-left:245.6pt;margin-top:126.9pt;width:34.5pt;height:53.85pt;z-index:251694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">
            <v:textbox>
              <w:txbxContent>
                <w:p w:rsidR="000E4198" w:rsidRPr="00397673" w:rsidRDefault="000E4198" w:rsidP="000E4198">
                  <w:pPr>
                    <w:jc w:val="center"/>
                    <w:rPr>
                      <w:b/>
                      <w:bCs/>
                      <w:iCs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ZPR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37" o:spid="_x0000_s1028" type="#_x0000_t202" style="position:absolute;left:0;text-align:left;margin-left:199.9pt;margin-top:453.3pt;width:130.35pt;height:36.85pt;z-index:2516981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">
            <v:stroke dashstyle="dashDot"/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B2229E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JEDNOSTKA POWIATOWEJ ADMINISTRACJI ZESPOLONEJ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line id="Łącznik prosty 36" o:spid="_x0000_s1065" style="position:absolute;left:0;text-align:left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70.25pt,334.7pt" to="598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" strokecolor="#4579b8 [3044]">
            <o:lock v:ext="edit" shapetype="f"/>
          </v:line>
        </w:pict>
      </w:r>
      <w:r>
        <w:rPr>
          <w:noProof/>
        </w:rPr>
        <w:pict>
          <v:line id="Łącznik prosty 35" o:spid="_x0000_s1064" style="position:absolute;left:0;text-align:left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70.4pt,229.7pt" to="598.15pt,2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" strokecolor="black [3040]">
            <o:lock v:ext="edit" shapetype="f"/>
          </v:line>
        </w:pict>
      </w:r>
      <w:r>
        <w:rPr>
          <w:noProof/>
        </w:rPr>
        <w:pict>
          <v:line id="Łącznik prosty 34" o:spid="_x0000_s1063" style="position:absolute;left:0;text-align:left;flip:x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44.7pt,64.7pt" to="344.7pt,3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" strokecolor="black [3040]">
            <o:lock v:ext="edit" shapetype="f"/>
          </v:line>
        </w:pict>
      </w:r>
      <w:r>
        <w:rPr>
          <w:noProof/>
        </w:rPr>
        <w:pict>
          <v:line id="Łącznik prosty 33" o:spid="_x0000_s1062" style="position:absolute;left:0;text-align:left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3.1pt,387.2pt" to="120.85pt,3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" strokecolor="black [3040]">
            <o:lock v:ext="edit" shapetype="f"/>
          </v:line>
        </w:pict>
      </w:r>
      <w:r>
        <w:rPr>
          <w:noProof/>
        </w:rPr>
        <w:pict>
          <v:line id="Łącznik prosty 32" o:spid="_x0000_s1061" style="position:absolute;left:0;text-align:left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70.25pt,387.2pt" to="598pt,3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" strokecolor="black [3040]">
            <o:lock v:ext="edit" shapetype="f"/>
          </v:line>
        </w:pict>
      </w:r>
      <w:r>
        <w:rPr>
          <w:noProof/>
        </w:rPr>
        <w:pict>
          <v:line id="Łącznik prosty 31" o:spid="_x0000_s1060" style="position:absolute;left:0;text-align:left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70.25pt,282.2pt" to="598pt,2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" strokecolor="black [3040]">
            <o:lock v:ext="edit" shapetype="f"/>
          </v:line>
        </w:pict>
      </w:r>
      <w:r>
        <w:rPr>
          <w:noProof/>
        </w:rPr>
        <w:pict>
          <v:line id="Łącznik prosty 30" o:spid="_x0000_s1059" style="position:absolute;left:0;text-align:left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3.25pt,334.7pt" to="121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" strokecolor="black [3040]">
            <o:lock v:ext="edit" shapetype="f"/>
          </v:line>
        </w:pict>
      </w:r>
      <w:r>
        <w:rPr>
          <w:noProof/>
        </w:rPr>
        <w:pict>
          <v:line id="Łącznik prosty 29" o:spid="_x0000_s1058" style="position:absolute;left:0;text-align:left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3.25pt,281.45pt" to="121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" strokecolor="black [3040]">
            <o:lock v:ext="edit" shapetype="f"/>
          </v:line>
        </w:pict>
      </w:r>
      <w:r>
        <w:rPr>
          <w:noProof/>
        </w:rPr>
        <w:pict>
          <v:line id="Łącznik prosty 28" o:spid="_x0000_s1057" style="position:absolute;left:0;text-align:left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3.4pt,228.2pt" to="121.15pt,2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" strokecolor="black [3040]">
            <o:lock v:ext="edit" shapetype="f"/>
          </v:lin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Łącznik: łamany 27" o:spid="_x0000_s1056" type="#_x0000_t34" style="position:absolute;left:0;text-align:left;margin-left:93.5pt;margin-top:105.4pt;width:250.5pt;height:334.4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" adj="1257" strokecolor="black [3040]">
            <o:lock v:ext="edit" shapetype="f"/>
          </v:shape>
        </w:pict>
      </w:r>
      <w:r>
        <w:rPr>
          <w:noProof/>
        </w:rPr>
        <w:pict>
          <v:shape id="Pole tekstowe 26" o:spid="_x0000_s1029" type="#_x0000_t202" style="position:absolute;left:0;text-align:left;margin-left:280.15pt;margin-top:127.1pt;width:130.35pt;height:53.85pt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">
            <v:textbox>
              <w:txbxContent>
                <w:p w:rsidR="000E4198" w:rsidRDefault="000E4198" w:rsidP="000E4198">
                  <w:pPr>
                    <w:overflowPunct w:val="0"/>
                    <w:autoSpaceDE w:val="0"/>
                    <w:snapToGrid w:val="0"/>
                    <w:jc w:val="center"/>
                    <w:textAlignment w:val="baseline"/>
                    <w:rPr>
                      <w:rFonts w:ascii="Arial" w:hAnsi="Arial" w:cs="Arial"/>
                      <w:b/>
                      <w:sz w:val="16"/>
                      <w:szCs w:val="14"/>
                    </w:rPr>
                  </w:pP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>ZASTĘPCA PREZYDENTA</w:t>
                  </w:r>
                </w:p>
                <w:p w:rsidR="000E4198" w:rsidRPr="00397673" w:rsidRDefault="000E4198" w:rsidP="000E4198">
                  <w:pPr>
                    <w:overflowPunct w:val="0"/>
                    <w:autoSpaceDE w:val="0"/>
                    <w:snapToGrid w:val="0"/>
                    <w:jc w:val="center"/>
                    <w:textAlignment w:val="baseline"/>
                    <w:rPr>
                      <w:rFonts w:ascii="Arial" w:hAnsi="Arial" w:cs="Arial"/>
                      <w:b/>
                      <w:sz w:val="16"/>
                      <w:szCs w:val="14"/>
                    </w:rPr>
                  </w:pP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>DS. ZRÓWNOWAŻONEGO ROZWOJU</w:t>
                  </w:r>
                </w:p>
                <w:p w:rsidR="000E4198" w:rsidRPr="00397673" w:rsidRDefault="000E4198" w:rsidP="000E4198">
                  <w:pPr>
                    <w:overflowPunct w:val="0"/>
                    <w:autoSpaceDE w:val="0"/>
                    <w:snapToGrid w:val="0"/>
                    <w:jc w:val="center"/>
                    <w:textAlignment w:val="baseline"/>
                    <w:rPr>
                      <w:rFonts w:ascii="Arial" w:hAnsi="Arial" w:cs="Arial"/>
                      <w:b/>
                      <w:sz w:val="16"/>
                      <w:szCs w:val="14"/>
                    </w:rPr>
                  </w:pP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>(II ZASTĘPCA)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25" o:spid="_x0000_s1030" type="#_x0000_t202" style="position:absolute;left:0;text-align:left;margin-left:280.1pt;margin-top:42.75pt;width:130.35pt;height:36.85pt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V3yFQIAACg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">
            <v:textbox>
              <w:txbxContent>
                <w:p w:rsidR="000E4198" w:rsidRPr="00F7054C" w:rsidRDefault="000E4198" w:rsidP="000E4198">
                  <w:pPr>
                    <w:jc w:val="center"/>
                    <w:rPr>
                      <w:iCs/>
                      <w:sz w:val="28"/>
                      <w:szCs w:val="28"/>
                    </w:rPr>
                  </w:pPr>
                  <w:r w:rsidRPr="00F7054C">
                    <w:rPr>
                      <w:rFonts w:ascii="Arial" w:hAnsi="Arial" w:cs="Arial"/>
                      <w:b/>
                      <w:bCs/>
                      <w:spacing w:val="40"/>
                      <w:sz w:val="20"/>
                      <w:szCs w:val="20"/>
                    </w:rPr>
                    <w:t>PREZYDENT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24" o:spid="_x0000_s1031" type="#_x0000_t202" style="position:absolute;left:0;text-align:left;margin-left:-37.1pt;margin-top:423.1pt;width:130.35pt;height:36.85pt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YUFQIAACg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SPÓŁKI KOMUNALNE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23" o:spid="_x0000_s1032" type="#_x0000_t202" style="position:absolute;left:0;text-align:left;margin-left:-37.1pt;margin-top:370.05pt;width:130.35pt;height:36.85pt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rlFQIAACg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MUZEUM MIEJSKIE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22" o:spid="_x0000_s1033" type="#_x0000_t202" style="position:absolute;left:0;text-align:left;margin-left:121.5pt;margin-top:370.05pt;width:130.35pt;height:36.85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TEATR MAŁY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21" o:spid="_x0000_s1034" type="#_x0000_t202" style="position:absolute;left:0;text-align:left;margin-left:438.7pt;margin-top:370.05pt;width:130.35pt;height:36.85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2BFAIAACg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PLACÓWKA PIECZY ZASTĘPCZEJ „KWADRAT”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20" o:spid="_x0000_s1035" type="#_x0000_t202" style="position:absolute;left:0;text-align:left;margin-left:-37.1pt;margin-top:317pt;width:130.35pt;height:36.85pt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gZnFAIAACg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MIEJSKIE CENTRUM KULTURY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19" o:spid="_x0000_s1036" type="#_x0000_t202" style="position:absolute;left:0;text-align:left;margin-left:121.5pt;margin-top:317pt;width:130.35pt;height:36.8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v4DFQIAACk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MIEJSKIE CENTRUM OŚWIATY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18" o:spid="_x0000_s1037" type="#_x0000_t202" style="position:absolute;left:0;text-align:left;margin-left:280.1pt;margin-top:317pt;width:130.35pt;height:36.85pt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XlFQ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TYSKI ZAKŁAD USŁUG KOMUNALNYCH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17" o:spid="_x0000_s1038" type="#_x0000_t202" style="position:absolute;left:0;text-align:left;margin-left:438.7pt;margin-top:317pt;width:130.35pt;height:36.85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5kU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TYSKI DOM POMOCY SPOŁECZNEJ „DOBRE MIEJSCE”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16" o:spid="_x0000_s1039" type="#_x0000_t202" style="position:absolute;left:0;text-align:left;margin-left:597.3pt;margin-top:317pt;width:130.35pt;height:36.85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">
            <v:stroke dashstyle="dashDot"/>
            <v:textbox>
              <w:txbxContent>
                <w:p w:rsidR="000E4198" w:rsidRPr="008B517B" w:rsidRDefault="000E4198" w:rsidP="000E4198">
                  <w:pPr>
                    <w:jc w:val="center"/>
                    <w:rPr>
                      <w:i/>
                    </w:rPr>
                  </w:pPr>
                  <w:r w:rsidRPr="008B517B">
                    <w:rPr>
                      <w:rFonts w:ascii="Arial" w:hAnsi="Arial" w:cs="Arial"/>
                      <w:i/>
                      <w:sz w:val="16"/>
                      <w:szCs w:val="16"/>
                    </w:rPr>
                    <w:t>POWIATOWY URZĄD PRACY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15" o:spid="_x0000_s1040" type="#_x0000_t202" style="position:absolute;left:0;text-align:left;margin-left:-37.1pt;margin-top:264pt;width:130.35pt;height:36.85pt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TEt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">
            <v:textbox>
              <w:txbxContent>
                <w:p w:rsidR="000E4198" w:rsidRPr="00397673" w:rsidRDefault="000E4198" w:rsidP="000E4198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397673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MIEJSKI OŚRODEK SPORTU</w:t>
                  </w:r>
                </w:p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397673">
                    <w:rPr>
                      <w:rFonts w:ascii="Arial" w:hAnsi="Arial" w:cs="Arial"/>
                      <w:iCs/>
                      <w:sz w:val="16"/>
                      <w:szCs w:val="16"/>
                    </w:rPr>
                    <w:t>I REKREACJI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14" o:spid="_x0000_s1041" type="#_x0000_t202" style="position:absolute;left:0;text-align:left;margin-left:121.5pt;margin-top:264pt;width:130.35pt;height:36.8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rLFQ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AUKSO ORKIESTRA KAMERALNA MIASTA TYCHY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13" o:spid="_x0000_s1042" type="#_x0000_t202" style="position:absolute;left:0;text-align:left;margin-left:280.1pt;margin-top:264pt;width:130.35pt;height:36.85pt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FY6FQ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">
            <v:textbox>
              <w:txbxContent>
                <w:p w:rsidR="000E4198" w:rsidRPr="00D42D3E" w:rsidRDefault="000E4198" w:rsidP="000E4198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 xml:space="preserve">MIEJSKI ZARZĄD </w:t>
                  </w:r>
                </w:p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ULIC I MOSTÓW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12" o:spid="_x0000_s1043" type="#_x0000_t202" style="position:absolute;left:0;text-align:left;margin-left:438.7pt;margin-top:264pt;width:130.35pt;height:36.8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ŚRODOWISKOWY DOM SAMOPOMOCY „MOZAIKA”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11" o:spid="_x0000_s1044" type="#_x0000_t202" style="position:absolute;left:0;text-align:left;margin-left:597.3pt;margin-top:264pt;width:130.35pt;height:36.8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MIEJSKI OŚRODEK POMOCY SPOŁECZNEJ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10" o:spid="_x0000_s1045" type="#_x0000_t202" style="position:absolute;left:0;text-align:left;margin-left:597.3pt;margin-top:210.95pt;width:130.35pt;height:36.8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q4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DZIENNY DOM POMOCY SPOŁECZNEJ „WRZOS”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9" o:spid="_x0000_s1046" type="#_x0000_t202" style="position:absolute;left:0;text-align:left;margin-left:438.7pt;margin-top:210.95pt;width:130.35pt;height:36.8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gtIFQIAACk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CENTRUM USŁUG WSPÓLNYCH MIASTA TYCHY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8" o:spid="_x0000_s1047" type="#_x0000_t202" style="position:absolute;left:0;text-align:left;margin-left:280.1pt;margin-top:210.9pt;width:130.35pt;height:36.85pt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Cu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">
            <v:textbox>
              <w:txbxContent>
                <w:p w:rsidR="000E4198" w:rsidRPr="00D42D3E" w:rsidRDefault="000E4198" w:rsidP="000E4198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MIEJSKI ZARZĄD</w:t>
                  </w:r>
                </w:p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BUDYNKÓW MIESZKALNYCH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7" o:spid="_x0000_s1048" type="#_x0000_t202" style="position:absolute;left:0;text-align:left;margin-left:121.5pt;margin-top:210.95pt;width:130.35pt;height:36.8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397673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MIEJSKA BIBLIOTEKA PUBLICZNA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6" o:spid="_x0000_s1049" type="#_x0000_t202" style="position:absolute;left:0;text-align:left;margin-left:-37.1pt;margin-top:210.95pt;width:130.35pt;height:36.85pt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">
            <v:stroke dashstyle="dashDot"/>
            <v:textbox>
              <w:txbxContent>
                <w:p w:rsidR="000E4198" w:rsidRPr="008B517B" w:rsidRDefault="000E4198" w:rsidP="000E4198">
                  <w:pPr>
                    <w:jc w:val="center"/>
                    <w:rPr>
                      <w:i/>
                    </w:rPr>
                  </w:pPr>
                  <w:r w:rsidRPr="008B517B">
                    <w:rPr>
                      <w:rFonts w:ascii="Arial" w:hAnsi="Arial" w:cs="Arial"/>
                      <w:i/>
                      <w:sz w:val="16"/>
                      <w:szCs w:val="16"/>
                    </w:rPr>
                    <w:t>POWIATOWY INSPEKTOR NADZORU BUDOWLANEGO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5" o:spid="_x0000_s1050" type="#_x0000_t202" style="position:absolute;left:0;text-align:left;margin-left:516.4pt;margin-top:126.9pt;width:130.35pt;height:53.85pt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">
            <v:textbox>
              <w:txbxContent>
                <w:p w:rsidR="000E4198" w:rsidRPr="00397673" w:rsidRDefault="000E4198" w:rsidP="000E4198">
                  <w:pPr>
                    <w:overflowPunct w:val="0"/>
                    <w:autoSpaceDE w:val="0"/>
                    <w:snapToGrid w:val="0"/>
                    <w:jc w:val="center"/>
                    <w:textAlignment w:val="baseline"/>
                    <w:rPr>
                      <w:rFonts w:ascii="Arial" w:hAnsi="Arial" w:cs="Arial"/>
                      <w:b/>
                      <w:sz w:val="16"/>
                      <w:szCs w:val="14"/>
                    </w:rPr>
                  </w:pP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 xml:space="preserve">ZASTĘPCA PREZYDENTA </w:t>
                  </w:r>
                  <w:r w:rsidRPr="00397673">
                    <w:rPr>
                      <w:rFonts w:ascii="Arial" w:hAnsi="Arial" w:cs="Arial"/>
                      <w:b/>
                      <w:spacing w:val="-6"/>
                      <w:sz w:val="16"/>
                      <w:szCs w:val="14"/>
                    </w:rPr>
                    <w:t>DS. ROZWOJU USŁUG SPOŁECZNYCH</w:t>
                  </w: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 xml:space="preserve"> I CYFRYZACJI MIASTA</w:t>
                  </w:r>
                </w:p>
                <w:p w:rsidR="000E4198" w:rsidRPr="00397673" w:rsidRDefault="000E4198" w:rsidP="000E4198">
                  <w:pPr>
                    <w:overflowPunct w:val="0"/>
                    <w:autoSpaceDE w:val="0"/>
                    <w:snapToGrid w:val="0"/>
                    <w:jc w:val="center"/>
                    <w:textAlignment w:val="baseline"/>
                    <w:rPr>
                      <w:rFonts w:ascii="Arial" w:hAnsi="Arial" w:cs="Arial"/>
                      <w:iCs/>
                    </w:rPr>
                  </w:pP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>(III ZASTĘPCA)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4" o:spid="_x0000_s1051" type="#_x0000_t202" style="position:absolute;left:0;text-align:left;margin-left:481.85pt;margin-top:126.95pt;width:34.5pt;height:53.85pt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">
            <v:textbox>
              <w:txbxContent>
                <w:p w:rsidR="000E4198" w:rsidRPr="00397673" w:rsidRDefault="000E4198" w:rsidP="000E4198">
                  <w:pPr>
                    <w:jc w:val="center"/>
                    <w:rPr>
                      <w:b/>
                      <w:bCs/>
                      <w:iCs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ZPS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Pole tekstowe 3" o:spid="_x0000_s1052" type="#_x0000_t202" style="position:absolute;left:0;text-align:left;margin-left:438.7pt;margin-top:423.25pt;width:130.35pt;height:36.85pt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KNxFgIAACk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">
            <v:textbox>
              <w:txbxContent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sz w:val="16"/>
                      <w:szCs w:val="16"/>
                    </w:rPr>
                    <w:t>ŻŁOBEK MIEJSKI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Łącznik: łamany 2" o:spid="_x0000_s1055" type="#_x0000_t34" style="position:absolute;left:0;text-align:left;margin-left:568.7pt;margin-top:175.65pt;width:15.15pt;height:260.9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" adj="21790" strokecolor="black [3040]">
            <o:lock v:ext="edit" shapetype="f"/>
          </v:shape>
        </w:pict>
      </w:r>
      <w:r>
        <w:rPr>
          <w:noProof/>
        </w:rPr>
        <w:pict>
          <v:shape id="Pole tekstowe 1" o:spid="_x0000_s1053" type="#_x0000_t202" style="position:absolute;left:0;text-align:left;margin-left:597.3pt;margin-top:369.5pt;width:130.35pt;height:36.85pt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">
            <v:textbox>
              <w:txbxContent>
                <w:p w:rsidR="000E4198" w:rsidRDefault="000E4198" w:rsidP="000E4198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 xml:space="preserve">POWIATOWY ZESPÓŁ </w:t>
                  </w:r>
                </w:p>
                <w:p w:rsidR="000E4198" w:rsidRDefault="000E4198" w:rsidP="000E4198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 xml:space="preserve">DS. ORZEKANIA </w:t>
                  </w:r>
                </w:p>
                <w:p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O NIEPEŁNOSPRAWNOŚCI</w:t>
                  </w:r>
                </w:p>
              </w:txbxContent>
            </v:textbox>
            <w10:wrap type="square"/>
          </v:shape>
        </w:pict>
      </w:r>
      <w:r w:rsidR="000E4198" w:rsidRPr="000F5A9F">
        <w:rPr>
          <w:rFonts w:ascii="Arial" w:hAnsi="Arial" w:cs="Arial"/>
          <w:b/>
          <w:sz w:val="20"/>
          <w:szCs w:val="20"/>
        </w:rPr>
        <w:t xml:space="preserve"> </w:t>
      </w:r>
      <w:r w:rsidR="000E4198">
        <w:rPr>
          <w:rFonts w:ascii="Arial" w:hAnsi="Arial" w:cs="Arial"/>
          <w:b/>
          <w:sz w:val="20"/>
          <w:szCs w:val="20"/>
        </w:rPr>
        <w:t>Podporządkowanie służbowe i organizacyjne jednostek organizacyjnych Miasta oraz  powiatowych służb i inspekcji</w:t>
      </w:r>
    </w:p>
    <w:p w:rsidR="000E4198" w:rsidRPr="000E4198" w:rsidRDefault="00E27E08" w:rsidP="000E4198">
      <w:r>
        <w:rPr>
          <w:noProof/>
        </w:rPr>
        <w:pict>
          <v:shape id="_x0000_s1054" type="#_x0000_t34" style="position:absolute;margin-left:344pt;margin-top:87.85pt;width:241.25pt;height:21.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" adj="176" strokecolor="black [3040]">
            <o:lock v:ext="edit" shapetype="f"/>
          </v:shape>
        </w:pict>
      </w:r>
    </w:p>
    <w:sectPr w:rsidR="000E4198" w:rsidRPr="000E4198" w:rsidSect="005D7E11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567" w:right="1418" w:bottom="567" w:left="1418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785" w:rsidRDefault="00C43785">
      <w:r>
        <w:separator/>
      </w:r>
    </w:p>
  </w:endnote>
  <w:endnote w:type="continuationSeparator" w:id="0">
    <w:p w:rsidR="00C43785" w:rsidRDefault="00C43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Default="00C43785">
    <w:pPr>
      <w:pStyle w:val="Stopka"/>
      <w:shd w:val="clear" w:color="auto" w:fill="F2F2F2"/>
      <w:jc w:val="center"/>
    </w:pPr>
    <w:r>
      <w:rPr>
        <w:rFonts w:ascii="Arial" w:eastAsia="Arial" w:hAnsi="Arial" w:cs="Arial"/>
        <w:sz w:val="20"/>
      </w:rPr>
      <w:t xml:space="preserve">                                                        </w:t>
    </w:r>
    <w:r>
      <w:rPr>
        <w:rFonts w:ascii="Arial" w:hAnsi="Arial" w:cs="Arial"/>
        <w:b/>
        <w:sz w:val="16"/>
      </w:rPr>
      <w:t>Regulamin Organizacyjny</w:t>
    </w:r>
    <w:r>
      <w:rPr>
        <w:rFonts w:ascii="Arial" w:hAnsi="Arial" w:cs="Arial"/>
        <w:sz w:val="20"/>
      </w:rPr>
      <w:t xml:space="preserve">                                                                 </w:t>
    </w:r>
    <w:r w:rsidR="00E27E08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E27E08">
      <w:rPr>
        <w:rFonts w:ascii="Arial" w:hAnsi="Arial" w:cs="Arial"/>
        <w:b/>
        <w:sz w:val="16"/>
      </w:rPr>
      <w:fldChar w:fldCharType="separate"/>
    </w:r>
    <w:r w:rsidR="00DC69EA">
      <w:rPr>
        <w:rFonts w:ascii="Arial" w:hAnsi="Arial" w:cs="Arial"/>
        <w:b/>
        <w:noProof/>
        <w:sz w:val="16"/>
      </w:rPr>
      <w:t>10</w:t>
    </w:r>
    <w:r w:rsidR="00E27E08">
      <w:rPr>
        <w:rFonts w:ascii="Arial" w:hAnsi="Arial" w:cs="Arial"/>
        <w:b/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Default="00C43785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Default="00C43785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Default="00C43785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Default="00C43785">
    <w:pPr>
      <w:pStyle w:val="Stopka"/>
      <w:shd w:val="clear" w:color="auto" w:fill="F2F2F2"/>
      <w:jc w:val="center"/>
    </w:pPr>
    <w:r>
      <w:rPr>
        <w:rFonts w:ascii="Arial" w:eastAsia="Arial" w:hAnsi="Arial" w:cs="Arial"/>
        <w:b/>
        <w:sz w:val="16"/>
      </w:rPr>
      <w:t xml:space="preserve">                                                            </w:t>
    </w:r>
    <w:r>
      <w:rPr>
        <w:rFonts w:ascii="Arial" w:hAnsi="Arial" w:cs="Arial"/>
        <w:b/>
        <w:sz w:val="16"/>
      </w:rPr>
      <w:t xml:space="preserve">Regulamin Organizacyjny                                                                                   </w:t>
    </w:r>
    <w:r w:rsidR="00E27E08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E27E08">
      <w:rPr>
        <w:rFonts w:ascii="Arial" w:hAnsi="Arial" w:cs="Arial"/>
        <w:b/>
        <w:sz w:val="16"/>
      </w:rPr>
      <w:fldChar w:fldCharType="separate"/>
    </w:r>
    <w:r w:rsidR="00DC69EA">
      <w:rPr>
        <w:rFonts w:ascii="Arial" w:hAnsi="Arial" w:cs="Arial"/>
        <w:b/>
        <w:noProof/>
        <w:sz w:val="16"/>
      </w:rPr>
      <w:t>17</w:t>
    </w:r>
    <w:r w:rsidR="00E27E08">
      <w:rPr>
        <w:rFonts w:ascii="Arial" w:hAnsi="Arial" w:cs="Arial"/>
        <w:b/>
        <w:sz w:val="16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Default="00C4378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785" w:rsidRDefault="00C43785">
      <w:r>
        <w:separator/>
      </w:r>
    </w:p>
  </w:footnote>
  <w:footnote w:type="continuationSeparator" w:id="0">
    <w:p w:rsidR="00C43785" w:rsidRDefault="00C43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Default="00C43785">
    <w:pPr>
      <w:pStyle w:val="Nagwek"/>
      <w:shd w:val="clear" w:color="auto" w:fill="F2F2F2"/>
      <w:jc w:val="center"/>
    </w:pPr>
    <w:r>
      <w:rPr>
        <w:rFonts w:ascii="Arial" w:hAnsi="Arial" w:cs="Arial"/>
        <w:b/>
        <w:color w:val="000000"/>
        <w:sz w:val="16"/>
      </w:rPr>
      <w:t>URZĄD MIASTA TYCHY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Default="00C4378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Pr="002C0B87" w:rsidRDefault="00C43785" w:rsidP="002C0B87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Default="00C43785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85" w:rsidRDefault="00C4378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9">
    <w:nsid w:val="0000000A"/>
    <w:multiLevelType w:val="singleLevel"/>
    <w:tmpl w:val="CD82851E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 w:themeColor="text1"/>
        <w:sz w:val="21"/>
        <w:szCs w:val="21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1">
    <w:nsid w:val="0000000C"/>
    <w:multiLevelType w:val="singleLevel"/>
    <w:tmpl w:val="16D06DD4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5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4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0">
    <w:nsid w:val="00000015"/>
    <w:multiLevelType w:val="singleLevel"/>
    <w:tmpl w:val="BC4C3C7C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21">
    <w:nsid w:val="00000016"/>
    <w:multiLevelType w:val="singleLevel"/>
    <w:tmpl w:val="2FFE9520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4"/>
        <w:szCs w:val="16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1"/>
        <w:szCs w:val="21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30">
    <w:nsid w:val="0000001F"/>
    <w:multiLevelType w:val="singleLevel"/>
    <w:tmpl w:val="3F24D6B2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446249B"/>
    <w:multiLevelType w:val="hybridMultilevel"/>
    <w:tmpl w:val="B43844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DD33356"/>
    <w:multiLevelType w:val="singleLevel"/>
    <w:tmpl w:val="000000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7">
    <w:nsid w:val="32DA1BC7"/>
    <w:multiLevelType w:val="hybridMultilevel"/>
    <w:tmpl w:val="A0FA16EE"/>
    <w:lvl w:ilvl="0" w:tplc="9804650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140C1E"/>
    <w:multiLevelType w:val="hybridMultilevel"/>
    <w:tmpl w:val="2124A964"/>
    <w:lvl w:ilvl="0" w:tplc="F2763E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8880288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45AB00CA"/>
    <w:multiLevelType w:val="hybridMultilevel"/>
    <w:tmpl w:val="16A40B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8"/>
  </w:num>
  <w:num w:numId="37">
    <w:abstractNumId w:val="35"/>
  </w:num>
  <w:num w:numId="38">
    <w:abstractNumId w:val="36"/>
  </w:num>
  <w:num w:numId="39">
    <w:abstractNumId w:val="37"/>
  </w:num>
  <w:num w:numId="40">
    <w:abstractNumId w:val="40"/>
  </w:num>
  <w:num w:numId="41">
    <w:abstractNumId w:val="41"/>
  </w:num>
  <w:num w:numId="42">
    <w:abstractNumId w:val="39"/>
  </w:num>
  <w:num w:numId="43">
    <w:abstractNumId w:val="0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E6ECE"/>
    <w:rsid w:val="000864CC"/>
    <w:rsid w:val="000C62B0"/>
    <w:rsid w:val="000E24CF"/>
    <w:rsid w:val="000E4198"/>
    <w:rsid w:val="000F31A1"/>
    <w:rsid w:val="000F3AE5"/>
    <w:rsid w:val="000F4C7C"/>
    <w:rsid w:val="0012073E"/>
    <w:rsid w:val="00164CA8"/>
    <w:rsid w:val="0016632B"/>
    <w:rsid w:val="00184F7C"/>
    <w:rsid w:val="001A0A6B"/>
    <w:rsid w:val="001C4163"/>
    <w:rsid w:val="001D4D6E"/>
    <w:rsid w:val="001F5422"/>
    <w:rsid w:val="00207952"/>
    <w:rsid w:val="00221ABC"/>
    <w:rsid w:val="002320D1"/>
    <w:rsid w:val="00270CEF"/>
    <w:rsid w:val="00287A9F"/>
    <w:rsid w:val="00290EFE"/>
    <w:rsid w:val="002A64D8"/>
    <w:rsid w:val="002B10BE"/>
    <w:rsid w:val="002C0B87"/>
    <w:rsid w:val="002D3DA6"/>
    <w:rsid w:val="002D544B"/>
    <w:rsid w:val="002E1A7A"/>
    <w:rsid w:val="003071CF"/>
    <w:rsid w:val="00322580"/>
    <w:rsid w:val="003264E1"/>
    <w:rsid w:val="0034021D"/>
    <w:rsid w:val="00343841"/>
    <w:rsid w:val="0035499C"/>
    <w:rsid w:val="0036173D"/>
    <w:rsid w:val="00362A42"/>
    <w:rsid w:val="0036734F"/>
    <w:rsid w:val="00384F4D"/>
    <w:rsid w:val="003E6ECE"/>
    <w:rsid w:val="00407CA0"/>
    <w:rsid w:val="00413BDC"/>
    <w:rsid w:val="00413F41"/>
    <w:rsid w:val="00461086"/>
    <w:rsid w:val="00485665"/>
    <w:rsid w:val="004C2558"/>
    <w:rsid w:val="004D5AD9"/>
    <w:rsid w:val="004F6305"/>
    <w:rsid w:val="00524EB1"/>
    <w:rsid w:val="005425B4"/>
    <w:rsid w:val="005748F8"/>
    <w:rsid w:val="0058003E"/>
    <w:rsid w:val="005A0050"/>
    <w:rsid w:val="005A33FB"/>
    <w:rsid w:val="005C21E0"/>
    <w:rsid w:val="005D2D99"/>
    <w:rsid w:val="005D60CA"/>
    <w:rsid w:val="005D7E11"/>
    <w:rsid w:val="005E4DE6"/>
    <w:rsid w:val="00612831"/>
    <w:rsid w:val="006266C6"/>
    <w:rsid w:val="00640CF0"/>
    <w:rsid w:val="00644439"/>
    <w:rsid w:val="006B0C27"/>
    <w:rsid w:val="006C79A6"/>
    <w:rsid w:val="006D62B4"/>
    <w:rsid w:val="00745526"/>
    <w:rsid w:val="0076497B"/>
    <w:rsid w:val="00782FF3"/>
    <w:rsid w:val="007A0D5D"/>
    <w:rsid w:val="007A172E"/>
    <w:rsid w:val="007A4C58"/>
    <w:rsid w:val="007B1DC6"/>
    <w:rsid w:val="007B2B2E"/>
    <w:rsid w:val="007C4755"/>
    <w:rsid w:val="007E4BE3"/>
    <w:rsid w:val="007E758C"/>
    <w:rsid w:val="007F362A"/>
    <w:rsid w:val="00803575"/>
    <w:rsid w:val="0082729F"/>
    <w:rsid w:val="00830659"/>
    <w:rsid w:val="0086491E"/>
    <w:rsid w:val="008649EF"/>
    <w:rsid w:val="00875D43"/>
    <w:rsid w:val="008B2DD0"/>
    <w:rsid w:val="008B541C"/>
    <w:rsid w:val="008D57BC"/>
    <w:rsid w:val="009026EE"/>
    <w:rsid w:val="009139DC"/>
    <w:rsid w:val="0096075B"/>
    <w:rsid w:val="00992449"/>
    <w:rsid w:val="009D1696"/>
    <w:rsid w:val="00A027A8"/>
    <w:rsid w:val="00A07871"/>
    <w:rsid w:val="00A42184"/>
    <w:rsid w:val="00A433CA"/>
    <w:rsid w:val="00AA44E4"/>
    <w:rsid w:val="00AB5568"/>
    <w:rsid w:val="00AF026D"/>
    <w:rsid w:val="00B12A1E"/>
    <w:rsid w:val="00B5122A"/>
    <w:rsid w:val="00B80974"/>
    <w:rsid w:val="00BB3E00"/>
    <w:rsid w:val="00BF1875"/>
    <w:rsid w:val="00C00FF4"/>
    <w:rsid w:val="00C158E1"/>
    <w:rsid w:val="00C2539C"/>
    <w:rsid w:val="00C32EC6"/>
    <w:rsid w:val="00C35DCF"/>
    <w:rsid w:val="00C43785"/>
    <w:rsid w:val="00C6553D"/>
    <w:rsid w:val="00CA4CC8"/>
    <w:rsid w:val="00CD7477"/>
    <w:rsid w:val="00CF57F4"/>
    <w:rsid w:val="00CF6C0F"/>
    <w:rsid w:val="00D832BB"/>
    <w:rsid w:val="00DC69EA"/>
    <w:rsid w:val="00E102B3"/>
    <w:rsid w:val="00E27E08"/>
    <w:rsid w:val="00E557C1"/>
    <w:rsid w:val="00E76C72"/>
    <w:rsid w:val="00E80F24"/>
    <w:rsid w:val="00EC799A"/>
    <w:rsid w:val="00EE3CDC"/>
    <w:rsid w:val="00F51139"/>
    <w:rsid w:val="00F843A1"/>
    <w:rsid w:val="00FA20FA"/>
    <w:rsid w:val="00FA7D97"/>
    <w:rsid w:val="00FF2663"/>
    <w:rsid w:val="00FF5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strokecolor="none"/>
    </o:shapedefaults>
    <o:shapelayout v:ext="edit">
      <o:idmap v:ext="edit" data="1"/>
      <o:rules v:ext="edit">
        <o:r id="V:Rule4" type="connector" idref="#_x0000_s1054"/>
        <o:r id="V:Rule5" type="connector" idref="#Łącznik: łamany 2"/>
        <o:r id="V:Rule6" type="connector" idref="#Łącznik: łamany 27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:color w:val="000000"/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:color w:val="000000"/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:color w:val="000000"/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:color w:val="000000"/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:color w:val="000000"/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:color w:val="000000"/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uiPriority w:val="99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uiPriority w:val="99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uiPriority w:val="39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  <w:style w:type="paragraph" w:styleId="Akapitzlist">
    <w:name w:val="List Paragraph"/>
    <w:basedOn w:val="Normalny"/>
    <w:uiPriority w:val="34"/>
    <w:qFormat/>
    <w:rsid w:val="007A4C58"/>
    <w:pPr>
      <w:ind w:left="720"/>
      <w:contextualSpacing/>
    </w:pPr>
  </w:style>
  <w:style w:type="paragraph" w:customStyle="1" w:styleId="Default">
    <w:name w:val="Default"/>
    <w:rsid w:val="00827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5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84600-A0EC-4F9D-86CD-6E4EA6CE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5778</Words>
  <Characters>34671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</vt:lpstr>
    </vt:vector>
  </TitlesOfParts>
  <Company/>
  <LinksUpToDate>false</LinksUpToDate>
  <CharactersWithSpaces>40369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</dc:title>
  <dc:subject>Organizacja UM Tychy</dc:subject>
  <dc:creator>Sylwia Uchnast-Gara</dc:creator>
  <cp:keywords>aktualizacja na 1.10.2017</cp:keywords>
  <cp:lastModifiedBy>ilukaszek</cp:lastModifiedBy>
  <cp:revision>2</cp:revision>
  <cp:lastPrinted>2024-08-07T08:26:00Z</cp:lastPrinted>
  <dcterms:created xsi:type="dcterms:W3CDTF">2024-08-14T08:09:00Z</dcterms:created>
  <dcterms:modified xsi:type="dcterms:W3CDTF">2024-08-14T08:09:00Z</dcterms:modified>
</cp:coreProperties>
</file>