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9B3CE2">
        <w:rPr>
          <w:rFonts w:ascii="Arial" w:hAnsi="Arial" w:cs="Arial"/>
          <w:b/>
        </w:rPr>
        <w:t>185</w:t>
      </w:r>
      <w:r>
        <w:rPr>
          <w:rFonts w:ascii="Arial" w:hAnsi="Arial" w:cs="Arial"/>
          <w:b/>
        </w:rPr>
        <w:t>/</w:t>
      </w:r>
      <w:r w:rsidR="009E05E7">
        <w:rPr>
          <w:rFonts w:ascii="Arial" w:hAnsi="Arial" w:cs="Arial"/>
          <w:b/>
        </w:rPr>
        <w:t>2</w:t>
      </w:r>
      <w:r w:rsidR="000D6A87">
        <w:rPr>
          <w:rFonts w:ascii="Arial" w:hAnsi="Arial" w:cs="Arial"/>
          <w:b/>
        </w:rPr>
        <w:t>4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B3CE2">
        <w:rPr>
          <w:rFonts w:ascii="Arial" w:hAnsi="Arial" w:cs="Arial"/>
          <w:b/>
        </w:rPr>
        <w:t xml:space="preserve">23 maja 2024 r. </w:t>
      </w:r>
    </w:p>
    <w:p w:rsidR="00474323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Nr 0050/</w:t>
      </w:r>
      <w:r w:rsidR="000D6A87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>/</w:t>
      </w:r>
      <w:r w:rsidR="000D6A8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Prezydenta Miasta Tychy z dnia </w:t>
      </w:r>
      <w:r>
        <w:rPr>
          <w:rFonts w:ascii="Arial" w:hAnsi="Arial" w:cs="Arial"/>
          <w:b/>
        </w:rPr>
        <w:br/>
      </w:r>
      <w:r w:rsidR="000D6A87">
        <w:rPr>
          <w:rFonts w:ascii="Arial" w:hAnsi="Arial" w:cs="Arial"/>
          <w:b/>
        </w:rPr>
        <w:t>1 marca 2019</w:t>
      </w:r>
      <w:r>
        <w:rPr>
          <w:rFonts w:ascii="Arial" w:hAnsi="Arial" w:cs="Arial"/>
          <w:b/>
        </w:rPr>
        <w:t xml:space="preserve"> r. w sprawie </w:t>
      </w:r>
      <w:r w:rsidR="000D6A87">
        <w:rPr>
          <w:rFonts w:ascii="Arial" w:hAnsi="Arial" w:cs="Arial"/>
          <w:b/>
        </w:rPr>
        <w:t>wynajmowania schronów</w:t>
      </w:r>
      <w:r>
        <w:rPr>
          <w:rFonts w:ascii="Arial" w:hAnsi="Arial" w:cs="Arial"/>
          <w:b/>
        </w:rPr>
        <w:t xml:space="preserve"> stanowiących własność Gminy Miasta Tychy</w:t>
      </w:r>
    </w:p>
    <w:p w:rsidR="00474323" w:rsidRDefault="00474323" w:rsidP="0031426D">
      <w:pPr>
        <w:spacing w:before="100" w:beforeAutospacing="1" w:after="100" w:afterAutospacing="1" w:line="288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3 ustawy z dnia 8 marca 1990 r. o samorządzie gminnym (</w:t>
      </w:r>
      <w:proofErr w:type="spellStart"/>
      <w:r w:rsidR="0093672D">
        <w:rPr>
          <w:rFonts w:ascii="Arial" w:hAnsi="Arial" w:cs="Arial"/>
        </w:rPr>
        <w:t>t.j</w:t>
      </w:r>
      <w:proofErr w:type="spellEnd"/>
      <w:r w:rsidR="009367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Dz.U.</w:t>
      </w:r>
      <w:r w:rsidR="000D6A87">
        <w:rPr>
          <w:rFonts w:ascii="Arial" w:hAnsi="Arial" w:cs="Arial"/>
        </w:rPr>
        <w:t xml:space="preserve"> z 2024</w:t>
      </w:r>
      <w:r w:rsidR="00D06F19">
        <w:rPr>
          <w:rFonts w:ascii="Arial" w:hAnsi="Arial" w:cs="Arial"/>
        </w:rPr>
        <w:t xml:space="preserve"> poz.</w:t>
      </w:r>
      <w:r w:rsidR="000D6A87">
        <w:rPr>
          <w:rFonts w:ascii="Arial" w:hAnsi="Arial" w:cs="Arial"/>
        </w:rPr>
        <w:t xml:space="preserve"> 609</w:t>
      </w:r>
      <w:r>
        <w:rPr>
          <w:rFonts w:ascii="Arial" w:hAnsi="Arial" w:cs="Arial"/>
        </w:rPr>
        <w:t xml:space="preserve">), art. 25 ust. 1 ustawy </w:t>
      </w:r>
      <w:r w:rsidR="0031426D">
        <w:rPr>
          <w:rFonts w:ascii="Arial" w:hAnsi="Arial" w:cs="Arial"/>
        </w:rPr>
        <w:t>z dnia 21 sierpnia 1997</w:t>
      </w:r>
      <w:r w:rsidR="00EB4F9F">
        <w:rPr>
          <w:rFonts w:ascii="Arial" w:hAnsi="Arial" w:cs="Arial"/>
        </w:rPr>
        <w:t xml:space="preserve"> </w:t>
      </w:r>
      <w:r w:rsidR="00D06F19">
        <w:rPr>
          <w:rFonts w:ascii="Arial" w:hAnsi="Arial" w:cs="Arial"/>
        </w:rPr>
        <w:t xml:space="preserve"> </w:t>
      </w:r>
      <w:r w:rsidR="00CA53E3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o gospodarce nieruchomościami</w:t>
      </w:r>
      <w:r w:rsidR="0031426D">
        <w:rPr>
          <w:rFonts w:ascii="Arial" w:hAnsi="Arial" w:cs="Arial"/>
        </w:rPr>
        <w:t xml:space="preserve"> (Dz.U.</w:t>
      </w:r>
      <w:r w:rsidR="00D06F19">
        <w:rPr>
          <w:rFonts w:ascii="Arial" w:hAnsi="Arial" w:cs="Arial"/>
        </w:rPr>
        <w:t xml:space="preserve"> z 2023 poz. 344</w:t>
      </w:r>
      <w:r w:rsidR="00BD44D5">
        <w:rPr>
          <w:rFonts w:ascii="Arial" w:hAnsi="Arial" w:cs="Arial"/>
        </w:rPr>
        <w:t xml:space="preserve"> </w:t>
      </w:r>
      <w:r w:rsidR="00787B93">
        <w:rPr>
          <w:rFonts w:ascii="Arial" w:hAnsi="Arial" w:cs="Arial"/>
        </w:rPr>
        <w:t>ze zmianami</w:t>
      </w:r>
      <w:r w:rsidR="0031426D">
        <w:rPr>
          <w:rFonts w:ascii="Arial" w:hAnsi="Arial" w:cs="Arial"/>
        </w:rPr>
        <w:t xml:space="preserve">) </w:t>
      </w:r>
    </w:p>
    <w:p w:rsidR="0031426D" w:rsidRDefault="0031426D" w:rsidP="0031426D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Default="000F1E37" w:rsidP="000F1E37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F1E37" w:rsidRDefault="000F1E37" w:rsidP="00D5403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Zarządzeniu Nr 0050/</w:t>
      </w:r>
      <w:r w:rsidR="004C5E77"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 w:rsidR="004C5E7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Prezydenta Miasta Tychy z dnia </w:t>
      </w:r>
      <w:r w:rsidR="004C5E77">
        <w:rPr>
          <w:rFonts w:ascii="Arial" w:hAnsi="Arial" w:cs="Arial"/>
        </w:rPr>
        <w:t>1 marca 2019</w:t>
      </w:r>
      <w:r>
        <w:rPr>
          <w:rFonts w:ascii="Arial" w:hAnsi="Arial" w:cs="Arial"/>
        </w:rPr>
        <w:t xml:space="preserve"> r. </w:t>
      </w:r>
      <w:r w:rsidR="00D32FD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wynajmowania </w:t>
      </w:r>
      <w:r w:rsidR="004C5E77">
        <w:rPr>
          <w:rFonts w:ascii="Arial" w:hAnsi="Arial" w:cs="Arial"/>
        </w:rPr>
        <w:t>schronów</w:t>
      </w:r>
      <w:r>
        <w:rPr>
          <w:rFonts w:ascii="Arial" w:hAnsi="Arial" w:cs="Arial"/>
        </w:rPr>
        <w:t xml:space="preserve"> stanowiących własność Gminy Miasta Tychy  wprowadza się zmian</w:t>
      </w:r>
      <w:r w:rsidR="003567AA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</w:p>
    <w:p w:rsidR="00A8534D" w:rsidRDefault="004C5E77" w:rsidP="00A8534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="00E92AD1">
        <w:rPr>
          <w:rFonts w:ascii="Arial" w:hAnsi="Arial" w:cs="Arial"/>
        </w:rPr>
        <w:t xml:space="preserve"> pkt 1</w:t>
      </w:r>
      <w:bookmarkStart w:id="0" w:name="_GoBack"/>
      <w:bookmarkEnd w:id="0"/>
      <w:r w:rsidR="00A8534D">
        <w:rPr>
          <w:rFonts w:ascii="Arial" w:hAnsi="Arial" w:cs="Arial"/>
        </w:rPr>
        <w:t xml:space="preserve"> otrzymuje brzmienie:</w:t>
      </w:r>
    </w:p>
    <w:p w:rsidR="004C5E77" w:rsidRPr="00A91FBD" w:rsidRDefault="004C5E77" w:rsidP="004C5E77">
      <w:pPr>
        <w:pStyle w:val="Akapitzlist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1. Ustala się stawkę czynszu za wynajem pomieszczeń po byłych schronach </w:t>
      </w:r>
      <w:r w:rsidR="00A91FBD">
        <w:rPr>
          <w:rFonts w:ascii="Arial" w:hAnsi="Arial" w:cs="Arial"/>
        </w:rPr>
        <w:t xml:space="preserve">na poziomie zaliczki na koszty zarządu nieruchomością wspólną dla danej nieruchomości zgodnie z podjętym planem gospodarczym, ale nie mniej niż </w:t>
      </w:r>
      <w:r w:rsidR="0093672D">
        <w:rPr>
          <w:rFonts w:ascii="Arial" w:hAnsi="Arial" w:cs="Arial"/>
        </w:rPr>
        <w:t xml:space="preserve">                   </w:t>
      </w:r>
      <w:r w:rsidR="00A91FBD">
        <w:rPr>
          <w:rFonts w:ascii="Arial" w:hAnsi="Arial" w:cs="Arial"/>
        </w:rPr>
        <w:t>4,00 zł/m</w:t>
      </w:r>
      <w:r w:rsidR="00A91FBD">
        <w:rPr>
          <w:rFonts w:ascii="Arial" w:hAnsi="Arial" w:cs="Arial"/>
          <w:vertAlign w:val="superscript"/>
        </w:rPr>
        <w:t>2</w:t>
      </w:r>
      <w:r w:rsidR="00A91FBD">
        <w:rPr>
          <w:rFonts w:ascii="Arial" w:hAnsi="Arial" w:cs="Arial"/>
        </w:rPr>
        <w:t xml:space="preserve"> netto. Oprócz czynszu naliczona będzie opłata za media.”</w:t>
      </w:r>
    </w:p>
    <w:p w:rsidR="00A8534D" w:rsidRPr="004C5E77" w:rsidRDefault="00A8534D" w:rsidP="004C5E77">
      <w:pPr>
        <w:spacing w:before="240" w:after="0" w:line="288" w:lineRule="auto"/>
        <w:ind w:left="360"/>
        <w:jc w:val="both"/>
        <w:rPr>
          <w:rFonts w:ascii="Arial" w:hAnsi="Arial" w:cs="Arial"/>
        </w:rPr>
      </w:pPr>
    </w:p>
    <w:p w:rsidR="0099695B" w:rsidRDefault="00B05434" w:rsidP="0099695B">
      <w:pPr>
        <w:spacing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1B662D">
        <w:rPr>
          <w:rFonts w:ascii="Arial" w:hAnsi="Arial" w:cs="Arial"/>
          <w:b/>
        </w:rPr>
        <w:t>2</w:t>
      </w:r>
    </w:p>
    <w:p w:rsidR="001B662D" w:rsidRPr="001B662D" w:rsidRDefault="0099695B" w:rsidP="0099695B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662D" w:rsidRPr="001B662D">
        <w:rPr>
          <w:rFonts w:ascii="Arial" w:hAnsi="Arial" w:cs="Arial"/>
        </w:rPr>
        <w:t>ozostałe zapisy pozostają bez zmian</w:t>
      </w:r>
      <w:r w:rsidR="0093672D">
        <w:rPr>
          <w:rFonts w:ascii="Arial" w:hAnsi="Arial" w:cs="Arial"/>
        </w:rPr>
        <w:t>.</w:t>
      </w:r>
    </w:p>
    <w:p w:rsidR="002E0530" w:rsidRDefault="002E0530" w:rsidP="0099695B">
      <w:pPr>
        <w:spacing w:after="0" w:line="288" w:lineRule="auto"/>
        <w:rPr>
          <w:rFonts w:ascii="Arial" w:hAnsi="Arial" w:cs="Arial"/>
        </w:rPr>
      </w:pPr>
    </w:p>
    <w:p w:rsidR="0099695B" w:rsidRPr="0099695B" w:rsidRDefault="0099695B" w:rsidP="0099695B">
      <w:pPr>
        <w:spacing w:after="0" w:line="288" w:lineRule="auto"/>
        <w:jc w:val="center"/>
        <w:rPr>
          <w:rFonts w:ascii="Arial" w:hAnsi="Arial" w:cs="Arial"/>
          <w:b/>
        </w:rPr>
      </w:pPr>
      <w:r w:rsidRPr="0099695B">
        <w:rPr>
          <w:rFonts w:ascii="Arial" w:hAnsi="Arial" w:cs="Arial"/>
          <w:b/>
        </w:rPr>
        <w:t>§ 3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 xml:space="preserve">Zarządzenie wchodzi w życie z dniem </w:t>
      </w:r>
      <w:r w:rsidR="001B662D">
        <w:rPr>
          <w:rFonts w:ascii="Arial" w:hAnsi="Arial" w:cs="Arial"/>
        </w:rPr>
        <w:t xml:space="preserve"> podpisania</w:t>
      </w:r>
      <w:r w:rsidR="00F8555E">
        <w:rPr>
          <w:rFonts w:ascii="Arial" w:hAnsi="Arial" w:cs="Arial"/>
        </w:rPr>
        <w:t>.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</w:p>
    <w:p w:rsidR="004A10F5" w:rsidRPr="004A10F5" w:rsidRDefault="004A10F5" w:rsidP="004A10F5">
      <w:pPr>
        <w:spacing w:before="100" w:beforeAutospacing="1" w:after="0" w:line="288" w:lineRule="auto"/>
        <w:rPr>
          <w:rFonts w:ascii="Arial" w:hAnsi="Arial" w:cs="Arial"/>
        </w:rPr>
      </w:pPr>
    </w:p>
    <w:p w:rsidR="009B3CE2" w:rsidRDefault="009B3CE2" w:rsidP="009B3CE2">
      <w:pPr>
        <w:spacing w:after="0" w:line="240" w:lineRule="auto"/>
        <w:jc w:val="right"/>
        <w:rPr>
          <w:rFonts w:ascii="Arial" w:hAnsi="Arial" w:cs="Arial"/>
        </w:rPr>
      </w:pPr>
    </w:p>
    <w:p w:rsidR="009B3CE2" w:rsidRDefault="009B3CE2" w:rsidP="009B3CE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9B3CE2" w:rsidRDefault="009B3CE2" w:rsidP="009B3CE2">
      <w:pPr>
        <w:spacing w:after="0" w:line="240" w:lineRule="auto"/>
        <w:jc w:val="right"/>
        <w:rPr>
          <w:rFonts w:ascii="Arial" w:hAnsi="Arial" w:cs="Arial"/>
        </w:rPr>
      </w:pPr>
    </w:p>
    <w:p w:rsidR="009B3CE2" w:rsidRDefault="009B3CE2" w:rsidP="009B3C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9B3CE2" w:rsidRDefault="009B3CE2" w:rsidP="009B3CE2">
      <w:pPr>
        <w:spacing w:after="0" w:line="240" w:lineRule="auto"/>
        <w:jc w:val="right"/>
      </w:pPr>
    </w:p>
    <w:p w:rsidR="009B3CE2" w:rsidRDefault="009B3CE2" w:rsidP="009B3CE2">
      <w:pPr>
        <w:spacing w:after="0" w:line="240" w:lineRule="auto"/>
        <w:jc w:val="right"/>
      </w:pPr>
    </w:p>
    <w:p w:rsidR="00D54032" w:rsidRPr="00D54032" w:rsidRDefault="00D54032" w:rsidP="00D54032">
      <w:pPr>
        <w:spacing w:after="0" w:line="288" w:lineRule="auto"/>
        <w:jc w:val="both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1DEE"/>
    <w:multiLevelType w:val="hybridMultilevel"/>
    <w:tmpl w:val="CFAC962A"/>
    <w:lvl w:ilvl="0" w:tplc="ED6003DE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52995"/>
    <w:multiLevelType w:val="hybridMultilevel"/>
    <w:tmpl w:val="78AA7B1A"/>
    <w:lvl w:ilvl="0" w:tplc="AAC4A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C3C78"/>
    <w:multiLevelType w:val="hybridMultilevel"/>
    <w:tmpl w:val="AB289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23B33"/>
    <w:multiLevelType w:val="hybridMultilevel"/>
    <w:tmpl w:val="0BD07F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4E5B3A">
      <w:start w:val="1"/>
      <w:numFmt w:val="lowerLetter"/>
      <w:lvlText w:val="%2."/>
      <w:lvlJc w:val="left"/>
      <w:pPr>
        <w:ind w:left="1770" w:hanging="6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42C3A"/>
    <w:rsid w:val="000903C8"/>
    <w:rsid w:val="000D6A87"/>
    <w:rsid w:val="000F1E37"/>
    <w:rsid w:val="00156E33"/>
    <w:rsid w:val="001A3BB1"/>
    <w:rsid w:val="001B662D"/>
    <w:rsid w:val="001E7D23"/>
    <w:rsid w:val="002828B0"/>
    <w:rsid w:val="00296E96"/>
    <w:rsid w:val="002E0530"/>
    <w:rsid w:val="00304CED"/>
    <w:rsid w:val="0031426D"/>
    <w:rsid w:val="003177E4"/>
    <w:rsid w:val="0034242D"/>
    <w:rsid w:val="003567AA"/>
    <w:rsid w:val="00371E8A"/>
    <w:rsid w:val="00373F8D"/>
    <w:rsid w:val="003A2B60"/>
    <w:rsid w:val="003F4E95"/>
    <w:rsid w:val="004058CE"/>
    <w:rsid w:val="004623B9"/>
    <w:rsid w:val="00474323"/>
    <w:rsid w:val="004960FE"/>
    <w:rsid w:val="004A10F5"/>
    <w:rsid w:val="004C5E77"/>
    <w:rsid w:val="004C6F51"/>
    <w:rsid w:val="004E55BC"/>
    <w:rsid w:val="00510AEA"/>
    <w:rsid w:val="0053283C"/>
    <w:rsid w:val="005B2A73"/>
    <w:rsid w:val="005F1CD1"/>
    <w:rsid w:val="00644A4C"/>
    <w:rsid w:val="0067666E"/>
    <w:rsid w:val="006B066F"/>
    <w:rsid w:val="006B5679"/>
    <w:rsid w:val="006D0605"/>
    <w:rsid w:val="00723350"/>
    <w:rsid w:val="00787B93"/>
    <w:rsid w:val="007B1A6F"/>
    <w:rsid w:val="007E240C"/>
    <w:rsid w:val="0080369C"/>
    <w:rsid w:val="0086106B"/>
    <w:rsid w:val="008C7CEB"/>
    <w:rsid w:val="0093672D"/>
    <w:rsid w:val="00972B63"/>
    <w:rsid w:val="0099695B"/>
    <w:rsid w:val="009B3CE2"/>
    <w:rsid w:val="009E05E7"/>
    <w:rsid w:val="00A11441"/>
    <w:rsid w:val="00A319FA"/>
    <w:rsid w:val="00A33052"/>
    <w:rsid w:val="00A8534D"/>
    <w:rsid w:val="00A91FBD"/>
    <w:rsid w:val="00AD08FE"/>
    <w:rsid w:val="00AF7DB5"/>
    <w:rsid w:val="00B00B0C"/>
    <w:rsid w:val="00B05434"/>
    <w:rsid w:val="00B72D1E"/>
    <w:rsid w:val="00B75AC1"/>
    <w:rsid w:val="00BD1542"/>
    <w:rsid w:val="00BD44D5"/>
    <w:rsid w:val="00BF63C0"/>
    <w:rsid w:val="00BF74EC"/>
    <w:rsid w:val="00C7345C"/>
    <w:rsid w:val="00CA53E3"/>
    <w:rsid w:val="00CB0A09"/>
    <w:rsid w:val="00D06F19"/>
    <w:rsid w:val="00D32FD9"/>
    <w:rsid w:val="00D54032"/>
    <w:rsid w:val="00D55D39"/>
    <w:rsid w:val="00DA335F"/>
    <w:rsid w:val="00DF3917"/>
    <w:rsid w:val="00E025FA"/>
    <w:rsid w:val="00E16211"/>
    <w:rsid w:val="00E92AD1"/>
    <w:rsid w:val="00EB4F9F"/>
    <w:rsid w:val="00EE1DDE"/>
    <w:rsid w:val="00F3490E"/>
    <w:rsid w:val="00F609E3"/>
    <w:rsid w:val="00F8555E"/>
    <w:rsid w:val="00F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2023-11-06T10:20:00Z</cp:lastPrinted>
  <dcterms:created xsi:type="dcterms:W3CDTF">2024-06-06T12:21:00Z</dcterms:created>
  <dcterms:modified xsi:type="dcterms:W3CDTF">2024-06-06T12:21:00Z</dcterms:modified>
</cp:coreProperties>
</file>