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Pr="00B749A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B749A8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749A8">
        <w:rPr>
          <w:rFonts w:ascii="Arial" w:hAnsi="Arial" w:cs="Arial"/>
          <w:sz w:val="20"/>
          <w:szCs w:val="20"/>
        </w:rPr>
        <w:t xml:space="preserve">Tychy, </w:t>
      </w:r>
      <w:r w:rsidR="00C64976">
        <w:rPr>
          <w:rFonts w:ascii="Arial" w:hAnsi="Arial" w:cs="Arial"/>
          <w:sz w:val="20"/>
          <w:szCs w:val="20"/>
        </w:rPr>
        <w:t>20</w:t>
      </w:r>
      <w:r w:rsidR="005402BB">
        <w:rPr>
          <w:rFonts w:ascii="Arial" w:hAnsi="Arial" w:cs="Arial"/>
          <w:sz w:val="20"/>
          <w:szCs w:val="20"/>
        </w:rPr>
        <w:t xml:space="preserve"> luty</w:t>
      </w:r>
      <w:r w:rsidR="00265A9E" w:rsidRPr="00B749A8">
        <w:rPr>
          <w:rFonts w:ascii="Arial" w:hAnsi="Arial" w:cs="Arial"/>
          <w:sz w:val="20"/>
          <w:szCs w:val="20"/>
        </w:rPr>
        <w:t xml:space="preserve"> </w:t>
      </w:r>
      <w:r w:rsidR="00423D71">
        <w:rPr>
          <w:rFonts w:ascii="Arial" w:hAnsi="Arial" w:cs="Arial"/>
          <w:sz w:val="20"/>
          <w:szCs w:val="20"/>
        </w:rPr>
        <w:t>2024</w:t>
      </w:r>
      <w:r w:rsidR="00B749A8">
        <w:rPr>
          <w:rFonts w:ascii="Arial" w:hAnsi="Arial" w:cs="Arial"/>
          <w:sz w:val="20"/>
          <w:szCs w:val="20"/>
        </w:rPr>
        <w:t xml:space="preserve"> </w:t>
      </w:r>
      <w:r w:rsidR="007C57A5" w:rsidRPr="00B749A8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B749A8" w:rsidTr="00E51EE5">
        <w:trPr>
          <w:trHeight w:val="289"/>
        </w:trPr>
        <w:tc>
          <w:tcPr>
            <w:tcW w:w="1412" w:type="dxa"/>
          </w:tcPr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B749A8" w:rsidRDefault="00C64976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RKO.6220.42</w:t>
            </w:r>
            <w:r w:rsidR="00561DF2">
              <w:rPr>
                <w:rFonts w:ascii="Arial" w:hAnsi="Arial" w:cs="Arial"/>
                <w:sz w:val="20"/>
                <w:szCs w:val="20"/>
              </w:rPr>
              <w:t>.2023</w:t>
            </w:r>
            <w:r w:rsidR="007C57A5" w:rsidRPr="00B749A8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362845" w:rsidRDefault="0036284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362845" w:rsidRPr="00B749A8" w:rsidRDefault="0036284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6C68" w:rsidRDefault="007C57A5" w:rsidP="006C6B9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OB</w:t>
      </w:r>
      <w:r w:rsidR="001D31A1" w:rsidRPr="00E96C68">
        <w:rPr>
          <w:rFonts w:ascii="Arial" w:hAnsi="Arial" w:cs="Arial"/>
          <w:sz w:val="20"/>
          <w:szCs w:val="20"/>
        </w:rPr>
        <w:t>W</w:t>
      </w:r>
      <w:r w:rsidRPr="00E96C68">
        <w:rPr>
          <w:rFonts w:ascii="Arial" w:hAnsi="Arial" w:cs="Arial"/>
          <w:sz w:val="20"/>
          <w:szCs w:val="20"/>
        </w:rPr>
        <w:t>IESZCZENIE</w:t>
      </w:r>
    </w:p>
    <w:p w:rsidR="007C57A5" w:rsidRPr="00E96C68" w:rsidRDefault="004E140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E96C68" w:rsidRDefault="00842292" w:rsidP="006C6B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Na podstawie art. 10</w:t>
      </w:r>
      <w:r w:rsidR="002D7DF2" w:rsidRPr="00E96C68">
        <w:rPr>
          <w:rFonts w:ascii="Arial" w:hAnsi="Arial" w:cs="Arial"/>
          <w:sz w:val="20"/>
          <w:szCs w:val="20"/>
        </w:rPr>
        <w:t xml:space="preserve"> </w:t>
      </w:r>
      <w:r w:rsidR="008D22D2" w:rsidRPr="00E96C68">
        <w:rPr>
          <w:rFonts w:ascii="Arial" w:hAnsi="Arial" w:cs="Arial"/>
          <w:sz w:val="20"/>
          <w:szCs w:val="20"/>
        </w:rPr>
        <w:t xml:space="preserve">Kodeks postępowania </w:t>
      </w:r>
      <w:r w:rsidR="00B749A8" w:rsidRPr="00E96C68">
        <w:rPr>
          <w:rFonts w:ascii="Arial" w:hAnsi="Arial" w:cs="Arial"/>
          <w:sz w:val="20"/>
          <w:szCs w:val="20"/>
        </w:rPr>
        <w:t>administracyjnego (Dz. U. z 2023</w:t>
      </w:r>
      <w:r w:rsidR="00C64976">
        <w:rPr>
          <w:rFonts w:ascii="Arial" w:hAnsi="Arial" w:cs="Arial"/>
          <w:sz w:val="20"/>
          <w:szCs w:val="20"/>
        </w:rPr>
        <w:t xml:space="preserve"> </w:t>
      </w:r>
      <w:r w:rsidR="00B749A8" w:rsidRPr="00E96C68">
        <w:rPr>
          <w:rFonts w:ascii="Arial" w:hAnsi="Arial" w:cs="Arial"/>
          <w:sz w:val="20"/>
          <w:szCs w:val="20"/>
        </w:rPr>
        <w:t>r., poz. 775</w:t>
      </w:r>
      <w:r w:rsidR="008D22D2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2D2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8D22D2" w:rsidRPr="00E96C6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493F0F" w:rsidRPr="00E96C68">
        <w:rPr>
          <w:rFonts w:ascii="Arial" w:hAnsi="Arial" w:cs="Arial"/>
          <w:sz w:val="20"/>
          <w:szCs w:val="20"/>
        </w:rPr>
        <w:t>owisko (Dz. U. z 2023 r. poz. 1094</w:t>
      </w:r>
      <w:r w:rsidR="003357A8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E96C68">
        <w:rPr>
          <w:rFonts w:ascii="Arial" w:hAnsi="Arial" w:cs="Arial"/>
          <w:sz w:val="20"/>
          <w:szCs w:val="20"/>
        </w:rPr>
        <w:t>.</w:t>
      </w:r>
      <w:r w:rsidR="00EF4AB6" w:rsidRPr="00E96C68">
        <w:rPr>
          <w:rFonts w:ascii="Arial" w:hAnsi="Arial" w:cs="Arial"/>
          <w:sz w:val="20"/>
          <w:szCs w:val="20"/>
        </w:rPr>
        <w:t xml:space="preserve"> ze zm.</w:t>
      </w:r>
      <w:r w:rsidR="008D22D2" w:rsidRPr="00E96C68">
        <w:rPr>
          <w:rFonts w:ascii="Arial" w:hAnsi="Arial" w:cs="Arial"/>
          <w:sz w:val="20"/>
          <w:szCs w:val="20"/>
        </w:rPr>
        <w:t>),</w:t>
      </w:r>
    </w:p>
    <w:p w:rsidR="007C57A5" w:rsidRPr="00E96C68" w:rsidRDefault="007C57A5" w:rsidP="006C6B9E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E96C68" w:rsidRDefault="007C57A5" w:rsidP="006C6B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037F5" w:rsidRPr="002037F5" w:rsidRDefault="00F9241D" w:rsidP="002037F5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2037F5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2037F5">
        <w:rPr>
          <w:rFonts w:ascii="Arial" w:hAnsi="Arial" w:cs="Arial"/>
          <w:sz w:val="20"/>
          <w:szCs w:val="20"/>
        </w:rPr>
        <w:t xml:space="preserve">w </w:t>
      </w:r>
      <w:r w:rsidRPr="002037F5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2037F5">
        <w:rPr>
          <w:rFonts w:ascii="Arial" w:hAnsi="Arial" w:cs="Arial"/>
          <w:sz w:val="20"/>
          <w:szCs w:val="20"/>
        </w:rPr>
        <w:t xml:space="preserve"> </w:t>
      </w:r>
      <w:r w:rsidR="00D078EE">
        <w:rPr>
          <w:rFonts w:ascii="Arial" w:hAnsi="Arial" w:cs="Arial"/>
          <w:sz w:val="20"/>
          <w:szCs w:val="20"/>
        </w:rPr>
        <w:t xml:space="preserve">Katowickich Inwestycji S.A. z siedzibą przy ul. Porcelanowej 12 w Katowicach </w:t>
      </w:r>
      <w:r w:rsidR="008472CA" w:rsidRPr="002037F5">
        <w:rPr>
          <w:rFonts w:ascii="Arial" w:hAnsi="Arial" w:cs="Arial"/>
          <w:color w:val="000000"/>
          <w:sz w:val="20"/>
          <w:szCs w:val="20"/>
        </w:rPr>
        <w:t xml:space="preserve"> </w:t>
      </w:r>
      <w:r w:rsidR="007C57A5" w:rsidRPr="002037F5">
        <w:rPr>
          <w:rFonts w:ascii="Arial" w:hAnsi="Arial" w:cs="Arial"/>
          <w:sz w:val="20"/>
          <w:szCs w:val="20"/>
        </w:rPr>
        <w:t xml:space="preserve">w sprawie </w:t>
      </w:r>
      <w:r w:rsidR="00FC0B66" w:rsidRPr="002037F5">
        <w:rPr>
          <w:rFonts w:ascii="Arial" w:hAnsi="Arial" w:cs="Arial"/>
          <w:sz w:val="20"/>
          <w:szCs w:val="20"/>
        </w:rPr>
        <w:t>wydania decyzji o </w:t>
      </w:r>
      <w:r w:rsidR="00E51EE5" w:rsidRPr="002037F5">
        <w:rPr>
          <w:rFonts w:ascii="Arial" w:hAnsi="Arial" w:cs="Arial"/>
          <w:sz w:val="20"/>
          <w:szCs w:val="20"/>
        </w:rPr>
        <w:t>środowiskowych uwarunkowaniach</w:t>
      </w:r>
      <w:r w:rsidR="00362845">
        <w:rPr>
          <w:rFonts w:ascii="Arial" w:hAnsi="Arial" w:cs="Arial"/>
          <w:sz w:val="20"/>
          <w:szCs w:val="20"/>
        </w:rPr>
        <w:t xml:space="preserve"> dla przedsięwzięcia pod nazwą:</w:t>
      </w:r>
      <w:r w:rsidR="002037F5" w:rsidRPr="002037F5">
        <w:rPr>
          <w:rFonts w:ascii="Arial" w:hAnsi="Arial" w:cs="Arial"/>
          <w:sz w:val="20"/>
          <w:szCs w:val="20"/>
        </w:rPr>
        <w:t xml:space="preserve"> „</w:t>
      </w:r>
      <w:r w:rsidR="00636771">
        <w:rPr>
          <w:rFonts w:ascii="Arial" w:hAnsi="Arial" w:cs="Arial"/>
          <w:sz w:val="20"/>
          <w:szCs w:val="20"/>
        </w:rPr>
        <w:t xml:space="preserve">Dzielnica nowych technologii – Katowicki HUB </w:t>
      </w:r>
      <w:proofErr w:type="spellStart"/>
      <w:r w:rsidR="00636771">
        <w:rPr>
          <w:rFonts w:ascii="Arial" w:hAnsi="Arial" w:cs="Arial"/>
          <w:sz w:val="20"/>
          <w:szCs w:val="20"/>
        </w:rPr>
        <w:t>gamingowo</w:t>
      </w:r>
      <w:proofErr w:type="spellEnd"/>
      <w:r w:rsidR="00636771">
        <w:rPr>
          <w:rFonts w:ascii="Arial" w:hAnsi="Arial" w:cs="Arial"/>
          <w:sz w:val="20"/>
          <w:szCs w:val="20"/>
        </w:rPr>
        <w:t xml:space="preserve"> – technologiczny”.</w:t>
      </w:r>
    </w:p>
    <w:p w:rsidR="007C57A5" w:rsidRPr="00E96C68" w:rsidRDefault="007C57A5" w:rsidP="002037F5">
      <w:pPr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E96C68">
        <w:rPr>
          <w:rFonts w:ascii="Arial" w:hAnsi="Arial" w:cs="Arial"/>
          <w:bCs/>
          <w:sz w:val="20"/>
          <w:szCs w:val="20"/>
        </w:rPr>
        <w:t>Strony ma</w:t>
      </w:r>
      <w:r w:rsidR="00995367" w:rsidRPr="00E96C68">
        <w:rPr>
          <w:rFonts w:ascii="Arial" w:hAnsi="Arial" w:cs="Arial"/>
          <w:bCs/>
          <w:sz w:val="20"/>
          <w:szCs w:val="20"/>
        </w:rPr>
        <w:t>ją prawo czynnie uczestniczyć w </w:t>
      </w:r>
      <w:r w:rsidRPr="00E96C6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E96C68" w:rsidRDefault="00BC71E3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96C6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E96C6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96C68">
        <w:rPr>
          <w:rFonts w:ascii="Arial" w:hAnsi="Arial" w:cs="Arial"/>
          <w:sz w:val="20"/>
          <w:szCs w:val="20"/>
        </w:rPr>
        <w:t>-15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>, w czwartek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– 17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oraz w piątek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- 13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E96C68">
        <w:rPr>
          <w:rFonts w:ascii="Arial" w:hAnsi="Arial" w:cs="Arial"/>
          <w:sz w:val="20"/>
          <w:szCs w:val="20"/>
        </w:rPr>
        <w:t xml:space="preserve"> w ciągu 7</w:t>
      </w:r>
      <w:r w:rsidR="00C27EFA" w:rsidRPr="00E96C68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E96C68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E96C68" w:rsidRDefault="00C27EFA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E96C68" w:rsidRDefault="007C57A5" w:rsidP="006C6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96C6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96C6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E96C6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E96C68" w:rsidRDefault="00FC0B66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E96C6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E96C68">
        <w:rPr>
          <w:rFonts w:ascii="Arial" w:hAnsi="Arial" w:cs="Arial"/>
          <w:sz w:val="20"/>
          <w:szCs w:val="20"/>
        </w:rPr>
        <w:t>i Publicznej Urzędu Miasta Tychy</w:t>
      </w:r>
      <w:r w:rsidRPr="00E96C6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E96C6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E96C6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E96C68">
        <w:rPr>
          <w:rFonts w:ascii="Arial" w:hAnsi="Arial" w:cs="Arial"/>
          <w:sz w:val="20"/>
          <w:szCs w:val="20"/>
        </w:rPr>
        <w:t>.</w:t>
      </w:r>
    </w:p>
    <w:p w:rsidR="00457EF3" w:rsidRDefault="00457EF3" w:rsidP="007C5E5B">
      <w:pPr>
        <w:pStyle w:val="Default"/>
        <w:rPr>
          <w:b/>
          <w:bCs/>
          <w:sz w:val="16"/>
          <w:szCs w:val="16"/>
        </w:rPr>
      </w:pPr>
    </w:p>
    <w:p w:rsidR="00362845" w:rsidRDefault="00362845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C5E5B" w:rsidRDefault="007C5E5B" w:rsidP="007C5E5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7C5E5B" w:rsidRDefault="007C5E5B" w:rsidP="007C5E5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7C5E5B" w:rsidRDefault="007C5E5B" w:rsidP="007C5E5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7C5E5B" w:rsidRDefault="007C5E5B" w:rsidP="007C5E5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7C5E5B" w:rsidRDefault="007C5E5B" w:rsidP="007C5E5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7C5E5B" w:rsidRDefault="007C5E5B" w:rsidP="007C5E5B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62845" w:rsidRDefault="00362845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C5E5B" w:rsidRDefault="007C5E5B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354A81" w:rsidRPr="00124032" w:rsidRDefault="00354A81" w:rsidP="00354A8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</w:t>
      </w:r>
      <w:r w:rsidR="00636771">
        <w:rPr>
          <w:rFonts w:ascii="Arial" w:hAnsi="Arial" w:cs="Arial"/>
          <w:sz w:val="20"/>
          <w:szCs w:val="20"/>
        </w:rPr>
        <w:t xml:space="preserve">Katarzyna Janik </w:t>
      </w:r>
      <w:r w:rsidR="00514EBA">
        <w:rPr>
          <w:rFonts w:ascii="Arial" w:hAnsi="Arial" w:cs="Arial"/>
          <w:sz w:val="20"/>
          <w:szCs w:val="20"/>
        </w:rPr>
        <w:t>INVESTEKO S.A, ul. Wojska Polskiego 16 G, 41-600 Świętochłowice</w:t>
      </w:r>
    </w:p>
    <w:p w:rsidR="00A8572E" w:rsidRPr="00362845" w:rsidRDefault="00A8572E" w:rsidP="00362845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362845">
        <w:rPr>
          <w:rFonts w:ascii="Arial" w:hAnsi="Arial" w:cs="Arial"/>
          <w:sz w:val="20"/>
          <w:szCs w:val="20"/>
        </w:rPr>
        <w:t>Strony postępowania za</w:t>
      </w:r>
      <w:r w:rsidR="00362845">
        <w:rPr>
          <w:rFonts w:ascii="Arial" w:hAnsi="Arial" w:cs="Arial"/>
          <w:sz w:val="20"/>
          <w:szCs w:val="20"/>
        </w:rPr>
        <w:t>wiadamiane w trybie art. 49 kpa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BA" w:rsidRDefault="00514EBA" w:rsidP="00033471">
      <w:pPr>
        <w:spacing w:after="0" w:line="240" w:lineRule="auto"/>
      </w:pPr>
      <w:r>
        <w:separator/>
      </w:r>
    </w:p>
  </w:endnote>
  <w:endnote w:type="continuationSeparator" w:id="0">
    <w:p w:rsidR="00514EBA" w:rsidRDefault="00514EBA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A" w:rsidRDefault="00514EBA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A" w:rsidRDefault="00514EB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BA" w:rsidRDefault="00514EBA" w:rsidP="00033471">
      <w:pPr>
        <w:spacing w:after="0" w:line="240" w:lineRule="auto"/>
      </w:pPr>
      <w:r>
        <w:separator/>
      </w:r>
    </w:p>
  </w:footnote>
  <w:footnote w:type="continuationSeparator" w:id="0">
    <w:p w:rsidR="00514EBA" w:rsidRDefault="00514EBA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BA" w:rsidRDefault="00514EBA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D6E"/>
    <w:multiLevelType w:val="hybridMultilevel"/>
    <w:tmpl w:val="EA30B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007E7"/>
    <w:rsid w:val="002037F5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2D7DF2"/>
    <w:rsid w:val="00300A5B"/>
    <w:rsid w:val="00301D34"/>
    <w:rsid w:val="00306635"/>
    <w:rsid w:val="00314DE6"/>
    <w:rsid w:val="003357A8"/>
    <w:rsid w:val="0035196B"/>
    <w:rsid w:val="0035445B"/>
    <w:rsid w:val="00354A81"/>
    <w:rsid w:val="00362845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23D71"/>
    <w:rsid w:val="0045532E"/>
    <w:rsid w:val="00457EF3"/>
    <w:rsid w:val="00493F0F"/>
    <w:rsid w:val="004E1405"/>
    <w:rsid w:val="00502037"/>
    <w:rsid w:val="005022DF"/>
    <w:rsid w:val="00514EBA"/>
    <w:rsid w:val="0051755A"/>
    <w:rsid w:val="005402BB"/>
    <w:rsid w:val="00561DF2"/>
    <w:rsid w:val="00573EE9"/>
    <w:rsid w:val="00576D33"/>
    <w:rsid w:val="005826B4"/>
    <w:rsid w:val="00582E98"/>
    <w:rsid w:val="005A5584"/>
    <w:rsid w:val="005C2369"/>
    <w:rsid w:val="005C451B"/>
    <w:rsid w:val="005E0011"/>
    <w:rsid w:val="005F3BB6"/>
    <w:rsid w:val="00600F6A"/>
    <w:rsid w:val="006245A2"/>
    <w:rsid w:val="00630A4C"/>
    <w:rsid w:val="006321F3"/>
    <w:rsid w:val="00636771"/>
    <w:rsid w:val="00654318"/>
    <w:rsid w:val="00660A12"/>
    <w:rsid w:val="0066605A"/>
    <w:rsid w:val="00671374"/>
    <w:rsid w:val="00671581"/>
    <w:rsid w:val="0068262C"/>
    <w:rsid w:val="006973A1"/>
    <w:rsid w:val="006A13C5"/>
    <w:rsid w:val="006C6B9E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C5E5B"/>
    <w:rsid w:val="007D23B1"/>
    <w:rsid w:val="008268B5"/>
    <w:rsid w:val="00826ED8"/>
    <w:rsid w:val="00842207"/>
    <w:rsid w:val="00842292"/>
    <w:rsid w:val="008472CA"/>
    <w:rsid w:val="0086078E"/>
    <w:rsid w:val="0086138E"/>
    <w:rsid w:val="008626A9"/>
    <w:rsid w:val="008868F0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9E4E56"/>
    <w:rsid w:val="00A125F9"/>
    <w:rsid w:val="00A155D3"/>
    <w:rsid w:val="00A234EB"/>
    <w:rsid w:val="00A34193"/>
    <w:rsid w:val="00A64A09"/>
    <w:rsid w:val="00A744E3"/>
    <w:rsid w:val="00A84D33"/>
    <w:rsid w:val="00A8572E"/>
    <w:rsid w:val="00A925ED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749A8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64976"/>
    <w:rsid w:val="00C856BF"/>
    <w:rsid w:val="00CC3B42"/>
    <w:rsid w:val="00CD5C73"/>
    <w:rsid w:val="00D078EE"/>
    <w:rsid w:val="00D45D6B"/>
    <w:rsid w:val="00D56C7A"/>
    <w:rsid w:val="00D95814"/>
    <w:rsid w:val="00DB0390"/>
    <w:rsid w:val="00DB14B2"/>
    <w:rsid w:val="00DB172F"/>
    <w:rsid w:val="00DD3A39"/>
    <w:rsid w:val="00DE2012"/>
    <w:rsid w:val="00DF1A7C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96C68"/>
    <w:rsid w:val="00EA1D3A"/>
    <w:rsid w:val="00EA6AA7"/>
    <w:rsid w:val="00ED40D2"/>
    <w:rsid w:val="00ED4F91"/>
    <w:rsid w:val="00ED6A6B"/>
    <w:rsid w:val="00EE6614"/>
    <w:rsid w:val="00EF0109"/>
    <w:rsid w:val="00EF4AB6"/>
    <w:rsid w:val="00EF695D"/>
    <w:rsid w:val="00F2208C"/>
    <w:rsid w:val="00F2518B"/>
    <w:rsid w:val="00F31B09"/>
    <w:rsid w:val="00F401E0"/>
    <w:rsid w:val="00F4244E"/>
    <w:rsid w:val="00F47CE9"/>
    <w:rsid w:val="00F9241D"/>
    <w:rsid w:val="00FC0B66"/>
    <w:rsid w:val="00FD55E2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361C-ACBD-4E2E-995F-FB6BDF91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2024-02-20T11:33:00Z</cp:lastPrinted>
  <dcterms:created xsi:type="dcterms:W3CDTF">2024-02-20T11:35:00Z</dcterms:created>
  <dcterms:modified xsi:type="dcterms:W3CDTF">2024-02-20T11:35:00Z</dcterms:modified>
</cp:coreProperties>
</file>