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2" w:rsidRDefault="00C323A2" w:rsidP="00C323A2">
      <w:pPr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ZARZĄDZENIE NR 0050/</w:t>
      </w:r>
      <w:r w:rsidR="003A451F">
        <w:rPr>
          <w:rFonts w:ascii="Arial" w:eastAsia="Calibri" w:hAnsi="Arial" w:cs="Arial"/>
          <w:b/>
          <w:bCs/>
        </w:rPr>
        <w:t>49</w:t>
      </w:r>
      <w:r>
        <w:rPr>
          <w:rFonts w:ascii="Arial" w:eastAsia="Calibri" w:hAnsi="Arial" w:cs="Arial"/>
          <w:b/>
          <w:bCs/>
        </w:rPr>
        <w:t>/24</w:t>
      </w:r>
    </w:p>
    <w:p w:rsidR="00CF788E" w:rsidRPr="00C52B99" w:rsidRDefault="00CF788E" w:rsidP="00C323A2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2B99">
        <w:rPr>
          <w:rFonts w:ascii="Arial" w:eastAsia="Times New Roman" w:hAnsi="Arial" w:cs="Arial"/>
          <w:b/>
          <w:bCs/>
          <w:lang w:eastAsia="pl-PL"/>
        </w:rPr>
        <w:t>PREZYDENTA MIASTA TYCHY</w:t>
      </w:r>
    </w:p>
    <w:p w:rsidR="00CF788E" w:rsidRPr="00C52B99" w:rsidRDefault="009A14C9" w:rsidP="00C52B99">
      <w:pPr>
        <w:spacing w:after="0"/>
        <w:jc w:val="center"/>
        <w:rPr>
          <w:rFonts w:ascii="Arial" w:eastAsia="Calibri" w:hAnsi="Arial" w:cs="Arial"/>
          <w:b/>
          <w:bCs/>
        </w:rPr>
      </w:pPr>
      <w:r w:rsidRPr="00C52B99">
        <w:rPr>
          <w:rFonts w:ascii="Arial" w:eastAsia="Calibri" w:hAnsi="Arial" w:cs="Arial"/>
          <w:b/>
          <w:bCs/>
        </w:rPr>
        <w:t>z dnia</w:t>
      </w:r>
      <w:r w:rsidR="003A451F">
        <w:rPr>
          <w:rFonts w:ascii="Arial" w:eastAsia="Calibri" w:hAnsi="Arial" w:cs="Arial"/>
          <w:b/>
          <w:bCs/>
        </w:rPr>
        <w:t xml:space="preserve"> 7 </w:t>
      </w:r>
      <w:r w:rsidR="00C323A2">
        <w:rPr>
          <w:rFonts w:ascii="Arial" w:eastAsia="Calibri" w:hAnsi="Arial" w:cs="Arial"/>
          <w:b/>
          <w:bCs/>
        </w:rPr>
        <w:t>lutego 2024 roku</w:t>
      </w:r>
    </w:p>
    <w:p w:rsidR="00CF788E" w:rsidRPr="00C52B99" w:rsidRDefault="00CF788E" w:rsidP="00C52B99">
      <w:pPr>
        <w:spacing w:after="0"/>
        <w:jc w:val="both"/>
        <w:rPr>
          <w:rFonts w:ascii="Arial" w:eastAsia="Calibri" w:hAnsi="Arial" w:cs="Arial"/>
        </w:rPr>
      </w:pPr>
    </w:p>
    <w:p w:rsidR="00CF788E" w:rsidRPr="00563D22" w:rsidRDefault="00CF788E" w:rsidP="00563D22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563D22">
        <w:rPr>
          <w:rFonts w:ascii="Arial" w:hAnsi="Arial" w:cs="Arial"/>
          <w:b w:val="0"/>
          <w:color w:val="auto"/>
          <w:sz w:val="22"/>
          <w:szCs w:val="22"/>
        </w:rPr>
        <w:t>w sprawie z</w:t>
      </w:r>
      <w:r w:rsidR="003800A7" w:rsidRPr="00563D22">
        <w:rPr>
          <w:rFonts w:ascii="Arial" w:hAnsi="Arial" w:cs="Arial"/>
          <w:b w:val="0"/>
          <w:color w:val="auto"/>
          <w:sz w:val="22"/>
          <w:szCs w:val="22"/>
        </w:rPr>
        <w:t>apewnienia bezpłatnego umieszcza</w:t>
      </w:r>
      <w:r w:rsidRPr="00563D22">
        <w:rPr>
          <w:rFonts w:ascii="Arial" w:hAnsi="Arial" w:cs="Arial"/>
          <w:b w:val="0"/>
          <w:color w:val="auto"/>
          <w:sz w:val="22"/>
          <w:szCs w:val="22"/>
        </w:rPr>
        <w:t>nia urzędowych obwieszczeń wyborczych i plakatów wyborczych wszystkich komitetów wyborczych w wyborach do</w:t>
      </w:r>
      <w:r w:rsidR="00563D22" w:rsidRPr="00563D22">
        <w:rPr>
          <w:rFonts w:ascii="Arial" w:hAnsi="Arial" w:cs="Arial"/>
          <w:b w:val="0"/>
          <w:color w:val="auto"/>
          <w:sz w:val="22"/>
          <w:szCs w:val="22"/>
        </w:rPr>
        <w:t xml:space="preserve"> rad gmin, rad powiatów, sejmików województw i rad dzielnic m.st. Warszawy oraz wyborów wójtów, burmistrzów i prezydentów miast, </w:t>
      </w:r>
      <w:r w:rsidRPr="00563D22">
        <w:rPr>
          <w:rFonts w:ascii="Arial" w:hAnsi="Arial" w:cs="Arial"/>
          <w:b w:val="0"/>
          <w:color w:val="auto"/>
          <w:sz w:val="22"/>
          <w:szCs w:val="22"/>
        </w:rPr>
        <w:t xml:space="preserve">zarządzonych na </w:t>
      </w:r>
      <w:r w:rsidR="00563D22">
        <w:rPr>
          <w:rFonts w:ascii="Arial" w:hAnsi="Arial" w:cs="Arial"/>
          <w:b w:val="0"/>
          <w:color w:val="auto"/>
          <w:sz w:val="22"/>
          <w:szCs w:val="22"/>
        </w:rPr>
        <w:br/>
        <w:t>7 kwietnia 2024</w:t>
      </w:r>
      <w:r w:rsidR="00C75B91" w:rsidRPr="00563D22">
        <w:rPr>
          <w:rFonts w:ascii="Arial" w:hAnsi="Arial" w:cs="Arial"/>
          <w:b w:val="0"/>
          <w:color w:val="auto"/>
          <w:sz w:val="22"/>
          <w:szCs w:val="22"/>
        </w:rPr>
        <w:t xml:space="preserve"> roku</w:t>
      </w:r>
    </w:p>
    <w:p w:rsidR="00CF788E" w:rsidRPr="00C52B99" w:rsidRDefault="00CF788E" w:rsidP="00C52B99">
      <w:pPr>
        <w:pStyle w:val="Bezodstpw"/>
        <w:spacing w:line="276" w:lineRule="auto"/>
        <w:rPr>
          <w:rFonts w:ascii="Arial" w:hAnsi="Arial" w:cs="Arial"/>
        </w:rPr>
      </w:pPr>
    </w:p>
    <w:p w:rsidR="00AC6C8A" w:rsidRPr="00C52B99" w:rsidRDefault="00CF788E" w:rsidP="00B84C53">
      <w:pPr>
        <w:pStyle w:val="Nagwek3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bCs w:val="0"/>
          <w:color w:val="333333"/>
          <w:lang w:eastAsia="pl-PL"/>
        </w:rPr>
      </w:pPr>
      <w:r w:rsidRPr="00C52B99">
        <w:rPr>
          <w:rFonts w:ascii="Arial" w:hAnsi="Arial" w:cs="Arial"/>
          <w:b w:val="0"/>
          <w:color w:val="auto"/>
        </w:rPr>
        <w:t>Na podstawie art. 114 ustawy z dnia 5 stycznia 2011 r. Kodeks wyborczy (</w:t>
      </w:r>
      <w:r w:rsidR="00B84C53">
        <w:rPr>
          <w:rFonts w:ascii="Arial" w:eastAsia="Times New Roman" w:hAnsi="Arial" w:cs="Arial"/>
          <w:b w:val="0"/>
          <w:bCs w:val="0"/>
          <w:color w:val="auto"/>
          <w:lang w:eastAsia="pl-PL"/>
        </w:rPr>
        <w:t xml:space="preserve">Dz.U.2023 r., poz. 2408) </w:t>
      </w:r>
      <w:r w:rsidRPr="00C52B99">
        <w:rPr>
          <w:rFonts w:ascii="Arial" w:hAnsi="Arial" w:cs="Arial"/>
          <w:b w:val="0"/>
          <w:color w:val="auto"/>
        </w:rPr>
        <w:t>i art. 30 ust. 2 pkt 3 ustawy z dnia 8 marca 1990 r. o samorządzie gminnym (</w:t>
      </w:r>
      <w:r w:rsidR="00B84C53">
        <w:rPr>
          <w:rFonts w:ascii="Arial" w:hAnsi="Arial" w:cs="Arial"/>
          <w:b w:val="0"/>
          <w:color w:val="000000"/>
        </w:rPr>
        <w:t xml:space="preserve">Dz. U. z </w:t>
      </w:r>
      <w:r w:rsidR="003427FD" w:rsidRPr="00C52B99">
        <w:rPr>
          <w:rFonts w:ascii="Arial" w:hAnsi="Arial" w:cs="Arial"/>
          <w:b w:val="0"/>
          <w:color w:val="000000"/>
        </w:rPr>
        <w:t xml:space="preserve">2023 r., poz. 40 z </w:t>
      </w:r>
      <w:proofErr w:type="spellStart"/>
      <w:r w:rsidR="003427FD" w:rsidRPr="00C52B99">
        <w:rPr>
          <w:rFonts w:ascii="Arial" w:hAnsi="Arial" w:cs="Arial"/>
          <w:b w:val="0"/>
          <w:color w:val="000000"/>
        </w:rPr>
        <w:t>pózn</w:t>
      </w:r>
      <w:proofErr w:type="spellEnd"/>
      <w:r w:rsidR="003427FD" w:rsidRPr="00C52B99">
        <w:rPr>
          <w:rFonts w:ascii="Arial" w:hAnsi="Arial" w:cs="Arial"/>
          <w:b w:val="0"/>
          <w:color w:val="000000"/>
        </w:rPr>
        <w:t>. zm</w:t>
      </w:r>
      <w:r w:rsidR="00AC6C8A" w:rsidRPr="00C52B99">
        <w:rPr>
          <w:rFonts w:ascii="Arial" w:eastAsia="Times New Roman" w:hAnsi="Arial" w:cs="Arial"/>
          <w:b w:val="0"/>
          <w:bCs w:val="0"/>
          <w:color w:val="333333"/>
          <w:lang w:eastAsia="pl-PL"/>
        </w:rPr>
        <w:t>)</w:t>
      </w:r>
    </w:p>
    <w:p w:rsidR="00CF788E" w:rsidRPr="00C52B99" w:rsidRDefault="00CF788E" w:rsidP="00C52B9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auto"/>
          <w:lang w:eastAsia="pl-PL"/>
        </w:rPr>
      </w:pPr>
    </w:p>
    <w:p w:rsidR="00CF788E" w:rsidRPr="00C52B99" w:rsidRDefault="00CF788E" w:rsidP="00C52B99">
      <w:pPr>
        <w:spacing w:after="0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zarządzam, co następuje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§1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urzędowych obwieszczeń wyborczych: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Piłsudskiego 8 (na terenie targowiska);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Urzędu Miasta znajdujący się od strony północno-zachodniej budynku Urzędu;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S.P. Tyszanka;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al. Bielskiej;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Wyszyńskiego;</w:t>
      </w:r>
    </w:p>
    <w:p w:rsidR="008345EB" w:rsidRPr="00C52B99" w:rsidRDefault="008345EB" w:rsidP="00C52B99">
      <w:pPr>
        <w:pStyle w:val="Akapitzlist"/>
        <w:spacing w:after="0"/>
        <w:ind w:left="1068"/>
        <w:jc w:val="both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§2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plakatów wyborczych komitetów wyborczych: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Katowicka w rejonie Szkoły Podstawowej;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Sienkiewicza w rejonie al. Bielskiej;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Rynek w rejonie Kościoła;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Hlonda w rejonie Teatru Małego;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ul. Begonii;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Wyszyńskiego;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Grota Roweckiego;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ul. Wejchertów;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Sikorskiego w rejonie pętli „T”;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Jana Pawła II w rejonie tunelu.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 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§3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Plakaty należy umieszczać w taki sposób, aby można było je usunąć bez powodowania szkód.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§4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Plakaty i hasła wyborcze nie usunięte przez zobowiązanych do tego pełnomocników </w:t>
      </w:r>
      <w:r w:rsidRPr="00C52B99">
        <w:rPr>
          <w:rFonts w:ascii="Arial" w:eastAsia="Calibri" w:hAnsi="Arial" w:cs="Arial"/>
        </w:rPr>
        <w:br/>
        <w:t>w terminie 30 dni po dniu wyborów zostaną usunięte na koszt obowiązanych.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§5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Zarządzenie podlega podaniu do publicznej wiadomości poprzez wywieszenie na tablicy ogłoszeń w Urzędzie Miasta Tychy i opublikowaniu w Biuletynie Informacji Publicznej 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 xml:space="preserve">§6 </w:t>
      </w:r>
    </w:p>
    <w:p w:rsidR="00C2168D" w:rsidRPr="00C2168D" w:rsidRDefault="00C2168D" w:rsidP="00C2168D">
      <w:pPr>
        <w:spacing w:after="0"/>
        <w:rPr>
          <w:rFonts w:ascii="Arial" w:eastAsia="Calibri" w:hAnsi="Arial" w:cs="Arial"/>
        </w:rPr>
      </w:pPr>
      <w:r w:rsidRPr="00C2168D">
        <w:rPr>
          <w:rFonts w:ascii="Arial" w:eastAsia="Calibri" w:hAnsi="Arial" w:cs="Arial"/>
        </w:rPr>
        <w:t>Wykonanie zarządzenia powierza się Sekretarz</w:t>
      </w:r>
      <w:r w:rsidR="0077265B">
        <w:rPr>
          <w:rFonts w:ascii="Arial" w:eastAsia="Calibri" w:hAnsi="Arial" w:cs="Arial"/>
        </w:rPr>
        <w:t>owi Miasta.</w:t>
      </w:r>
    </w:p>
    <w:p w:rsidR="00C2168D" w:rsidRPr="00C52B99" w:rsidRDefault="00C2168D" w:rsidP="00C52B99">
      <w:pPr>
        <w:spacing w:after="0"/>
        <w:rPr>
          <w:rFonts w:ascii="Arial" w:eastAsia="Calibri" w:hAnsi="Arial" w:cs="Arial"/>
        </w:rPr>
      </w:pPr>
    </w:p>
    <w:p w:rsidR="008345EB" w:rsidRPr="00C2168D" w:rsidRDefault="00C2168D" w:rsidP="00C2168D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§7</w:t>
      </w:r>
      <w:r w:rsidRPr="00C52B99">
        <w:rPr>
          <w:rFonts w:ascii="Arial" w:eastAsia="Calibri" w:hAnsi="Arial" w:cs="Arial"/>
          <w:b/>
        </w:rPr>
        <w:t xml:space="preserve"> </w:t>
      </w:r>
    </w:p>
    <w:p w:rsidR="00C2168D" w:rsidRDefault="00C2168D" w:rsidP="00C2168D">
      <w:pPr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Zarządzenie wchodzi w życie z dniem </w:t>
      </w:r>
      <w:r w:rsidR="00B84C53">
        <w:rPr>
          <w:rFonts w:ascii="Arial" w:eastAsia="Calibri" w:hAnsi="Arial" w:cs="Arial"/>
        </w:rPr>
        <w:t>8 lutego 2024 roku.</w:t>
      </w:r>
    </w:p>
    <w:p w:rsidR="008345EB" w:rsidRDefault="008345EB" w:rsidP="003A451F">
      <w:pPr>
        <w:spacing w:after="0"/>
        <w:jc w:val="right"/>
        <w:rPr>
          <w:rFonts w:ascii="Arial" w:hAnsi="Arial" w:cs="Arial"/>
          <w:b/>
          <w:bCs/>
        </w:rPr>
      </w:pPr>
    </w:p>
    <w:p w:rsidR="003A451F" w:rsidRDefault="003A451F" w:rsidP="003A451F">
      <w:pPr>
        <w:spacing w:after="0"/>
        <w:jc w:val="right"/>
        <w:rPr>
          <w:rFonts w:ascii="Arial" w:hAnsi="Arial" w:cs="Arial"/>
          <w:b/>
          <w:bCs/>
        </w:rPr>
      </w:pPr>
    </w:p>
    <w:p w:rsidR="003A451F" w:rsidRDefault="003A451F" w:rsidP="003A451F">
      <w:pPr>
        <w:spacing w:after="0"/>
        <w:jc w:val="right"/>
        <w:rPr>
          <w:rFonts w:ascii="Arial" w:hAnsi="Arial" w:cs="Arial"/>
          <w:b/>
          <w:bCs/>
        </w:rPr>
      </w:pPr>
    </w:p>
    <w:p w:rsidR="003A451F" w:rsidRDefault="003A451F" w:rsidP="003A451F">
      <w:pPr>
        <w:jc w:val="right"/>
      </w:pPr>
    </w:p>
    <w:p w:rsidR="003A451F" w:rsidRDefault="003A451F" w:rsidP="003A451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3A451F" w:rsidRDefault="003A451F" w:rsidP="003A451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3A451F" w:rsidRDefault="003A451F" w:rsidP="003A451F">
      <w:pPr>
        <w:spacing w:after="0" w:line="240" w:lineRule="auto"/>
        <w:jc w:val="right"/>
        <w:rPr>
          <w:rFonts w:ascii="Arial" w:hAnsi="Arial" w:cs="Arial"/>
        </w:rPr>
      </w:pPr>
    </w:p>
    <w:p w:rsidR="003A451F" w:rsidRDefault="003A451F" w:rsidP="003A45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560FE3" w:rsidRDefault="00560FE3" w:rsidP="00C52B99">
      <w:pPr>
        <w:spacing w:after="0"/>
      </w:pPr>
    </w:p>
    <w:sectPr w:rsidR="00560FE3" w:rsidSect="003A451F">
      <w:pgSz w:w="11907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04D"/>
    <w:multiLevelType w:val="hybridMultilevel"/>
    <w:tmpl w:val="69BC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2D2A"/>
    <w:multiLevelType w:val="hybridMultilevel"/>
    <w:tmpl w:val="3F32ED9C"/>
    <w:lvl w:ilvl="0" w:tplc="3D88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668C"/>
    <w:multiLevelType w:val="hybridMultilevel"/>
    <w:tmpl w:val="1C7AC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054CC"/>
    <w:multiLevelType w:val="hybridMultilevel"/>
    <w:tmpl w:val="3D52FCFC"/>
    <w:lvl w:ilvl="0" w:tplc="9368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88E"/>
    <w:rsid w:val="00006DA1"/>
    <w:rsid w:val="000125DB"/>
    <w:rsid w:val="000F64E0"/>
    <w:rsid w:val="0011414D"/>
    <w:rsid w:val="00163AAA"/>
    <w:rsid w:val="001F251A"/>
    <w:rsid w:val="0030400E"/>
    <w:rsid w:val="003267C4"/>
    <w:rsid w:val="003427FD"/>
    <w:rsid w:val="003800A7"/>
    <w:rsid w:val="003A451F"/>
    <w:rsid w:val="003C45C0"/>
    <w:rsid w:val="00410E9C"/>
    <w:rsid w:val="004355E2"/>
    <w:rsid w:val="004907C7"/>
    <w:rsid w:val="005371E8"/>
    <w:rsid w:val="00560FE3"/>
    <w:rsid w:val="00563D22"/>
    <w:rsid w:val="006A2275"/>
    <w:rsid w:val="0077265B"/>
    <w:rsid w:val="007C2FEB"/>
    <w:rsid w:val="008345EB"/>
    <w:rsid w:val="008B14A4"/>
    <w:rsid w:val="009A14C9"/>
    <w:rsid w:val="00AA20EF"/>
    <w:rsid w:val="00AA7473"/>
    <w:rsid w:val="00AB1E15"/>
    <w:rsid w:val="00AC6C8A"/>
    <w:rsid w:val="00AE7918"/>
    <w:rsid w:val="00B84C53"/>
    <w:rsid w:val="00B8666E"/>
    <w:rsid w:val="00BB5908"/>
    <w:rsid w:val="00C2168D"/>
    <w:rsid w:val="00C323A2"/>
    <w:rsid w:val="00C52B99"/>
    <w:rsid w:val="00C75B91"/>
    <w:rsid w:val="00CF788E"/>
    <w:rsid w:val="00D53836"/>
    <w:rsid w:val="00E34476"/>
    <w:rsid w:val="00EA7E53"/>
    <w:rsid w:val="00E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1">
    <w:name w:val="heading 1"/>
    <w:basedOn w:val="Normalny"/>
    <w:next w:val="Normalny"/>
    <w:link w:val="Nagwek1Znak"/>
    <w:uiPriority w:val="9"/>
    <w:qFormat/>
    <w:rsid w:val="00563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63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ilukaszek</cp:lastModifiedBy>
  <cp:revision>2</cp:revision>
  <cp:lastPrinted>2023-08-29T07:36:00Z</cp:lastPrinted>
  <dcterms:created xsi:type="dcterms:W3CDTF">2024-02-08T09:30:00Z</dcterms:created>
  <dcterms:modified xsi:type="dcterms:W3CDTF">2024-02-08T09:30:00Z</dcterms:modified>
</cp:coreProperties>
</file>